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EEA14" w14:textId="77777777" w:rsidR="003A2CD5" w:rsidRPr="002E0F5D" w:rsidRDefault="00E40819" w:rsidP="00EF4ED7">
      <w:pPr>
        <w:pStyle w:val="21"/>
      </w:pPr>
      <w:r w:rsidRPr="002E0F5D">
        <w:t xml:space="preserve">Приложение № 1 к Приказу № ______ от </w:t>
      </w:r>
      <w:r w:rsidR="00DA537E" w:rsidRPr="002E0F5D">
        <w:t>_____________ 20</w:t>
      </w:r>
      <w:r w:rsidR="003A2CD5" w:rsidRPr="002E0F5D">
        <w:t>1</w:t>
      </w:r>
      <w:r w:rsidR="00DA537E" w:rsidRPr="002E0F5D">
        <w:t>9</w:t>
      </w:r>
      <w:r w:rsidR="003A2CD5" w:rsidRPr="002E0F5D">
        <w:t xml:space="preserve"> г.</w:t>
      </w:r>
    </w:p>
    <w:p w14:paraId="52B6CB72" w14:textId="77777777" w:rsidR="00E40819" w:rsidRPr="002E0F5D" w:rsidRDefault="00E40819" w:rsidP="006C15AF">
      <w:pPr>
        <w:jc w:val="right"/>
        <w:rPr>
          <w:sz w:val="22"/>
          <w:szCs w:val="22"/>
        </w:rPr>
      </w:pPr>
    </w:p>
    <w:p w14:paraId="49A7A782" w14:textId="77777777" w:rsidR="00D717A8" w:rsidRPr="002E0F5D" w:rsidRDefault="00D717A8" w:rsidP="006C15AF">
      <w:pPr>
        <w:outlineLvl w:val="0"/>
        <w:rPr>
          <w:sz w:val="28"/>
          <w:szCs w:val="28"/>
        </w:rPr>
      </w:pPr>
    </w:p>
    <w:p w14:paraId="3FD210ED" w14:textId="77777777" w:rsidR="00D04F30" w:rsidRPr="002E0F5D" w:rsidRDefault="00D04F30" w:rsidP="006C15AF">
      <w:pPr>
        <w:jc w:val="center"/>
        <w:rPr>
          <w:b/>
        </w:rPr>
      </w:pPr>
      <w:r w:rsidRPr="002E0F5D">
        <w:rPr>
          <w:b/>
        </w:rPr>
        <w:t xml:space="preserve">Федеральное государственное </w:t>
      </w:r>
      <w:r w:rsidR="00FB73BA" w:rsidRPr="002E0F5D">
        <w:rPr>
          <w:b/>
        </w:rPr>
        <w:t>автономное</w:t>
      </w:r>
      <w:r w:rsidRPr="002E0F5D">
        <w:rPr>
          <w:b/>
        </w:rPr>
        <w:t xml:space="preserve"> образовательное учреждение </w:t>
      </w:r>
      <w:r w:rsidRPr="002E0F5D">
        <w:rPr>
          <w:b/>
        </w:rPr>
        <w:br/>
        <w:t>высшего образования</w:t>
      </w:r>
    </w:p>
    <w:p w14:paraId="78E020BF" w14:textId="77777777" w:rsidR="00D04F30" w:rsidRPr="002E0F5D" w:rsidRDefault="00D04F30" w:rsidP="006C15AF">
      <w:pPr>
        <w:jc w:val="center"/>
        <w:rPr>
          <w:b/>
          <w:sz w:val="28"/>
          <w:szCs w:val="28"/>
        </w:rPr>
      </w:pPr>
      <w:r w:rsidRPr="002E0F5D">
        <w:rPr>
          <w:b/>
          <w:sz w:val="28"/>
          <w:szCs w:val="28"/>
        </w:rPr>
        <w:t>«Российский университет дружбы народов»</w:t>
      </w:r>
    </w:p>
    <w:p w14:paraId="4955389F" w14:textId="77777777" w:rsidR="00D04F30" w:rsidRPr="002E0F5D" w:rsidRDefault="00D04F30" w:rsidP="006C15AF">
      <w:pPr>
        <w:jc w:val="center"/>
        <w:rPr>
          <w:b/>
          <w:sz w:val="28"/>
          <w:szCs w:val="28"/>
        </w:rPr>
      </w:pPr>
    </w:p>
    <w:p w14:paraId="656A01B4" w14:textId="77777777" w:rsidR="00D04F30" w:rsidRPr="002E0F5D" w:rsidRDefault="00D04F30" w:rsidP="006C15AF">
      <w:pPr>
        <w:jc w:val="center"/>
        <w:rPr>
          <w:b/>
          <w:sz w:val="28"/>
          <w:szCs w:val="28"/>
        </w:rPr>
      </w:pPr>
    </w:p>
    <w:p w14:paraId="2ED03D58" w14:textId="77777777" w:rsidR="00D04F30" w:rsidRPr="002E0F5D" w:rsidRDefault="00D04F30" w:rsidP="006C15AF">
      <w:pPr>
        <w:jc w:val="center"/>
        <w:rPr>
          <w:b/>
          <w:sz w:val="28"/>
          <w:szCs w:val="28"/>
        </w:rPr>
      </w:pPr>
    </w:p>
    <w:p w14:paraId="05CE227A" w14:textId="77777777" w:rsidR="00D04F30" w:rsidRPr="002E0F5D" w:rsidRDefault="00D04F30" w:rsidP="006C15AF">
      <w:pPr>
        <w:jc w:val="center"/>
        <w:rPr>
          <w:b/>
          <w:sz w:val="28"/>
          <w:szCs w:val="28"/>
        </w:rPr>
      </w:pPr>
    </w:p>
    <w:tbl>
      <w:tblPr>
        <w:tblW w:w="0" w:type="auto"/>
        <w:tblLayout w:type="fixed"/>
        <w:tblLook w:val="01E0" w:firstRow="1" w:lastRow="1" w:firstColumn="1" w:lastColumn="1" w:noHBand="0" w:noVBand="0"/>
      </w:tblPr>
      <w:tblGrid>
        <w:gridCol w:w="4785"/>
        <w:gridCol w:w="4786"/>
      </w:tblGrid>
      <w:tr w:rsidR="00D04F30" w:rsidRPr="002E0F5D" w14:paraId="6A42CA7C" w14:textId="77777777">
        <w:tc>
          <w:tcPr>
            <w:tcW w:w="4785" w:type="dxa"/>
            <w:shd w:val="clear" w:color="auto" w:fill="auto"/>
          </w:tcPr>
          <w:p w14:paraId="500D5D10" w14:textId="77777777" w:rsidR="00D04F30" w:rsidRPr="002E0F5D" w:rsidRDefault="00D04F30" w:rsidP="006C15AF">
            <w:pPr>
              <w:jc w:val="center"/>
              <w:rPr>
                <w:b/>
                <w:sz w:val="28"/>
              </w:rPr>
            </w:pPr>
            <w:r w:rsidRPr="002E0F5D">
              <w:rPr>
                <w:b/>
                <w:sz w:val="28"/>
              </w:rPr>
              <w:t>СОГЛАСОВАНО</w:t>
            </w:r>
          </w:p>
          <w:p w14:paraId="2BB8183D" w14:textId="77777777" w:rsidR="00D04F30" w:rsidRPr="002E0F5D" w:rsidRDefault="00D04F30" w:rsidP="006C15AF">
            <w:pPr>
              <w:jc w:val="center"/>
              <w:rPr>
                <w:b/>
                <w:sz w:val="28"/>
              </w:rPr>
            </w:pPr>
          </w:p>
          <w:p w14:paraId="5086A570" w14:textId="77777777" w:rsidR="00307D68" w:rsidRPr="002E0F5D" w:rsidRDefault="00D04F30" w:rsidP="006C15AF">
            <w:pPr>
              <w:rPr>
                <w:sz w:val="28"/>
              </w:rPr>
            </w:pPr>
            <w:r w:rsidRPr="002E0F5D">
              <w:rPr>
                <w:sz w:val="28"/>
              </w:rPr>
              <w:t xml:space="preserve">Начальник </w:t>
            </w:r>
            <w:r w:rsidR="00265E2C" w:rsidRPr="002E0F5D">
              <w:rPr>
                <w:sz w:val="28"/>
              </w:rPr>
              <w:t xml:space="preserve">управления научной и </w:t>
            </w:r>
          </w:p>
          <w:p w14:paraId="5885AC40" w14:textId="77777777" w:rsidR="00D04F30" w:rsidRPr="002E0F5D" w:rsidRDefault="00265E2C" w:rsidP="006C15AF">
            <w:pPr>
              <w:rPr>
                <w:sz w:val="28"/>
              </w:rPr>
            </w:pPr>
            <w:r w:rsidRPr="002E0F5D">
              <w:rPr>
                <w:sz w:val="28"/>
              </w:rPr>
              <w:t>инновационной политики</w:t>
            </w:r>
            <w:r w:rsidR="00247CFD" w:rsidRPr="002E0F5D">
              <w:rPr>
                <w:sz w:val="28"/>
              </w:rPr>
              <w:t xml:space="preserve"> </w:t>
            </w:r>
            <w:r w:rsidR="00D04F30" w:rsidRPr="002E0F5D">
              <w:rPr>
                <w:sz w:val="28"/>
              </w:rPr>
              <w:t xml:space="preserve"> </w:t>
            </w:r>
          </w:p>
          <w:p w14:paraId="1B2E090A" w14:textId="77777777" w:rsidR="0013066A" w:rsidRPr="002E0F5D" w:rsidRDefault="0013066A" w:rsidP="006C15AF">
            <w:pPr>
              <w:rPr>
                <w:sz w:val="28"/>
              </w:rPr>
            </w:pPr>
          </w:p>
          <w:p w14:paraId="501D8CCA" w14:textId="77777777" w:rsidR="00D04F30" w:rsidRPr="002E0F5D" w:rsidRDefault="00D04F30" w:rsidP="006C15AF">
            <w:pPr>
              <w:rPr>
                <w:b/>
                <w:sz w:val="28"/>
              </w:rPr>
            </w:pPr>
            <w:r w:rsidRPr="002E0F5D">
              <w:rPr>
                <w:sz w:val="28"/>
              </w:rPr>
              <w:t>_________________</w:t>
            </w:r>
            <w:r w:rsidR="00C063F5" w:rsidRPr="002E0F5D">
              <w:rPr>
                <w:b/>
                <w:sz w:val="28"/>
              </w:rPr>
              <w:t>П.А.Докукин</w:t>
            </w:r>
          </w:p>
          <w:p w14:paraId="18AEF827" w14:textId="77777777" w:rsidR="00D04F30" w:rsidRPr="002E0F5D" w:rsidRDefault="00D04F30" w:rsidP="006C15AF">
            <w:pPr>
              <w:rPr>
                <w:b/>
                <w:sz w:val="28"/>
              </w:rPr>
            </w:pPr>
          </w:p>
          <w:p w14:paraId="0B72B0AF" w14:textId="77777777" w:rsidR="00D04F30" w:rsidRPr="002E0F5D" w:rsidRDefault="00D04F30" w:rsidP="006C15AF">
            <w:pPr>
              <w:rPr>
                <w:b/>
                <w:sz w:val="28"/>
              </w:rPr>
            </w:pPr>
            <w:r w:rsidRPr="002E0F5D">
              <w:rPr>
                <w:b/>
                <w:sz w:val="28"/>
              </w:rPr>
              <w:t>"____" _______________</w:t>
            </w:r>
            <w:r w:rsidR="0013066A" w:rsidRPr="002E0F5D">
              <w:rPr>
                <w:b/>
                <w:sz w:val="28"/>
              </w:rPr>
              <w:t>201</w:t>
            </w:r>
            <w:r w:rsidR="00DA537E" w:rsidRPr="002E0F5D">
              <w:rPr>
                <w:b/>
                <w:sz w:val="28"/>
              </w:rPr>
              <w:t>9</w:t>
            </w:r>
            <w:r w:rsidRPr="002E0F5D">
              <w:rPr>
                <w:b/>
                <w:sz w:val="28"/>
              </w:rPr>
              <w:t xml:space="preserve"> г.</w:t>
            </w:r>
          </w:p>
          <w:p w14:paraId="49F0EC1C" w14:textId="77777777" w:rsidR="00D04F30" w:rsidRPr="002E0F5D" w:rsidRDefault="00D04F30" w:rsidP="006C15AF">
            <w:pPr>
              <w:jc w:val="center"/>
              <w:rPr>
                <w:b/>
                <w:sz w:val="28"/>
              </w:rPr>
            </w:pPr>
          </w:p>
        </w:tc>
        <w:tc>
          <w:tcPr>
            <w:tcW w:w="4786" w:type="dxa"/>
            <w:shd w:val="clear" w:color="auto" w:fill="auto"/>
          </w:tcPr>
          <w:p w14:paraId="3A9ED367" w14:textId="77777777" w:rsidR="00D04F30" w:rsidRPr="002E0F5D" w:rsidRDefault="00D04F30" w:rsidP="006C15AF">
            <w:pPr>
              <w:jc w:val="center"/>
              <w:rPr>
                <w:b/>
                <w:sz w:val="28"/>
              </w:rPr>
            </w:pPr>
            <w:r w:rsidRPr="002E0F5D">
              <w:rPr>
                <w:b/>
                <w:sz w:val="28"/>
              </w:rPr>
              <w:t>УТВЕРЖДАЮ</w:t>
            </w:r>
          </w:p>
          <w:p w14:paraId="7A20D91A" w14:textId="77777777" w:rsidR="00D04F30" w:rsidRPr="002E0F5D" w:rsidRDefault="00D04F30" w:rsidP="006C15AF">
            <w:pPr>
              <w:jc w:val="center"/>
              <w:rPr>
                <w:b/>
                <w:sz w:val="28"/>
              </w:rPr>
            </w:pPr>
          </w:p>
          <w:p w14:paraId="5935AD9C" w14:textId="77777777" w:rsidR="00D04F30" w:rsidRPr="002E0F5D" w:rsidRDefault="00D04F30" w:rsidP="006C15AF">
            <w:pPr>
              <w:rPr>
                <w:sz w:val="28"/>
              </w:rPr>
            </w:pPr>
            <w:r w:rsidRPr="002E0F5D">
              <w:rPr>
                <w:sz w:val="28"/>
              </w:rPr>
              <w:t>П</w:t>
            </w:r>
            <w:r w:rsidR="0013066A" w:rsidRPr="002E0F5D">
              <w:rPr>
                <w:sz w:val="28"/>
              </w:rPr>
              <w:t>ервый проректор-п</w:t>
            </w:r>
            <w:r w:rsidRPr="002E0F5D">
              <w:rPr>
                <w:sz w:val="28"/>
              </w:rPr>
              <w:t xml:space="preserve">роректор по научной работе </w:t>
            </w:r>
          </w:p>
          <w:p w14:paraId="7B521A8D" w14:textId="77777777" w:rsidR="00D04F30" w:rsidRPr="002E0F5D" w:rsidRDefault="00D04F30" w:rsidP="006C15AF">
            <w:pPr>
              <w:rPr>
                <w:sz w:val="28"/>
              </w:rPr>
            </w:pPr>
          </w:p>
          <w:p w14:paraId="17D18E1C" w14:textId="77777777" w:rsidR="00D04F30" w:rsidRPr="002E0F5D" w:rsidRDefault="00D04F30" w:rsidP="006C15AF">
            <w:pPr>
              <w:jc w:val="right"/>
              <w:rPr>
                <w:b/>
                <w:sz w:val="28"/>
              </w:rPr>
            </w:pPr>
            <w:r w:rsidRPr="002E0F5D">
              <w:rPr>
                <w:b/>
                <w:sz w:val="28"/>
              </w:rPr>
              <w:t>___________________Н.С. Кирабаев</w:t>
            </w:r>
          </w:p>
          <w:p w14:paraId="5D457773" w14:textId="77777777" w:rsidR="00D04F30" w:rsidRPr="002E0F5D" w:rsidRDefault="00D04F30" w:rsidP="006C15AF">
            <w:pPr>
              <w:rPr>
                <w:b/>
                <w:sz w:val="28"/>
              </w:rPr>
            </w:pPr>
          </w:p>
          <w:p w14:paraId="4D046838" w14:textId="77777777" w:rsidR="00D04F30" w:rsidRPr="002E0F5D" w:rsidRDefault="00D04F30" w:rsidP="006C15AF">
            <w:pPr>
              <w:rPr>
                <w:b/>
                <w:sz w:val="28"/>
              </w:rPr>
            </w:pPr>
            <w:r w:rsidRPr="002E0F5D">
              <w:rPr>
                <w:b/>
                <w:sz w:val="28"/>
              </w:rPr>
              <w:t>"____" _______________</w:t>
            </w:r>
            <w:r w:rsidR="0013066A" w:rsidRPr="002E0F5D">
              <w:rPr>
                <w:b/>
                <w:sz w:val="28"/>
              </w:rPr>
              <w:t>201</w:t>
            </w:r>
            <w:r w:rsidR="00DA537E" w:rsidRPr="002E0F5D">
              <w:rPr>
                <w:b/>
                <w:sz w:val="28"/>
              </w:rPr>
              <w:t>9</w:t>
            </w:r>
            <w:r w:rsidRPr="002E0F5D">
              <w:rPr>
                <w:b/>
                <w:sz w:val="28"/>
              </w:rPr>
              <w:t xml:space="preserve"> г.</w:t>
            </w:r>
          </w:p>
          <w:p w14:paraId="3D1F0655" w14:textId="77777777" w:rsidR="00D04F30" w:rsidRPr="002E0F5D" w:rsidRDefault="00D04F30" w:rsidP="006C15AF">
            <w:pPr>
              <w:jc w:val="center"/>
              <w:rPr>
                <w:b/>
                <w:sz w:val="28"/>
              </w:rPr>
            </w:pPr>
          </w:p>
        </w:tc>
      </w:tr>
    </w:tbl>
    <w:p w14:paraId="1F5EEE8F" w14:textId="77777777" w:rsidR="00D04F30" w:rsidRPr="002E0F5D" w:rsidRDefault="00D04F30" w:rsidP="006C15AF">
      <w:pPr>
        <w:ind w:left="4962"/>
        <w:jc w:val="center"/>
        <w:rPr>
          <w:b/>
        </w:rPr>
      </w:pPr>
    </w:p>
    <w:p w14:paraId="17F2B2ED" w14:textId="77777777" w:rsidR="00D04F30" w:rsidRPr="002E0F5D" w:rsidRDefault="00D04F30" w:rsidP="006C15AF">
      <w:pPr>
        <w:jc w:val="center"/>
        <w:rPr>
          <w:b/>
          <w:sz w:val="28"/>
        </w:rPr>
      </w:pPr>
    </w:p>
    <w:p w14:paraId="54C6F2CE" w14:textId="77777777" w:rsidR="00D04F30" w:rsidRPr="002E0F5D" w:rsidRDefault="00D04F30" w:rsidP="006C15AF">
      <w:pPr>
        <w:jc w:val="center"/>
        <w:rPr>
          <w:b/>
          <w:sz w:val="52"/>
        </w:rPr>
      </w:pPr>
      <w:r w:rsidRPr="002E0F5D">
        <w:rPr>
          <w:b/>
          <w:sz w:val="52"/>
        </w:rPr>
        <w:t xml:space="preserve">О Т Ч Е Т </w:t>
      </w:r>
    </w:p>
    <w:p w14:paraId="6F5DB854" w14:textId="77777777" w:rsidR="00D04F30" w:rsidRPr="002E0F5D" w:rsidRDefault="00D04F30" w:rsidP="006C15AF">
      <w:pPr>
        <w:jc w:val="center"/>
        <w:rPr>
          <w:b/>
          <w:sz w:val="28"/>
        </w:rPr>
      </w:pPr>
    </w:p>
    <w:p w14:paraId="79755324" w14:textId="77777777" w:rsidR="00D04F30" w:rsidRPr="002E0F5D" w:rsidRDefault="00D04F30" w:rsidP="006C15AF">
      <w:pPr>
        <w:jc w:val="center"/>
        <w:rPr>
          <w:b/>
          <w:sz w:val="28"/>
        </w:rPr>
      </w:pPr>
    </w:p>
    <w:p w14:paraId="25038A2F" w14:textId="77777777" w:rsidR="00D04F30" w:rsidRPr="002E0F5D" w:rsidRDefault="00D04F30" w:rsidP="006C15AF">
      <w:pPr>
        <w:jc w:val="center"/>
        <w:rPr>
          <w:b/>
          <w:sz w:val="28"/>
        </w:rPr>
      </w:pPr>
    </w:p>
    <w:p w14:paraId="13D8FB87" w14:textId="77777777" w:rsidR="00D04F30" w:rsidRPr="002E0F5D" w:rsidRDefault="00D04F30" w:rsidP="006C15AF">
      <w:pPr>
        <w:jc w:val="center"/>
        <w:rPr>
          <w:b/>
          <w:sz w:val="28"/>
        </w:rPr>
      </w:pPr>
      <w:r w:rsidRPr="002E0F5D">
        <w:rPr>
          <w:b/>
          <w:sz w:val="28"/>
        </w:rPr>
        <w:t>о научно-исследовательской работе</w:t>
      </w:r>
    </w:p>
    <w:p w14:paraId="29B815AF" w14:textId="77777777" w:rsidR="00A128C6" w:rsidRPr="002E0F5D" w:rsidRDefault="00A128C6" w:rsidP="00A128C6">
      <w:pPr>
        <w:jc w:val="center"/>
        <w:rPr>
          <w:b/>
          <w:sz w:val="28"/>
        </w:rPr>
      </w:pPr>
      <w:r w:rsidRPr="002E0F5D">
        <w:rPr>
          <w:b/>
          <w:sz w:val="28"/>
        </w:rPr>
        <w:t>кафедры сравнительной политологии</w:t>
      </w:r>
    </w:p>
    <w:p w14:paraId="661CDD38" w14:textId="77777777" w:rsidR="00D04F30" w:rsidRPr="002E0F5D" w:rsidRDefault="00D04F30" w:rsidP="006C15AF">
      <w:pPr>
        <w:jc w:val="center"/>
        <w:rPr>
          <w:b/>
          <w:sz w:val="28"/>
        </w:rPr>
      </w:pPr>
      <w:r w:rsidRPr="002E0F5D">
        <w:rPr>
          <w:b/>
          <w:sz w:val="28"/>
        </w:rPr>
        <w:t xml:space="preserve">за </w:t>
      </w:r>
      <w:r w:rsidR="0013066A" w:rsidRPr="002E0F5D">
        <w:rPr>
          <w:b/>
          <w:sz w:val="28"/>
        </w:rPr>
        <w:t>201</w:t>
      </w:r>
      <w:r w:rsidR="00DA537E" w:rsidRPr="002E0F5D">
        <w:rPr>
          <w:b/>
          <w:sz w:val="28"/>
        </w:rPr>
        <w:t>9</w:t>
      </w:r>
      <w:r w:rsidR="00307D68" w:rsidRPr="002E0F5D">
        <w:rPr>
          <w:b/>
          <w:sz w:val="28"/>
        </w:rPr>
        <w:t xml:space="preserve"> </w:t>
      </w:r>
      <w:r w:rsidRPr="002E0F5D">
        <w:rPr>
          <w:b/>
          <w:sz w:val="28"/>
        </w:rPr>
        <w:t>г.</w:t>
      </w:r>
    </w:p>
    <w:p w14:paraId="7C5F8F59" w14:textId="77777777" w:rsidR="00D04F30" w:rsidRPr="002E0F5D" w:rsidRDefault="00D04F30" w:rsidP="006C15AF">
      <w:pPr>
        <w:jc w:val="center"/>
        <w:rPr>
          <w:sz w:val="28"/>
        </w:rPr>
      </w:pPr>
    </w:p>
    <w:p w14:paraId="790B39A5" w14:textId="77777777" w:rsidR="00D04F30" w:rsidRPr="002E0F5D" w:rsidRDefault="00D04F30" w:rsidP="006C15AF">
      <w:pPr>
        <w:jc w:val="center"/>
        <w:rPr>
          <w:sz w:val="28"/>
        </w:rPr>
      </w:pPr>
    </w:p>
    <w:p w14:paraId="3EAF79EF" w14:textId="77777777" w:rsidR="00D04F30" w:rsidRPr="002E0F5D" w:rsidRDefault="00D04F30" w:rsidP="006C15AF">
      <w:pPr>
        <w:jc w:val="center"/>
        <w:rPr>
          <w:sz w:val="28"/>
        </w:rPr>
      </w:pPr>
    </w:p>
    <w:p w14:paraId="6CE59D90" w14:textId="77777777" w:rsidR="00D04F30" w:rsidRPr="002E0F5D" w:rsidRDefault="00D04F30" w:rsidP="006C15AF">
      <w:pPr>
        <w:jc w:val="center"/>
        <w:rPr>
          <w:sz w:val="28"/>
        </w:rPr>
      </w:pPr>
    </w:p>
    <w:p w14:paraId="3FDA920D" w14:textId="77777777" w:rsidR="00D04F30" w:rsidRPr="002E0F5D" w:rsidRDefault="00D04F30" w:rsidP="006C15AF">
      <w:pPr>
        <w:jc w:val="center"/>
        <w:rPr>
          <w:sz w:val="28"/>
        </w:rPr>
      </w:pPr>
    </w:p>
    <w:p w14:paraId="3F21D690" w14:textId="77777777" w:rsidR="00D04F30" w:rsidRPr="002E0F5D" w:rsidRDefault="00D04F30" w:rsidP="006C15AF">
      <w:pPr>
        <w:jc w:val="center"/>
        <w:rPr>
          <w:sz w:val="28"/>
        </w:rPr>
      </w:pPr>
    </w:p>
    <w:p w14:paraId="103123FD" w14:textId="77777777" w:rsidR="00D04F30" w:rsidRPr="002E0F5D" w:rsidRDefault="00D04F30" w:rsidP="006C15AF">
      <w:pPr>
        <w:jc w:val="center"/>
        <w:rPr>
          <w:sz w:val="28"/>
        </w:rPr>
      </w:pPr>
    </w:p>
    <w:p w14:paraId="483E53F0" w14:textId="77777777" w:rsidR="00D04F30" w:rsidRPr="002E0F5D" w:rsidRDefault="00D04F30" w:rsidP="006C15AF">
      <w:pPr>
        <w:jc w:val="center"/>
        <w:rPr>
          <w:sz w:val="28"/>
        </w:rPr>
      </w:pPr>
    </w:p>
    <w:tbl>
      <w:tblPr>
        <w:tblW w:w="0" w:type="auto"/>
        <w:tblLayout w:type="fixed"/>
        <w:tblLook w:val="01E0" w:firstRow="1" w:lastRow="1" w:firstColumn="1" w:lastColumn="1" w:noHBand="0" w:noVBand="0"/>
      </w:tblPr>
      <w:tblGrid>
        <w:gridCol w:w="4785"/>
        <w:gridCol w:w="4786"/>
      </w:tblGrid>
      <w:tr w:rsidR="00D04F30" w:rsidRPr="002E0F5D" w14:paraId="0F215852" w14:textId="77777777">
        <w:tc>
          <w:tcPr>
            <w:tcW w:w="4785" w:type="dxa"/>
            <w:shd w:val="clear" w:color="auto" w:fill="auto"/>
          </w:tcPr>
          <w:p w14:paraId="1A26EC6A" w14:textId="77777777" w:rsidR="00D04F30" w:rsidRPr="002E0F5D" w:rsidRDefault="00D04F30" w:rsidP="005F14AE">
            <w:pPr>
              <w:rPr>
                <w:b/>
                <w:sz w:val="28"/>
              </w:rPr>
            </w:pPr>
            <w:r w:rsidRPr="002E0F5D">
              <w:rPr>
                <w:b/>
                <w:sz w:val="28"/>
              </w:rPr>
              <w:t>Декан</w:t>
            </w:r>
          </w:p>
        </w:tc>
        <w:tc>
          <w:tcPr>
            <w:tcW w:w="4786" w:type="dxa"/>
            <w:shd w:val="clear" w:color="auto" w:fill="auto"/>
          </w:tcPr>
          <w:p w14:paraId="62486A42" w14:textId="77777777" w:rsidR="00D04F30" w:rsidRPr="002E0F5D" w:rsidRDefault="005F14AE" w:rsidP="006C15AF">
            <w:pPr>
              <w:jc w:val="right"/>
              <w:rPr>
                <w:b/>
                <w:sz w:val="28"/>
              </w:rPr>
            </w:pPr>
            <w:r w:rsidRPr="002E0F5D">
              <w:rPr>
                <w:b/>
                <w:sz w:val="28"/>
              </w:rPr>
              <w:t>Цвык В</w:t>
            </w:r>
            <w:r w:rsidR="00D04F30" w:rsidRPr="002E0F5D">
              <w:rPr>
                <w:b/>
                <w:sz w:val="28"/>
              </w:rPr>
              <w:t>.</w:t>
            </w:r>
            <w:r w:rsidRPr="002E0F5D">
              <w:rPr>
                <w:b/>
                <w:sz w:val="28"/>
              </w:rPr>
              <w:t>А.</w:t>
            </w:r>
          </w:p>
        </w:tc>
      </w:tr>
    </w:tbl>
    <w:p w14:paraId="0D45FC50" w14:textId="77777777" w:rsidR="00D04F30" w:rsidRPr="002E0F5D" w:rsidRDefault="00D04F30" w:rsidP="006C15AF">
      <w:pPr>
        <w:jc w:val="center"/>
      </w:pPr>
      <w:r w:rsidRPr="002E0F5D">
        <w:t>(подпись)</w:t>
      </w:r>
    </w:p>
    <w:p w14:paraId="50ED3738" w14:textId="77777777" w:rsidR="00D04F30" w:rsidRPr="002E0F5D" w:rsidRDefault="00D04F30" w:rsidP="006C15AF">
      <w:pPr>
        <w:jc w:val="center"/>
        <w:rPr>
          <w:sz w:val="28"/>
        </w:rPr>
      </w:pPr>
    </w:p>
    <w:p w14:paraId="376C34FD" w14:textId="77777777" w:rsidR="00D04F30" w:rsidRPr="002E0F5D" w:rsidRDefault="00D04F30" w:rsidP="006C15AF">
      <w:pPr>
        <w:jc w:val="center"/>
        <w:rPr>
          <w:sz w:val="28"/>
        </w:rPr>
      </w:pPr>
    </w:p>
    <w:p w14:paraId="4D3998FD" w14:textId="77777777" w:rsidR="0013066A" w:rsidRPr="002E0F5D" w:rsidRDefault="0013066A" w:rsidP="006C15AF">
      <w:pPr>
        <w:jc w:val="center"/>
        <w:rPr>
          <w:sz w:val="28"/>
        </w:rPr>
      </w:pPr>
    </w:p>
    <w:p w14:paraId="35AEFBE6" w14:textId="77777777" w:rsidR="0013066A" w:rsidRPr="002E0F5D" w:rsidRDefault="0013066A" w:rsidP="006C15AF">
      <w:pPr>
        <w:jc w:val="center"/>
        <w:rPr>
          <w:sz w:val="28"/>
        </w:rPr>
      </w:pPr>
    </w:p>
    <w:p w14:paraId="1502862B" w14:textId="77777777" w:rsidR="0013066A" w:rsidRPr="002E0F5D" w:rsidRDefault="0013066A" w:rsidP="006C15AF">
      <w:pPr>
        <w:jc w:val="center"/>
        <w:rPr>
          <w:sz w:val="28"/>
        </w:rPr>
      </w:pPr>
    </w:p>
    <w:p w14:paraId="1CE1CA68" w14:textId="77777777" w:rsidR="00D04F30" w:rsidRPr="002E0F5D" w:rsidRDefault="00D04F30" w:rsidP="006C15AF">
      <w:pPr>
        <w:jc w:val="center"/>
        <w:rPr>
          <w:b/>
          <w:sz w:val="28"/>
        </w:rPr>
      </w:pPr>
      <w:r w:rsidRPr="002E0F5D">
        <w:rPr>
          <w:b/>
          <w:sz w:val="28"/>
        </w:rPr>
        <w:t xml:space="preserve">Москва </w:t>
      </w:r>
      <w:r w:rsidR="0013066A" w:rsidRPr="002E0F5D">
        <w:rPr>
          <w:b/>
          <w:sz w:val="28"/>
        </w:rPr>
        <w:t>201</w:t>
      </w:r>
      <w:r w:rsidR="00DA537E" w:rsidRPr="002E0F5D">
        <w:rPr>
          <w:b/>
          <w:sz w:val="28"/>
        </w:rPr>
        <w:t>9</w:t>
      </w:r>
    </w:p>
    <w:p w14:paraId="1D1EC6C2" w14:textId="77777777" w:rsidR="00AA2D06" w:rsidRPr="002E0F5D" w:rsidRDefault="00D04F30" w:rsidP="006C15AF">
      <w:pPr>
        <w:jc w:val="center"/>
        <w:rPr>
          <w:b/>
        </w:rPr>
      </w:pPr>
      <w:r w:rsidRPr="002E0F5D">
        <w:rPr>
          <w:sz w:val="28"/>
          <w:szCs w:val="28"/>
        </w:rPr>
        <w:br w:type="page"/>
      </w:r>
      <w:r w:rsidR="00AA2D06" w:rsidRPr="002E0F5D">
        <w:rPr>
          <w:b/>
        </w:rPr>
        <w:lastRenderedPageBreak/>
        <w:t xml:space="preserve">Федеральное государственное автономное образовательное учреждение </w:t>
      </w:r>
      <w:r w:rsidR="00AA2D06" w:rsidRPr="002E0F5D">
        <w:rPr>
          <w:b/>
        </w:rPr>
        <w:br/>
        <w:t>высшего образования</w:t>
      </w:r>
    </w:p>
    <w:p w14:paraId="40BBC530" w14:textId="77777777" w:rsidR="00AA2D06" w:rsidRPr="002E0F5D" w:rsidRDefault="00AA2D06" w:rsidP="006C15AF">
      <w:pPr>
        <w:jc w:val="center"/>
        <w:rPr>
          <w:b/>
          <w:sz w:val="28"/>
          <w:szCs w:val="28"/>
        </w:rPr>
      </w:pPr>
      <w:r w:rsidRPr="002E0F5D">
        <w:rPr>
          <w:b/>
          <w:sz w:val="28"/>
          <w:szCs w:val="28"/>
        </w:rPr>
        <w:t>«Российский университет дружбы народов»</w:t>
      </w:r>
    </w:p>
    <w:p w14:paraId="7E888B90" w14:textId="77777777" w:rsidR="00AA2D06" w:rsidRPr="002E0F5D" w:rsidRDefault="00AA2D06" w:rsidP="006C15AF">
      <w:pPr>
        <w:jc w:val="center"/>
        <w:rPr>
          <w:b/>
          <w:sz w:val="28"/>
          <w:szCs w:val="28"/>
        </w:rPr>
      </w:pPr>
    </w:p>
    <w:p w14:paraId="575F1E4E" w14:textId="77777777" w:rsidR="00AA2D06" w:rsidRPr="002E0F5D" w:rsidRDefault="00AA2D06" w:rsidP="006C15AF">
      <w:pPr>
        <w:jc w:val="center"/>
        <w:rPr>
          <w:b/>
          <w:sz w:val="28"/>
          <w:szCs w:val="28"/>
        </w:rPr>
      </w:pPr>
    </w:p>
    <w:p w14:paraId="771A6E13" w14:textId="77777777" w:rsidR="00AA2D06" w:rsidRPr="002E0F5D" w:rsidRDefault="00AA2D06" w:rsidP="006C15AF">
      <w:pPr>
        <w:jc w:val="center"/>
        <w:rPr>
          <w:b/>
          <w:sz w:val="28"/>
          <w:szCs w:val="28"/>
        </w:rPr>
      </w:pPr>
    </w:p>
    <w:p w14:paraId="4BFDC3A4" w14:textId="77777777" w:rsidR="00AA2D06" w:rsidRPr="002E0F5D" w:rsidRDefault="00AA2D06" w:rsidP="006C15AF">
      <w:pPr>
        <w:jc w:val="center"/>
        <w:rPr>
          <w:b/>
          <w:sz w:val="28"/>
          <w:szCs w:val="28"/>
        </w:rPr>
      </w:pPr>
    </w:p>
    <w:tbl>
      <w:tblPr>
        <w:tblW w:w="0" w:type="auto"/>
        <w:tblLayout w:type="fixed"/>
        <w:tblLook w:val="01E0" w:firstRow="1" w:lastRow="1" w:firstColumn="1" w:lastColumn="1" w:noHBand="0" w:noVBand="0"/>
      </w:tblPr>
      <w:tblGrid>
        <w:gridCol w:w="4785"/>
        <w:gridCol w:w="4786"/>
      </w:tblGrid>
      <w:tr w:rsidR="00AA2D06" w:rsidRPr="002E0F5D" w14:paraId="5300E9AB" w14:textId="77777777" w:rsidTr="001D5410">
        <w:tc>
          <w:tcPr>
            <w:tcW w:w="4785" w:type="dxa"/>
            <w:shd w:val="clear" w:color="auto" w:fill="auto"/>
          </w:tcPr>
          <w:p w14:paraId="6147446A" w14:textId="77777777" w:rsidR="00AA2D06" w:rsidRPr="002E0F5D" w:rsidRDefault="00AA2D06" w:rsidP="006C15AF">
            <w:pPr>
              <w:jc w:val="center"/>
              <w:rPr>
                <w:b/>
                <w:sz w:val="28"/>
              </w:rPr>
            </w:pPr>
            <w:r w:rsidRPr="002E0F5D">
              <w:rPr>
                <w:b/>
                <w:sz w:val="28"/>
              </w:rPr>
              <w:t>СОГЛАСОВАНО</w:t>
            </w:r>
          </w:p>
          <w:p w14:paraId="06188E8C" w14:textId="77777777" w:rsidR="00AA2D06" w:rsidRPr="002E0F5D" w:rsidRDefault="00AA2D06" w:rsidP="006C15AF">
            <w:pPr>
              <w:jc w:val="center"/>
              <w:rPr>
                <w:b/>
                <w:sz w:val="28"/>
              </w:rPr>
            </w:pPr>
          </w:p>
          <w:p w14:paraId="772143E2" w14:textId="77777777" w:rsidR="00AA2D06" w:rsidRPr="002E0F5D" w:rsidRDefault="00AA2D06" w:rsidP="006C15AF">
            <w:pPr>
              <w:rPr>
                <w:sz w:val="28"/>
              </w:rPr>
            </w:pPr>
            <w:r w:rsidRPr="002E0F5D">
              <w:rPr>
                <w:sz w:val="28"/>
              </w:rPr>
              <w:t>Зам. декана</w:t>
            </w:r>
            <w:r w:rsidR="0013066A" w:rsidRPr="002E0F5D">
              <w:rPr>
                <w:sz w:val="28"/>
              </w:rPr>
              <w:t>/директора</w:t>
            </w:r>
            <w:r w:rsidR="00247CFD" w:rsidRPr="002E0F5D">
              <w:rPr>
                <w:sz w:val="28"/>
              </w:rPr>
              <w:t xml:space="preserve"> </w:t>
            </w:r>
            <w:r w:rsidRPr="002E0F5D">
              <w:rPr>
                <w:sz w:val="28"/>
              </w:rPr>
              <w:t>по научной работе</w:t>
            </w:r>
            <w:r w:rsidR="00247CFD" w:rsidRPr="002E0F5D">
              <w:rPr>
                <w:sz w:val="28"/>
              </w:rPr>
              <w:t xml:space="preserve"> </w:t>
            </w:r>
            <w:r w:rsidRPr="002E0F5D">
              <w:rPr>
                <w:sz w:val="28"/>
              </w:rPr>
              <w:t xml:space="preserve"> </w:t>
            </w:r>
          </w:p>
          <w:p w14:paraId="523629B0" w14:textId="77777777" w:rsidR="003A2CD5" w:rsidRPr="002E0F5D" w:rsidRDefault="003A2CD5" w:rsidP="006C15AF">
            <w:pPr>
              <w:rPr>
                <w:sz w:val="28"/>
              </w:rPr>
            </w:pPr>
          </w:p>
          <w:p w14:paraId="02EA370F" w14:textId="77777777" w:rsidR="00AA2D06" w:rsidRPr="002E0F5D" w:rsidRDefault="00AA2D06" w:rsidP="006C15AF">
            <w:pPr>
              <w:rPr>
                <w:sz w:val="28"/>
              </w:rPr>
            </w:pPr>
          </w:p>
          <w:p w14:paraId="6E4EE010" w14:textId="77777777" w:rsidR="00AA2D06" w:rsidRPr="002E0F5D" w:rsidRDefault="00AA2D06" w:rsidP="006C15AF">
            <w:pPr>
              <w:rPr>
                <w:b/>
                <w:sz w:val="28"/>
              </w:rPr>
            </w:pPr>
            <w:r w:rsidRPr="002E0F5D">
              <w:rPr>
                <w:sz w:val="28"/>
              </w:rPr>
              <w:t>_________________</w:t>
            </w:r>
            <w:r w:rsidR="00DA537E" w:rsidRPr="002E0F5D">
              <w:rPr>
                <w:b/>
                <w:sz w:val="28"/>
              </w:rPr>
              <w:t xml:space="preserve"> Ф.И.О.</w:t>
            </w:r>
          </w:p>
          <w:p w14:paraId="62F6A6B2" w14:textId="77777777" w:rsidR="00AA2D06" w:rsidRPr="002E0F5D" w:rsidRDefault="00AA2D06" w:rsidP="006C15AF">
            <w:pPr>
              <w:rPr>
                <w:b/>
                <w:sz w:val="28"/>
              </w:rPr>
            </w:pPr>
          </w:p>
          <w:p w14:paraId="2B65E630" w14:textId="77777777" w:rsidR="00AA2D06" w:rsidRPr="002E0F5D" w:rsidRDefault="00AA2D06" w:rsidP="006C15AF">
            <w:pPr>
              <w:rPr>
                <w:b/>
                <w:sz w:val="28"/>
              </w:rPr>
            </w:pPr>
            <w:r w:rsidRPr="002E0F5D">
              <w:rPr>
                <w:b/>
                <w:sz w:val="28"/>
              </w:rPr>
              <w:t>"____" _______________</w:t>
            </w:r>
            <w:r w:rsidR="0013066A" w:rsidRPr="002E0F5D">
              <w:rPr>
                <w:b/>
                <w:sz w:val="28"/>
              </w:rPr>
              <w:t>201</w:t>
            </w:r>
            <w:r w:rsidR="00DA537E" w:rsidRPr="002E0F5D">
              <w:rPr>
                <w:b/>
                <w:sz w:val="28"/>
              </w:rPr>
              <w:t>9</w:t>
            </w:r>
            <w:r w:rsidRPr="002E0F5D">
              <w:rPr>
                <w:b/>
                <w:sz w:val="28"/>
              </w:rPr>
              <w:t xml:space="preserve"> г.</w:t>
            </w:r>
          </w:p>
          <w:p w14:paraId="7F3C8C03" w14:textId="77777777" w:rsidR="00AA2D06" w:rsidRPr="002E0F5D" w:rsidRDefault="00AA2D06" w:rsidP="006C15AF">
            <w:pPr>
              <w:jc w:val="center"/>
              <w:rPr>
                <w:b/>
                <w:sz w:val="28"/>
              </w:rPr>
            </w:pPr>
          </w:p>
        </w:tc>
        <w:tc>
          <w:tcPr>
            <w:tcW w:w="4786" w:type="dxa"/>
            <w:shd w:val="clear" w:color="auto" w:fill="auto"/>
          </w:tcPr>
          <w:p w14:paraId="50D4415B" w14:textId="77777777" w:rsidR="00AA2D06" w:rsidRPr="002E0F5D" w:rsidRDefault="00AA2D06" w:rsidP="006C15AF">
            <w:pPr>
              <w:jc w:val="center"/>
              <w:rPr>
                <w:b/>
                <w:sz w:val="28"/>
              </w:rPr>
            </w:pPr>
            <w:r w:rsidRPr="002E0F5D">
              <w:rPr>
                <w:b/>
                <w:sz w:val="28"/>
              </w:rPr>
              <w:t>УТВЕРЖДАЮ</w:t>
            </w:r>
          </w:p>
          <w:p w14:paraId="79DC1A0B" w14:textId="77777777" w:rsidR="00AA2D06" w:rsidRPr="002E0F5D" w:rsidRDefault="00AA2D06" w:rsidP="006C15AF">
            <w:pPr>
              <w:jc w:val="center"/>
              <w:rPr>
                <w:b/>
                <w:sz w:val="28"/>
              </w:rPr>
            </w:pPr>
          </w:p>
          <w:p w14:paraId="0BE01DF9" w14:textId="77777777" w:rsidR="00AA2D06" w:rsidRPr="002E0F5D" w:rsidRDefault="00AA2D06" w:rsidP="006C15AF">
            <w:pPr>
              <w:rPr>
                <w:sz w:val="28"/>
              </w:rPr>
            </w:pPr>
            <w:r w:rsidRPr="002E0F5D">
              <w:rPr>
                <w:sz w:val="28"/>
              </w:rPr>
              <w:t>Декан факультета</w:t>
            </w:r>
            <w:r w:rsidR="003D48C8" w:rsidRPr="002E0F5D">
              <w:rPr>
                <w:sz w:val="28"/>
              </w:rPr>
              <w:t xml:space="preserve"> гуманитарных и социальных наук</w:t>
            </w:r>
          </w:p>
          <w:p w14:paraId="2FEA843E" w14:textId="77777777" w:rsidR="00AA2D06" w:rsidRPr="002E0F5D" w:rsidRDefault="00AA2D06" w:rsidP="006C15AF">
            <w:pPr>
              <w:rPr>
                <w:sz w:val="28"/>
              </w:rPr>
            </w:pPr>
          </w:p>
          <w:p w14:paraId="52E00D7F" w14:textId="77777777" w:rsidR="0013066A" w:rsidRPr="002E0F5D" w:rsidRDefault="0013066A" w:rsidP="006C15AF">
            <w:pPr>
              <w:rPr>
                <w:sz w:val="28"/>
              </w:rPr>
            </w:pPr>
          </w:p>
          <w:p w14:paraId="7872AC35" w14:textId="77777777" w:rsidR="00AA2D06" w:rsidRPr="002E0F5D" w:rsidRDefault="00AA2D06" w:rsidP="006C15AF">
            <w:pPr>
              <w:jc w:val="right"/>
              <w:rPr>
                <w:b/>
                <w:sz w:val="28"/>
              </w:rPr>
            </w:pPr>
            <w:r w:rsidRPr="002E0F5D">
              <w:rPr>
                <w:b/>
                <w:sz w:val="28"/>
              </w:rPr>
              <w:t>___________________</w:t>
            </w:r>
            <w:r w:rsidR="003D48C8" w:rsidRPr="002E0F5D">
              <w:rPr>
                <w:b/>
                <w:sz w:val="28"/>
              </w:rPr>
              <w:t>Цвык В</w:t>
            </w:r>
            <w:r w:rsidRPr="002E0F5D">
              <w:rPr>
                <w:b/>
                <w:sz w:val="28"/>
              </w:rPr>
              <w:t>.</w:t>
            </w:r>
            <w:r w:rsidR="003D48C8" w:rsidRPr="002E0F5D">
              <w:rPr>
                <w:b/>
                <w:sz w:val="28"/>
              </w:rPr>
              <w:t>А.</w:t>
            </w:r>
          </w:p>
          <w:p w14:paraId="62455CBF" w14:textId="77777777" w:rsidR="00AA2D06" w:rsidRPr="002E0F5D" w:rsidRDefault="00AA2D06" w:rsidP="006C15AF">
            <w:pPr>
              <w:rPr>
                <w:b/>
                <w:sz w:val="28"/>
              </w:rPr>
            </w:pPr>
          </w:p>
          <w:p w14:paraId="1A03F005" w14:textId="77777777" w:rsidR="00AA2D06" w:rsidRPr="002E0F5D" w:rsidRDefault="00AA2D06" w:rsidP="006C15AF">
            <w:pPr>
              <w:rPr>
                <w:b/>
                <w:sz w:val="28"/>
              </w:rPr>
            </w:pPr>
            <w:r w:rsidRPr="002E0F5D">
              <w:rPr>
                <w:b/>
                <w:sz w:val="28"/>
              </w:rPr>
              <w:t>"____" _______________</w:t>
            </w:r>
            <w:r w:rsidR="0013066A" w:rsidRPr="002E0F5D">
              <w:rPr>
                <w:b/>
                <w:sz w:val="28"/>
              </w:rPr>
              <w:t>201</w:t>
            </w:r>
            <w:r w:rsidR="00DA537E" w:rsidRPr="002E0F5D">
              <w:rPr>
                <w:b/>
                <w:sz w:val="28"/>
              </w:rPr>
              <w:t>9</w:t>
            </w:r>
            <w:r w:rsidRPr="002E0F5D">
              <w:rPr>
                <w:b/>
                <w:sz w:val="28"/>
              </w:rPr>
              <w:t xml:space="preserve"> г.</w:t>
            </w:r>
          </w:p>
          <w:p w14:paraId="241BA11F" w14:textId="77777777" w:rsidR="00AA2D06" w:rsidRPr="002E0F5D" w:rsidRDefault="00AA2D06" w:rsidP="006C15AF">
            <w:pPr>
              <w:jc w:val="center"/>
              <w:rPr>
                <w:b/>
                <w:sz w:val="28"/>
              </w:rPr>
            </w:pPr>
          </w:p>
        </w:tc>
      </w:tr>
    </w:tbl>
    <w:p w14:paraId="651122EE" w14:textId="77777777" w:rsidR="00AA2D06" w:rsidRPr="002E0F5D" w:rsidRDefault="00AA2D06" w:rsidP="006C15AF">
      <w:pPr>
        <w:ind w:left="4962"/>
        <w:jc w:val="center"/>
        <w:rPr>
          <w:b/>
        </w:rPr>
      </w:pPr>
    </w:p>
    <w:p w14:paraId="5D75EE2F" w14:textId="77777777" w:rsidR="00AA2D06" w:rsidRPr="002E0F5D" w:rsidRDefault="00AA2D06" w:rsidP="006C15AF">
      <w:pPr>
        <w:jc w:val="center"/>
        <w:rPr>
          <w:b/>
          <w:sz w:val="28"/>
        </w:rPr>
      </w:pPr>
    </w:p>
    <w:p w14:paraId="103F663B" w14:textId="77777777" w:rsidR="00DA537E" w:rsidRPr="002E0F5D" w:rsidRDefault="00DA537E" w:rsidP="006C15AF">
      <w:pPr>
        <w:jc w:val="center"/>
        <w:rPr>
          <w:b/>
          <w:sz w:val="28"/>
        </w:rPr>
      </w:pPr>
    </w:p>
    <w:p w14:paraId="6B41A126" w14:textId="77777777" w:rsidR="00AA2D06" w:rsidRPr="002E0F5D" w:rsidRDefault="00AA2D06" w:rsidP="006C15AF">
      <w:pPr>
        <w:jc w:val="center"/>
        <w:rPr>
          <w:b/>
          <w:sz w:val="52"/>
        </w:rPr>
      </w:pPr>
      <w:r w:rsidRPr="002E0F5D">
        <w:rPr>
          <w:b/>
          <w:sz w:val="52"/>
        </w:rPr>
        <w:t xml:space="preserve">О Т Ч Е Т </w:t>
      </w:r>
    </w:p>
    <w:p w14:paraId="4FD02617" w14:textId="77777777" w:rsidR="00AA2D06" w:rsidRPr="002E0F5D" w:rsidRDefault="00AA2D06" w:rsidP="006C15AF">
      <w:pPr>
        <w:jc w:val="center"/>
        <w:rPr>
          <w:b/>
          <w:sz w:val="28"/>
        </w:rPr>
      </w:pPr>
    </w:p>
    <w:p w14:paraId="7F5220C9" w14:textId="77777777" w:rsidR="00AA2D06" w:rsidRPr="002E0F5D" w:rsidRDefault="00AA2D06" w:rsidP="006C15AF">
      <w:pPr>
        <w:jc w:val="center"/>
        <w:rPr>
          <w:b/>
          <w:sz w:val="28"/>
        </w:rPr>
      </w:pPr>
    </w:p>
    <w:p w14:paraId="0CC0B675" w14:textId="77777777" w:rsidR="00AA2D06" w:rsidRPr="002E0F5D" w:rsidRDefault="00AA2D06" w:rsidP="006C15AF">
      <w:pPr>
        <w:jc w:val="center"/>
        <w:rPr>
          <w:b/>
          <w:sz w:val="28"/>
        </w:rPr>
      </w:pPr>
    </w:p>
    <w:p w14:paraId="58246EA9" w14:textId="77777777" w:rsidR="00AA2D06" w:rsidRPr="002E0F5D" w:rsidRDefault="00AA2D06" w:rsidP="006C15AF">
      <w:pPr>
        <w:jc w:val="center"/>
        <w:rPr>
          <w:b/>
          <w:sz w:val="28"/>
        </w:rPr>
      </w:pPr>
      <w:r w:rsidRPr="002E0F5D">
        <w:rPr>
          <w:b/>
          <w:sz w:val="28"/>
        </w:rPr>
        <w:t>о научно-исследовательской работе</w:t>
      </w:r>
    </w:p>
    <w:p w14:paraId="08B6202A" w14:textId="77777777" w:rsidR="00AA2D06" w:rsidRPr="002E0F5D" w:rsidRDefault="00AA2D06" w:rsidP="006C15AF">
      <w:pPr>
        <w:jc w:val="center"/>
        <w:rPr>
          <w:b/>
          <w:sz w:val="28"/>
        </w:rPr>
      </w:pPr>
      <w:r w:rsidRPr="002E0F5D">
        <w:rPr>
          <w:b/>
          <w:sz w:val="28"/>
        </w:rPr>
        <w:t xml:space="preserve">кафедры </w:t>
      </w:r>
      <w:r w:rsidR="000035BF" w:rsidRPr="002E0F5D">
        <w:rPr>
          <w:b/>
          <w:sz w:val="28"/>
        </w:rPr>
        <w:t>сравнительной политологии</w:t>
      </w:r>
    </w:p>
    <w:p w14:paraId="4DFCABC5" w14:textId="77777777" w:rsidR="00AA2D06" w:rsidRPr="002E0F5D" w:rsidRDefault="00AA2D06" w:rsidP="006C15AF">
      <w:pPr>
        <w:jc w:val="center"/>
        <w:rPr>
          <w:b/>
          <w:sz w:val="28"/>
        </w:rPr>
      </w:pPr>
      <w:r w:rsidRPr="002E0F5D">
        <w:rPr>
          <w:b/>
          <w:sz w:val="28"/>
        </w:rPr>
        <w:t xml:space="preserve">за </w:t>
      </w:r>
      <w:r w:rsidR="0013066A" w:rsidRPr="002E0F5D">
        <w:rPr>
          <w:b/>
          <w:sz w:val="28"/>
        </w:rPr>
        <w:t>201</w:t>
      </w:r>
      <w:r w:rsidR="00DA537E" w:rsidRPr="002E0F5D">
        <w:rPr>
          <w:b/>
          <w:sz w:val="28"/>
        </w:rPr>
        <w:t>9</w:t>
      </w:r>
      <w:r w:rsidR="00307D68" w:rsidRPr="002E0F5D">
        <w:rPr>
          <w:b/>
          <w:sz w:val="28"/>
        </w:rPr>
        <w:t xml:space="preserve"> </w:t>
      </w:r>
      <w:r w:rsidRPr="002E0F5D">
        <w:rPr>
          <w:b/>
          <w:sz w:val="28"/>
        </w:rPr>
        <w:t>г.</w:t>
      </w:r>
    </w:p>
    <w:p w14:paraId="71568D77" w14:textId="77777777" w:rsidR="00AA2D06" w:rsidRPr="002E0F5D" w:rsidRDefault="00AA2D06" w:rsidP="006C15AF">
      <w:pPr>
        <w:jc w:val="center"/>
        <w:rPr>
          <w:sz w:val="28"/>
        </w:rPr>
      </w:pPr>
    </w:p>
    <w:p w14:paraId="207DF376" w14:textId="77777777" w:rsidR="00AA2D06" w:rsidRPr="002E0F5D" w:rsidRDefault="00AA2D06" w:rsidP="006C15AF">
      <w:pPr>
        <w:jc w:val="center"/>
        <w:rPr>
          <w:sz w:val="28"/>
        </w:rPr>
      </w:pPr>
    </w:p>
    <w:p w14:paraId="1AF1B8A2" w14:textId="77777777" w:rsidR="00AA2D06" w:rsidRPr="002E0F5D" w:rsidRDefault="00AA2D06" w:rsidP="006C15AF">
      <w:pPr>
        <w:jc w:val="center"/>
        <w:rPr>
          <w:sz w:val="28"/>
        </w:rPr>
      </w:pPr>
    </w:p>
    <w:p w14:paraId="4644CC42" w14:textId="77777777" w:rsidR="00AA2D06" w:rsidRPr="002E0F5D" w:rsidRDefault="00AA2D06" w:rsidP="006C15AF">
      <w:pPr>
        <w:jc w:val="center"/>
        <w:rPr>
          <w:sz w:val="28"/>
        </w:rPr>
      </w:pPr>
    </w:p>
    <w:p w14:paraId="585CDCA9" w14:textId="77777777" w:rsidR="00AA2D06" w:rsidRPr="002E0F5D" w:rsidRDefault="00AA2D06" w:rsidP="006C15AF">
      <w:pPr>
        <w:jc w:val="center"/>
        <w:rPr>
          <w:sz w:val="28"/>
        </w:rPr>
      </w:pPr>
    </w:p>
    <w:p w14:paraId="7D8A33AE" w14:textId="77777777" w:rsidR="00AA2D06" w:rsidRPr="002E0F5D" w:rsidRDefault="00AA2D06" w:rsidP="006C15AF">
      <w:pPr>
        <w:jc w:val="center"/>
        <w:rPr>
          <w:sz w:val="28"/>
        </w:rPr>
      </w:pPr>
    </w:p>
    <w:p w14:paraId="39ED96D1" w14:textId="77777777" w:rsidR="00AA2D06" w:rsidRPr="002E0F5D" w:rsidRDefault="00AA2D06" w:rsidP="006C15AF">
      <w:pPr>
        <w:jc w:val="center"/>
        <w:rPr>
          <w:sz w:val="28"/>
        </w:rPr>
      </w:pPr>
    </w:p>
    <w:p w14:paraId="6ABFAC76" w14:textId="77777777" w:rsidR="00AA2D06" w:rsidRPr="002E0F5D" w:rsidRDefault="00AA2D06" w:rsidP="006C15AF">
      <w:pPr>
        <w:jc w:val="center"/>
        <w:rPr>
          <w:sz w:val="28"/>
        </w:rPr>
      </w:pPr>
    </w:p>
    <w:tbl>
      <w:tblPr>
        <w:tblW w:w="0" w:type="auto"/>
        <w:tblLayout w:type="fixed"/>
        <w:tblLook w:val="01E0" w:firstRow="1" w:lastRow="1" w:firstColumn="1" w:lastColumn="1" w:noHBand="0" w:noVBand="0"/>
      </w:tblPr>
      <w:tblGrid>
        <w:gridCol w:w="4785"/>
        <w:gridCol w:w="4786"/>
      </w:tblGrid>
      <w:tr w:rsidR="00AA2D06" w:rsidRPr="002E0F5D" w14:paraId="3BD3F3BA" w14:textId="77777777" w:rsidTr="001D5410">
        <w:tc>
          <w:tcPr>
            <w:tcW w:w="4785" w:type="dxa"/>
            <w:shd w:val="clear" w:color="auto" w:fill="auto"/>
          </w:tcPr>
          <w:p w14:paraId="56481138" w14:textId="77777777" w:rsidR="00AA2D06" w:rsidRPr="002E0F5D" w:rsidRDefault="00AA2D06" w:rsidP="002041C9">
            <w:pPr>
              <w:rPr>
                <w:b/>
                <w:sz w:val="28"/>
              </w:rPr>
            </w:pPr>
            <w:r w:rsidRPr="002E0F5D">
              <w:rPr>
                <w:b/>
                <w:sz w:val="28"/>
              </w:rPr>
              <w:t>Зав. кафедрой</w:t>
            </w:r>
            <w:r w:rsidR="002041C9" w:rsidRPr="002E0F5D">
              <w:rPr>
                <w:b/>
                <w:sz w:val="28"/>
              </w:rPr>
              <w:t xml:space="preserve"> </w:t>
            </w:r>
          </w:p>
        </w:tc>
        <w:tc>
          <w:tcPr>
            <w:tcW w:w="4786" w:type="dxa"/>
            <w:shd w:val="clear" w:color="auto" w:fill="auto"/>
          </w:tcPr>
          <w:p w14:paraId="25C96FD5" w14:textId="77777777" w:rsidR="00AA2D06" w:rsidRPr="002E0F5D" w:rsidRDefault="002041C9" w:rsidP="006C15AF">
            <w:pPr>
              <w:jc w:val="right"/>
              <w:rPr>
                <w:b/>
                <w:sz w:val="28"/>
              </w:rPr>
            </w:pPr>
            <w:r w:rsidRPr="002E0F5D">
              <w:rPr>
                <w:b/>
                <w:sz w:val="28"/>
              </w:rPr>
              <w:t>Мчедлова М.М</w:t>
            </w:r>
            <w:r w:rsidR="00AA2D06" w:rsidRPr="002E0F5D">
              <w:rPr>
                <w:b/>
                <w:sz w:val="28"/>
              </w:rPr>
              <w:t>.</w:t>
            </w:r>
          </w:p>
        </w:tc>
      </w:tr>
    </w:tbl>
    <w:p w14:paraId="4D3A0CFF" w14:textId="77777777" w:rsidR="00AA2D06" w:rsidRPr="002E0F5D" w:rsidRDefault="00AA2D06" w:rsidP="006C15AF">
      <w:pPr>
        <w:jc w:val="center"/>
      </w:pPr>
      <w:r w:rsidRPr="002E0F5D">
        <w:t>(подпись)</w:t>
      </w:r>
    </w:p>
    <w:p w14:paraId="47117817" w14:textId="77777777" w:rsidR="00AA2D06" w:rsidRPr="002E0F5D" w:rsidRDefault="00AA2D06" w:rsidP="006C15AF">
      <w:pPr>
        <w:jc w:val="center"/>
        <w:rPr>
          <w:sz w:val="28"/>
        </w:rPr>
      </w:pPr>
    </w:p>
    <w:p w14:paraId="0438E1F3" w14:textId="77777777" w:rsidR="00AA2D06" w:rsidRPr="002E0F5D" w:rsidRDefault="00AA2D06" w:rsidP="006C15AF">
      <w:pPr>
        <w:jc w:val="center"/>
        <w:rPr>
          <w:sz w:val="28"/>
        </w:rPr>
      </w:pPr>
    </w:p>
    <w:p w14:paraId="1540E7B8" w14:textId="77777777" w:rsidR="00AA2D06" w:rsidRPr="002E0F5D" w:rsidRDefault="00AA2D06" w:rsidP="006C15AF">
      <w:pPr>
        <w:jc w:val="center"/>
        <w:rPr>
          <w:b/>
          <w:sz w:val="28"/>
        </w:rPr>
      </w:pPr>
      <w:r w:rsidRPr="002E0F5D">
        <w:rPr>
          <w:b/>
          <w:sz w:val="28"/>
        </w:rPr>
        <w:t xml:space="preserve">Москва </w:t>
      </w:r>
      <w:r w:rsidR="0013066A" w:rsidRPr="002E0F5D">
        <w:rPr>
          <w:b/>
          <w:sz w:val="28"/>
        </w:rPr>
        <w:t>201</w:t>
      </w:r>
      <w:r w:rsidR="00DA537E" w:rsidRPr="002E0F5D">
        <w:rPr>
          <w:b/>
          <w:sz w:val="28"/>
        </w:rPr>
        <w:t>9</w:t>
      </w:r>
    </w:p>
    <w:p w14:paraId="76063969" w14:textId="77777777" w:rsidR="00AA2D06" w:rsidRPr="002E0F5D" w:rsidRDefault="00AA2D06" w:rsidP="006C15AF">
      <w:pPr>
        <w:jc w:val="center"/>
        <w:rPr>
          <w:sz w:val="28"/>
          <w:szCs w:val="28"/>
        </w:rPr>
      </w:pPr>
    </w:p>
    <w:p w14:paraId="67D55A7E" w14:textId="77777777" w:rsidR="00AA2D06" w:rsidRPr="002E0F5D" w:rsidRDefault="00AA2D06" w:rsidP="006C15AF">
      <w:pPr>
        <w:jc w:val="center"/>
        <w:rPr>
          <w:sz w:val="28"/>
          <w:szCs w:val="28"/>
        </w:rPr>
      </w:pPr>
      <w:r w:rsidRPr="002E0F5D">
        <w:rPr>
          <w:sz w:val="28"/>
          <w:szCs w:val="28"/>
        </w:rPr>
        <w:br w:type="page"/>
      </w:r>
    </w:p>
    <w:p w14:paraId="7EFD7C98" w14:textId="77777777" w:rsidR="00D04F30" w:rsidRPr="002E0F5D" w:rsidRDefault="00D04F30" w:rsidP="006C15AF">
      <w:pPr>
        <w:jc w:val="center"/>
        <w:rPr>
          <w:sz w:val="28"/>
          <w:szCs w:val="28"/>
        </w:rPr>
      </w:pPr>
      <w:r w:rsidRPr="002E0F5D">
        <w:rPr>
          <w:b/>
          <w:sz w:val="28"/>
          <w:szCs w:val="28"/>
        </w:rPr>
        <w:lastRenderedPageBreak/>
        <w:t>Список исполнителей</w:t>
      </w:r>
      <w:r w:rsidRPr="002E0F5D">
        <w:rPr>
          <w:rStyle w:val="af"/>
          <w:b/>
          <w:sz w:val="28"/>
          <w:szCs w:val="28"/>
        </w:rPr>
        <w:footnoteReference w:id="1"/>
      </w:r>
      <w:r w:rsidRPr="002E0F5D">
        <w:rPr>
          <w:b/>
          <w:sz w:val="28"/>
          <w:szCs w:val="28"/>
        </w:rPr>
        <w:t xml:space="preserve"> </w:t>
      </w:r>
      <w:r w:rsidRPr="002E0F5D">
        <w:rPr>
          <w:sz w:val="28"/>
          <w:szCs w:val="28"/>
        </w:rPr>
        <w:t>(</w:t>
      </w:r>
      <w:r w:rsidR="006700C5" w:rsidRPr="002E0F5D">
        <w:rPr>
          <w:sz w:val="28"/>
          <w:szCs w:val="28"/>
        </w:rPr>
        <w:t>кафедра сравнительной политологии</w:t>
      </w:r>
      <w:r w:rsidRPr="002E0F5D">
        <w:rPr>
          <w:sz w:val="28"/>
          <w:szCs w:val="28"/>
        </w:rPr>
        <w:t>)</w:t>
      </w:r>
    </w:p>
    <w:p w14:paraId="5DA1D7D7" w14:textId="77777777" w:rsidR="00D04F30" w:rsidRPr="002E0F5D" w:rsidRDefault="00D04F30" w:rsidP="006C15AF">
      <w:pPr>
        <w:jc w:val="center"/>
        <w:rPr>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990"/>
        <w:gridCol w:w="1980"/>
        <w:gridCol w:w="1080"/>
        <w:gridCol w:w="1620"/>
        <w:gridCol w:w="1440"/>
      </w:tblGrid>
      <w:tr w:rsidR="00D04F30" w:rsidRPr="002E0F5D" w14:paraId="118E9528" w14:textId="77777777" w:rsidTr="00BB0CA4">
        <w:tc>
          <w:tcPr>
            <w:tcW w:w="818" w:type="dxa"/>
            <w:shd w:val="clear" w:color="auto" w:fill="auto"/>
          </w:tcPr>
          <w:p w14:paraId="24E2406E" w14:textId="77777777" w:rsidR="00D04F30" w:rsidRPr="002E0F5D" w:rsidRDefault="00D04F30" w:rsidP="00BB0CA4">
            <w:pPr>
              <w:jc w:val="center"/>
              <w:rPr>
                <w:b/>
              </w:rPr>
            </w:pPr>
            <w:r w:rsidRPr="002E0F5D">
              <w:rPr>
                <w:b/>
              </w:rPr>
              <w:t>№</w:t>
            </w:r>
          </w:p>
          <w:p w14:paraId="16CE6FF7" w14:textId="77777777" w:rsidR="00D04F30" w:rsidRPr="002E0F5D" w:rsidRDefault="00D04F30" w:rsidP="00BB0CA4">
            <w:pPr>
              <w:jc w:val="center"/>
              <w:rPr>
                <w:b/>
              </w:rPr>
            </w:pPr>
            <w:r w:rsidRPr="002E0F5D">
              <w:rPr>
                <w:b/>
              </w:rPr>
              <w:t>п/п</w:t>
            </w:r>
          </w:p>
        </w:tc>
        <w:tc>
          <w:tcPr>
            <w:tcW w:w="1990" w:type="dxa"/>
            <w:shd w:val="clear" w:color="auto" w:fill="auto"/>
          </w:tcPr>
          <w:p w14:paraId="08AA0C75" w14:textId="77777777" w:rsidR="00D04F30" w:rsidRPr="002E0F5D" w:rsidRDefault="00D04F30" w:rsidP="00BB0CA4">
            <w:pPr>
              <w:jc w:val="center"/>
              <w:rPr>
                <w:b/>
              </w:rPr>
            </w:pPr>
            <w:r w:rsidRPr="002E0F5D">
              <w:rPr>
                <w:b/>
              </w:rPr>
              <w:t>Ф.И.О.</w:t>
            </w:r>
          </w:p>
        </w:tc>
        <w:tc>
          <w:tcPr>
            <w:tcW w:w="1980" w:type="dxa"/>
            <w:shd w:val="clear" w:color="auto" w:fill="auto"/>
          </w:tcPr>
          <w:p w14:paraId="7EACA10B" w14:textId="77777777" w:rsidR="00D04F30" w:rsidRPr="002E0F5D" w:rsidRDefault="00D04F30" w:rsidP="00BB0CA4">
            <w:pPr>
              <w:jc w:val="center"/>
              <w:rPr>
                <w:b/>
              </w:rPr>
            </w:pPr>
            <w:r w:rsidRPr="002E0F5D">
              <w:rPr>
                <w:b/>
              </w:rPr>
              <w:t>Должность</w:t>
            </w:r>
          </w:p>
        </w:tc>
        <w:tc>
          <w:tcPr>
            <w:tcW w:w="1080" w:type="dxa"/>
            <w:shd w:val="clear" w:color="auto" w:fill="auto"/>
          </w:tcPr>
          <w:p w14:paraId="3FAB1A35" w14:textId="77777777" w:rsidR="00D04F30" w:rsidRPr="002E0F5D" w:rsidRDefault="00D04F30" w:rsidP="00BB0CA4">
            <w:pPr>
              <w:jc w:val="center"/>
              <w:rPr>
                <w:b/>
              </w:rPr>
            </w:pPr>
            <w:r w:rsidRPr="002E0F5D">
              <w:rPr>
                <w:b/>
              </w:rPr>
              <w:t>Уч. степень</w:t>
            </w:r>
          </w:p>
        </w:tc>
        <w:tc>
          <w:tcPr>
            <w:tcW w:w="1620" w:type="dxa"/>
            <w:shd w:val="clear" w:color="auto" w:fill="auto"/>
          </w:tcPr>
          <w:p w14:paraId="22193CCC" w14:textId="77777777" w:rsidR="00D04F30" w:rsidRPr="002E0F5D" w:rsidRDefault="00D04F30" w:rsidP="00BB0CA4">
            <w:pPr>
              <w:jc w:val="center"/>
              <w:rPr>
                <w:b/>
              </w:rPr>
            </w:pPr>
            <w:r w:rsidRPr="002E0F5D">
              <w:rPr>
                <w:b/>
              </w:rPr>
              <w:t>Уч. звание</w:t>
            </w:r>
          </w:p>
        </w:tc>
        <w:tc>
          <w:tcPr>
            <w:tcW w:w="1440" w:type="dxa"/>
            <w:shd w:val="clear" w:color="auto" w:fill="auto"/>
          </w:tcPr>
          <w:p w14:paraId="3D3E13E9" w14:textId="77777777" w:rsidR="00D04F30" w:rsidRPr="002E0F5D" w:rsidRDefault="00D04F30" w:rsidP="00BB0CA4">
            <w:pPr>
              <w:jc w:val="center"/>
              <w:rPr>
                <w:b/>
              </w:rPr>
            </w:pPr>
            <w:r w:rsidRPr="002E0F5D">
              <w:rPr>
                <w:b/>
              </w:rPr>
              <w:t>Подпись</w:t>
            </w:r>
          </w:p>
        </w:tc>
      </w:tr>
      <w:tr w:rsidR="00BB0CA4" w:rsidRPr="002E0F5D" w14:paraId="003221AA" w14:textId="77777777" w:rsidTr="00BB0CA4">
        <w:tc>
          <w:tcPr>
            <w:tcW w:w="818" w:type="dxa"/>
            <w:shd w:val="clear" w:color="auto" w:fill="auto"/>
          </w:tcPr>
          <w:p w14:paraId="25FCEC42" w14:textId="77777777" w:rsidR="00BB0CA4" w:rsidRPr="002E0F5D" w:rsidRDefault="00BB0CA4" w:rsidP="00BB0CA4">
            <w:pPr>
              <w:jc w:val="center"/>
              <w:rPr>
                <w:b/>
              </w:rPr>
            </w:pPr>
            <w:r w:rsidRPr="002E0F5D">
              <w:rPr>
                <w:b/>
              </w:rPr>
              <w:t>1</w:t>
            </w:r>
          </w:p>
        </w:tc>
        <w:tc>
          <w:tcPr>
            <w:tcW w:w="1990" w:type="dxa"/>
            <w:shd w:val="clear" w:color="auto" w:fill="auto"/>
          </w:tcPr>
          <w:p w14:paraId="730079D0" w14:textId="77777777" w:rsidR="00BB0CA4" w:rsidRPr="002E0F5D" w:rsidRDefault="00BB0CA4" w:rsidP="00731E8E">
            <w:r w:rsidRPr="002E0F5D">
              <w:t>Мчедлова М.М.</w:t>
            </w:r>
          </w:p>
        </w:tc>
        <w:tc>
          <w:tcPr>
            <w:tcW w:w="1980" w:type="dxa"/>
            <w:shd w:val="clear" w:color="auto" w:fill="auto"/>
          </w:tcPr>
          <w:p w14:paraId="744E1898" w14:textId="77777777" w:rsidR="00BB0CA4" w:rsidRPr="002E0F5D" w:rsidRDefault="00BB0CA4" w:rsidP="00731E8E">
            <w:pPr>
              <w:jc w:val="center"/>
              <w:rPr>
                <w:b/>
              </w:rPr>
            </w:pPr>
            <w:r w:rsidRPr="002E0F5D">
              <w:rPr>
                <w:b/>
              </w:rPr>
              <w:t>Заведующая кафедрой</w:t>
            </w:r>
          </w:p>
        </w:tc>
        <w:tc>
          <w:tcPr>
            <w:tcW w:w="1080" w:type="dxa"/>
            <w:shd w:val="clear" w:color="auto" w:fill="auto"/>
          </w:tcPr>
          <w:p w14:paraId="73127F1E" w14:textId="77777777" w:rsidR="00BB0CA4" w:rsidRPr="002E0F5D" w:rsidRDefault="00707C8B" w:rsidP="00731E8E">
            <w:pPr>
              <w:jc w:val="center"/>
              <w:rPr>
                <w:b/>
              </w:rPr>
            </w:pPr>
            <w:r w:rsidRPr="002E0F5D">
              <w:rPr>
                <w:b/>
              </w:rPr>
              <w:t>д</w:t>
            </w:r>
            <w:r w:rsidR="00BB0CA4" w:rsidRPr="002E0F5D">
              <w:rPr>
                <w:b/>
              </w:rPr>
              <w:t>.п.н.</w:t>
            </w:r>
          </w:p>
        </w:tc>
        <w:tc>
          <w:tcPr>
            <w:tcW w:w="1620" w:type="dxa"/>
            <w:shd w:val="clear" w:color="auto" w:fill="auto"/>
          </w:tcPr>
          <w:p w14:paraId="27A3A480" w14:textId="77777777" w:rsidR="00BB0CA4" w:rsidRPr="002E0F5D" w:rsidRDefault="00BB0CA4" w:rsidP="00731E8E">
            <w:pPr>
              <w:jc w:val="center"/>
              <w:rPr>
                <w:b/>
              </w:rPr>
            </w:pPr>
            <w:r w:rsidRPr="002E0F5D">
              <w:rPr>
                <w:b/>
              </w:rPr>
              <w:t>Доцент</w:t>
            </w:r>
          </w:p>
        </w:tc>
        <w:tc>
          <w:tcPr>
            <w:tcW w:w="1440" w:type="dxa"/>
            <w:shd w:val="clear" w:color="auto" w:fill="auto"/>
          </w:tcPr>
          <w:p w14:paraId="4BEA8D0E" w14:textId="77777777" w:rsidR="00BB0CA4" w:rsidRPr="002E0F5D" w:rsidRDefault="00BB0CA4" w:rsidP="00BB0CA4">
            <w:pPr>
              <w:jc w:val="center"/>
              <w:rPr>
                <w:b/>
              </w:rPr>
            </w:pPr>
          </w:p>
        </w:tc>
      </w:tr>
      <w:tr w:rsidR="00BB0CA4" w:rsidRPr="002E0F5D" w14:paraId="15A6376F" w14:textId="77777777" w:rsidTr="00BB0CA4">
        <w:tc>
          <w:tcPr>
            <w:tcW w:w="818" w:type="dxa"/>
            <w:shd w:val="clear" w:color="auto" w:fill="auto"/>
          </w:tcPr>
          <w:p w14:paraId="1E42267D" w14:textId="77777777" w:rsidR="00BB0CA4" w:rsidRPr="002E0F5D" w:rsidRDefault="00BB0CA4" w:rsidP="00BB0CA4">
            <w:pPr>
              <w:jc w:val="center"/>
              <w:rPr>
                <w:b/>
              </w:rPr>
            </w:pPr>
            <w:r w:rsidRPr="002E0F5D">
              <w:rPr>
                <w:b/>
              </w:rPr>
              <w:t>2</w:t>
            </w:r>
          </w:p>
        </w:tc>
        <w:tc>
          <w:tcPr>
            <w:tcW w:w="1990" w:type="dxa"/>
            <w:shd w:val="clear" w:color="auto" w:fill="auto"/>
          </w:tcPr>
          <w:p w14:paraId="6ACB57EF" w14:textId="77777777" w:rsidR="00BB0CA4" w:rsidRPr="002E0F5D" w:rsidRDefault="00BB0CA4" w:rsidP="00731E8E">
            <w:r w:rsidRPr="002E0F5D">
              <w:t>Почта Ю.М.</w:t>
            </w:r>
          </w:p>
        </w:tc>
        <w:tc>
          <w:tcPr>
            <w:tcW w:w="1980" w:type="dxa"/>
            <w:shd w:val="clear" w:color="auto" w:fill="auto"/>
          </w:tcPr>
          <w:p w14:paraId="15F961D7" w14:textId="77777777" w:rsidR="00BB0CA4" w:rsidRPr="002E0F5D" w:rsidRDefault="00BB0CA4" w:rsidP="00731E8E">
            <w:pPr>
              <w:jc w:val="center"/>
              <w:rPr>
                <w:b/>
              </w:rPr>
            </w:pPr>
            <w:r w:rsidRPr="002E0F5D">
              <w:rPr>
                <w:b/>
              </w:rPr>
              <w:t>Профессор</w:t>
            </w:r>
          </w:p>
        </w:tc>
        <w:tc>
          <w:tcPr>
            <w:tcW w:w="1080" w:type="dxa"/>
            <w:shd w:val="clear" w:color="auto" w:fill="auto"/>
          </w:tcPr>
          <w:p w14:paraId="1B2B2BE1" w14:textId="77777777" w:rsidR="00BB0CA4" w:rsidRPr="002E0F5D" w:rsidRDefault="00707C8B" w:rsidP="00731E8E">
            <w:pPr>
              <w:jc w:val="center"/>
              <w:rPr>
                <w:b/>
              </w:rPr>
            </w:pPr>
            <w:r w:rsidRPr="002E0F5D">
              <w:rPr>
                <w:b/>
              </w:rPr>
              <w:t>д</w:t>
            </w:r>
            <w:r w:rsidR="00BB0CA4" w:rsidRPr="002E0F5D">
              <w:rPr>
                <w:b/>
              </w:rPr>
              <w:t>.ф.н.</w:t>
            </w:r>
          </w:p>
        </w:tc>
        <w:tc>
          <w:tcPr>
            <w:tcW w:w="1620" w:type="dxa"/>
            <w:shd w:val="clear" w:color="auto" w:fill="auto"/>
          </w:tcPr>
          <w:p w14:paraId="623F281C" w14:textId="77777777" w:rsidR="00BB0CA4" w:rsidRPr="002E0F5D" w:rsidRDefault="00BB0CA4" w:rsidP="00731E8E">
            <w:pPr>
              <w:jc w:val="center"/>
              <w:rPr>
                <w:b/>
              </w:rPr>
            </w:pPr>
            <w:r w:rsidRPr="002E0F5D">
              <w:rPr>
                <w:b/>
              </w:rPr>
              <w:t>Профессор</w:t>
            </w:r>
          </w:p>
        </w:tc>
        <w:tc>
          <w:tcPr>
            <w:tcW w:w="1440" w:type="dxa"/>
            <w:shd w:val="clear" w:color="auto" w:fill="auto"/>
          </w:tcPr>
          <w:p w14:paraId="2BF29E0E" w14:textId="77777777" w:rsidR="00BB0CA4" w:rsidRPr="002E0F5D" w:rsidRDefault="00BB0CA4" w:rsidP="00BB0CA4">
            <w:pPr>
              <w:jc w:val="center"/>
              <w:rPr>
                <w:b/>
              </w:rPr>
            </w:pPr>
          </w:p>
        </w:tc>
      </w:tr>
      <w:tr w:rsidR="00BB0CA4" w:rsidRPr="002E0F5D" w14:paraId="512A8B17" w14:textId="77777777" w:rsidTr="00BB0CA4">
        <w:tc>
          <w:tcPr>
            <w:tcW w:w="818" w:type="dxa"/>
            <w:shd w:val="clear" w:color="auto" w:fill="auto"/>
          </w:tcPr>
          <w:p w14:paraId="24A96795" w14:textId="77777777" w:rsidR="00BB0CA4" w:rsidRPr="002E0F5D" w:rsidRDefault="00BB0CA4" w:rsidP="00BB0CA4">
            <w:pPr>
              <w:jc w:val="center"/>
              <w:rPr>
                <w:b/>
              </w:rPr>
            </w:pPr>
            <w:r w:rsidRPr="002E0F5D">
              <w:rPr>
                <w:b/>
              </w:rPr>
              <w:t>3</w:t>
            </w:r>
          </w:p>
        </w:tc>
        <w:tc>
          <w:tcPr>
            <w:tcW w:w="1990" w:type="dxa"/>
            <w:shd w:val="clear" w:color="auto" w:fill="auto"/>
          </w:tcPr>
          <w:p w14:paraId="11F772D5" w14:textId="77777777" w:rsidR="00BB0CA4" w:rsidRPr="002E0F5D" w:rsidRDefault="00BB0CA4" w:rsidP="00731E8E">
            <w:r w:rsidRPr="002E0F5D">
              <w:t>Иванов В.Г.</w:t>
            </w:r>
          </w:p>
        </w:tc>
        <w:tc>
          <w:tcPr>
            <w:tcW w:w="1980" w:type="dxa"/>
            <w:shd w:val="clear" w:color="auto" w:fill="auto"/>
          </w:tcPr>
          <w:p w14:paraId="5CFD1597" w14:textId="77777777" w:rsidR="00BB0CA4" w:rsidRPr="002E0F5D" w:rsidRDefault="00BB0CA4" w:rsidP="00731E8E">
            <w:pPr>
              <w:jc w:val="center"/>
              <w:rPr>
                <w:b/>
              </w:rPr>
            </w:pPr>
            <w:r w:rsidRPr="002E0F5D">
              <w:rPr>
                <w:b/>
              </w:rPr>
              <w:t>Доцент</w:t>
            </w:r>
          </w:p>
        </w:tc>
        <w:tc>
          <w:tcPr>
            <w:tcW w:w="1080" w:type="dxa"/>
            <w:shd w:val="clear" w:color="auto" w:fill="auto"/>
          </w:tcPr>
          <w:p w14:paraId="7432353E" w14:textId="77777777" w:rsidR="00BB0CA4" w:rsidRPr="002E0F5D" w:rsidRDefault="00707C8B" w:rsidP="00731E8E">
            <w:pPr>
              <w:jc w:val="center"/>
              <w:rPr>
                <w:b/>
              </w:rPr>
            </w:pPr>
            <w:r w:rsidRPr="002E0F5D">
              <w:rPr>
                <w:b/>
              </w:rPr>
              <w:t>д</w:t>
            </w:r>
            <w:r w:rsidR="00BB0CA4" w:rsidRPr="002E0F5D">
              <w:rPr>
                <w:b/>
              </w:rPr>
              <w:t>.п.н.</w:t>
            </w:r>
          </w:p>
        </w:tc>
        <w:tc>
          <w:tcPr>
            <w:tcW w:w="1620" w:type="dxa"/>
            <w:shd w:val="clear" w:color="auto" w:fill="auto"/>
          </w:tcPr>
          <w:p w14:paraId="4531813C" w14:textId="77777777" w:rsidR="00BB0CA4" w:rsidRPr="002E0F5D" w:rsidRDefault="00BB0CA4" w:rsidP="00731E8E">
            <w:pPr>
              <w:jc w:val="center"/>
              <w:rPr>
                <w:b/>
              </w:rPr>
            </w:pPr>
            <w:r w:rsidRPr="002E0F5D">
              <w:rPr>
                <w:b/>
              </w:rPr>
              <w:t>Доцент</w:t>
            </w:r>
          </w:p>
        </w:tc>
        <w:tc>
          <w:tcPr>
            <w:tcW w:w="1440" w:type="dxa"/>
            <w:shd w:val="clear" w:color="auto" w:fill="auto"/>
          </w:tcPr>
          <w:p w14:paraId="1737C26D" w14:textId="77777777" w:rsidR="00BB0CA4" w:rsidRPr="002E0F5D" w:rsidRDefault="00BB0CA4" w:rsidP="00BB0CA4">
            <w:pPr>
              <w:jc w:val="center"/>
              <w:rPr>
                <w:b/>
              </w:rPr>
            </w:pPr>
          </w:p>
        </w:tc>
      </w:tr>
      <w:tr w:rsidR="00BB0CA4" w:rsidRPr="002E0F5D" w14:paraId="717CC563" w14:textId="77777777" w:rsidTr="00BB0CA4">
        <w:tc>
          <w:tcPr>
            <w:tcW w:w="818" w:type="dxa"/>
            <w:shd w:val="clear" w:color="auto" w:fill="auto"/>
          </w:tcPr>
          <w:p w14:paraId="6826D3BC" w14:textId="77777777" w:rsidR="00BB0CA4" w:rsidRPr="002E0F5D" w:rsidRDefault="00BB0CA4" w:rsidP="00BB0CA4">
            <w:pPr>
              <w:jc w:val="center"/>
              <w:rPr>
                <w:b/>
              </w:rPr>
            </w:pPr>
            <w:r w:rsidRPr="002E0F5D">
              <w:rPr>
                <w:b/>
              </w:rPr>
              <w:t>4</w:t>
            </w:r>
          </w:p>
        </w:tc>
        <w:tc>
          <w:tcPr>
            <w:tcW w:w="1990" w:type="dxa"/>
            <w:shd w:val="clear" w:color="auto" w:fill="auto"/>
          </w:tcPr>
          <w:p w14:paraId="3495C018" w14:textId="77777777" w:rsidR="00BB0CA4" w:rsidRPr="002E0F5D" w:rsidRDefault="00BB0CA4" w:rsidP="00731E8E">
            <w:r w:rsidRPr="002E0F5D">
              <w:t>Казаринова Д.Б.</w:t>
            </w:r>
          </w:p>
        </w:tc>
        <w:tc>
          <w:tcPr>
            <w:tcW w:w="1980" w:type="dxa"/>
            <w:shd w:val="clear" w:color="auto" w:fill="auto"/>
          </w:tcPr>
          <w:p w14:paraId="6FF728AA" w14:textId="77777777" w:rsidR="00BB0CA4" w:rsidRPr="002E0F5D" w:rsidRDefault="00BB0CA4" w:rsidP="00731E8E">
            <w:pPr>
              <w:jc w:val="center"/>
              <w:rPr>
                <w:b/>
              </w:rPr>
            </w:pPr>
            <w:r w:rsidRPr="002E0F5D">
              <w:rPr>
                <w:b/>
              </w:rPr>
              <w:t>Доцент</w:t>
            </w:r>
          </w:p>
        </w:tc>
        <w:tc>
          <w:tcPr>
            <w:tcW w:w="1080" w:type="dxa"/>
            <w:shd w:val="clear" w:color="auto" w:fill="auto"/>
          </w:tcPr>
          <w:p w14:paraId="77DFFAB0" w14:textId="77777777" w:rsidR="00BB0CA4" w:rsidRPr="002E0F5D" w:rsidRDefault="00707C8B" w:rsidP="00731E8E">
            <w:pPr>
              <w:jc w:val="center"/>
              <w:rPr>
                <w:b/>
              </w:rPr>
            </w:pPr>
            <w:r w:rsidRPr="002E0F5D">
              <w:rPr>
                <w:b/>
              </w:rPr>
              <w:t>к</w:t>
            </w:r>
            <w:r w:rsidR="00BB0CA4" w:rsidRPr="002E0F5D">
              <w:rPr>
                <w:b/>
              </w:rPr>
              <w:t>.п.н.</w:t>
            </w:r>
          </w:p>
        </w:tc>
        <w:tc>
          <w:tcPr>
            <w:tcW w:w="1620" w:type="dxa"/>
            <w:shd w:val="clear" w:color="auto" w:fill="auto"/>
          </w:tcPr>
          <w:p w14:paraId="66A138BB" w14:textId="77777777" w:rsidR="00BB0CA4" w:rsidRPr="002E0F5D" w:rsidRDefault="00BB0CA4" w:rsidP="00731E8E">
            <w:pPr>
              <w:jc w:val="center"/>
              <w:rPr>
                <w:b/>
              </w:rPr>
            </w:pPr>
            <w:r w:rsidRPr="002E0F5D">
              <w:rPr>
                <w:b/>
              </w:rPr>
              <w:t xml:space="preserve">Доцент </w:t>
            </w:r>
          </w:p>
        </w:tc>
        <w:tc>
          <w:tcPr>
            <w:tcW w:w="1440" w:type="dxa"/>
            <w:shd w:val="clear" w:color="auto" w:fill="auto"/>
          </w:tcPr>
          <w:p w14:paraId="520A5572" w14:textId="77777777" w:rsidR="00BB0CA4" w:rsidRPr="002E0F5D" w:rsidRDefault="00BB0CA4" w:rsidP="00BB0CA4">
            <w:pPr>
              <w:jc w:val="center"/>
              <w:rPr>
                <w:b/>
              </w:rPr>
            </w:pPr>
          </w:p>
        </w:tc>
      </w:tr>
      <w:tr w:rsidR="00BB0CA4" w:rsidRPr="002E0F5D" w14:paraId="7B7C6288" w14:textId="77777777" w:rsidTr="00BB0CA4">
        <w:tc>
          <w:tcPr>
            <w:tcW w:w="818" w:type="dxa"/>
            <w:shd w:val="clear" w:color="auto" w:fill="auto"/>
          </w:tcPr>
          <w:p w14:paraId="5AAD5209" w14:textId="77777777" w:rsidR="00BB0CA4" w:rsidRPr="002E0F5D" w:rsidRDefault="00BB0CA4" w:rsidP="00BB0CA4">
            <w:pPr>
              <w:jc w:val="center"/>
              <w:rPr>
                <w:b/>
              </w:rPr>
            </w:pPr>
            <w:r w:rsidRPr="002E0F5D">
              <w:rPr>
                <w:b/>
              </w:rPr>
              <w:t>5</w:t>
            </w:r>
          </w:p>
        </w:tc>
        <w:tc>
          <w:tcPr>
            <w:tcW w:w="1990" w:type="dxa"/>
            <w:shd w:val="clear" w:color="auto" w:fill="auto"/>
          </w:tcPr>
          <w:p w14:paraId="463112D6" w14:textId="77777777" w:rsidR="00BB0CA4" w:rsidRPr="002E0F5D" w:rsidRDefault="00F11579" w:rsidP="00731E8E">
            <w:r w:rsidRPr="002E0F5D">
              <w:t>Аккерман Г.</w:t>
            </w:r>
          </w:p>
        </w:tc>
        <w:tc>
          <w:tcPr>
            <w:tcW w:w="1980" w:type="dxa"/>
            <w:shd w:val="clear" w:color="auto" w:fill="auto"/>
          </w:tcPr>
          <w:p w14:paraId="63AC8756" w14:textId="77777777" w:rsidR="00BB0CA4" w:rsidRPr="002E0F5D" w:rsidRDefault="00BB0CA4" w:rsidP="00731E8E">
            <w:pPr>
              <w:jc w:val="center"/>
              <w:rPr>
                <w:b/>
              </w:rPr>
            </w:pPr>
            <w:r w:rsidRPr="002E0F5D">
              <w:rPr>
                <w:b/>
              </w:rPr>
              <w:t>Доцент</w:t>
            </w:r>
          </w:p>
        </w:tc>
        <w:tc>
          <w:tcPr>
            <w:tcW w:w="1080" w:type="dxa"/>
            <w:shd w:val="clear" w:color="auto" w:fill="auto"/>
          </w:tcPr>
          <w:p w14:paraId="6CD0E826" w14:textId="77777777" w:rsidR="00BB0CA4" w:rsidRPr="002E0F5D" w:rsidRDefault="00707C8B" w:rsidP="00731E8E">
            <w:pPr>
              <w:jc w:val="center"/>
              <w:rPr>
                <w:b/>
              </w:rPr>
            </w:pPr>
            <w:r w:rsidRPr="002E0F5D">
              <w:rPr>
                <w:b/>
              </w:rPr>
              <w:t>к</w:t>
            </w:r>
            <w:r w:rsidR="00BB0CA4" w:rsidRPr="002E0F5D">
              <w:rPr>
                <w:b/>
              </w:rPr>
              <w:t>.п.н.</w:t>
            </w:r>
          </w:p>
        </w:tc>
        <w:tc>
          <w:tcPr>
            <w:tcW w:w="1620" w:type="dxa"/>
            <w:shd w:val="clear" w:color="auto" w:fill="auto"/>
          </w:tcPr>
          <w:p w14:paraId="2566E7F4" w14:textId="77777777" w:rsidR="00BB0CA4" w:rsidRPr="002E0F5D" w:rsidRDefault="00F11579" w:rsidP="00731E8E">
            <w:pPr>
              <w:jc w:val="center"/>
              <w:rPr>
                <w:b/>
              </w:rPr>
            </w:pPr>
            <w:r w:rsidRPr="002E0F5D">
              <w:rPr>
                <w:b/>
              </w:rPr>
              <w:t>Доцент</w:t>
            </w:r>
          </w:p>
        </w:tc>
        <w:tc>
          <w:tcPr>
            <w:tcW w:w="1440" w:type="dxa"/>
            <w:shd w:val="clear" w:color="auto" w:fill="auto"/>
          </w:tcPr>
          <w:p w14:paraId="77DD2FB6" w14:textId="77777777" w:rsidR="00BB0CA4" w:rsidRPr="002E0F5D" w:rsidRDefault="00BB0CA4" w:rsidP="00BB0CA4">
            <w:pPr>
              <w:jc w:val="center"/>
              <w:rPr>
                <w:b/>
              </w:rPr>
            </w:pPr>
          </w:p>
        </w:tc>
      </w:tr>
      <w:tr w:rsidR="00BB0CA4" w:rsidRPr="002E0F5D" w14:paraId="7B6C7F41" w14:textId="77777777" w:rsidTr="00BB0CA4">
        <w:tc>
          <w:tcPr>
            <w:tcW w:w="818" w:type="dxa"/>
            <w:shd w:val="clear" w:color="auto" w:fill="auto"/>
          </w:tcPr>
          <w:p w14:paraId="6DDD00B4" w14:textId="77777777" w:rsidR="00BB0CA4" w:rsidRPr="002E0F5D" w:rsidRDefault="001365AA" w:rsidP="00BB0CA4">
            <w:pPr>
              <w:jc w:val="center"/>
              <w:rPr>
                <w:b/>
              </w:rPr>
            </w:pPr>
            <w:r w:rsidRPr="002E0F5D">
              <w:rPr>
                <w:b/>
              </w:rPr>
              <w:t>6</w:t>
            </w:r>
          </w:p>
        </w:tc>
        <w:tc>
          <w:tcPr>
            <w:tcW w:w="1990" w:type="dxa"/>
            <w:shd w:val="clear" w:color="auto" w:fill="auto"/>
          </w:tcPr>
          <w:p w14:paraId="5270D8A0" w14:textId="77777777" w:rsidR="00BB0CA4" w:rsidRPr="007E3165" w:rsidRDefault="00F11579" w:rsidP="00731E8E">
            <w:r w:rsidRPr="007E3165">
              <w:t>Амелин В.Н.</w:t>
            </w:r>
          </w:p>
        </w:tc>
        <w:tc>
          <w:tcPr>
            <w:tcW w:w="1980" w:type="dxa"/>
            <w:shd w:val="clear" w:color="auto" w:fill="auto"/>
          </w:tcPr>
          <w:p w14:paraId="4E3346DE" w14:textId="3C4473E5" w:rsidR="00BB0CA4" w:rsidRPr="00001C84" w:rsidRDefault="00BB0CA4" w:rsidP="00731E8E">
            <w:pPr>
              <w:jc w:val="center"/>
              <w:rPr>
                <w:b/>
                <w:lang w:val="en-US"/>
              </w:rPr>
            </w:pPr>
            <w:r w:rsidRPr="0025069D">
              <w:rPr>
                <w:b/>
                <w:color w:val="000000" w:themeColor="text1"/>
              </w:rPr>
              <w:t>Доцент</w:t>
            </w:r>
            <w:r w:rsidR="00001C84" w:rsidRPr="0025069D">
              <w:rPr>
                <w:b/>
                <w:color w:val="000000" w:themeColor="text1"/>
              </w:rPr>
              <w:t xml:space="preserve"> (0</w:t>
            </w:r>
            <w:r w:rsidR="00001C84" w:rsidRPr="0025069D">
              <w:rPr>
                <w:b/>
                <w:color w:val="000000" w:themeColor="text1"/>
                <w:lang w:val="en-US"/>
              </w:rPr>
              <w:t>,</w:t>
            </w:r>
            <w:r w:rsidR="00001C84" w:rsidRPr="0025069D">
              <w:rPr>
                <w:b/>
                <w:color w:val="000000" w:themeColor="text1"/>
              </w:rPr>
              <w:t>2</w:t>
            </w:r>
            <w:r w:rsidR="00001C84" w:rsidRPr="0025069D">
              <w:rPr>
                <w:b/>
                <w:color w:val="000000" w:themeColor="text1"/>
                <w:lang w:val="en-US"/>
              </w:rPr>
              <w:t>5)</w:t>
            </w:r>
          </w:p>
        </w:tc>
        <w:tc>
          <w:tcPr>
            <w:tcW w:w="1080" w:type="dxa"/>
            <w:shd w:val="clear" w:color="auto" w:fill="auto"/>
          </w:tcPr>
          <w:p w14:paraId="20329D33" w14:textId="7C9E3F0A" w:rsidR="00BB0CA4" w:rsidRPr="007E3165" w:rsidRDefault="00707C8B" w:rsidP="00731E8E">
            <w:pPr>
              <w:jc w:val="center"/>
              <w:rPr>
                <w:b/>
              </w:rPr>
            </w:pPr>
            <w:r w:rsidRPr="007E3165">
              <w:rPr>
                <w:b/>
              </w:rPr>
              <w:t>к</w:t>
            </w:r>
            <w:r w:rsidR="00607470" w:rsidRPr="007E3165">
              <w:rPr>
                <w:b/>
              </w:rPr>
              <w:t>.ф</w:t>
            </w:r>
            <w:r w:rsidR="00BB0CA4" w:rsidRPr="007E3165">
              <w:rPr>
                <w:b/>
              </w:rPr>
              <w:t>.н.</w:t>
            </w:r>
          </w:p>
        </w:tc>
        <w:tc>
          <w:tcPr>
            <w:tcW w:w="1620" w:type="dxa"/>
            <w:shd w:val="clear" w:color="auto" w:fill="auto"/>
          </w:tcPr>
          <w:p w14:paraId="50C56C3E" w14:textId="77777777" w:rsidR="00BB0CA4" w:rsidRPr="007E3165" w:rsidRDefault="00F11579" w:rsidP="00731E8E">
            <w:pPr>
              <w:jc w:val="center"/>
              <w:rPr>
                <w:b/>
              </w:rPr>
            </w:pPr>
            <w:r w:rsidRPr="007E3165">
              <w:rPr>
                <w:b/>
              </w:rPr>
              <w:t>Доцент</w:t>
            </w:r>
          </w:p>
        </w:tc>
        <w:tc>
          <w:tcPr>
            <w:tcW w:w="1440" w:type="dxa"/>
            <w:shd w:val="clear" w:color="auto" w:fill="auto"/>
          </w:tcPr>
          <w:p w14:paraId="40D661A3" w14:textId="77777777" w:rsidR="00BB0CA4" w:rsidRPr="002E0F5D" w:rsidRDefault="00BB0CA4" w:rsidP="00BB0CA4">
            <w:pPr>
              <w:jc w:val="center"/>
              <w:rPr>
                <w:b/>
              </w:rPr>
            </w:pPr>
          </w:p>
        </w:tc>
      </w:tr>
      <w:tr w:rsidR="00BB0CA4" w:rsidRPr="002E0F5D" w14:paraId="08789F4B" w14:textId="77777777" w:rsidTr="00BB0CA4">
        <w:tc>
          <w:tcPr>
            <w:tcW w:w="818" w:type="dxa"/>
            <w:shd w:val="clear" w:color="auto" w:fill="auto"/>
          </w:tcPr>
          <w:p w14:paraId="0C5AE70A" w14:textId="77777777" w:rsidR="00BB0CA4" w:rsidRPr="002E0F5D" w:rsidRDefault="001365AA" w:rsidP="00BB0CA4">
            <w:pPr>
              <w:jc w:val="center"/>
              <w:rPr>
                <w:b/>
              </w:rPr>
            </w:pPr>
            <w:r w:rsidRPr="002E0F5D">
              <w:rPr>
                <w:b/>
              </w:rPr>
              <w:t>7</w:t>
            </w:r>
          </w:p>
        </w:tc>
        <w:tc>
          <w:tcPr>
            <w:tcW w:w="1990" w:type="dxa"/>
            <w:shd w:val="clear" w:color="auto" w:fill="auto"/>
          </w:tcPr>
          <w:p w14:paraId="165E1904" w14:textId="77777777" w:rsidR="00BB0CA4" w:rsidRPr="002E0F5D" w:rsidRDefault="005D4D95" w:rsidP="00494897">
            <w:r w:rsidRPr="002E0F5D">
              <w:t>Оганесян</w:t>
            </w:r>
            <w:r w:rsidR="00BB0CA4" w:rsidRPr="002E0F5D">
              <w:t xml:space="preserve"> А.</w:t>
            </w:r>
            <w:r w:rsidRPr="002E0F5D">
              <w:t>Л.</w:t>
            </w:r>
          </w:p>
        </w:tc>
        <w:tc>
          <w:tcPr>
            <w:tcW w:w="1980" w:type="dxa"/>
            <w:shd w:val="clear" w:color="auto" w:fill="auto"/>
          </w:tcPr>
          <w:p w14:paraId="32F272A4" w14:textId="77777777" w:rsidR="00BB0CA4" w:rsidRPr="002E0F5D" w:rsidRDefault="00DE6988" w:rsidP="00BB0CA4">
            <w:pPr>
              <w:jc w:val="center"/>
              <w:rPr>
                <w:b/>
              </w:rPr>
            </w:pPr>
            <w:r w:rsidRPr="002E0F5D">
              <w:rPr>
                <w:b/>
              </w:rPr>
              <w:t>А</w:t>
            </w:r>
            <w:r w:rsidR="00BB0CA4" w:rsidRPr="002E0F5D">
              <w:rPr>
                <w:b/>
              </w:rPr>
              <w:t>ссистент</w:t>
            </w:r>
            <w:r w:rsidRPr="002E0F5D">
              <w:rPr>
                <w:b/>
              </w:rPr>
              <w:t xml:space="preserve"> (0.5)</w:t>
            </w:r>
          </w:p>
        </w:tc>
        <w:tc>
          <w:tcPr>
            <w:tcW w:w="1080" w:type="dxa"/>
            <w:shd w:val="clear" w:color="auto" w:fill="auto"/>
          </w:tcPr>
          <w:p w14:paraId="1A24BC4C" w14:textId="77777777" w:rsidR="00BB0CA4" w:rsidRPr="002E0F5D" w:rsidRDefault="00BB0CA4" w:rsidP="00BB0CA4">
            <w:pPr>
              <w:jc w:val="center"/>
              <w:rPr>
                <w:b/>
              </w:rPr>
            </w:pPr>
          </w:p>
        </w:tc>
        <w:tc>
          <w:tcPr>
            <w:tcW w:w="1620" w:type="dxa"/>
            <w:shd w:val="clear" w:color="auto" w:fill="auto"/>
          </w:tcPr>
          <w:p w14:paraId="0E58645D" w14:textId="77777777" w:rsidR="00BB0CA4" w:rsidRPr="002E0F5D" w:rsidRDefault="00BB0CA4" w:rsidP="00BB0CA4">
            <w:pPr>
              <w:jc w:val="center"/>
              <w:rPr>
                <w:b/>
              </w:rPr>
            </w:pPr>
          </w:p>
        </w:tc>
        <w:tc>
          <w:tcPr>
            <w:tcW w:w="1440" w:type="dxa"/>
            <w:shd w:val="clear" w:color="auto" w:fill="auto"/>
          </w:tcPr>
          <w:p w14:paraId="700EF276" w14:textId="77777777" w:rsidR="00BB0CA4" w:rsidRPr="002E0F5D" w:rsidRDefault="00BB0CA4" w:rsidP="00BB0CA4">
            <w:pPr>
              <w:jc w:val="center"/>
              <w:rPr>
                <w:b/>
              </w:rPr>
            </w:pPr>
          </w:p>
        </w:tc>
      </w:tr>
      <w:tr w:rsidR="00DE6988" w:rsidRPr="002E0F5D" w14:paraId="7A4FDACE" w14:textId="77777777" w:rsidTr="00BB0CA4">
        <w:tc>
          <w:tcPr>
            <w:tcW w:w="818" w:type="dxa"/>
            <w:shd w:val="clear" w:color="auto" w:fill="auto"/>
          </w:tcPr>
          <w:p w14:paraId="1683AEA1" w14:textId="77777777" w:rsidR="00DE6988" w:rsidRPr="002E0F5D" w:rsidRDefault="00DE6988" w:rsidP="00BB0CA4">
            <w:pPr>
              <w:jc w:val="center"/>
              <w:rPr>
                <w:b/>
              </w:rPr>
            </w:pPr>
            <w:r w:rsidRPr="002E0F5D">
              <w:rPr>
                <w:b/>
              </w:rPr>
              <w:t>8</w:t>
            </w:r>
          </w:p>
        </w:tc>
        <w:tc>
          <w:tcPr>
            <w:tcW w:w="1990" w:type="dxa"/>
            <w:shd w:val="clear" w:color="auto" w:fill="auto"/>
          </w:tcPr>
          <w:p w14:paraId="54CF1AAC" w14:textId="77777777" w:rsidR="00DE6988" w:rsidRPr="002E0F5D" w:rsidRDefault="00DE6988" w:rsidP="00494897">
            <w:r w:rsidRPr="002E0F5D">
              <w:t>Таишева В.В.</w:t>
            </w:r>
          </w:p>
        </w:tc>
        <w:tc>
          <w:tcPr>
            <w:tcW w:w="1980" w:type="dxa"/>
            <w:shd w:val="clear" w:color="auto" w:fill="auto"/>
          </w:tcPr>
          <w:p w14:paraId="283F1D90" w14:textId="77777777" w:rsidR="00DE6988" w:rsidRPr="002E0F5D" w:rsidRDefault="00DE6988" w:rsidP="00BB0CA4">
            <w:pPr>
              <w:jc w:val="center"/>
              <w:rPr>
                <w:b/>
              </w:rPr>
            </w:pPr>
            <w:r w:rsidRPr="002E0F5D">
              <w:rPr>
                <w:b/>
              </w:rPr>
              <w:t>Ассистент (0.5)</w:t>
            </w:r>
          </w:p>
        </w:tc>
        <w:tc>
          <w:tcPr>
            <w:tcW w:w="1080" w:type="dxa"/>
            <w:shd w:val="clear" w:color="auto" w:fill="auto"/>
          </w:tcPr>
          <w:p w14:paraId="185DF86E" w14:textId="77777777" w:rsidR="00DE6988" w:rsidRPr="002E0F5D" w:rsidRDefault="00DE6988" w:rsidP="00BB0CA4">
            <w:pPr>
              <w:jc w:val="center"/>
              <w:rPr>
                <w:b/>
              </w:rPr>
            </w:pPr>
          </w:p>
        </w:tc>
        <w:tc>
          <w:tcPr>
            <w:tcW w:w="1620" w:type="dxa"/>
            <w:shd w:val="clear" w:color="auto" w:fill="auto"/>
          </w:tcPr>
          <w:p w14:paraId="681042A4" w14:textId="77777777" w:rsidR="00DE6988" w:rsidRPr="002E0F5D" w:rsidRDefault="00DE6988" w:rsidP="00BB0CA4">
            <w:pPr>
              <w:jc w:val="center"/>
              <w:rPr>
                <w:b/>
              </w:rPr>
            </w:pPr>
          </w:p>
        </w:tc>
        <w:tc>
          <w:tcPr>
            <w:tcW w:w="1440" w:type="dxa"/>
            <w:shd w:val="clear" w:color="auto" w:fill="auto"/>
          </w:tcPr>
          <w:p w14:paraId="52D96DA3" w14:textId="77777777" w:rsidR="00DE6988" w:rsidRPr="002E0F5D" w:rsidRDefault="00DE6988" w:rsidP="00BB0CA4">
            <w:pPr>
              <w:jc w:val="center"/>
              <w:rPr>
                <w:b/>
              </w:rPr>
            </w:pPr>
          </w:p>
        </w:tc>
      </w:tr>
      <w:tr w:rsidR="00F11579" w:rsidRPr="002E0F5D" w14:paraId="475897F0" w14:textId="77777777" w:rsidTr="00BB0CA4">
        <w:tc>
          <w:tcPr>
            <w:tcW w:w="818" w:type="dxa"/>
            <w:shd w:val="clear" w:color="auto" w:fill="auto"/>
          </w:tcPr>
          <w:p w14:paraId="648A13CF" w14:textId="77777777" w:rsidR="00F11579" w:rsidRPr="002E0F5D" w:rsidRDefault="00F11579" w:rsidP="00BB0CA4">
            <w:pPr>
              <w:jc w:val="center"/>
              <w:rPr>
                <w:b/>
              </w:rPr>
            </w:pPr>
            <w:r w:rsidRPr="002E0F5D">
              <w:rPr>
                <w:b/>
              </w:rPr>
              <w:t>9</w:t>
            </w:r>
          </w:p>
        </w:tc>
        <w:tc>
          <w:tcPr>
            <w:tcW w:w="1990" w:type="dxa"/>
            <w:shd w:val="clear" w:color="auto" w:fill="auto"/>
          </w:tcPr>
          <w:p w14:paraId="2026D986" w14:textId="77777777" w:rsidR="00F11579" w:rsidRPr="002E0F5D" w:rsidRDefault="00F11579" w:rsidP="00494897">
            <w:r w:rsidRPr="002E0F5D">
              <w:t>Де Лука Г.</w:t>
            </w:r>
          </w:p>
        </w:tc>
        <w:tc>
          <w:tcPr>
            <w:tcW w:w="1980" w:type="dxa"/>
            <w:shd w:val="clear" w:color="auto" w:fill="auto"/>
          </w:tcPr>
          <w:p w14:paraId="0D739DAF" w14:textId="77777777" w:rsidR="00F11579" w:rsidRPr="002E0F5D" w:rsidRDefault="00F11579" w:rsidP="00BB0CA4">
            <w:pPr>
              <w:jc w:val="center"/>
              <w:rPr>
                <w:b/>
              </w:rPr>
            </w:pPr>
            <w:r w:rsidRPr="002E0F5D">
              <w:rPr>
                <w:b/>
              </w:rPr>
              <w:t>Ассистент (0.5)</w:t>
            </w:r>
          </w:p>
        </w:tc>
        <w:tc>
          <w:tcPr>
            <w:tcW w:w="1080" w:type="dxa"/>
            <w:shd w:val="clear" w:color="auto" w:fill="auto"/>
          </w:tcPr>
          <w:p w14:paraId="2774F84D" w14:textId="77777777" w:rsidR="00F11579" w:rsidRPr="002E0F5D" w:rsidRDefault="00F11579" w:rsidP="00BB0CA4">
            <w:pPr>
              <w:jc w:val="center"/>
              <w:rPr>
                <w:b/>
              </w:rPr>
            </w:pPr>
          </w:p>
        </w:tc>
        <w:tc>
          <w:tcPr>
            <w:tcW w:w="1620" w:type="dxa"/>
            <w:shd w:val="clear" w:color="auto" w:fill="auto"/>
          </w:tcPr>
          <w:p w14:paraId="4D665E84" w14:textId="77777777" w:rsidR="00F11579" w:rsidRPr="002E0F5D" w:rsidRDefault="00F11579" w:rsidP="00BB0CA4">
            <w:pPr>
              <w:jc w:val="center"/>
              <w:rPr>
                <w:b/>
              </w:rPr>
            </w:pPr>
          </w:p>
        </w:tc>
        <w:tc>
          <w:tcPr>
            <w:tcW w:w="1440" w:type="dxa"/>
            <w:shd w:val="clear" w:color="auto" w:fill="auto"/>
          </w:tcPr>
          <w:p w14:paraId="6B44BECC" w14:textId="77777777" w:rsidR="00F11579" w:rsidRPr="002E0F5D" w:rsidRDefault="00F11579" w:rsidP="00BB0CA4">
            <w:pPr>
              <w:jc w:val="center"/>
              <w:rPr>
                <w:b/>
              </w:rPr>
            </w:pPr>
          </w:p>
        </w:tc>
      </w:tr>
      <w:tr w:rsidR="00F11579" w:rsidRPr="002E0F5D" w14:paraId="02107BD1" w14:textId="77777777" w:rsidTr="00BB0CA4">
        <w:tc>
          <w:tcPr>
            <w:tcW w:w="818" w:type="dxa"/>
            <w:shd w:val="clear" w:color="auto" w:fill="auto"/>
          </w:tcPr>
          <w:p w14:paraId="2CC9A788" w14:textId="77777777" w:rsidR="00F11579" w:rsidRPr="002E0F5D" w:rsidRDefault="00F11579" w:rsidP="00BB0CA4">
            <w:pPr>
              <w:jc w:val="center"/>
              <w:rPr>
                <w:b/>
              </w:rPr>
            </w:pPr>
            <w:r w:rsidRPr="002E0F5D">
              <w:rPr>
                <w:b/>
              </w:rPr>
              <w:t>10</w:t>
            </w:r>
          </w:p>
        </w:tc>
        <w:tc>
          <w:tcPr>
            <w:tcW w:w="1990" w:type="dxa"/>
            <w:shd w:val="clear" w:color="auto" w:fill="auto"/>
          </w:tcPr>
          <w:p w14:paraId="4F2CE1F9" w14:textId="77777777" w:rsidR="00F11579" w:rsidRPr="002E0F5D" w:rsidRDefault="00F11579" w:rsidP="00494897">
            <w:r w:rsidRPr="002E0F5D">
              <w:t>Джокич А.</w:t>
            </w:r>
          </w:p>
        </w:tc>
        <w:tc>
          <w:tcPr>
            <w:tcW w:w="1980" w:type="dxa"/>
            <w:shd w:val="clear" w:color="auto" w:fill="auto"/>
          </w:tcPr>
          <w:p w14:paraId="07E5F7EF" w14:textId="77777777" w:rsidR="00F11579" w:rsidRPr="002E0F5D" w:rsidRDefault="00F11579" w:rsidP="00BB0CA4">
            <w:pPr>
              <w:jc w:val="center"/>
              <w:rPr>
                <w:b/>
              </w:rPr>
            </w:pPr>
            <w:r w:rsidRPr="002E0F5D">
              <w:rPr>
                <w:b/>
              </w:rPr>
              <w:t>Ассистент (0.5)</w:t>
            </w:r>
          </w:p>
        </w:tc>
        <w:tc>
          <w:tcPr>
            <w:tcW w:w="1080" w:type="dxa"/>
            <w:shd w:val="clear" w:color="auto" w:fill="auto"/>
          </w:tcPr>
          <w:p w14:paraId="1C654393" w14:textId="77777777" w:rsidR="00F11579" w:rsidRPr="002E0F5D" w:rsidRDefault="00F11579" w:rsidP="00BB0CA4">
            <w:pPr>
              <w:jc w:val="center"/>
              <w:rPr>
                <w:b/>
              </w:rPr>
            </w:pPr>
          </w:p>
        </w:tc>
        <w:tc>
          <w:tcPr>
            <w:tcW w:w="1620" w:type="dxa"/>
            <w:shd w:val="clear" w:color="auto" w:fill="auto"/>
          </w:tcPr>
          <w:p w14:paraId="73DE1745" w14:textId="77777777" w:rsidR="00F11579" w:rsidRPr="002E0F5D" w:rsidRDefault="00F11579" w:rsidP="00BB0CA4">
            <w:pPr>
              <w:jc w:val="center"/>
              <w:rPr>
                <w:b/>
              </w:rPr>
            </w:pPr>
          </w:p>
        </w:tc>
        <w:tc>
          <w:tcPr>
            <w:tcW w:w="1440" w:type="dxa"/>
            <w:shd w:val="clear" w:color="auto" w:fill="auto"/>
          </w:tcPr>
          <w:p w14:paraId="2A2FAD1A" w14:textId="77777777" w:rsidR="00F11579" w:rsidRPr="002E0F5D" w:rsidRDefault="00F11579" w:rsidP="00BB0CA4">
            <w:pPr>
              <w:jc w:val="center"/>
              <w:rPr>
                <w:b/>
              </w:rPr>
            </w:pPr>
          </w:p>
        </w:tc>
      </w:tr>
    </w:tbl>
    <w:p w14:paraId="4D6AAB56" w14:textId="77777777" w:rsidR="00304F53" w:rsidRPr="002E0F5D" w:rsidRDefault="00304F53" w:rsidP="00304F53">
      <w:pPr>
        <w:jc w:val="center"/>
        <w:rPr>
          <w:b/>
          <w:sz w:val="28"/>
          <w:szCs w:val="28"/>
        </w:rPr>
      </w:pPr>
    </w:p>
    <w:p w14:paraId="103BD4BE" w14:textId="77777777" w:rsidR="00304F53" w:rsidRPr="002E0F5D" w:rsidRDefault="00304F53" w:rsidP="00304F53">
      <w:pPr>
        <w:jc w:val="center"/>
        <w:rPr>
          <w:b/>
          <w:sz w:val="28"/>
          <w:szCs w:val="28"/>
        </w:rPr>
      </w:pPr>
    </w:p>
    <w:p w14:paraId="625D46FA" w14:textId="77777777" w:rsidR="00304F53" w:rsidRPr="002E0F5D" w:rsidRDefault="00304F53" w:rsidP="00304F53">
      <w:pPr>
        <w:jc w:val="center"/>
        <w:rPr>
          <w:b/>
          <w:sz w:val="28"/>
          <w:szCs w:val="28"/>
        </w:rPr>
      </w:pPr>
    </w:p>
    <w:p w14:paraId="2F78C960" w14:textId="77777777" w:rsidR="00304F53" w:rsidRPr="002E0F5D" w:rsidRDefault="00304F53" w:rsidP="00304F53">
      <w:pPr>
        <w:jc w:val="center"/>
        <w:rPr>
          <w:b/>
          <w:sz w:val="28"/>
          <w:szCs w:val="28"/>
        </w:rPr>
      </w:pPr>
    </w:p>
    <w:p w14:paraId="47D23893" w14:textId="77777777" w:rsidR="00304F53" w:rsidRPr="002E0F5D" w:rsidRDefault="00304F53" w:rsidP="00304F53">
      <w:pPr>
        <w:jc w:val="center"/>
        <w:rPr>
          <w:b/>
          <w:sz w:val="28"/>
          <w:szCs w:val="28"/>
        </w:rPr>
      </w:pPr>
    </w:p>
    <w:p w14:paraId="66D12AEE" w14:textId="77777777" w:rsidR="00304F53" w:rsidRPr="002E0F5D" w:rsidRDefault="00304F53" w:rsidP="00304F53">
      <w:pPr>
        <w:jc w:val="center"/>
        <w:rPr>
          <w:b/>
          <w:sz w:val="28"/>
          <w:szCs w:val="28"/>
        </w:rPr>
      </w:pPr>
    </w:p>
    <w:p w14:paraId="0168C9E7" w14:textId="77777777" w:rsidR="00304F53" w:rsidRPr="002E0F5D" w:rsidRDefault="00304F53" w:rsidP="00304F53">
      <w:pPr>
        <w:jc w:val="center"/>
        <w:rPr>
          <w:b/>
          <w:sz w:val="28"/>
          <w:szCs w:val="28"/>
        </w:rPr>
      </w:pPr>
    </w:p>
    <w:p w14:paraId="2C164370" w14:textId="77777777" w:rsidR="00304F53" w:rsidRPr="002E0F5D" w:rsidRDefault="00304F53" w:rsidP="00304F53">
      <w:pPr>
        <w:jc w:val="center"/>
        <w:rPr>
          <w:b/>
          <w:sz w:val="28"/>
          <w:szCs w:val="28"/>
        </w:rPr>
      </w:pPr>
    </w:p>
    <w:p w14:paraId="6D25F315" w14:textId="77777777" w:rsidR="00304F53" w:rsidRPr="002E0F5D" w:rsidRDefault="00304F53" w:rsidP="00304F53">
      <w:pPr>
        <w:jc w:val="center"/>
        <w:rPr>
          <w:b/>
          <w:sz w:val="28"/>
          <w:szCs w:val="28"/>
        </w:rPr>
      </w:pPr>
    </w:p>
    <w:p w14:paraId="63EB5856" w14:textId="77777777" w:rsidR="00304F53" w:rsidRPr="002E0F5D" w:rsidRDefault="00304F53" w:rsidP="00304F53">
      <w:pPr>
        <w:jc w:val="center"/>
        <w:rPr>
          <w:b/>
          <w:sz w:val="28"/>
          <w:szCs w:val="28"/>
        </w:rPr>
      </w:pPr>
    </w:p>
    <w:p w14:paraId="56A8CC75" w14:textId="77777777" w:rsidR="00304F53" w:rsidRPr="002E0F5D" w:rsidRDefault="00304F53" w:rsidP="00304F53">
      <w:pPr>
        <w:jc w:val="center"/>
        <w:rPr>
          <w:b/>
          <w:sz w:val="28"/>
          <w:szCs w:val="28"/>
        </w:rPr>
      </w:pPr>
    </w:p>
    <w:p w14:paraId="24B88FF4" w14:textId="77777777" w:rsidR="00304F53" w:rsidRPr="002E0F5D" w:rsidRDefault="00304F53" w:rsidP="00304F53">
      <w:pPr>
        <w:jc w:val="center"/>
        <w:rPr>
          <w:b/>
          <w:sz w:val="28"/>
          <w:szCs w:val="28"/>
        </w:rPr>
      </w:pPr>
    </w:p>
    <w:p w14:paraId="5777493F" w14:textId="77777777" w:rsidR="00304F53" w:rsidRPr="002E0F5D" w:rsidRDefault="00304F53" w:rsidP="00304F53">
      <w:pPr>
        <w:jc w:val="center"/>
        <w:rPr>
          <w:b/>
          <w:sz w:val="28"/>
          <w:szCs w:val="28"/>
        </w:rPr>
      </w:pPr>
    </w:p>
    <w:p w14:paraId="1641EC47" w14:textId="77777777" w:rsidR="00304F53" w:rsidRPr="002E0F5D" w:rsidRDefault="00304F53" w:rsidP="00304F53">
      <w:pPr>
        <w:jc w:val="center"/>
        <w:rPr>
          <w:b/>
          <w:sz w:val="28"/>
          <w:szCs w:val="28"/>
        </w:rPr>
      </w:pPr>
      <w:r w:rsidRPr="002E0F5D">
        <w:rPr>
          <w:b/>
          <w:sz w:val="28"/>
          <w:szCs w:val="28"/>
        </w:rPr>
        <w:t>Содержание</w:t>
      </w:r>
    </w:p>
    <w:p w14:paraId="7A1212F7" w14:textId="77777777" w:rsidR="00304F53" w:rsidRPr="002E0F5D" w:rsidRDefault="00304F53" w:rsidP="00304F53">
      <w:pPr>
        <w:numPr>
          <w:ilvl w:val="0"/>
          <w:numId w:val="1"/>
        </w:numPr>
        <w:spacing w:line="360" w:lineRule="auto"/>
        <w:ind w:left="0" w:firstLine="0"/>
        <w:jc w:val="both"/>
        <w:rPr>
          <w:b/>
          <w:sz w:val="28"/>
          <w:szCs w:val="28"/>
        </w:rPr>
      </w:pPr>
      <w:r w:rsidRPr="002E0F5D">
        <w:rPr>
          <w:b/>
          <w:sz w:val="28"/>
          <w:szCs w:val="28"/>
        </w:rPr>
        <w:t>Введение</w:t>
      </w:r>
    </w:p>
    <w:p w14:paraId="226E9042" w14:textId="77777777" w:rsidR="00304F53" w:rsidRPr="002E0F5D" w:rsidRDefault="00304F53" w:rsidP="00304F53">
      <w:pPr>
        <w:numPr>
          <w:ilvl w:val="0"/>
          <w:numId w:val="1"/>
        </w:numPr>
        <w:spacing w:line="360" w:lineRule="auto"/>
        <w:ind w:left="0" w:firstLine="0"/>
        <w:jc w:val="both"/>
        <w:rPr>
          <w:b/>
          <w:sz w:val="28"/>
          <w:szCs w:val="28"/>
        </w:rPr>
      </w:pPr>
      <w:r w:rsidRPr="002E0F5D">
        <w:rPr>
          <w:b/>
          <w:sz w:val="28"/>
          <w:szCs w:val="28"/>
        </w:rPr>
        <w:t xml:space="preserve">Приоритетные научные направления </w:t>
      </w:r>
      <w:r w:rsidRPr="002E0F5D">
        <w:rPr>
          <w:sz w:val="28"/>
          <w:szCs w:val="28"/>
        </w:rPr>
        <w:t xml:space="preserve">факультета (кафедры). Перечислить. Обосновать актуальность. Указать соответствие </w:t>
      </w:r>
      <w:r w:rsidRPr="002E0F5D">
        <w:rPr>
          <w:bCs/>
          <w:color w:val="1D1D1D"/>
          <w:sz w:val="28"/>
          <w:szCs w:val="28"/>
        </w:rPr>
        <w:t>приоритетным направлениям развития науки, технологий и техники в Российской Федерации и перечню критических технологий Российской Федерации, утвержденных Указом Президента РФ № 899 от 07.07.2011 г. Перечень в приложении 1.1.</w:t>
      </w:r>
    </w:p>
    <w:p w14:paraId="06A0F7A4" w14:textId="77777777" w:rsidR="00304F53" w:rsidRPr="002E0F5D" w:rsidRDefault="00304F53" w:rsidP="00304F53">
      <w:pPr>
        <w:numPr>
          <w:ilvl w:val="0"/>
          <w:numId w:val="1"/>
        </w:numPr>
        <w:spacing w:line="360" w:lineRule="auto"/>
        <w:ind w:left="0" w:firstLine="0"/>
        <w:jc w:val="both"/>
        <w:rPr>
          <w:sz w:val="28"/>
          <w:szCs w:val="28"/>
        </w:rPr>
      </w:pPr>
      <w:r w:rsidRPr="002E0F5D">
        <w:rPr>
          <w:b/>
          <w:sz w:val="28"/>
          <w:szCs w:val="28"/>
        </w:rPr>
        <w:t xml:space="preserve">Научные исследования, финансируемые из внешних источников. </w:t>
      </w:r>
      <w:r w:rsidRPr="002E0F5D">
        <w:rPr>
          <w:sz w:val="28"/>
          <w:szCs w:val="28"/>
        </w:rPr>
        <w:t xml:space="preserve">Аналитическая справка. </w:t>
      </w:r>
    </w:p>
    <w:p w14:paraId="684902E0" w14:textId="77777777" w:rsidR="00304F53" w:rsidRPr="002E0F5D" w:rsidRDefault="00304F53" w:rsidP="00304F53">
      <w:pPr>
        <w:spacing w:line="360" w:lineRule="auto"/>
        <w:jc w:val="both"/>
        <w:rPr>
          <w:sz w:val="28"/>
          <w:szCs w:val="28"/>
        </w:rPr>
      </w:pPr>
      <w:r w:rsidRPr="002E0F5D">
        <w:rPr>
          <w:sz w:val="28"/>
          <w:szCs w:val="28"/>
        </w:rPr>
        <w:t xml:space="preserve">Подробнее: Приложение 1.2. </w:t>
      </w:r>
    </w:p>
    <w:p w14:paraId="54004356" w14:textId="77777777" w:rsidR="00304F53" w:rsidRPr="002E0F5D" w:rsidRDefault="00304F53" w:rsidP="00304F53">
      <w:pPr>
        <w:numPr>
          <w:ilvl w:val="0"/>
          <w:numId w:val="1"/>
        </w:numPr>
        <w:spacing w:line="360" w:lineRule="auto"/>
        <w:ind w:left="0" w:firstLine="0"/>
        <w:jc w:val="both"/>
        <w:rPr>
          <w:sz w:val="28"/>
          <w:szCs w:val="28"/>
        </w:rPr>
      </w:pPr>
      <w:r w:rsidRPr="002E0F5D">
        <w:rPr>
          <w:b/>
          <w:sz w:val="28"/>
          <w:szCs w:val="28"/>
        </w:rPr>
        <w:t xml:space="preserve">Научные исследования, финансируемые из внутренних источников (внебюджетные средства РУДН/факультета). </w:t>
      </w:r>
      <w:bookmarkStart w:id="0" w:name="OLE_LINK10"/>
      <w:r w:rsidRPr="002E0F5D">
        <w:rPr>
          <w:sz w:val="28"/>
          <w:szCs w:val="28"/>
        </w:rPr>
        <w:t xml:space="preserve">Аналитическая справка. </w:t>
      </w:r>
      <w:bookmarkEnd w:id="0"/>
    </w:p>
    <w:p w14:paraId="29240CAA" w14:textId="77777777" w:rsidR="00304F53" w:rsidRPr="002E0F5D" w:rsidRDefault="00304F53" w:rsidP="00304F53">
      <w:pPr>
        <w:spacing w:line="360" w:lineRule="auto"/>
        <w:jc w:val="both"/>
        <w:rPr>
          <w:sz w:val="28"/>
          <w:szCs w:val="28"/>
        </w:rPr>
      </w:pPr>
      <w:bookmarkStart w:id="1" w:name="OLE_LINK11"/>
      <w:bookmarkStart w:id="2" w:name="OLE_LINK12"/>
      <w:r w:rsidRPr="002E0F5D">
        <w:rPr>
          <w:sz w:val="28"/>
          <w:szCs w:val="28"/>
        </w:rPr>
        <w:t xml:space="preserve">Подробнее: Приложение 2. </w:t>
      </w:r>
    </w:p>
    <w:bookmarkEnd w:id="1"/>
    <w:bookmarkEnd w:id="2"/>
    <w:p w14:paraId="6706A81A" w14:textId="77777777" w:rsidR="00304F53" w:rsidRPr="002E0F5D" w:rsidRDefault="00304F53" w:rsidP="00304F53">
      <w:pPr>
        <w:numPr>
          <w:ilvl w:val="0"/>
          <w:numId w:val="1"/>
        </w:numPr>
        <w:spacing w:line="360" w:lineRule="auto"/>
        <w:ind w:left="0" w:firstLine="0"/>
        <w:jc w:val="both"/>
        <w:rPr>
          <w:b/>
          <w:sz w:val="28"/>
          <w:szCs w:val="28"/>
        </w:rPr>
      </w:pPr>
      <w:r w:rsidRPr="002E0F5D">
        <w:rPr>
          <w:b/>
          <w:sz w:val="28"/>
          <w:szCs w:val="28"/>
        </w:rPr>
        <w:t>Финансирование научных исследований и разработок.</w:t>
      </w:r>
      <w:r w:rsidRPr="002E0F5D">
        <w:rPr>
          <w:sz w:val="28"/>
          <w:szCs w:val="28"/>
        </w:rPr>
        <w:t xml:space="preserve"> Ан</w:t>
      </w:r>
      <w:bookmarkStart w:id="3" w:name="_GoBack"/>
      <w:bookmarkEnd w:id="3"/>
      <w:r w:rsidRPr="002E0F5D">
        <w:rPr>
          <w:sz w:val="28"/>
          <w:szCs w:val="28"/>
        </w:rPr>
        <w:t xml:space="preserve">алитическая справка. </w:t>
      </w:r>
    </w:p>
    <w:p w14:paraId="056BDF31" w14:textId="77777777" w:rsidR="00304F53" w:rsidRPr="002E0F5D" w:rsidRDefault="00304F53" w:rsidP="00304F53">
      <w:pPr>
        <w:spacing w:line="360" w:lineRule="auto"/>
        <w:jc w:val="both"/>
        <w:rPr>
          <w:sz w:val="28"/>
          <w:szCs w:val="28"/>
        </w:rPr>
      </w:pPr>
      <w:r w:rsidRPr="002E0F5D">
        <w:rPr>
          <w:sz w:val="28"/>
          <w:szCs w:val="28"/>
        </w:rPr>
        <w:t>Подробнее: Приложение 3.</w:t>
      </w:r>
    </w:p>
    <w:p w14:paraId="165E03F0" w14:textId="77777777" w:rsidR="00304F53" w:rsidRPr="002E0F5D" w:rsidRDefault="00304F53" w:rsidP="00304F53">
      <w:pPr>
        <w:numPr>
          <w:ilvl w:val="0"/>
          <w:numId w:val="1"/>
        </w:numPr>
        <w:spacing w:line="360" w:lineRule="auto"/>
        <w:ind w:left="0" w:firstLine="0"/>
        <w:jc w:val="both"/>
        <w:rPr>
          <w:b/>
          <w:sz w:val="28"/>
          <w:szCs w:val="28"/>
        </w:rPr>
      </w:pPr>
      <w:r w:rsidRPr="002E0F5D">
        <w:rPr>
          <w:b/>
          <w:sz w:val="28"/>
          <w:szCs w:val="28"/>
        </w:rPr>
        <w:t>Исследования по другим научным направлениям:</w:t>
      </w:r>
    </w:p>
    <w:p w14:paraId="2FC9DD50" w14:textId="77777777" w:rsidR="00304F53" w:rsidRPr="002E0F5D" w:rsidRDefault="00304F53" w:rsidP="00304F53">
      <w:pPr>
        <w:spacing w:line="360" w:lineRule="auto"/>
        <w:ind w:left="1440"/>
        <w:jc w:val="both"/>
        <w:rPr>
          <w:sz w:val="28"/>
          <w:szCs w:val="28"/>
        </w:rPr>
      </w:pPr>
      <w:r w:rsidRPr="002E0F5D">
        <w:rPr>
          <w:sz w:val="28"/>
          <w:szCs w:val="28"/>
        </w:rPr>
        <w:lastRenderedPageBreak/>
        <w:t xml:space="preserve">6.1. Сотрудничество с научно-исследовательскими институтами, вузами, организациями и др. Аналитическая справка. Подробнее: Приложение 6.1. </w:t>
      </w:r>
    </w:p>
    <w:p w14:paraId="6E3C18B5" w14:textId="77777777" w:rsidR="00304F53" w:rsidRPr="002E0F5D" w:rsidRDefault="00304F53" w:rsidP="00304F53">
      <w:pPr>
        <w:spacing w:line="360" w:lineRule="auto"/>
        <w:ind w:left="708" w:firstLine="708"/>
        <w:jc w:val="both"/>
        <w:rPr>
          <w:b/>
          <w:sz w:val="28"/>
          <w:szCs w:val="28"/>
        </w:rPr>
      </w:pPr>
      <w:r w:rsidRPr="002E0F5D">
        <w:rPr>
          <w:sz w:val="28"/>
          <w:szCs w:val="28"/>
        </w:rPr>
        <w:t>6.2. Оказание консалтинговых услуг</w:t>
      </w:r>
      <w:r w:rsidRPr="002E0F5D">
        <w:rPr>
          <w:b/>
          <w:sz w:val="28"/>
          <w:szCs w:val="28"/>
        </w:rPr>
        <w:t xml:space="preserve"> </w:t>
      </w:r>
    </w:p>
    <w:p w14:paraId="128CBF02" w14:textId="77777777" w:rsidR="00304F53" w:rsidRPr="002E0F5D" w:rsidRDefault="00304F53" w:rsidP="00304F53">
      <w:pPr>
        <w:spacing w:line="360" w:lineRule="auto"/>
        <w:ind w:left="708"/>
        <w:jc w:val="both"/>
        <w:rPr>
          <w:sz w:val="28"/>
          <w:szCs w:val="28"/>
        </w:rPr>
      </w:pPr>
      <w:r w:rsidRPr="002E0F5D">
        <w:rPr>
          <w:b/>
          <w:sz w:val="28"/>
          <w:szCs w:val="28"/>
        </w:rPr>
        <w:tab/>
      </w:r>
      <w:r w:rsidRPr="002E0F5D">
        <w:rPr>
          <w:sz w:val="28"/>
          <w:szCs w:val="28"/>
        </w:rPr>
        <w:t>6.3 Другие научные исследования</w:t>
      </w:r>
    </w:p>
    <w:p w14:paraId="3C886EE4" w14:textId="77777777" w:rsidR="00304F53" w:rsidRPr="002E0F5D" w:rsidRDefault="00304F53" w:rsidP="00304F53">
      <w:pPr>
        <w:numPr>
          <w:ilvl w:val="0"/>
          <w:numId w:val="1"/>
        </w:numPr>
        <w:tabs>
          <w:tab w:val="num" w:pos="-360"/>
        </w:tabs>
        <w:spacing w:line="360" w:lineRule="auto"/>
        <w:jc w:val="both"/>
        <w:rPr>
          <w:sz w:val="28"/>
          <w:szCs w:val="28"/>
        </w:rPr>
      </w:pPr>
      <w:r w:rsidRPr="002E0F5D">
        <w:rPr>
          <w:b/>
          <w:sz w:val="28"/>
          <w:szCs w:val="28"/>
        </w:rPr>
        <w:t xml:space="preserve"> Результаты научно-исследовательской работы. </w:t>
      </w:r>
      <w:r w:rsidRPr="002E0F5D">
        <w:rPr>
          <w:sz w:val="28"/>
          <w:szCs w:val="28"/>
        </w:rPr>
        <w:t>Аналитическая справка (с учетом п. 7.1 – 7.4. и др.)</w:t>
      </w:r>
    </w:p>
    <w:p w14:paraId="5912FF63" w14:textId="77777777" w:rsidR="00304F53" w:rsidRPr="002E0F5D" w:rsidRDefault="00304F53" w:rsidP="00304F53">
      <w:pPr>
        <w:spacing w:line="360" w:lineRule="auto"/>
        <w:ind w:left="1416"/>
        <w:jc w:val="both"/>
        <w:rPr>
          <w:sz w:val="28"/>
          <w:szCs w:val="28"/>
        </w:rPr>
      </w:pPr>
      <w:r w:rsidRPr="002E0F5D">
        <w:rPr>
          <w:sz w:val="28"/>
          <w:szCs w:val="28"/>
        </w:rPr>
        <w:t xml:space="preserve">7.1. Публикации (статистика). Приложение 4.1 </w:t>
      </w:r>
    </w:p>
    <w:p w14:paraId="48DC5BA5" w14:textId="77777777" w:rsidR="00304F53" w:rsidRPr="002E0F5D" w:rsidRDefault="00304F53" w:rsidP="00304F53">
      <w:pPr>
        <w:spacing w:line="360" w:lineRule="auto"/>
        <w:ind w:left="1416"/>
        <w:jc w:val="both"/>
        <w:rPr>
          <w:sz w:val="28"/>
          <w:szCs w:val="28"/>
        </w:rPr>
      </w:pPr>
      <w:r w:rsidRPr="002E0F5D">
        <w:rPr>
          <w:sz w:val="28"/>
          <w:szCs w:val="28"/>
        </w:rPr>
        <w:t>7.2. Список монографий, учебников и учебных пособий. Приложение 4.2</w:t>
      </w:r>
    </w:p>
    <w:p w14:paraId="48B4AB3F" w14:textId="77777777" w:rsidR="00304F53" w:rsidRPr="002E0F5D" w:rsidRDefault="00304F53" w:rsidP="00304F53">
      <w:pPr>
        <w:spacing w:line="360" w:lineRule="auto"/>
        <w:ind w:left="1416"/>
        <w:jc w:val="both"/>
        <w:rPr>
          <w:sz w:val="28"/>
          <w:szCs w:val="28"/>
        </w:rPr>
      </w:pPr>
      <w:r w:rsidRPr="002E0F5D">
        <w:rPr>
          <w:sz w:val="28"/>
          <w:szCs w:val="28"/>
        </w:rPr>
        <w:t>7.3. Анализ публикационной активности WoS / Scopus факультета/кафедры. Приложение 4.3 и 4.4.</w:t>
      </w:r>
    </w:p>
    <w:p w14:paraId="561A75B7" w14:textId="77777777" w:rsidR="00304F53" w:rsidRPr="002E0F5D" w:rsidRDefault="00304F53" w:rsidP="00304F53">
      <w:pPr>
        <w:spacing w:line="360" w:lineRule="auto"/>
        <w:ind w:left="1416"/>
        <w:jc w:val="both"/>
        <w:rPr>
          <w:sz w:val="28"/>
          <w:szCs w:val="28"/>
        </w:rPr>
      </w:pPr>
      <w:r w:rsidRPr="002E0F5D">
        <w:rPr>
          <w:sz w:val="28"/>
          <w:szCs w:val="28"/>
        </w:rPr>
        <w:t xml:space="preserve">7.4. Организация и участие в научных мероприятиях: Приложение 5.1, 5.2 и 5.3. </w:t>
      </w:r>
    </w:p>
    <w:p w14:paraId="5022C18D" w14:textId="77777777" w:rsidR="00304F53" w:rsidRPr="002E0F5D" w:rsidRDefault="00304F53" w:rsidP="00304F53">
      <w:pPr>
        <w:spacing w:line="360" w:lineRule="auto"/>
        <w:ind w:left="1416"/>
        <w:jc w:val="both"/>
        <w:rPr>
          <w:sz w:val="28"/>
          <w:szCs w:val="28"/>
        </w:rPr>
      </w:pPr>
      <w:r w:rsidRPr="002E0F5D">
        <w:rPr>
          <w:sz w:val="28"/>
          <w:szCs w:val="28"/>
        </w:rPr>
        <w:t>7.5. Организация и участие в научных выставках: Приложение 6.2.</w:t>
      </w:r>
    </w:p>
    <w:p w14:paraId="6068106B" w14:textId="77777777" w:rsidR="00304F53" w:rsidRPr="002E0F5D" w:rsidRDefault="00304F53" w:rsidP="00304F53">
      <w:pPr>
        <w:spacing w:line="360" w:lineRule="auto"/>
        <w:ind w:left="1416"/>
        <w:jc w:val="both"/>
        <w:rPr>
          <w:b/>
          <w:color w:val="FF0000"/>
          <w:sz w:val="28"/>
          <w:szCs w:val="28"/>
        </w:rPr>
      </w:pPr>
      <w:r w:rsidRPr="002E0F5D">
        <w:rPr>
          <w:sz w:val="28"/>
          <w:szCs w:val="28"/>
        </w:rPr>
        <w:t xml:space="preserve">7.6. Участие в международных и всероссийских профессиональных ассоциациях. Приложение 7.1. </w:t>
      </w:r>
    </w:p>
    <w:p w14:paraId="134ABCAE" w14:textId="77777777" w:rsidR="00304F53" w:rsidRPr="002E0F5D" w:rsidRDefault="00304F53" w:rsidP="00304F53">
      <w:pPr>
        <w:spacing w:line="360" w:lineRule="auto"/>
        <w:ind w:left="1416"/>
        <w:jc w:val="both"/>
        <w:rPr>
          <w:b/>
          <w:color w:val="FF0000"/>
          <w:sz w:val="28"/>
          <w:szCs w:val="28"/>
        </w:rPr>
      </w:pPr>
      <w:r w:rsidRPr="002E0F5D">
        <w:rPr>
          <w:sz w:val="28"/>
          <w:szCs w:val="28"/>
        </w:rPr>
        <w:t>7.7. Участие в редколлегиях российских и зарубежных журналов. Приложение 7.2</w:t>
      </w:r>
      <w:r w:rsidRPr="002E0F5D">
        <w:rPr>
          <w:b/>
          <w:sz w:val="28"/>
          <w:szCs w:val="28"/>
        </w:rPr>
        <w:t>.</w:t>
      </w:r>
      <w:r w:rsidRPr="002E0F5D">
        <w:rPr>
          <w:b/>
          <w:color w:val="FF0000"/>
          <w:sz w:val="28"/>
          <w:szCs w:val="28"/>
        </w:rPr>
        <w:t xml:space="preserve"> </w:t>
      </w:r>
    </w:p>
    <w:p w14:paraId="35351097" w14:textId="77777777" w:rsidR="00304F53" w:rsidRPr="002E0F5D" w:rsidRDefault="00304F53" w:rsidP="00304F53">
      <w:pPr>
        <w:numPr>
          <w:ilvl w:val="0"/>
          <w:numId w:val="7"/>
        </w:numPr>
        <w:spacing w:line="360" w:lineRule="auto"/>
        <w:jc w:val="both"/>
        <w:rPr>
          <w:sz w:val="28"/>
          <w:szCs w:val="28"/>
        </w:rPr>
      </w:pPr>
      <w:r w:rsidRPr="002E0F5D">
        <w:rPr>
          <w:b/>
          <w:sz w:val="28"/>
          <w:szCs w:val="28"/>
        </w:rPr>
        <w:t>Эффективность работы с аспирантами, защита диссертаций, прием в аспирантуру</w:t>
      </w:r>
      <w:r w:rsidRPr="002E0F5D">
        <w:rPr>
          <w:sz w:val="28"/>
          <w:szCs w:val="28"/>
        </w:rPr>
        <w:t xml:space="preserve"> Аналитическая справка</w:t>
      </w:r>
      <w:r w:rsidRPr="002E0F5D">
        <w:rPr>
          <w:b/>
          <w:sz w:val="28"/>
          <w:szCs w:val="28"/>
        </w:rPr>
        <w:t xml:space="preserve"> </w:t>
      </w:r>
      <w:r w:rsidRPr="002E0F5D">
        <w:rPr>
          <w:sz w:val="28"/>
          <w:szCs w:val="28"/>
        </w:rPr>
        <w:t>(с учетом приложений 8.1-12).</w:t>
      </w:r>
    </w:p>
    <w:p w14:paraId="4FCA3F3B" w14:textId="77777777" w:rsidR="00304F53" w:rsidRPr="002E0F5D" w:rsidRDefault="00304F53" w:rsidP="00304F53">
      <w:pPr>
        <w:numPr>
          <w:ilvl w:val="0"/>
          <w:numId w:val="7"/>
        </w:numPr>
        <w:tabs>
          <w:tab w:val="num" w:pos="360"/>
        </w:tabs>
        <w:spacing w:line="360" w:lineRule="auto"/>
        <w:jc w:val="both"/>
        <w:rPr>
          <w:sz w:val="28"/>
          <w:szCs w:val="28"/>
        </w:rPr>
      </w:pPr>
      <w:r w:rsidRPr="002E0F5D">
        <w:rPr>
          <w:b/>
          <w:sz w:val="28"/>
          <w:szCs w:val="28"/>
        </w:rPr>
        <w:t xml:space="preserve">Научные стажировки, повышение квалификации в сфере профессиональной деятельности. </w:t>
      </w:r>
      <w:r w:rsidRPr="002E0F5D">
        <w:rPr>
          <w:sz w:val="28"/>
          <w:szCs w:val="28"/>
        </w:rPr>
        <w:t xml:space="preserve">Аналитическая справка (сколько человек повысили квалификацию, в каких организациях, связь с практикой, наукой). Подробнее: Приложение 13. </w:t>
      </w:r>
    </w:p>
    <w:p w14:paraId="1CE89420" w14:textId="77777777" w:rsidR="00304F53" w:rsidRPr="002E0F5D" w:rsidRDefault="00304F53" w:rsidP="00304F53">
      <w:pPr>
        <w:numPr>
          <w:ilvl w:val="0"/>
          <w:numId w:val="7"/>
        </w:numPr>
        <w:tabs>
          <w:tab w:val="num" w:pos="360"/>
        </w:tabs>
        <w:spacing w:line="360" w:lineRule="auto"/>
        <w:jc w:val="both"/>
        <w:rPr>
          <w:sz w:val="28"/>
          <w:szCs w:val="28"/>
        </w:rPr>
      </w:pPr>
      <w:r w:rsidRPr="002E0F5D">
        <w:rPr>
          <w:b/>
          <w:sz w:val="28"/>
          <w:szCs w:val="28"/>
        </w:rPr>
        <w:t xml:space="preserve"> Участие профессорско-преподавательского состава кафедры в диссертационных советах РУДН и других вузов. </w:t>
      </w:r>
      <w:r w:rsidRPr="002E0F5D">
        <w:rPr>
          <w:sz w:val="28"/>
          <w:szCs w:val="28"/>
        </w:rPr>
        <w:t xml:space="preserve">Аналитическая справка. Подробнее: Приложение 14. </w:t>
      </w:r>
    </w:p>
    <w:p w14:paraId="2187535D" w14:textId="77777777" w:rsidR="00304F53" w:rsidRPr="002E0F5D" w:rsidRDefault="00304F53" w:rsidP="00304F53">
      <w:pPr>
        <w:numPr>
          <w:ilvl w:val="0"/>
          <w:numId w:val="7"/>
        </w:numPr>
        <w:tabs>
          <w:tab w:val="num" w:pos="360"/>
        </w:tabs>
        <w:spacing w:line="360" w:lineRule="auto"/>
        <w:jc w:val="both"/>
        <w:rPr>
          <w:b/>
          <w:sz w:val="28"/>
          <w:szCs w:val="28"/>
        </w:rPr>
      </w:pPr>
      <w:r w:rsidRPr="002E0F5D">
        <w:rPr>
          <w:b/>
          <w:sz w:val="28"/>
          <w:szCs w:val="28"/>
        </w:rPr>
        <w:lastRenderedPageBreak/>
        <w:t xml:space="preserve">Подготовка отзывов и рецензий на научные труды, монографии, сборники, статьи, учебную и учебно-методическую литературу. </w:t>
      </w:r>
      <w:r w:rsidRPr="002E0F5D">
        <w:rPr>
          <w:sz w:val="28"/>
          <w:szCs w:val="28"/>
        </w:rPr>
        <w:t>Аналитическая справка.</w:t>
      </w:r>
      <w:r w:rsidRPr="002E0F5D">
        <w:rPr>
          <w:b/>
          <w:sz w:val="28"/>
          <w:szCs w:val="28"/>
        </w:rPr>
        <w:t xml:space="preserve"> </w:t>
      </w:r>
      <w:r w:rsidRPr="002E0F5D">
        <w:rPr>
          <w:sz w:val="28"/>
          <w:szCs w:val="28"/>
        </w:rPr>
        <w:t xml:space="preserve">Подробнее: Приложение 15. </w:t>
      </w:r>
    </w:p>
    <w:p w14:paraId="5F95D20D" w14:textId="77777777" w:rsidR="00304F53" w:rsidRPr="002E0F5D" w:rsidRDefault="00304F53" w:rsidP="00304F53">
      <w:pPr>
        <w:numPr>
          <w:ilvl w:val="0"/>
          <w:numId w:val="7"/>
        </w:numPr>
        <w:tabs>
          <w:tab w:val="num" w:pos="360"/>
        </w:tabs>
        <w:spacing w:line="360" w:lineRule="auto"/>
        <w:jc w:val="both"/>
        <w:rPr>
          <w:sz w:val="28"/>
          <w:szCs w:val="28"/>
        </w:rPr>
      </w:pPr>
      <w:r w:rsidRPr="002E0F5D">
        <w:rPr>
          <w:b/>
          <w:sz w:val="28"/>
          <w:szCs w:val="28"/>
        </w:rPr>
        <w:t xml:space="preserve"> Научно-исследовательская деятельность студентов в 2019 г. </w:t>
      </w:r>
      <w:r w:rsidRPr="002E0F5D">
        <w:rPr>
          <w:sz w:val="28"/>
          <w:szCs w:val="28"/>
        </w:rPr>
        <w:t>Аналитическая справка (с учетом п. 12.1 – 12.16).</w:t>
      </w:r>
    </w:p>
    <w:p w14:paraId="11A83091" w14:textId="77777777" w:rsidR="00304F53" w:rsidRPr="002E0F5D" w:rsidRDefault="00304F53" w:rsidP="00304F53">
      <w:pPr>
        <w:spacing w:line="360" w:lineRule="auto"/>
        <w:jc w:val="both"/>
      </w:pPr>
      <w:r w:rsidRPr="002E0F5D">
        <w:tab/>
        <w:t xml:space="preserve">Информация о студенческих научных конференциях, семинарах, олимпиадах, конкурсах, выставках, грантах; объемы материальной поддержки и стимулирования научно-исследовательской работы студентов из внебюджетных средств (студенческие гранты, всероссийские олимпиады, конкурсы дипломных работ, премирование и прочие), студенческих научных кружках, численность студентов в кружках, в НИРС и всего на факультете очной формы обучения. </w:t>
      </w:r>
    </w:p>
    <w:p w14:paraId="7C5BD71B" w14:textId="77777777" w:rsidR="00304F53" w:rsidRPr="002E0F5D" w:rsidRDefault="00304F53" w:rsidP="00304F53">
      <w:pPr>
        <w:spacing w:line="360" w:lineRule="auto"/>
        <w:ind w:left="113" w:firstLine="709"/>
        <w:jc w:val="both"/>
        <w:rPr>
          <w:bCs/>
          <w:sz w:val="28"/>
          <w:szCs w:val="28"/>
        </w:rPr>
      </w:pPr>
      <w:r w:rsidRPr="002E0F5D">
        <w:rPr>
          <w:sz w:val="28"/>
          <w:szCs w:val="28"/>
        </w:rPr>
        <w:t xml:space="preserve">12.1. </w:t>
      </w:r>
      <w:r w:rsidRPr="002E0F5D">
        <w:rPr>
          <w:bCs/>
          <w:sz w:val="28"/>
          <w:szCs w:val="28"/>
        </w:rPr>
        <w:t>Организация научно-исследовательской деятельности студентов и их участие в НИР в 2019 г. Приложение 16.</w:t>
      </w:r>
    </w:p>
    <w:p w14:paraId="6A581BFF" w14:textId="77777777" w:rsidR="00304F53" w:rsidRPr="002E0F5D" w:rsidRDefault="00304F53" w:rsidP="00304F53">
      <w:pPr>
        <w:spacing w:line="360" w:lineRule="auto"/>
        <w:ind w:left="113" w:firstLine="709"/>
        <w:jc w:val="both"/>
        <w:rPr>
          <w:bCs/>
          <w:sz w:val="28"/>
          <w:szCs w:val="28"/>
        </w:rPr>
      </w:pPr>
      <w:r w:rsidRPr="002E0F5D">
        <w:rPr>
          <w:sz w:val="28"/>
          <w:szCs w:val="28"/>
        </w:rPr>
        <w:t>12.2.</w:t>
      </w:r>
      <w:r w:rsidRPr="002E0F5D">
        <w:rPr>
          <w:bCs/>
          <w:sz w:val="28"/>
          <w:szCs w:val="28"/>
        </w:rPr>
        <w:t xml:space="preserve"> Планируемая результативность научно-исследовательской деятельности студентов. </w:t>
      </w:r>
      <w:r w:rsidRPr="002E0F5D">
        <w:rPr>
          <w:sz w:val="28"/>
          <w:szCs w:val="28"/>
        </w:rPr>
        <w:t>Приложение 17</w:t>
      </w:r>
      <w:r w:rsidRPr="002E0F5D">
        <w:rPr>
          <w:bCs/>
          <w:sz w:val="28"/>
          <w:szCs w:val="28"/>
        </w:rPr>
        <w:t>.</w:t>
      </w:r>
    </w:p>
    <w:p w14:paraId="5136E2C6" w14:textId="77777777" w:rsidR="00304F53" w:rsidRPr="002E0F5D" w:rsidRDefault="00304F53" w:rsidP="00304F53">
      <w:pPr>
        <w:spacing w:line="360" w:lineRule="auto"/>
        <w:ind w:left="113" w:firstLine="709"/>
        <w:jc w:val="both"/>
        <w:rPr>
          <w:sz w:val="28"/>
          <w:szCs w:val="28"/>
        </w:rPr>
      </w:pPr>
      <w:r w:rsidRPr="002E0F5D">
        <w:rPr>
          <w:sz w:val="28"/>
          <w:szCs w:val="28"/>
        </w:rPr>
        <w:t xml:space="preserve">12.3. Работа студенческих научных кружков, образованных и функционирующих в соответствии с Типовым положением о студенческих научных кружках РУДН (приказ № 627/ппк от 30.09.2016 г.). Приложение 18. </w:t>
      </w:r>
    </w:p>
    <w:p w14:paraId="41A6974D" w14:textId="77777777" w:rsidR="00304F53" w:rsidRPr="002E0F5D" w:rsidRDefault="00304F53" w:rsidP="00304F53">
      <w:pPr>
        <w:spacing w:line="360" w:lineRule="auto"/>
        <w:ind w:left="113" w:firstLine="709"/>
        <w:jc w:val="both"/>
        <w:rPr>
          <w:sz w:val="28"/>
          <w:szCs w:val="28"/>
        </w:rPr>
      </w:pPr>
      <w:r w:rsidRPr="002E0F5D">
        <w:rPr>
          <w:sz w:val="28"/>
          <w:szCs w:val="28"/>
        </w:rPr>
        <w:t xml:space="preserve">12.4. </w:t>
      </w:r>
      <w:r w:rsidRPr="002E0F5D">
        <w:rPr>
          <w:bCs/>
          <w:sz w:val="28"/>
          <w:szCs w:val="28"/>
        </w:rPr>
        <w:t>Сведения о научных публикациях студентов за 2019 г.</w:t>
      </w:r>
      <w:r w:rsidRPr="002E0F5D">
        <w:rPr>
          <w:sz w:val="28"/>
          <w:szCs w:val="28"/>
        </w:rPr>
        <w:t xml:space="preserve"> Приложение 19.</w:t>
      </w:r>
    </w:p>
    <w:p w14:paraId="2F0748DA" w14:textId="77777777" w:rsidR="00304F53" w:rsidRPr="002E0F5D" w:rsidRDefault="00304F53" w:rsidP="00304F53">
      <w:pPr>
        <w:tabs>
          <w:tab w:val="left" w:pos="851"/>
        </w:tabs>
        <w:spacing w:line="360" w:lineRule="auto"/>
        <w:jc w:val="both"/>
        <w:rPr>
          <w:sz w:val="28"/>
          <w:szCs w:val="28"/>
        </w:rPr>
      </w:pPr>
      <w:r w:rsidRPr="002E0F5D">
        <w:rPr>
          <w:sz w:val="28"/>
          <w:szCs w:val="28"/>
        </w:rPr>
        <w:tab/>
        <w:t>12.5. Научно-технические мероприятия с участием студентов, организованные на базе РУДН. Приложение 20.</w:t>
      </w:r>
    </w:p>
    <w:p w14:paraId="4582B1E8" w14:textId="77777777" w:rsidR="00304F53" w:rsidRPr="002E0F5D" w:rsidRDefault="00304F53" w:rsidP="00304F53">
      <w:pPr>
        <w:spacing w:line="360" w:lineRule="auto"/>
        <w:ind w:left="113" w:firstLine="709"/>
        <w:jc w:val="both"/>
        <w:rPr>
          <w:bCs/>
          <w:iCs/>
          <w:sz w:val="28"/>
          <w:szCs w:val="28"/>
        </w:rPr>
      </w:pPr>
      <w:r w:rsidRPr="002E0F5D">
        <w:rPr>
          <w:sz w:val="28"/>
          <w:szCs w:val="28"/>
        </w:rPr>
        <w:t>12.6. Сведения о студентах, получивших гранты на исследования в РГНФ, РФФИ, Фонде развития малых форм предпринимательства, других фондах и организациях. Приложение 22.</w:t>
      </w:r>
    </w:p>
    <w:p w14:paraId="41EFDB89" w14:textId="77777777" w:rsidR="00304F53" w:rsidRPr="002E0F5D" w:rsidRDefault="00304F53" w:rsidP="00304F53">
      <w:pPr>
        <w:spacing w:line="360" w:lineRule="auto"/>
        <w:ind w:left="113" w:firstLine="709"/>
        <w:jc w:val="both"/>
        <w:rPr>
          <w:sz w:val="28"/>
          <w:szCs w:val="28"/>
        </w:rPr>
      </w:pPr>
      <w:r w:rsidRPr="002E0F5D">
        <w:rPr>
          <w:sz w:val="28"/>
          <w:szCs w:val="28"/>
        </w:rPr>
        <w:t>12.7. Участие студентов в стипендиальных программах. Приложение 23.</w:t>
      </w:r>
    </w:p>
    <w:p w14:paraId="29C5F0D6" w14:textId="77777777" w:rsidR="00304F53" w:rsidRPr="002E0F5D" w:rsidRDefault="00304F53" w:rsidP="00304F53">
      <w:pPr>
        <w:spacing w:line="360" w:lineRule="auto"/>
        <w:ind w:left="113" w:firstLine="709"/>
        <w:jc w:val="both"/>
        <w:rPr>
          <w:sz w:val="28"/>
          <w:szCs w:val="28"/>
        </w:rPr>
      </w:pPr>
      <w:r w:rsidRPr="002E0F5D">
        <w:rPr>
          <w:sz w:val="28"/>
          <w:szCs w:val="28"/>
        </w:rPr>
        <w:t>12.8. Участие студентов в олимпиадах в сфере профессионального образования. Приложение 24.</w:t>
      </w:r>
    </w:p>
    <w:p w14:paraId="29B501F5" w14:textId="77777777" w:rsidR="00304F53" w:rsidRPr="002E0F5D" w:rsidRDefault="00304F53" w:rsidP="00304F53">
      <w:pPr>
        <w:spacing w:line="360" w:lineRule="auto"/>
        <w:ind w:left="113" w:firstLine="709"/>
        <w:jc w:val="both"/>
        <w:rPr>
          <w:sz w:val="28"/>
          <w:szCs w:val="28"/>
        </w:rPr>
      </w:pPr>
      <w:r w:rsidRPr="002E0F5D">
        <w:rPr>
          <w:sz w:val="28"/>
          <w:szCs w:val="28"/>
        </w:rPr>
        <w:t>12.9. Участие студентов в конкурсах НИРС. Приложение 25.</w:t>
      </w:r>
    </w:p>
    <w:p w14:paraId="2018E108" w14:textId="77777777" w:rsidR="00304F53" w:rsidRPr="002E0F5D" w:rsidRDefault="00304F53" w:rsidP="00304F53">
      <w:pPr>
        <w:spacing w:line="360" w:lineRule="auto"/>
        <w:ind w:left="113" w:firstLine="709"/>
        <w:jc w:val="both"/>
        <w:rPr>
          <w:color w:val="FF0000"/>
          <w:sz w:val="28"/>
          <w:szCs w:val="28"/>
        </w:rPr>
      </w:pPr>
      <w:r w:rsidRPr="002E0F5D">
        <w:rPr>
          <w:sz w:val="28"/>
          <w:szCs w:val="28"/>
        </w:rPr>
        <w:t>12.10. Участие студентов в работе малых инновационных предприятий (МИП), созданных на базе РУДН. Приложение 26</w:t>
      </w:r>
      <w:r w:rsidRPr="002E0F5D">
        <w:rPr>
          <w:color w:val="FF0000"/>
          <w:sz w:val="28"/>
          <w:szCs w:val="28"/>
        </w:rPr>
        <w:t>.</w:t>
      </w:r>
    </w:p>
    <w:p w14:paraId="757DBF41" w14:textId="77777777" w:rsidR="00304F53" w:rsidRPr="002E0F5D" w:rsidRDefault="00304F53" w:rsidP="00304F53">
      <w:pPr>
        <w:spacing w:line="360" w:lineRule="auto"/>
        <w:ind w:left="113" w:firstLine="709"/>
        <w:jc w:val="both"/>
        <w:rPr>
          <w:color w:val="FF0000"/>
          <w:sz w:val="28"/>
          <w:szCs w:val="28"/>
        </w:rPr>
      </w:pPr>
      <w:r w:rsidRPr="002E0F5D">
        <w:rPr>
          <w:sz w:val="28"/>
          <w:szCs w:val="28"/>
        </w:rPr>
        <w:lastRenderedPageBreak/>
        <w:t>12.11. Участие студентов в деятельности практико-ориентированных научно-технических клубов творческого развития (ПОНТК), созданных на базе РУДН. Приложение 27</w:t>
      </w:r>
      <w:r w:rsidRPr="002E0F5D">
        <w:rPr>
          <w:color w:val="FF0000"/>
          <w:sz w:val="28"/>
          <w:szCs w:val="28"/>
        </w:rPr>
        <w:t xml:space="preserve">. </w:t>
      </w:r>
    </w:p>
    <w:p w14:paraId="741F0829" w14:textId="77777777" w:rsidR="00304F53" w:rsidRPr="002E0F5D" w:rsidRDefault="00304F53" w:rsidP="00304F53">
      <w:pPr>
        <w:spacing w:line="360" w:lineRule="auto"/>
        <w:jc w:val="both"/>
        <w:rPr>
          <w:sz w:val="28"/>
          <w:szCs w:val="28"/>
        </w:rPr>
      </w:pPr>
      <w:r w:rsidRPr="002E0F5D">
        <w:rPr>
          <w:b/>
          <w:sz w:val="28"/>
          <w:szCs w:val="28"/>
        </w:rPr>
        <w:t xml:space="preserve">13. Стажеры-исследователи и молодые ученые, получившие поддержку в 2019 г. </w:t>
      </w:r>
      <w:r w:rsidRPr="002E0F5D">
        <w:rPr>
          <w:sz w:val="28"/>
          <w:szCs w:val="28"/>
        </w:rPr>
        <w:t>Аналитическая справка.</w:t>
      </w:r>
      <w:r w:rsidRPr="002E0F5D">
        <w:rPr>
          <w:b/>
          <w:sz w:val="28"/>
          <w:szCs w:val="28"/>
        </w:rPr>
        <w:t xml:space="preserve"> </w:t>
      </w:r>
      <w:r w:rsidRPr="002E0F5D">
        <w:rPr>
          <w:sz w:val="28"/>
          <w:szCs w:val="28"/>
        </w:rPr>
        <w:t xml:space="preserve">Подробнее: Приложение 28. </w:t>
      </w:r>
    </w:p>
    <w:p w14:paraId="65890E4B" w14:textId="77777777" w:rsidR="00304F53" w:rsidRPr="002E0F5D" w:rsidRDefault="00304F53" w:rsidP="00304F53">
      <w:pPr>
        <w:spacing w:line="360" w:lineRule="auto"/>
        <w:ind w:left="113" w:firstLine="709"/>
        <w:jc w:val="both"/>
        <w:rPr>
          <w:sz w:val="28"/>
          <w:szCs w:val="28"/>
        </w:rPr>
      </w:pPr>
      <w:r w:rsidRPr="002E0F5D">
        <w:rPr>
          <w:sz w:val="28"/>
          <w:szCs w:val="28"/>
        </w:rPr>
        <w:t xml:space="preserve"> </w:t>
      </w:r>
    </w:p>
    <w:p w14:paraId="55F647C2" w14:textId="77777777" w:rsidR="00304F53" w:rsidRPr="002E0F5D" w:rsidRDefault="00304F53" w:rsidP="00304F53">
      <w:pPr>
        <w:jc w:val="both"/>
        <w:rPr>
          <w:sz w:val="28"/>
        </w:rPr>
      </w:pPr>
      <w:r w:rsidRPr="002E0F5D">
        <w:rPr>
          <w:sz w:val="28"/>
        </w:rPr>
        <w:t>Отчет рассмотрен и утвержден на Ученом совете факультета/института/академии ______________ протокол № ___ от «___» ________ 201__ г.</w:t>
      </w:r>
    </w:p>
    <w:p w14:paraId="642BC89F" w14:textId="77777777" w:rsidR="00304F53" w:rsidRPr="002E0F5D" w:rsidRDefault="00304F53" w:rsidP="00304F53">
      <w:pPr>
        <w:ind w:left="113" w:firstLine="709"/>
        <w:jc w:val="center"/>
        <w:rPr>
          <w:b/>
          <w:sz w:val="28"/>
          <w:szCs w:val="28"/>
        </w:rPr>
      </w:pPr>
      <w:r w:rsidRPr="002E0F5D">
        <w:rPr>
          <w:b/>
          <w:sz w:val="28"/>
          <w:szCs w:val="28"/>
        </w:rPr>
        <w:t>или</w:t>
      </w:r>
    </w:p>
    <w:p w14:paraId="7EBC7238" w14:textId="77777777" w:rsidR="00304F53" w:rsidRPr="002E0F5D" w:rsidRDefault="00304F53" w:rsidP="00304F53">
      <w:pPr>
        <w:jc w:val="both"/>
        <w:rPr>
          <w:sz w:val="28"/>
        </w:rPr>
        <w:sectPr w:rsidR="00304F53" w:rsidRPr="002E0F5D" w:rsidSect="00692E33">
          <w:headerReference w:type="even" r:id="rId8"/>
          <w:footerReference w:type="default" r:id="rId9"/>
          <w:footerReference w:type="first" r:id="rId10"/>
          <w:pgSz w:w="11906" w:h="16838"/>
          <w:pgMar w:top="1134" w:right="1134" w:bottom="1134" w:left="1134" w:header="709" w:footer="300" w:gutter="0"/>
          <w:cols w:space="708"/>
          <w:titlePg/>
          <w:docGrid w:linePitch="360"/>
        </w:sectPr>
      </w:pPr>
      <w:r w:rsidRPr="002E0F5D">
        <w:rPr>
          <w:sz w:val="28"/>
        </w:rPr>
        <w:t xml:space="preserve">Отчет рассмотрен и утвержден на заседании кафедры/департамента ______________ </w:t>
      </w:r>
      <w:r w:rsidRPr="002E0F5D">
        <w:rPr>
          <w:sz w:val="28"/>
        </w:rPr>
        <w:br/>
        <w:t>протокол № ___ от «___» ________ 201__ г.</w:t>
      </w:r>
    </w:p>
    <w:p w14:paraId="1E76D538" w14:textId="77777777" w:rsidR="006E1F3F" w:rsidRPr="002E0F5D" w:rsidRDefault="006E1F3F" w:rsidP="006E1F3F">
      <w:pPr>
        <w:jc w:val="both"/>
        <w:rPr>
          <w:sz w:val="28"/>
        </w:rPr>
      </w:pPr>
    </w:p>
    <w:p w14:paraId="4FDE7705" w14:textId="77777777" w:rsidR="0063378C" w:rsidRPr="002E0F5D" w:rsidRDefault="0063378C" w:rsidP="0063378C">
      <w:pPr>
        <w:ind w:left="113" w:firstLine="709"/>
        <w:jc w:val="right"/>
        <w:rPr>
          <w:b/>
        </w:rPr>
      </w:pPr>
      <w:bookmarkStart w:id="4" w:name="OLE_LINK13"/>
      <w:bookmarkStart w:id="5" w:name="OLE_LINK14"/>
      <w:r w:rsidRPr="002E0F5D">
        <w:rPr>
          <w:b/>
        </w:rPr>
        <w:t xml:space="preserve">Приложение 1.1 </w:t>
      </w:r>
    </w:p>
    <w:p w14:paraId="2488E511" w14:textId="77777777" w:rsidR="0063378C" w:rsidRPr="002E0F5D" w:rsidRDefault="0063378C" w:rsidP="0063378C">
      <w:pPr>
        <w:ind w:firstLine="708"/>
        <w:jc w:val="center"/>
        <w:rPr>
          <w:b/>
        </w:rPr>
      </w:pPr>
      <w:r w:rsidRPr="002E0F5D">
        <w:rPr>
          <w:b/>
        </w:rPr>
        <w:t xml:space="preserve">ПРИОРИТЕТНЫЕ </w:t>
      </w:r>
      <w:r w:rsidRPr="002E0F5D">
        <w:rPr>
          <w:rFonts w:ascii="Times New Roman ??????????" w:hAnsi="Times New Roman ??????????"/>
          <w:b/>
          <w:caps/>
        </w:rPr>
        <w:t>научные направления</w:t>
      </w:r>
    </w:p>
    <w:p w14:paraId="32C88662" w14:textId="77777777" w:rsidR="0063378C" w:rsidRPr="002E0F5D" w:rsidRDefault="0063378C" w:rsidP="0063378C">
      <w:pPr>
        <w:ind w:firstLine="708"/>
        <w:jc w:val="center"/>
        <w:rPr>
          <w:b/>
        </w:rPr>
      </w:pPr>
      <w:r w:rsidRPr="002E0F5D">
        <w:rPr>
          <w:b/>
        </w:rPr>
        <w:t>(не больше 3-х на учебное подразделение - факультет, институт, академию)</w:t>
      </w:r>
    </w:p>
    <w:p w14:paraId="51D822D6" w14:textId="77777777" w:rsidR="0063378C" w:rsidRPr="002E0F5D" w:rsidRDefault="0063378C" w:rsidP="0063378C">
      <w:pPr>
        <w:ind w:firstLine="708"/>
        <w:jc w:val="center"/>
        <w:rPr>
          <w:b/>
        </w:rPr>
      </w:pPr>
      <w:r w:rsidRPr="002E0F5D">
        <w:rPr>
          <w:i/>
        </w:rPr>
        <w:t>информация на декабрь 201</w:t>
      </w:r>
      <w:r w:rsidR="0079749D" w:rsidRPr="002E0F5D">
        <w:rPr>
          <w:i/>
        </w:rPr>
        <w:t>9</w:t>
      </w:r>
      <w:r w:rsidRPr="002E0F5D">
        <w:rPr>
          <w:i/>
        </w:rPr>
        <w:t xml:space="preserve"> г.</w:t>
      </w:r>
    </w:p>
    <w:tbl>
      <w:tblPr>
        <w:tblW w:w="150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1824"/>
        <w:gridCol w:w="1518"/>
        <w:gridCol w:w="2895"/>
        <w:gridCol w:w="2835"/>
        <w:gridCol w:w="2976"/>
        <w:gridCol w:w="2523"/>
      </w:tblGrid>
      <w:tr w:rsidR="0063378C" w:rsidRPr="002E0F5D" w14:paraId="5EE5628E" w14:textId="77777777" w:rsidTr="00117C3B">
        <w:tc>
          <w:tcPr>
            <w:tcW w:w="493" w:type="dxa"/>
            <w:vAlign w:val="center"/>
          </w:tcPr>
          <w:p w14:paraId="6BBD3F49" w14:textId="77777777" w:rsidR="0063378C" w:rsidRPr="002E0F5D" w:rsidRDefault="0063378C" w:rsidP="004A1E2C">
            <w:pPr>
              <w:jc w:val="center"/>
              <w:rPr>
                <w:b/>
              </w:rPr>
            </w:pPr>
            <w:r w:rsidRPr="002E0F5D">
              <w:rPr>
                <w:b/>
                <w:sz w:val="22"/>
                <w:szCs w:val="22"/>
              </w:rPr>
              <w:t>№</w:t>
            </w:r>
          </w:p>
        </w:tc>
        <w:tc>
          <w:tcPr>
            <w:tcW w:w="1824" w:type="dxa"/>
            <w:vAlign w:val="center"/>
          </w:tcPr>
          <w:p w14:paraId="5631C1AA" w14:textId="77777777" w:rsidR="0063378C" w:rsidRPr="002E0F5D" w:rsidRDefault="0063378C" w:rsidP="004A1E2C">
            <w:pPr>
              <w:jc w:val="center"/>
              <w:rPr>
                <w:b/>
              </w:rPr>
            </w:pPr>
            <w:r w:rsidRPr="002E0F5D">
              <w:rPr>
                <w:b/>
                <w:sz w:val="22"/>
                <w:szCs w:val="22"/>
              </w:rPr>
              <w:t>Приоритетные научные направления</w:t>
            </w:r>
          </w:p>
        </w:tc>
        <w:tc>
          <w:tcPr>
            <w:tcW w:w="1518" w:type="dxa"/>
            <w:vAlign w:val="center"/>
          </w:tcPr>
          <w:p w14:paraId="4DDF7132" w14:textId="77777777" w:rsidR="0063378C" w:rsidRPr="002E0F5D" w:rsidRDefault="0063378C" w:rsidP="004A1E2C">
            <w:pPr>
              <w:jc w:val="center"/>
              <w:rPr>
                <w:b/>
              </w:rPr>
            </w:pPr>
            <w:r w:rsidRPr="002E0F5D">
              <w:rPr>
                <w:b/>
                <w:sz w:val="22"/>
                <w:szCs w:val="22"/>
              </w:rPr>
              <w:t>Область знаний</w:t>
            </w:r>
          </w:p>
        </w:tc>
        <w:tc>
          <w:tcPr>
            <w:tcW w:w="2895" w:type="dxa"/>
            <w:vAlign w:val="center"/>
          </w:tcPr>
          <w:p w14:paraId="10066E39" w14:textId="77777777" w:rsidR="0063378C" w:rsidRPr="002E0F5D" w:rsidRDefault="0063378C" w:rsidP="004A1E2C">
            <w:pPr>
              <w:jc w:val="center"/>
              <w:rPr>
                <w:b/>
              </w:rPr>
            </w:pPr>
            <w:r w:rsidRPr="002E0F5D">
              <w:rPr>
                <w:b/>
                <w:sz w:val="22"/>
                <w:szCs w:val="22"/>
              </w:rPr>
              <w:t xml:space="preserve">Перечень проектов с указанием источника финансирования </w:t>
            </w:r>
          </w:p>
          <w:p w14:paraId="61BF3920" w14:textId="77777777" w:rsidR="0063378C" w:rsidRPr="002E0F5D" w:rsidRDefault="0063378C" w:rsidP="004A1E2C">
            <w:pPr>
              <w:jc w:val="center"/>
            </w:pPr>
            <w:r w:rsidRPr="002E0F5D">
              <w:rPr>
                <w:sz w:val="18"/>
                <w:szCs w:val="18"/>
              </w:rPr>
              <w:t>(в рамках каждого направления)</w:t>
            </w:r>
          </w:p>
        </w:tc>
        <w:tc>
          <w:tcPr>
            <w:tcW w:w="2835" w:type="dxa"/>
            <w:vAlign w:val="center"/>
          </w:tcPr>
          <w:p w14:paraId="7FFF7835" w14:textId="77777777" w:rsidR="0063378C" w:rsidRPr="002E0F5D" w:rsidRDefault="0063378C" w:rsidP="004A1E2C">
            <w:pPr>
              <w:jc w:val="center"/>
              <w:rPr>
                <w:b/>
              </w:rPr>
            </w:pPr>
            <w:r w:rsidRPr="002E0F5D">
              <w:rPr>
                <w:b/>
                <w:sz w:val="22"/>
                <w:szCs w:val="22"/>
              </w:rPr>
              <w:t>Научный коллектив</w:t>
            </w:r>
          </w:p>
          <w:p w14:paraId="06B38590" w14:textId="77777777" w:rsidR="0063378C" w:rsidRPr="002E0F5D" w:rsidRDefault="0063378C" w:rsidP="004A1E2C">
            <w:pPr>
              <w:jc w:val="center"/>
              <w:rPr>
                <w:b/>
              </w:rPr>
            </w:pPr>
            <w:r w:rsidRPr="002E0F5D">
              <w:rPr>
                <w:sz w:val="18"/>
                <w:szCs w:val="18"/>
              </w:rPr>
              <w:t>(в рамках каждого направления)</w:t>
            </w:r>
          </w:p>
        </w:tc>
        <w:tc>
          <w:tcPr>
            <w:tcW w:w="2976" w:type="dxa"/>
            <w:vAlign w:val="center"/>
          </w:tcPr>
          <w:p w14:paraId="3017A5FA" w14:textId="77777777" w:rsidR="0063378C" w:rsidRPr="002E0F5D" w:rsidRDefault="0063378C" w:rsidP="004A1E2C">
            <w:pPr>
              <w:jc w:val="center"/>
              <w:rPr>
                <w:b/>
              </w:rPr>
            </w:pPr>
            <w:r w:rsidRPr="002E0F5D">
              <w:rPr>
                <w:b/>
              </w:rPr>
              <w:t>Основные подразделения</w:t>
            </w:r>
          </w:p>
          <w:p w14:paraId="1647384C" w14:textId="77777777" w:rsidR="0063378C" w:rsidRPr="002E0F5D" w:rsidRDefault="0063378C" w:rsidP="004A1E2C">
            <w:pPr>
              <w:jc w:val="center"/>
              <w:rPr>
                <w:b/>
              </w:rPr>
            </w:pPr>
            <w:r w:rsidRPr="002E0F5D">
              <w:rPr>
                <w:sz w:val="18"/>
                <w:szCs w:val="18"/>
              </w:rPr>
              <w:t>(в рамках каждого направления)</w:t>
            </w:r>
          </w:p>
        </w:tc>
        <w:tc>
          <w:tcPr>
            <w:tcW w:w="2523" w:type="dxa"/>
            <w:vAlign w:val="center"/>
          </w:tcPr>
          <w:p w14:paraId="4547723B" w14:textId="0447EC50" w:rsidR="0063378C" w:rsidRPr="002E0F5D" w:rsidRDefault="0063378C" w:rsidP="004A1E2C">
            <w:pPr>
              <w:jc w:val="center"/>
              <w:rPr>
                <w:b/>
              </w:rPr>
            </w:pPr>
            <w:r w:rsidRPr="002E0F5D">
              <w:rPr>
                <w:b/>
              </w:rPr>
              <w:t>Основные результаты 201</w:t>
            </w:r>
            <w:r w:rsidR="00665200">
              <w:rPr>
                <w:b/>
              </w:rPr>
              <w:t>9</w:t>
            </w:r>
            <w:r w:rsidRPr="002E0F5D">
              <w:rPr>
                <w:b/>
              </w:rPr>
              <w:t xml:space="preserve"> г.</w:t>
            </w:r>
          </w:p>
          <w:p w14:paraId="60F62B3B" w14:textId="77777777" w:rsidR="0063378C" w:rsidRPr="002E0F5D" w:rsidRDefault="0063378C" w:rsidP="004A1E2C">
            <w:pPr>
              <w:jc w:val="center"/>
              <w:rPr>
                <w:b/>
              </w:rPr>
            </w:pPr>
            <w:r w:rsidRPr="002E0F5D">
              <w:rPr>
                <w:sz w:val="18"/>
                <w:szCs w:val="18"/>
              </w:rPr>
              <w:t>(в рамках каждого направления)</w:t>
            </w:r>
          </w:p>
        </w:tc>
      </w:tr>
      <w:tr w:rsidR="0063378C" w:rsidRPr="002E0F5D" w14:paraId="3212E68C" w14:textId="77777777" w:rsidTr="00117C3B">
        <w:tc>
          <w:tcPr>
            <w:tcW w:w="493" w:type="dxa"/>
          </w:tcPr>
          <w:p w14:paraId="2102BF8C" w14:textId="77777777" w:rsidR="0063378C" w:rsidRPr="002E0F5D" w:rsidRDefault="0063378C" w:rsidP="004A1E2C">
            <w:pPr>
              <w:jc w:val="center"/>
              <w:rPr>
                <w:b/>
              </w:rPr>
            </w:pPr>
          </w:p>
        </w:tc>
        <w:tc>
          <w:tcPr>
            <w:tcW w:w="1824" w:type="dxa"/>
          </w:tcPr>
          <w:p w14:paraId="017B2F29" w14:textId="77777777" w:rsidR="0063378C" w:rsidRPr="002E0F5D" w:rsidRDefault="00DC2683" w:rsidP="00DC2683">
            <w:r w:rsidRPr="002E0F5D">
              <w:t>Глобализация и интеркультурность: Россия в современном диалоге цивилизаций</w:t>
            </w:r>
          </w:p>
        </w:tc>
        <w:tc>
          <w:tcPr>
            <w:tcW w:w="1518" w:type="dxa"/>
          </w:tcPr>
          <w:p w14:paraId="6DCCEE71" w14:textId="77777777" w:rsidR="0063378C" w:rsidRPr="002E0F5D" w:rsidRDefault="0063378C" w:rsidP="004A1E2C">
            <w:pPr>
              <w:jc w:val="center"/>
              <w:rPr>
                <w:b/>
              </w:rPr>
            </w:pPr>
          </w:p>
        </w:tc>
        <w:tc>
          <w:tcPr>
            <w:tcW w:w="2895" w:type="dxa"/>
          </w:tcPr>
          <w:p w14:paraId="69E447E1" w14:textId="77777777" w:rsidR="0063378C" w:rsidRPr="002E0F5D" w:rsidRDefault="0063378C" w:rsidP="004A1E2C">
            <w:pPr>
              <w:jc w:val="center"/>
              <w:rPr>
                <w:b/>
              </w:rPr>
            </w:pPr>
          </w:p>
        </w:tc>
        <w:tc>
          <w:tcPr>
            <w:tcW w:w="2835" w:type="dxa"/>
          </w:tcPr>
          <w:p w14:paraId="75A67E97" w14:textId="77777777" w:rsidR="0063378C" w:rsidRPr="002E0F5D" w:rsidRDefault="0063378C" w:rsidP="004A1E2C">
            <w:pPr>
              <w:jc w:val="center"/>
              <w:rPr>
                <w:b/>
              </w:rPr>
            </w:pPr>
          </w:p>
        </w:tc>
        <w:tc>
          <w:tcPr>
            <w:tcW w:w="2976" w:type="dxa"/>
          </w:tcPr>
          <w:p w14:paraId="0F5370BA" w14:textId="77777777" w:rsidR="0063378C" w:rsidRPr="002E0F5D" w:rsidRDefault="0063378C" w:rsidP="004A1E2C">
            <w:pPr>
              <w:jc w:val="center"/>
              <w:rPr>
                <w:b/>
              </w:rPr>
            </w:pPr>
          </w:p>
        </w:tc>
        <w:tc>
          <w:tcPr>
            <w:tcW w:w="2523" w:type="dxa"/>
          </w:tcPr>
          <w:p w14:paraId="0F184B71" w14:textId="77777777" w:rsidR="0063378C" w:rsidRPr="002E0F5D" w:rsidRDefault="0063378C" w:rsidP="004A1E2C">
            <w:pPr>
              <w:jc w:val="center"/>
              <w:rPr>
                <w:b/>
              </w:rPr>
            </w:pPr>
          </w:p>
        </w:tc>
      </w:tr>
    </w:tbl>
    <w:p w14:paraId="1A23610D" w14:textId="77777777" w:rsidR="0063378C" w:rsidRPr="002E0F5D" w:rsidRDefault="0063378C" w:rsidP="0063378C">
      <w:pPr>
        <w:rPr>
          <w:sz w:val="2"/>
          <w:szCs w:val="2"/>
        </w:rPr>
      </w:pPr>
    </w:p>
    <w:p w14:paraId="5A4F018B" w14:textId="77777777" w:rsidR="0063378C" w:rsidRPr="002E0F5D" w:rsidRDefault="0063378C" w:rsidP="006C15AF">
      <w:pPr>
        <w:ind w:left="113" w:firstLine="709"/>
        <w:jc w:val="right"/>
        <w:rPr>
          <w:b/>
        </w:rPr>
      </w:pPr>
    </w:p>
    <w:p w14:paraId="23FB18D3" w14:textId="77777777" w:rsidR="00D04F30" w:rsidRPr="002E0F5D" w:rsidRDefault="00D04F30" w:rsidP="006C15AF">
      <w:pPr>
        <w:ind w:left="113" w:firstLine="709"/>
        <w:jc w:val="right"/>
        <w:rPr>
          <w:b/>
        </w:rPr>
      </w:pPr>
      <w:r w:rsidRPr="002E0F5D">
        <w:rPr>
          <w:b/>
        </w:rPr>
        <w:t>Приложение 1</w:t>
      </w:r>
      <w:r w:rsidR="0063378C" w:rsidRPr="002E0F5D">
        <w:rPr>
          <w:b/>
        </w:rPr>
        <w:t>.2</w:t>
      </w:r>
      <w:r w:rsidRPr="002E0F5D">
        <w:rPr>
          <w:b/>
        </w:rPr>
        <w:t xml:space="preserve"> </w:t>
      </w:r>
    </w:p>
    <w:bookmarkEnd w:id="4"/>
    <w:bookmarkEnd w:id="5"/>
    <w:p w14:paraId="72F41CA2" w14:textId="77777777" w:rsidR="00D04F30" w:rsidRPr="002E0F5D" w:rsidRDefault="00D04F30" w:rsidP="006C15AF">
      <w:pPr>
        <w:jc w:val="center"/>
        <w:rPr>
          <w:b/>
        </w:rPr>
      </w:pPr>
      <w:r w:rsidRPr="002E0F5D">
        <w:rPr>
          <w:b/>
        </w:rPr>
        <w:t>Перечень НИР, финансируемых из внешних источников</w:t>
      </w:r>
    </w:p>
    <w:tbl>
      <w:tblPr>
        <w:tblW w:w="14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800"/>
        <w:gridCol w:w="4860"/>
        <w:gridCol w:w="2510"/>
        <w:gridCol w:w="2710"/>
        <w:gridCol w:w="2084"/>
      </w:tblGrid>
      <w:tr w:rsidR="00270007" w:rsidRPr="002E0F5D" w14:paraId="2DD88BB0" w14:textId="77777777" w:rsidTr="00B257CE">
        <w:tc>
          <w:tcPr>
            <w:tcW w:w="1008" w:type="dxa"/>
            <w:shd w:val="clear" w:color="auto" w:fill="auto"/>
            <w:vAlign w:val="center"/>
          </w:tcPr>
          <w:p w14:paraId="19FB65B8" w14:textId="77777777" w:rsidR="00270007" w:rsidRPr="002E0F5D" w:rsidRDefault="00270007" w:rsidP="00B257CE">
            <w:pPr>
              <w:jc w:val="center"/>
              <w:rPr>
                <w:b/>
              </w:rPr>
            </w:pPr>
            <w:r w:rsidRPr="002E0F5D">
              <w:rPr>
                <w:b/>
              </w:rPr>
              <w:t>№</w:t>
            </w:r>
          </w:p>
        </w:tc>
        <w:tc>
          <w:tcPr>
            <w:tcW w:w="1800" w:type="dxa"/>
            <w:shd w:val="clear" w:color="auto" w:fill="auto"/>
            <w:vAlign w:val="center"/>
          </w:tcPr>
          <w:p w14:paraId="5C7A08DA" w14:textId="77777777" w:rsidR="00270007" w:rsidRPr="002E0F5D" w:rsidRDefault="00270007" w:rsidP="00B257CE">
            <w:pPr>
              <w:jc w:val="center"/>
              <w:rPr>
                <w:b/>
              </w:rPr>
            </w:pPr>
            <w:r w:rsidRPr="002E0F5D">
              <w:rPr>
                <w:b/>
              </w:rPr>
              <w:t>Руководитель</w:t>
            </w:r>
          </w:p>
          <w:p w14:paraId="50B27833" w14:textId="77777777" w:rsidR="00270007" w:rsidRPr="002E0F5D" w:rsidRDefault="00270007" w:rsidP="00B257CE">
            <w:pPr>
              <w:jc w:val="center"/>
              <w:rPr>
                <w:b/>
              </w:rPr>
            </w:pPr>
            <w:r w:rsidRPr="002E0F5D">
              <w:t>(уч. степень, уч. звание)</w:t>
            </w:r>
          </w:p>
        </w:tc>
        <w:tc>
          <w:tcPr>
            <w:tcW w:w="4860" w:type="dxa"/>
            <w:shd w:val="clear" w:color="auto" w:fill="auto"/>
            <w:vAlign w:val="center"/>
          </w:tcPr>
          <w:p w14:paraId="69BA10AB" w14:textId="77777777" w:rsidR="00270007" w:rsidRPr="002E0F5D" w:rsidRDefault="00270007" w:rsidP="00B257CE">
            <w:pPr>
              <w:jc w:val="center"/>
              <w:rPr>
                <w:b/>
              </w:rPr>
            </w:pPr>
            <w:r w:rsidRPr="002E0F5D">
              <w:rPr>
                <w:b/>
              </w:rPr>
              <w:t>Тема</w:t>
            </w:r>
          </w:p>
        </w:tc>
        <w:tc>
          <w:tcPr>
            <w:tcW w:w="2510" w:type="dxa"/>
            <w:shd w:val="clear" w:color="auto" w:fill="auto"/>
            <w:vAlign w:val="center"/>
          </w:tcPr>
          <w:p w14:paraId="221E6FA7" w14:textId="77777777" w:rsidR="00270007" w:rsidRPr="002E0F5D" w:rsidRDefault="00270007" w:rsidP="00B257CE">
            <w:pPr>
              <w:jc w:val="center"/>
              <w:rPr>
                <w:b/>
              </w:rPr>
            </w:pPr>
            <w:r w:rsidRPr="002E0F5D">
              <w:rPr>
                <w:b/>
              </w:rPr>
              <w:t>Источник финансирования</w:t>
            </w:r>
          </w:p>
        </w:tc>
        <w:tc>
          <w:tcPr>
            <w:tcW w:w="2710" w:type="dxa"/>
            <w:shd w:val="clear" w:color="auto" w:fill="auto"/>
            <w:vAlign w:val="center"/>
          </w:tcPr>
          <w:p w14:paraId="04AE12FE" w14:textId="77777777" w:rsidR="00270007" w:rsidRPr="002E0F5D" w:rsidRDefault="00270007" w:rsidP="00B257CE">
            <w:pPr>
              <w:jc w:val="center"/>
              <w:rPr>
                <w:b/>
              </w:rPr>
            </w:pPr>
            <w:r w:rsidRPr="002E0F5D">
              <w:rPr>
                <w:b/>
              </w:rPr>
              <w:t>Объем финансирования</w:t>
            </w:r>
          </w:p>
          <w:p w14:paraId="251B4C07" w14:textId="77777777" w:rsidR="00270007" w:rsidRPr="002E0F5D" w:rsidRDefault="00270007" w:rsidP="00B257CE">
            <w:pPr>
              <w:jc w:val="center"/>
              <w:rPr>
                <w:b/>
              </w:rPr>
            </w:pPr>
            <w:r w:rsidRPr="002E0F5D">
              <w:rPr>
                <w:b/>
              </w:rPr>
              <w:t>(тыс. руб.)</w:t>
            </w:r>
          </w:p>
        </w:tc>
        <w:tc>
          <w:tcPr>
            <w:tcW w:w="2084" w:type="dxa"/>
            <w:shd w:val="clear" w:color="auto" w:fill="auto"/>
            <w:vAlign w:val="center"/>
          </w:tcPr>
          <w:p w14:paraId="23407366" w14:textId="77777777" w:rsidR="00270007" w:rsidRPr="002E0F5D" w:rsidRDefault="00270007" w:rsidP="00B257CE">
            <w:pPr>
              <w:jc w:val="center"/>
              <w:rPr>
                <w:b/>
              </w:rPr>
            </w:pPr>
            <w:r w:rsidRPr="002E0F5D">
              <w:rPr>
                <w:b/>
              </w:rPr>
              <w:t xml:space="preserve">Вид НИР </w:t>
            </w:r>
          </w:p>
          <w:p w14:paraId="7A97D523" w14:textId="77777777" w:rsidR="00270007" w:rsidRPr="002E0F5D" w:rsidRDefault="00270007" w:rsidP="00B257CE">
            <w:pPr>
              <w:jc w:val="center"/>
              <w:rPr>
                <w:b/>
              </w:rPr>
            </w:pPr>
            <w:r w:rsidRPr="002E0F5D">
              <w:rPr>
                <w:b/>
              </w:rPr>
              <w:t>(</w:t>
            </w:r>
            <w:r w:rsidRPr="002E0F5D">
              <w:t>фундам., приклад., разработки)</w:t>
            </w:r>
          </w:p>
        </w:tc>
      </w:tr>
      <w:tr w:rsidR="00270007" w:rsidRPr="002E0F5D" w14:paraId="5F1B2F99" w14:textId="77777777" w:rsidTr="00B257CE">
        <w:tc>
          <w:tcPr>
            <w:tcW w:w="1008" w:type="dxa"/>
            <w:shd w:val="clear" w:color="auto" w:fill="auto"/>
          </w:tcPr>
          <w:p w14:paraId="6773AF09" w14:textId="77777777" w:rsidR="00270007" w:rsidRPr="002E0F5D" w:rsidRDefault="002F1BDB" w:rsidP="00B257CE">
            <w:pPr>
              <w:jc w:val="center"/>
            </w:pPr>
            <w:r w:rsidRPr="002E0F5D">
              <w:t>1</w:t>
            </w:r>
          </w:p>
        </w:tc>
        <w:tc>
          <w:tcPr>
            <w:tcW w:w="1800" w:type="dxa"/>
            <w:shd w:val="clear" w:color="auto" w:fill="auto"/>
          </w:tcPr>
          <w:p w14:paraId="5C0ECCC7" w14:textId="33AE4C4B" w:rsidR="00270007" w:rsidRPr="002E0F5D" w:rsidRDefault="00D06122" w:rsidP="00B257CE">
            <w:pPr>
              <w:jc w:val="center"/>
            </w:pPr>
            <w:r>
              <w:t>Почта Ю.М.</w:t>
            </w:r>
          </w:p>
        </w:tc>
        <w:tc>
          <w:tcPr>
            <w:tcW w:w="4860" w:type="dxa"/>
            <w:shd w:val="clear" w:color="auto" w:fill="auto"/>
          </w:tcPr>
          <w:p w14:paraId="3ED2C656" w14:textId="77777777" w:rsidR="00270007" w:rsidRPr="002E0F5D" w:rsidRDefault="00192107" w:rsidP="00C94C06">
            <w:pPr>
              <w:jc w:val="center"/>
            </w:pPr>
            <w:r w:rsidRPr="002E0F5D">
              <w:rPr>
                <w:bCs/>
              </w:rPr>
              <w:t>Тема НИР № 101211-4-000 «Реализация программы развития научного журнала</w:t>
            </w:r>
            <w:r w:rsidR="00C94C06" w:rsidRPr="002E0F5D">
              <w:rPr>
                <w:bCs/>
              </w:rPr>
              <w:t xml:space="preserve"> </w:t>
            </w:r>
            <w:r w:rsidRPr="002E0F5D">
              <w:rPr>
                <w:bCs/>
              </w:rPr>
              <w:t xml:space="preserve">«Вестник Российского университета дружбы народов. Серия: Политология»» </w:t>
            </w:r>
          </w:p>
        </w:tc>
        <w:tc>
          <w:tcPr>
            <w:tcW w:w="2510" w:type="dxa"/>
            <w:shd w:val="clear" w:color="auto" w:fill="auto"/>
          </w:tcPr>
          <w:p w14:paraId="370F9521" w14:textId="77777777" w:rsidR="00270007" w:rsidRPr="002E0F5D" w:rsidRDefault="00192107" w:rsidP="00B257CE">
            <w:pPr>
              <w:jc w:val="center"/>
            </w:pPr>
            <w:r w:rsidRPr="002E0F5D">
              <w:rPr>
                <w:bCs/>
              </w:rPr>
              <w:t>НП «НЭИКОН»</w:t>
            </w:r>
          </w:p>
        </w:tc>
        <w:tc>
          <w:tcPr>
            <w:tcW w:w="2710" w:type="dxa"/>
            <w:shd w:val="clear" w:color="auto" w:fill="auto"/>
          </w:tcPr>
          <w:p w14:paraId="6BD8DC31" w14:textId="77777777" w:rsidR="00270007" w:rsidRPr="002E0F5D" w:rsidRDefault="00192107" w:rsidP="00B257CE">
            <w:pPr>
              <w:jc w:val="center"/>
            </w:pPr>
            <w:r w:rsidRPr="002E0F5D">
              <w:t>1000</w:t>
            </w:r>
          </w:p>
        </w:tc>
        <w:tc>
          <w:tcPr>
            <w:tcW w:w="2084" w:type="dxa"/>
            <w:shd w:val="clear" w:color="auto" w:fill="auto"/>
          </w:tcPr>
          <w:p w14:paraId="79842F65" w14:textId="77777777" w:rsidR="00270007" w:rsidRPr="002E0F5D" w:rsidRDefault="00192107" w:rsidP="00B257CE">
            <w:pPr>
              <w:jc w:val="center"/>
            </w:pPr>
            <w:r w:rsidRPr="002E0F5D">
              <w:t>Хоздоговорная деятельность</w:t>
            </w:r>
          </w:p>
        </w:tc>
      </w:tr>
      <w:tr w:rsidR="00A83CED" w:rsidRPr="002E0F5D" w14:paraId="063D46F5" w14:textId="77777777">
        <w:tc>
          <w:tcPr>
            <w:tcW w:w="1008" w:type="dxa"/>
            <w:shd w:val="clear" w:color="auto" w:fill="auto"/>
          </w:tcPr>
          <w:p w14:paraId="30FDEECE" w14:textId="77777777" w:rsidR="00A83CED" w:rsidRPr="002E0F5D" w:rsidRDefault="00A83CED" w:rsidP="00A83CED">
            <w:pPr>
              <w:jc w:val="center"/>
              <w:rPr>
                <w:szCs w:val="28"/>
              </w:rPr>
            </w:pPr>
            <w:r w:rsidRPr="002E0F5D">
              <w:rPr>
                <w:szCs w:val="28"/>
              </w:rPr>
              <w:t>2</w:t>
            </w:r>
          </w:p>
        </w:tc>
        <w:tc>
          <w:tcPr>
            <w:tcW w:w="1800" w:type="dxa"/>
            <w:shd w:val="clear" w:color="auto" w:fill="auto"/>
          </w:tcPr>
          <w:p w14:paraId="18BF0FBB" w14:textId="7AC31516" w:rsidR="00A83CED" w:rsidRPr="002E0F5D" w:rsidRDefault="00A83CED" w:rsidP="00A83CED">
            <w:pPr>
              <w:jc w:val="center"/>
              <w:rPr>
                <w:sz w:val="28"/>
                <w:szCs w:val="28"/>
                <w:highlight w:val="yellow"/>
              </w:rPr>
            </w:pPr>
            <w:r>
              <w:rPr>
                <w:szCs w:val="28"/>
              </w:rPr>
              <w:t>Мчедлова М.М,</w:t>
            </w:r>
          </w:p>
        </w:tc>
        <w:tc>
          <w:tcPr>
            <w:tcW w:w="4860" w:type="dxa"/>
            <w:shd w:val="clear" w:color="auto" w:fill="auto"/>
          </w:tcPr>
          <w:p w14:paraId="74CB49EE" w14:textId="055C464A" w:rsidR="00A83CED" w:rsidRPr="002E0F5D" w:rsidRDefault="00A83CED" w:rsidP="00A83CED">
            <w:pPr>
              <w:pStyle w:val="310"/>
              <w:tabs>
                <w:tab w:val="left" w:pos="1134"/>
                <w:tab w:val="left" w:pos="1276"/>
              </w:tabs>
              <w:spacing w:line="276" w:lineRule="auto"/>
              <w:jc w:val="both"/>
              <w:rPr>
                <w:sz w:val="28"/>
                <w:szCs w:val="28"/>
                <w:highlight w:val="yellow"/>
              </w:rPr>
            </w:pPr>
            <w:r>
              <w:rPr>
                <w:sz w:val="24"/>
                <w:szCs w:val="24"/>
              </w:rPr>
              <w:t>Тема НИР</w:t>
            </w:r>
            <w:r w:rsidRPr="002E0F5D">
              <w:rPr>
                <w:sz w:val="24"/>
                <w:szCs w:val="24"/>
              </w:rPr>
              <w:t xml:space="preserve"> № 19-011-00825 А «Ценностно-политические контексты образовательной миграции» (2019-2020)</w:t>
            </w:r>
          </w:p>
        </w:tc>
        <w:tc>
          <w:tcPr>
            <w:tcW w:w="2510" w:type="dxa"/>
            <w:shd w:val="clear" w:color="auto" w:fill="auto"/>
          </w:tcPr>
          <w:p w14:paraId="35E016DD" w14:textId="259E0DDB" w:rsidR="00A83CED" w:rsidRPr="002E0F5D" w:rsidRDefault="00A83CED" w:rsidP="00A83CED">
            <w:pPr>
              <w:jc w:val="center"/>
            </w:pPr>
            <w:r w:rsidRPr="002E0F5D">
              <w:t>РФФИ</w:t>
            </w:r>
          </w:p>
        </w:tc>
        <w:tc>
          <w:tcPr>
            <w:tcW w:w="2710" w:type="dxa"/>
            <w:shd w:val="clear" w:color="auto" w:fill="auto"/>
          </w:tcPr>
          <w:p w14:paraId="70D9E93C" w14:textId="1266EA65" w:rsidR="00A83CED" w:rsidRPr="002E0F5D" w:rsidRDefault="00A83CED" w:rsidP="00A83CED">
            <w:pPr>
              <w:jc w:val="center"/>
            </w:pPr>
            <w:r>
              <w:t>850</w:t>
            </w:r>
          </w:p>
        </w:tc>
        <w:tc>
          <w:tcPr>
            <w:tcW w:w="2084" w:type="dxa"/>
            <w:shd w:val="clear" w:color="auto" w:fill="auto"/>
          </w:tcPr>
          <w:p w14:paraId="72D5918A" w14:textId="3D43AAEF" w:rsidR="00A83CED" w:rsidRPr="002E0F5D" w:rsidRDefault="00804D1F" w:rsidP="00A83CED">
            <w:pPr>
              <w:jc w:val="center"/>
            </w:pPr>
            <w:r>
              <w:t>Фундаментальный</w:t>
            </w:r>
          </w:p>
        </w:tc>
      </w:tr>
      <w:tr w:rsidR="00A83CED" w:rsidRPr="002E0F5D" w14:paraId="04D6E946" w14:textId="77777777">
        <w:tc>
          <w:tcPr>
            <w:tcW w:w="1008" w:type="dxa"/>
            <w:shd w:val="clear" w:color="auto" w:fill="auto"/>
          </w:tcPr>
          <w:p w14:paraId="77D7E72A" w14:textId="77777777" w:rsidR="00A83CED" w:rsidRPr="002E0F5D" w:rsidRDefault="00A83CED" w:rsidP="00A83CED">
            <w:pPr>
              <w:jc w:val="center"/>
              <w:rPr>
                <w:szCs w:val="28"/>
              </w:rPr>
            </w:pPr>
            <w:r w:rsidRPr="002E0F5D">
              <w:rPr>
                <w:szCs w:val="28"/>
              </w:rPr>
              <w:t>3</w:t>
            </w:r>
          </w:p>
        </w:tc>
        <w:tc>
          <w:tcPr>
            <w:tcW w:w="1800" w:type="dxa"/>
            <w:shd w:val="clear" w:color="auto" w:fill="auto"/>
          </w:tcPr>
          <w:p w14:paraId="30CC1F02" w14:textId="02288B30" w:rsidR="00A83CED" w:rsidRPr="002E0F5D" w:rsidRDefault="00A83CED" w:rsidP="00A83CED">
            <w:pPr>
              <w:jc w:val="center"/>
              <w:rPr>
                <w:szCs w:val="28"/>
                <w:highlight w:val="yellow"/>
              </w:rPr>
            </w:pPr>
            <w:r>
              <w:rPr>
                <w:szCs w:val="28"/>
              </w:rPr>
              <w:t>Мчедлова М.М,</w:t>
            </w:r>
          </w:p>
        </w:tc>
        <w:tc>
          <w:tcPr>
            <w:tcW w:w="4860" w:type="dxa"/>
            <w:shd w:val="clear" w:color="auto" w:fill="auto"/>
          </w:tcPr>
          <w:p w14:paraId="21CE672C" w14:textId="1B56128B" w:rsidR="00A83CED" w:rsidRPr="002E0F5D" w:rsidRDefault="00A83CED" w:rsidP="00A83CED">
            <w:pPr>
              <w:pStyle w:val="310"/>
              <w:tabs>
                <w:tab w:val="left" w:pos="1134"/>
                <w:tab w:val="left" w:pos="1276"/>
              </w:tabs>
              <w:spacing w:line="276" w:lineRule="auto"/>
              <w:jc w:val="both"/>
              <w:rPr>
                <w:sz w:val="28"/>
                <w:szCs w:val="28"/>
                <w:highlight w:val="yellow"/>
              </w:rPr>
            </w:pPr>
            <w:r>
              <w:rPr>
                <w:sz w:val="24"/>
                <w:szCs w:val="24"/>
              </w:rPr>
              <w:t>Тема НИР</w:t>
            </w:r>
            <w:r w:rsidRPr="002E0F5D">
              <w:rPr>
                <w:sz w:val="24"/>
                <w:szCs w:val="24"/>
              </w:rPr>
              <w:t xml:space="preserve"> № 19-011-31713 «Религия в современной России: от социальной роли к политическим смыслам» (2019)</w:t>
            </w:r>
          </w:p>
        </w:tc>
        <w:tc>
          <w:tcPr>
            <w:tcW w:w="2510" w:type="dxa"/>
            <w:shd w:val="clear" w:color="auto" w:fill="auto"/>
          </w:tcPr>
          <w:p w14:paraId="0658B57D" w14:textId="3B864574" w:rsidR="00A83CED" w:rsidRPr="002E0F5D" w:rsidRDefault="00A83CED" w:rsidP="00A83CED">
            <w:pPr>
              <w:jc w:val="center"/>
            </w:pPr>
            <w:r w:rsidRPr="002E0F5D">
              <w:t>РФФИ</w:t>
            </w:r>
          </w:p>
        </w:tc>
        <w:tc>
          <w:tcPr>
            <w:tcW w:w="2710" w:type="dxa"/>
            <w:shd w:val="clear" w:color="auto" w:fill="auto"/>
          </w:tcPr>
          <w:p w14:paraId="14374039" w14:textId="253939CA" w:rsidR="00A83CED" w:rsidRPr="002E0F5D" w:rsidRDefault="00A83CED" w:rsidP="00A83CED">
            <w:pPr>
              <w:jc w:val="center"/>
            </w:pPr>
            <w:r>
              <w:t>2000</w:t>
            </w:r>
          </w:p>
        </w:tc>
        <w:tc>
          <w:tcPr>
            <w:tcW w:w="2084" w:type="dxa"/>
            <w:shd w:val="clear" w:color="auto" w:fill="auto"/>
          </w:tcPr>
          <w:p w14:paraId="26A78CF2" w14:textId="757117FD" w:rsidR="00A83CED" w:rsidRPr="002E0F5D" w:rsidRDefault="00015B8C" w:rsidP="00A83CED">
            <w:pPr>
              <w:jc w:val="center"/>
              <w:rPr>
                <w:b/>
              </w:rPr>
            </w:pPr>
            <w:r w:rsidRPr="00804D1F">
              <w:t>Фундаментальный</w:t>
            </w:r>
          </w:p>
        </w:tc>
      </w:tr>
    </w:tbl>
    <w:p w14:paraId="41BFB38D" w14:textId="77777777" w:rsidR="00116359" w:rsidRPr="002E0F5D" w:rsidRDefault="00116359" w:rsidP="002E0F5D">
      <w:pPr>
        <w:ind w:firstLine="709"/>
        <w:jc w:val="both"/>
        <w:rPr>
          <w:b/>
        </w:rPr>
      </w:pPr>
    </w:p>
    <w:p w14:paraId="72580D99" w14:textId="770015ED" w:rsidR="00C96D40" w:rsidRPr="002E0F5D" w:rsidRDefault="00C70E64" w:rsidP="002E0F5D">
      <w:pPr>
        <w:ind w:firstLine="709"/>
        <w:jc w:val="both"/>
      </w:pPr>
      <w:r w:rsidRPr="002E0F5D">
        <w:t>Б</w:t>
      </w:r>
      <w:r w:rsidR="00C96D40" w:rsidRPr="002E0F5D">
        <w:t>ыл реализован грант НП «НЭИКОН»</w:t>
      </w:r>
      <w:r w:rsidR="000555BD" w:rsidRPr="000555BD">
        <w:t xml:space="preserve"> </w:t>
      </w:r>
      <w:r w:rsidR="00C96D40" w:rsidRPr="002E0F5D">
        <w:t xml:space="preserve">Тема НИР </w:t>
      </w:r>
      <w:r w:rsidR="00255448" w:rsidRPr="002E0F5D">
        <w:rPr>
          <w:bCs/>
        </w:rPr>
        <w:t>101211-4-000</w:t>
      </w:r>
      <w:r w:rsidR="00C96D40" w:rsidRPr="002E0F5D">
        <w:t xml:space="preserve"> </w:t>
      </w:r>
      <w:r w:rsidR="00C96D40" w:rsidRPr="002E0F5D">
        <w:rPr>
          <w:color w:val="000000"/>
          <w:shd w:val="clear" w:color="auto" w:fill="FFFFFF"/>
        </w:rPr>
        <w:t xml:space="preserve">на реализацию программы развития научного журнала "Вестник Российского университета дружбы народов. Серия: Политология" по проекту "Продолжение конкурсной поддержки программ развития научных </w:t>
      </w:r>
      <w:r w:rsidR="00C96D40" w:rsidRPr="002E0F5D">
        <w:rPr>
          <w:color w:val="000000"/>
          <w:shd w:val="clear" w:color="auto" w:fill="FFFFFF"/>
        </w:rPr>
        <w:lastRenderedPageBreak/>
        <w:t>журналов с целью их вхождения в международные наукометрические базы данных". </w:t>
      </w:r>
      <w:r w:rsidR="00C96D40" w:rsidRPr="002E0F5D">
        <w:t xml:space="preserve">Руководитель проекта – профессор кафедры сравнительной политологии, д.ф.н. Почта Ю.М. </w:t>
      </w:r>
      <w:r w:rsidR="0051398A">
        <w:t>О</w:t>
      </w:r>
      <w:r w:rsidR="00C96D40" w:rsidRPr="002E0F5D">
        <w:t>бъем средств</w:t>
      </w:r>
      <w:r w:rsidR="00BA5FB4">
        <w:t>, привлеченный в рамках</w:t>
      </w:r>
      <w:r w:rsidR="0051398A">
        <w:t xml:space="preserve"> данного</w:t>
      </w:r>
      <w:r w:rsidR="00BA5FB4">
        <w:t xml:space="preserve"> проекта</w:t>
      </w:r>
      <w:r w:rsidR="00C96D40" w:rsidRPr="002E0F5D">
        <w:t xml:space="preserve"> НИР, составил 1 000 000 рублей.</w:t>
      </w:r>
    </w:p>
    <w:p w14:paraId="580D3D79" w14:textId="3AB451EB" w:rsidR="000555BD" w:rsidRDefault="00BE6CC4" w:rsidP="000555BD">
      <w:pPr>
        <w:ind w:firstLine="708"/>
        <w:jc w:val="both"/>
      </w:pPr>
      <w:r>
        <w:t>Б</w:t>
      </w:r>
      <w:r w:rsidR="00C96D40" w:rsidRPr="002E0F5D">
        <w:t xml:space="preserve">ыл реализован грант </w:t>
      </w:r>
      <w:r w:rsidR="000555BD" w:rsidRPr="002E0F5D">
        <w:t>РФФИ</w:t>
      </w:r>
      <w:r w:rsidR="000555BD" w:rsidRPr="000555BD">
        <w:t xml:space="preserve"> </w:t>
      </w:r>
      <w:r w:rsidR="00C96D40" w:rsidRPr="002E0F5D">
        <w:t xml:space="preserve">Тема № </w:t>
      </w:r>
      <w:r w:rsidRPr="002E0F5D">
        <w:t>19-011-00825 «Ценностно-политические контексты образовательной миграции»</w:t>
      </w:r>
      <w:r w:rsidR="00BA5FB4">
        <w:t>.</w:t>
      </w:r>
      <w:r w:rsidR="00C96D40" w:rsidRPr="002E0F5D">
        <w:t xml:space="preserve"> Руководитель проекта – заведующая кафедрой сравнительной политологии,</w:t>
      </w:r>
      <w:r w:rsidR="006B5947">
        <w:t xml:space="preserve"> </w:t>
      </w:r>
      <w:r w:rsidR="0025069D">
        <w:t>д.п</w:t>
      </w:r>
      <w:r w:rsidR="006B5947" w:rsidRPr="002E0F5D">
        <w:t>.н.</w:t>
      </w:r>
      <w:r w:rsidR="00C96D40" w:rsidRPr="002E0F5D">
        <w:t xml:space="preserve"> Мчедлова М.М</w:t>
      </w:r>
      <w:r w:rsidR="000555BD">
        <w:t>.</w:t>
      </w:r>
      <w:r w:rsidR="0051398A">
        <w:t xml:space="preserve"> О</w:t>
      </w:r>
      <w:r w:rsidR="0051398A" w:rsidRPr="002E0F5D">
        <w:t>бъем средств</w:t>
      </w:r>
      <w:r w:rsidR="0051398A">
        <w:t>, привлеченный в рамках данного проекта</w:t>
      </w:r>
      <w:r w:rsidR="0051398A" w:rsidRPr="002E0F5D">
        <w:t xml:space="preserve"> НИР, составил </w:t>
      </w:r>
      <w:r w:rsidR="0051398A">
        <w:t>850</w:t>
      </w:r>
      <w:r w:rsidR="0051398A" w:rsidRPr="002E0F5D">
        <w:t> 000 рублей.</w:t>
      </w:r>
    </w:p>
    <w:p w14:paraId="0C3FD36A" w14:textId="1EA4C235" w:rsidR="0051398A" w:rsidRDefault="000555BD" w:rsidP="000555BD">
      <w:pPr>
        <w:ind w:firstLine="708"/>
        <w:jc w:val="both"/>
      </w:pPr>
      <w:r>
        <w:t>Также б</w:t>
      </w:r>
      <w:r w:rsidR="00BE6CC4" w:rsidRPr="002E0F5D">
        <w:t>ыл реализован грант</w:t>
      </w:r>
      <w:r>
        <w:t xml:space="preserve"> РФФИ</w:t>
      </w:r>
      <w:r w:rsidR="00BE6CC4" w:rsidRPr="002E0F5D">
        <w:t xml:space="preserve"> Тема № 19-011-31713 «Религия в современной России: от социальной роли к политическим смыслам»</w:t>
      </w:r>
      <w:r w:rsidR="00BE6CC4">
        <w:t>.</w:t>
      </w:r>
      <w:r w:rsidR="00BE6CC4" w:rsidRPr="002E0F5D">
        <w:t xml:space="preserve"> Руководитель проекта – заведующая кафедрой сравнительной политологии,</w:t>
      </w:r>
      <w:r w:rsidR="006B5947">
        <w:t xml:space="preserve"> </w:t>
      </w:r>
      <w:r w:rsidR="006B5947" w:rsidRPr="002E0F5D">
        <w:t>д.</w:t>
      </w:r>
      <w:r w:rsidR="0025069D">
        <w:t>п</w:t>
      </w:r>
      <w:r w:rsidR="006B5947" w:rsidRPr="002E0F5D">
        <w:t>.н.</w:t>
      </w:r>
      <w:r w:rsidR="00BE6CC4" w:rsidRPr="002E0F5D">
        <w:t xml:space="preserve"> Мчедлова М.М</w:t>
      </w:r>
      <w:r w:rsidR="00BE6CC4">
        <w:t>.</w:t>
      </w:r>
      <w:r w:rsidR="00C96D40" w:rsidRPr="002E0F5D">
        <w:t xml:space="preserve"> </w:t>
      </w:r>
      <w:r w:rsidR="0051398A">
        <w:t>О</w:t>
      </w:r>
      <w:r w:rsidR="0051398A" w:rsidRPr="002E0F5D">
        <w:t>бъем средств</w:t>
      </w:r>
      <w:r w:rsidR="0051398A">
        <w:t>, привлеченный в рамках данного проекта</w:t>
      </w:r>
      <w:r w:rsidR="0051398A" w:rsidRPr="002E0F5D">
        <w:t xml:space="preserve"> НИР, составил </w:t>
      </w:r>
      <w:r w:rsidR="0051398A">
        <w:t>2</w:t>
      </w:r>
      <w:r w:rsidR="0051398A" w:rsidRPr="002E0F5D">
        <w:t xml:space="preserve"> 000 000 рублей.</w:t>
      </w:r>
    </w:p>
    <w:p w14:paraId="370E9D92" w14:textId="2D9A1C63" w:rsidR="00C96D40" w:rsidRPr="002E0F5D" w:rsidRDefault="00C96D40" w:rsidP="000555BD">
      <w:pPr>
        <w:ind w:firstLine="708"/>
        <w:jc w:val="both"/>
      </w:pPr>
      <w:r w:rsidRPr="002E0F5D">
        <w:t>Общий объем средств, привлеченный в</w:t>
      </w:r>
      <w:r w:rsidR="00BA5FB4">
        <w:t xml:space="preserve"> рамках проекта</w:t>
      </w:r>
      <w:r w:rsidR="00BE6CC4">
        <w:t xml:space="preserve"> НИР, составил 3 850</w:t>
      </w:r>
      <w:r w:rsidRPr="002E0F5D">
        <w:t> 000 рублей.</w:t>
      </w:r>
    </w:p>
    <w:p w14:paraId="46BFAE99" w14:textId="77777777" w:rsidR="00D04F30" w:rsidRPr="002E0F5D" w:rsidRDefault="00D04F30" w:rsidP="006C15AF">
      <w:pPr>
        <w:ind w:firstLine="709"/>
        <w:jc w:val="right"/>
        <w:rPr>
          <w:b/>
        </w:rPr>
      </w:pPr>
      <w:r w:rsidRPr="002E0F5D">
        <w:rPr>
          <w:b/>
        </w:rPr>
        <w:t xml:space="preserve">Приложение 2 </w:t>
      </w:r>
    </w:p>
    <w:p w14:paraId="429A0524" w14:textId="77777777" w:rsidR="00D04F30" w:rsidRPr="002E0F5D" w:rsidRDefault="00D04F30" w:rsidP="006C15AF">
      <w:pPr>
        <w:jc w:val="center"/>
        <w:rPr>
          <w:b/>
        </w:rPr>
      </w:pPr>
      <w:r w:rsidRPr="002E0F5D">
        <w:rPr>
          <w:b/>
        </w:rPr>
        <w:t xml:space="preserve">Перечень НИР, финансируемых из внутренних источников </w:t>
      </w:r>
    </w:p>
    <w:p w14:paraId="29C3FC96" w14:textId="77777777" w:rsidR="00D04F30" w:rsidRPr="002E0F5D" w:rsidRDefault="00D04F30" w:rsidP="006C15AF">
      <w:pPr>
        <w:jc w:val="center"/>
        <w:rPr>
          <w:b/>
        </w:rPr>
      </w:pPr>
      <w:r w:rsidRPr="002E0F5D">
        <w:rPr>
          <w:b/>
        </w:rPr>
        <w:t>(внебюджетные средства РУДН, факультета)</w:t>
      </w:r>
    </w:p>
    <w:tbl>
      <w:tblPr>
        <w:tblW w:w="14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800"/>
        <w:gridCol w:w="4860"/>
        <w:gridCol w:w="2510"/>
        <w:gridCol w:w="2814"/>
        <w:gridCol w:w="1980"/>
      </w:tblGrid>
      <w:tr w:rsidR="002F1BDB" w:rsidRPr="002E0F5D" w14:paraId="711A6D75" w14:textId="77777777" w:rsidTr="00B257CE">
        <w:tc>
          <w:tcPr>
            <w:tcW w:w="1008" w:type="dxa"/>
            <w:shd w:val="clear" w:color="auto" w:fill="auto"/>
            <w:vAlign w:val="center"/>
          </w:tcPr>
          <w:p w14:paraId="5EBDDD68" w14:textId="77777777" w:rsidR="002F1BDB" w:rsidRPr="002E0F5D" w:rsidRDefault="002F1BDB" w:rsidP="00B257CE">
            <w:pPr>
              <w:jc w:val="center"/>
              <w:rPr>
                <w:b/>
              </w:rPr>
            </w:pPr>
            <w:r w:rsidRPr="002E0F5D">
              <w:rPr>
                <w:b/>
              </w:rPr>
              <w:t>№</w:t>
            </w:r>
          </w:p>
        </w:tc>
        <w:tc>
          <w:tcPr>
            <w:tcW w:w="1800" w:type="dxa"/>
            <w:shd w:val="clear" w:color="auto" w:fill="auto"/>
            <w:vAlign w:val="center"/>
          </w:tcPr>
          <w:p w14:paraId="34E3D398" w14:textId="77777777" w:rsidR="002F1BDB" w:rsidRPr="002E0F5D" w:rsidRDefault="002F1BDB" w:rsidP="00B257CE">
            <w:pPr>
              <w:jc w:val="center"/>
              <w:rPr>
                <w:b/>
              </w:rPr>
            </w:pPr>
            <w:r w:rsidRPr="002E0F5D">
              <w:rPr>
                <w:b/>
              </w:rPr>
              <w:t>Руководитель</w:t>
            </w:r>
          </w:p>
          <w:p w14:paraId="23394EE1" w14:textId="77777777" w:rsidR="002F1BDB" w:rsidRPr="002E0F5D" w:rsidRDefault="002F1BDB" w:rsidP="00B257CE">
            <w:pPr>
              <w:jc w:val="center"/>
              <w:rPr>
                <w:b/>
              </w:rPr>
            </w:pPr>
            <w:r w:rsidRPr="002E0F5D">
              <w:t>(уч. степень, уч. звание)</w:t>
            </w:r>
          </w:p>
        </w:tc>
        <w:tc>
          <w:tcPr>
            <w:tcW w:w="4860" w:type="dxa"/>
            <w:shd w:val="clear" w:color="auto" w:fill="auto"/>
            <w:vAlign w:val="center"/>
          </w:tcPr>
          <w:p w14:paraId="6893CD5A" w14:textId="77777777" w:rsidR="002F1BDB" w:rsidRPr="002E0F5D" w:rsidRDefault="002F1BDB" w:rsidP="00B257CE">
            <w:pPr>
              <w:jc w:val="center"/>
              <w:rPr>
                <w:b/>
              </w:rPr>
            </w:pPr>
            <w:r w:rsidRPr="002E0F5D">
              <w:rPr>
                <w:b/>
              </w:rPr>
              <w:t>Тема</w:t>
            </w:r>
          </w:p>
        </w:tc>
        <w:tc>
          <w:tcPr>
            <w:tcW w:w="2510" w:type="dxa"/>
            <w:shd w:val="clear" w:color="auto" w:fill="auto"/>
            <w:vAlign w:val="center"/>
          </w:tcPr>
          <w:p w14:paraId="0939D7B5" w14:textId="77777777" w:rsidR="002F1BDB" w:rsidRPr="002E0F5D" w:rsidRDefault="002F1BDB" w:rsidP="00B257CE">
            <w:pPr>
              <w:jc w:val="center"/>
              <w:rPr>
                <w:b/>
              </w:rPr>
            </w:pPr>
            <w:r w:rsidRPr="002E0F5D">
              <w:rPr>
                <w:b/>
              </w:rPr>
              <w:t xml:space="preserve">Источник </w:t>
            </w:r>
          </w:p>
          <w:p w14:paraId="0B14DE59" w14:textId="77777777" w:rsidR="002F1BDB" w:rsidRPr="002E0F5D" w:rsidRDefault="002F1BDB" w:rsidP="00B257CE">
            <w:pPr>
              <w:jc w:val="center"/>
              <w:rPr>
                <w:b/>
              </w:rPr>
            </w:pPr>
            <w:r w:rsidRPr="002E0F5D">
              <w:rPr>
                <w:b/>
              </w:rPr>
              <w:t>финансирования</w:t>
            </w:r>
          </w:p>
        </w:tc>
        <w:tc>
          <w:tcPr>
            <w:tcW w:w="2814" w:type="dxa"/>
            <w:shd w:val="clear" w:color="auto" w:fill="auto"/>
            <w:vAlign w:val="center"/>
          </w:tcPr>
          <w:p w14:paraId="3AA2BA86" w14:textId="77777777" w:rsidR="002F1BDB" w:rsidRPr="002E0F5D" w:rsidRDefault="002F1BDB" w:rsidP="00B257CE">
            <w:pPr>
              <w:jc w:val="center"/>
              <w:rPr>
                <w:b/>
              </w:rPr>
            </w:pPr>
            <w:r w:rsidRPr="002E0F5D">
              <w:rPr>
                <w:b/>
              </w:rPr>
              <w:t>Объем финансирования</w:t>
            </w:r>
          </w:p>
          <w:p w14:paraId="0FDA7761" w14:textId="77777777" w:rsidR="002F1BDB" w:rsidRPr="002E0F5D" w:rsidRDefault="002F1BDB" w:rsidP="00B257CE">
            <w:pPr>
              <w:jc w:val="center"/>
              <w:rPr>
                <w:b/>
              </w:rPr>
            </w:pPr>
            <w:r w:rsidRPr="002E0F5D">
              <w:rPr>
                <w:b/>
              </w:rPr>
              <w:t>(тыс. руб.)</w:t>
            </w:r>
          </w:p>
        </w:tc>
        <w:tc>
          <w:tcPr>
            <w:tcW w:w="1980" w:type="dxa"/>
            <w:shd w:val="clear" w:color="auto" w:fill="auto"/>
            <w:vAlign w:val="center"/>
          </w:tcPr>
          <w:p w14:paraId="4B228FC4" w14:textId="77777777" w:rsidR="002F1BDB" w:rsidRPr="002E0F5D" w:rsidRDefault="002F1BDB" w:rsidP="00B257CE">
            <w:pPr>
              <w:jc w:val="center"/>
              <w:rPr>
                <w:b/>
              </w:rPr>
            </w:pPr>
            <w:r w:rsidRPr="002E0F5D">
              <w:rPr>
                <w:b/>
              </w:rPr>
              <w:t xml:space="preserve">Вид НИР </w:t>
            </w:r>
          </w:p>
          <w:p w14:paraId="07F22FA4" w14:textId="77777777" w:rsidR="002F1BDB" w:rsidRPr="002E0F5D" w:rsidRDefault="002F1BDB" w:rsidP="00B257CE">
            <w:pPr>
              <w:jc w:val="center"/>
              <w:rPr>
                <w:b/>
              </w:rPr>
            </w:pPr>
            <w:r w:rsidRPr="002E0F5D">
              <w:rPr>
                <w:b/>
              </w:rPr>
              <w:t>(фундам., приклад., разработки)</w:t>
            </w:r>
          </w:p>
        </w:tc>
      </w:tr>
    </w:tbl>
    <w:p w14:paraId="40EA3BA5" w14:textId="77777777" w:rsidR="00A772FA" w:rsidRPr="002E0F5D" w:rsidRDefault="00A772FA" w:rsidP="006C15AF">
      <w:pPr>
        <w:ind w:left="708"/>
        <w:jc w:val="right"/>
        <w:rPr>
          <w:b/>
        </w:rPr>
      </w:pPr>
    </w:p>
    <w:p w14:paraId="74FF0181" w14:textId="77777777" w:rsidR="00D04F30" w:rsidRPr="002E0F5D" w:rsidRDefault="00D04F30" w:rsidP="006C15AF">
      <w:pPr>
        <w:ind w:left="708"/>
        <w:jc w:val="right"/>
        <w:rPr>
          <w:b/>
        </w:rPr>
      </w:pPr>
      <w:r w:rsidRPr="002E0F5D">
        <w:rPr>
          <w:b/>
        </w:rPr>
        <w:t>Приложение 3</w:t>
      </w:r>
    </w:p>
    <w:p w14:paraId="75E9A686" w14:textId="77777777" w:rsidR="00D04F30" w:rsidRPr="002E0F5D" w:rsidRDefault="00D04F30" w:rsidP="006C15AF">
      <w:pPr>
        <w:ind w:left="708"/>
        <w:jc w:val="center"/>
        <w:rPr>
          <w:b/>
        </w:rPr>
      </w:pPr>
      <w:r w:rsidRPr="002E0F5D">
        <w:rPr>
          <w:b/>
        </w:rPr>
        <w:t xml:space="preserve">Финансирование научных исследований и разработок в </w:t>
      </w:r>
      <w:r w:rsidR="0013066A" w:rsidRPr="002E0F5D">
        <w:rPr>
          <w:b/>
        </w:rPr>
        <w:t>201</w:t>
      </w:r>
      <w:r w:rsidR="002773E3" w:rsidRPr="002E0F5D">
        <w:rPr>
          <w:b/>
        </w:rPr>
        <w:t>9</w:t>
      </w:r>
      <w:r w:rsidRPr="002E0F5D">
        <w:rPr>
          <w:b/>
        </w:rPr>
        <w:t xml:space="preserve"> году</w:t>
      </w:r>
      <w:r w:rsidR="00F206C5" w:rsidRPr="002E0F5D">
        <w:rPr>
          <w:b/>
        </w:rPr>
        <w:t xml:space="preserve"> </w:t>
      </w:r>
      <w:r w:rsidRPr="002E0F5D">
        <w:rPr>
          <w:b/>
        </w:rPr>
        <w:t>(тыс. руб.)</w:t>
      </w:r>
    </w:p>
    <w:tbl>
      <w:tblPr>
        <w:tblW w:w="15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702"/>
        <w:gridCol w:w="817"/>
        <w:gridCol w:w="798"/>
        <w:gridCol w:w="903"/>
        <w:gridCol w:w="845"/>
        <w:gridCol w:w="861"/>
        <w:gridCol w:w="895"/>
        <w:gridCol w:w="861"/>
        <w:gridCol w:w="895"/>
        <w:gridCol w:w="861"/>
        <w:gridCol w:w="895"/>
        <w:gridCol w:w="861"/>
        <w:gridCol w:w="895"/>
        <w:gridCol w:w="1025"/>
        <w:gridCol w:w="1351"/>
      </w:tblGrid>
      <w:tr w:rsidR="001518A1" w:rsidRPr="002E0F5D" w14:paraId="193CF9CE" w14:textId="77777777" w:rsidTr="00B257CE">
        <w:tc>
          <w:tcPr>
            <w:tcW w:w="638" w:type="dxa"/>
            <w:shd w:val="clear" w:color="auto" w:fill="auto"/>
            <w:vAlign w:val="center"/>
          </w:tcPr>
          <w:p w14:paraId="1FA65BD7" w14:textId="77777777" w:rsidR="001518A1" w:rsidRPr="007310E4" w:rsidRDefault="001518A1" w:rsidP="00B257CE">
            <w:pPr>
              <w:jc w:val="center"/>
              <w:rPr>
                <w:b/>
                <w:bCs/>
              </w:rPr>
            </w:pPr>
            <w:r w:rsidRPr="007310E4">
              <w:rPr>
                <w:b/>
                <w:bCs/>
              </w:rPr>
              <w:t>№</w:t>
            </w:r>
            <w:r w:rsidRPr="007310E4">
              <w:rPr>
                <w:b/>
                <w:bCs/>
              </w:rPr>
              <w:br/>
              <w:t>п/п</w:t>
            </w:r>
          </w:p>
        </w:tc>
        <w:tc>
          <w:tcPr>
            <w:tcW w:w="1702" w:type="dxa"/>
            <w:shd w:val="clear" w:color="auto" w:fill="auto"/>
            <w:vAlign w:val="center"/>
          </w:tcPr>
          <w:p w14:paraId="4C1E1601" w14:textId="77777777" w:rsidR="001518A1" w:rsidRPr="007310E4" w:rsidRDefault="001518A1" w:rsidP="00B257CE">
            <w:pPr>
              <w:jc w:val="center"/>
              <w:rPr>
                <w:b/>
                <w:bCs/>
              </w:rPr>
            </w:pPr>
            <w:r w:rsidRPr="007310E4">
              <w:rPr>
                <w:b/>
                <w:bCs/>
              </w:rPr>
              <w:t>Кафедра (центр, лаборатория)</w:t>
            </w:r>
          </w:p>
        </w:tc>
        <w:tc>
          <w:tcPr>
            <w:tcW w:w="1615" w:type="dxa"/>
            <w:gridSpan w:val="2"/>
            <w:shd w:val="clear" w:color="auto" w:fill="auto"/>
            <w:vAlign w:val="center"/>
          </w:tcPr>
          <w:p w14:paraId="393F0878" w14:textId="77777777" w:rsidR="001518A1" w:rsidRPr="007310E4" w:rsidRDefault="001518A1" w:rsidP="00B257CE">
            <w:pPr>
              <w:jc w:val="center"/>
              <w:rPr>
                <w:b/>
                <w:bCs/>
              </w:rPr>
            </w:pPr>
            <w:r w:rsidRPr="007310E4">
              <w:rPr>
                <w:b/>
                <w:bCs/>
              </w:rPr>
              <w:t>Всего по кафедре</w:t>
            </w:r>
          </w:p>
        </w:tc>
        <w:tc>
          <w:tcPr>
            <w:tcW w:w="1748" w:type="dxa"/>
            <w:gridSpan w:val="2"/>
            <w:shd w:val="clear" w:color="auto" w:fill="auto"/>
            <w:vAlign w:val="center"/>
          </w:tcPr>
          <w:p w14:paraId="4234B0D8" w14:textId="77777777" w:rsidR="001518A1" w:rsidRPr="007310E4" w:rsidRDefault="001518A1" w:rsidP="00B257CE">
            <w:pPr>
              <w:jc w:val="center"/>
              <w:rPr>
                <w:b/>
                <w:bCs/>
              </w:rPr>
            </w:pPr>
            <w:r w:rsidRPr="007310E4">
              <w:rPr>
                <w:b/>
                <w:bCs/>
              </w:rPr>
              <w:t>Минобрнауки РФ</w:t>
            </w:r>
          </w:p>
        </w:tc>
        <w:tc>
          <w:tcPr>
            <w:tcW w:w="1756" w:type="dxa"/>
            <w:gridSpan w:val="2"/>
            <w:shd w:val="clear" w:color="auto" w:fill="auto"/>
            <w:vAlign w:val="center"/>
          </w:tcPr>
          <w:p w14:paraId="7A7132B8" w14:textId="77777777" w:rsidR="001518A1" w:rsidRPr="007310E4" w:rsidRDefault="001518A1" w:rsidP="00B257CE">
            <w:pPr>
              <w:jc w:val="center"/>
              <w:rPr>
                <w:b/>
                <w:bCs/>
              </w:rPr>
            </w:pPr>
            <w:r w:rsidRPr="007310E4">
              <w:rPr>
                <w:b/>
                <w:bCs/>
              </w:rPr>
              <w:t>Гранты Президента РФ</w:t>
            </w:r>
          </w:p>
        </w:tc>
        <w:tc>
          <w:tcPr>
            <w:tcW w:w="1756" w:type="dxa"/>
            <w:gridSpan w:val="2"/>
            <w:shd w:val="clear" w:color="auto" w:fill="auto"/>
            <w:vAlign w:val="center"/>
          </w:tcPr>
          <w:p w14:paraId="63B3BE65" w14:textId="77777777" w:rsidR="001518A1" w:rsidRPr="007310E4" w:rsidRDefault="001518A1" w:rsidP="00B257CE">
            <w:pPr>
              <w:jc w:val="center"/>
              <w:rPr>
                <w:b/>
                <w:bCs/>
              </w:rPr>
            </w:pPr>
            <w:r w:rsidRPr="007310E4">
              <w:rPr>
                <w:b/>
                <w:bCs/>
              </w:rPr>
              <w:t>РФФИ, РГНФ</w:t>
            </w:r>
          </w:p>
        </w:tc>
        <w:tc>
          <w:tcPr>
            <w:tcW w:w="1756" w:type="dxa"/>
            <w:gridSpan w:val="2"/>
            <w:shd w:val="clear" w:color="auto" w:fill="auto"/>
            <w:vAlign w:val="center"/>
          </w:tcPr>
          <w:p w14:paraId="019C04C8" w14:textId="77777777" w:rsidR="001518A1" w:rsidRPr="007310E4" w:rsidRDefault="001518A1" w:rsidP="00B257CE">
            <w:pPr>
              <w:jc w:val="center"/>
              <w:rPr>
                <w:b/>
                <w:bCs/>
              </w:rPr>
            </w:pPr>
            <w:r w:rsidRPr="007310E4">
              <w:rPr>
                <w:b/>
                <w:bCs/>
              </w:rPr>
              <w:t>Др. мин. и ведомства</w:t>
            </w:r>
          </w:p>
        </w:tc>
        <w:tc>
          <w:tcPr>
            <w:tcW w:w="1756" w:type="dxa"/>
            <w:gridSpan w:val="2"/>
            <w:shd w:val="clear" w:color="auto" w:fill="auto"/>
            <w:vAlign w:val="center"/>
          </w:tcPr>
          <w:p w14:paraId="59702932" w14:textId="77777777" w:rsidR="001518A1" w:rsidRPr="007310E4" w:rsidRDefault="001518A1" w:rsidP="00B257CE">
            <w:pPr>
              <w:jc w:val="center"/>
              <w:rPr>
                <w:b/>
                <w:bCs/>
              </w:rPr>
            </w:pPr>
            <w:r w:rsidRPr="007310E4">
              <w:rPr>
                <w:b/>
                <w:bCs/>
              </w:rPr>
              <w:t>Хоз. договоры</w:t>
            </w:r>
          </w:p>
        </w:tc>
        <w:tc>
          <w:tcPr>
            <w:tcW w:w="2376" w:type="dxa"/>
            <w:gridSpan w:val="2"/>
            <w:shd w:val="clear" w:color="auto" w:fill="auto"/>
            <w:vAlign w:val="center"/>
          </w:tcPr>
          <w:p w14:paraId="3EE95A60" w14:textId="77777777" w:rsidR="001518A1" w:rsidRPr="007310E4" w:rsidRDefault="001518A1" w:rsidP="00B257CE">
            <w:pPr>
              <w:jc w:val="center"/>
              <w:rPr>
                <w:b/>
              </w:rPr>
            </w:pPr>
            <w:r w:rsidRPr="007310E4">
              <w:rPr>
                <w:b/>
              </w:rPr>
              <w:t>Внебюджетные средства РУДН</w:t>
            </w:r>
          </w:p>
        </w:tc>
      </w:tr>
      <w:tr w:rsidR="00F35BBF" w:rsidRPr="002E0F5D" w14:paraId="017D06FB" w14:textId="77777777" w:rsidTr="00B257CE">
        <w:tc>
          <w:tcPr>
            <w:tcW w:w="638" w:type="dxa"/>
            <w:shd w:val="clear" w:color="auto" w:fill="auto"/>
          </w:tcPr>
          <w:p w14:paraId="53482103" w14:textId="77777777" w:rsidR="001518A1" w:rsidRPr="007310E4" w:rsidRDefault="001518A1" w:rsidP="00B257CE">
            <w:pPr>
              <w:jc w:val="right"/>
              <w:rPr>
                <w:b/>
                <w:sz w:val="28"/>
                <w:szCs w:val="28"/>
              </w:rPr>
            </w:pPr>
          </w:p>
        </w:tc>
        <w:tc>
          <w:tcPr>
            <w:tcW w:w="1702" w:type="dxa"/>
            <w:shd w:val="clear" w:color="auto" w:fill="auto"/>
          </w:tcPr>
          <w:p w14:paraId="11274D61" w14:textId="77777777" w:rsidR="001518A1" w:rsidRPr="007310E4" w:rsidRDefault="001518A1" w:rsidP="00B257CE">
            <w:pPr>
              <w:jc w:val="right"/>
              <w:rPr>
                <w:b/>
                <w:sz w:val="28"/>
                <w:szCs w:val="28"/>
              </w:rPr>
            </w:pPr>
          </w:p>
        </w:tc>
        <w:tc>
          <w:tcPr>
            <w:tcW w:w="817" w:type="dxa"/>
            <w:shd w:val="clear" w:color="auto" w:fill="auto"/>
            <w:vAlign w:val="center"/>
          </w:tcPr>
          <w:p w14:paraId="2BD03B2F" w14:textId="77777777" w:rsidR="001518A1" w:rsidRPr="007310E4" w:rsidRDefault="001518A1" w:rsidP="00B257CE">
            <w:pPr>
              <w:jc w:val="center"/>
              <w:rPr>
                <w:iCs/>
                <w:sz w:val="20"/>
                <w:szCs w:val="20"/>
              </w:rPr>
            </w:pPr>
            <w:r w:rsidRPr="007310E4">
              <w:rPr>
                <w:iCs/>
                <w:sz w:val="20"/>
                <w:szCs w:val="20"/>
              </w:rPr>
              <w:t>Кол-во</w:t>
            </w:r>
          </w:p>
        </w:tc>
        <w:tc>
          <w:tcPr>
            <w:tcW w:w="798" w:type="dxa"/>
            <w:shd w:val="clear" w:color="auto" w:fill="auto"/>
            <w:vAlign w:val="center"/>
          </w:tcPr>
          <w:p w14:paraId="6E7B55B6" w14:textId="77777777" w:rsidR="001518A1" w:rsidRPr="007310E4" w:rsidRDefault="001518A1" w:rsidP="00B257CE">
            <w:pPr>
              <w:jc w:val="center"/>
              <w:rPr>
                <w:iCs/>
                <w:sz w:val="20"/>
                <w:szCs w:val="20"/>
              </w:rPr>
            </w:pPr>
            <w:r w:rsidRPr="007310E4">
              <w:rPr>
                <w:iCs/>
                <w:sz w:val="20"/>
                <w:szCs w:val="20"/>
              </w:rPr>
              <w:t>Объем</w:t>
            </w:r>
          </w:p>
        </w:tc>
        <w:tc>
          <w:tcPr>
            <w:tcW w:w="903" w:type="dxa"/>
            <w:shd w:val="clear" w:color="auto" w:fill="auto"/>
            <w:vAlign w:val="center"/>
          </w:tcPr>
          <w:p w14:paraId="0C940694" w14:textId="77777777" w:rsidR="001518A1" w:rsidRPr="007310E4" w:rsidRDefault="001518A1" w:rsidP="00B257CE">
            <w:pPr>
              <w:jc w:val="center"/>
              <w:rPr>
                <w:iCs/>
                <w:sz w:val="20"/>
                <w:szCs w:val="20"/>
              </w:rPr>
            </w:pPr>
            <w:r w:rsidRPr="007310E4">
              <w:rPr>
                <w:iCs/>
                <w:sz w:val="20"/>
                <w:szCs w:val="20"/>
              </w:rPr>
              <w:t>Кол-во</w:t>
            </w:r>
          </w:p>
        </w:tc>
        <w:tc>
          <w:tcPr>
            <w:tcW w:w="845" w:type="dxa"/>
            <w:shd w:val="clear" w:color="auto" w:fill="auto"/>
            <w:vAlign w:val="center"/>
          </w:tcPr>
          <w:p w14:paraId="25CD1F21" w14:textId="77777777" w:rsidR="001518A1" w:rsidRPr="007310E4" w:rsidRDefault="001518A1" w:rsidP="00B257CE">
            <w:pPr>
              <w:jc w:val="center"/>
              <w:rPr>
                <w:iCs/>
                <w:sz w:val="20"/>
                <w:szCs w:val="20"/>
              </w:rPr>
            </w:pPr>
            <w:r w:rsidRPr="007310E4">
              <w:rPr>
                <w:iCs/>
                <w:sz w:val="20"/>
                <w:szCs w:val="20"/>
              </w:rPr>
              <w:t>Объем</w:t>
            </w:r>
          </w:p>
        </w:tc>
        <w:tc>
          <w:tcPr>
            <w:tcW w:w="861" w:type="dxa"/>
            <w:shd w:val="clear" w:color="auto" w:fill="auto"/>
            <w:vAlign w:val="center"/>
          </w:tcPr>
          <w:p w14:paraId="492FF3C7" w14:textId="77777777" w:rsidR="001518A1" w:rsidRPr="007310E4" w:rsidRDefault="001518A1" w:rsidP="00B257CE">
            <w:pPr>
              <w:jc w:val="center"/>
              <w:rPr>
                <w:iCs/>
                <w:sz w:val="20"/>
                <w:szCs w:val="20"/>
              </w:rPr>
            </w:pPr>
            <w:r w:rsidRPr="007310E4">
              <w:rPr>
                <w:iCs/>
                <w:sz w:val="20"/>
                <w:szCs w:val="20"/>
              </w:rPr>
              <w:t>Кол-во</w:t>
            </w:r>
          </w:p>
        </w:tc>
        <w:tc>
          <w:tcPr>
            <w:tcW w:w="895" w:type="dxa"/>
            <w:shd w:val="clear" w:color="auto" w:fill="auto"/>
            <w:vAlign w:val="center"/>
          </w:tcPr>
          <w:p w14:paraId="4FA7FB60" w14:textId="77777777" w:rsidR="001518A1" w:rsidRPr="007310E4" w:rsidRDefault="001518A1" w:rsidP="00B257CE">
            <w:pPr>
              <w:jc w:val="center"/>
              <w:rPr>
                <w:iCs/>
                <w:sz w:val="20"/>
                <w:szCs w:val="20"/>
              </w:rPr>
            </w:pPr>
            <w:r w:rsidRPr="007310E4">
              <w:rPr>
                <w:iCs/>
                <w:sz w:val="20"/>
                <w:szCs w:val="20"/>
              </w:rPr>
              <w:t>Объем</w:t>
            </w:r>
          </w:p>
        </w:tc>
        <w:tc>
          <w:tcPr>
            <w:tcW w:w="861" w:type="dxa"/>
            <w:shd w:val="clear" w:color="auto" w:fill="auto"/>
            <w:vAlign w:val="center"/>
          </w:tcPr>
          <w:p w14:paraId="7A6362CB" w14:textId="77777777" w:rsidR="001518A1" w:rsidRPr="007310E4" w:rsidRDefault="001518A1" w:rsidP="00B257CE">
            <w:pPr>
              <w:jc w:val="center"/>
              <w:rPr>
                <w:iCs/>
                <w:sz w:val="20"/>
                <w:szCs w:val="20"/>
              </w:rPr>
            </w:pPr>
            <w:r w:rsidRPr="007310E4">
              <w:rPr>
                <w:iCs/>
                <w:sz w:val="20"/>
                <w:szCs w:val="20"/>
              </w:rPr>
              <w:t>Кол-во</w:t>
            </w:r>
          </w:p>
        </w:tc>
        <w:tc>
          <w:tcPr>
            <w:tcW w:w="895" w:type="dxa"/>
            <w:shd w:val="clear" w:color="auto" w:fill="auto"/>
            <w:vAlign w:val="center"/>
          </w:tcPr>
          <w:p w14:paraId="51D20C8B" w14:textId="77777777" w:rsidR="001518A1" w:rsidRPr="007310E4" w:rsidRDefault="001518A1" w:rsidP="00B257CE">
            <w:pPr>
              <w:jc w:val="center"/>
              <w:rPr>
                <w:iCs/>
                <w:sz w:val="20"/>
                <w:szCs w:val="20"/>
              </w:rPr>
            </w:pPr>
            <w:r w:rsidRPr="007310E4">
              <w:rPr>
                <w:iCs/>
                <w:sz w:val="20"/>
                <w:szCs w:val="20"/>
              </w:rPr>
              <w:t>Объем</w:t>
            </w:r>
          </w:p>
        </w:tc>
        <w:tc>
          <w:tcPr>
            <w:tcW w:w="861" w:type="dxa"/>
            <w:shd w:val="clear" w:color="auto" w:fill="auto"/>
            <w:vAlign w:val="center"/>
          </w:tcPr>
          <w:p w14:paraId="023801A6" w14:textId="77777777" w:rsidR="001518A1" w:rsidRPr="007310E4" w:rsidRDefault="001518A1" w:rsidP="00B257CE">
            <w:pPr>
              <w:jc w:val="center"/>
              <w:rPr>
                <w:iCs/>
                <w:sz w:val="20"/>
                <w:szCs w:val="20"/>
              </w:rPr>
            </w:pPr>
            <w:r w:rsidRPr="007310E4">
              <w:rPr>
                <w:iCs/>
                <w:sz w:val="20"/>
                <w:szCs w:val="20"/>
              </w:rPr>
              <w:t>Кол-во</w:t>
            </w:r>
          </w:p>
        </w:tc>
        <w:tc>
          <w:tcPr>
            <w:tcW w:w="895" w:type="dxa"/>
            <w:shd w:val="clear" w:color="auto" w:fill="auto"/>
            <w:vAlign w:val="center"/>
          </w:tcPr>
          <w:p w14:paraId="39A3E5EB" w14:textId="77777777" w:rsidR="001518A1" w:rsidRPr="007310E4" w:rsidRDefault="001518A1" w:rsidP="00B257CE">
            <w:pPr>
              <w:jc w:val="center"/>
              <w:rPr>
                <w:iCs/>
                <w:sz w:val="20"/>
                <w:szCs w:val="20"/>
              </w:rPr>
            </w:pPr>
            <w:r w:rsidRPr="007310E4">
              <w:rPr>
                <w:iCs/>
                <w:sz w:val="20"/>
                <w:szCs w:val="20"/>
              </w:rPr>
              <w:t>Объем</w:t>
            </w:r>
          </w:p>
        </w:tc>
        <w:tc>
          <w:tcPr>
            <w:tcW w:w="861" w:type="dxa"/>
            <w:shd w:val="clear" w:color="auto" w:fill="auto"/>
            <w:vAlign w:val="center"/>
          </w:tcPr>
          <w:p w14:paraId="5FB82D15" w14:textId="77777777" w:rsidR="001518A1" w:rsidRPr="007310E4" w:rsidRDefault="001518A1" w:rsidP="00B257CE">
            <w:pPr>
              <w:jc w:val="center"/>
              <w:rPr>
                <w:iCs/>
                <w:sz w:val="20"/>
                <w:szCs w:val="20"/>
              </w:rPr>
            </w:pPr>
            <w:r w:rsidRPr="007310E4">
              <w:rPr>
                <w:iCs/>
                <w:sz w:val="20"/>
                <w:szCs w:val="20"/>
              </w:rPr>
              <w:t>Кол-во</w:t>
            </w:r>
          </w:p>
        </w:tc>
        <w:tc>
          <w:tcPr>
            <w:tcW w:w="895" w:type="dxa"/>
            <w:shd w:val="clear" w:color="auto" w:fill="auto"/>
            <w:vAlign w:val="center"/>
          </w:tcPr>
          <w:p w14:paraId="37A65EC3" w14:textId="77777777" w:rsidR="001518A1" w:rsidRPr="007310E4" w:rsidRDefault="001518A1" w:rsidP="00B257CE">
            <w:pPr>
              <w:jc w:val="center"/>
              <w:rPr>
                <w:iCs/>
                <w:sz w:val="20"/>
                <w:szCs w:val="20"/>
              </w:rPr>
            </w:pPr>
            <w:r w:rsidRPr="007310E4">
              <w:rPr>
                <w:iCs/>
                <w:sz w:val="20"/>
                <w:szCs w:val="20"/>
              </w:rPr>
              <w:t>Объем</w:t>
            </w:r>
          </w:p>
        </w:tc>
        <w:tc>
          <w:tcPr>
            <w:tcW w:w="1025" w:type="dxa"/>
            <w:shd w:val="clear" w:color="auto" w:fill="auto"/>
            <w:vAlign w:val="center"/>
          </w:tcPr>
          <w:p w14:paraId="048E3A68" w14:textId="77777777" w:rsidR="001518A1" w:rsidRPr="007310E4" w:rsidRDefault="001518A1" w:rsidP="00B257CE">
            <w:pPr>
              <w:jc w:val="center"/>
              <w:rPr>
                <w:iCs/>
                <w:sz w:val="20"/>
                <w:szCs w:val="20"/>
              </w:rPr>
            </w:pPr>
            <w:r w:rsidRPr="007310E4">
              <w:rPr>
                <w:iCs/>
                <w:sz w:val="20"/>
                <w:szCs w:val="20"/>
              </w:rPr>
              <w:t>Кол-во</w:t>
            </w:r>
          </w:p>
        </w:tc>
        <w:tc>
          <w:tcPr>
            <w:tcW w:w="1351" w:type="dxa"/>
            <w:shd w:val="clear" w:color="auto" w:fill="auto"/>
            <w:vAlign w:val="center"/>
          </w:tcPr>
          <w:p w14:paraId="5F6359E8" w14:textId="77777777" w:rsidR="001518A1" w:rsidRPr="007310E4" w:rsidRDefault="001518A1" w:rsidP="00B257CE">
            <w:pPr>
              <w:jc w:val="center"/>
              <w:rPr>
                <w:iCs/>
                <w:sz w:val="20"/>
                <w:szCs w:val="20"/>
              </w:rPr>
            </w:pPr>
            <w:r w:rsidRPr="007310E4">
              <w:rPr>
                <w:iCs/>
                <w:sz w:val="20"/>
                <w:szCs w:val="20"/>
              </w:rPr>
              <w:t>Объем</w:t>
            </w:r>
          </w:p>
        </w:tc>
      </w:tr>
      <w:tr w:rsidR="00F35BBF" w:rsidRPr="002E0F5D" w14:paraId="147D6677" w14:textId="77777777" w:rsidTr="00B257CE">
        <w:tc>
          <w:tcPr>
            <w:tcW w:w="638" w:type="dxa"/>
            <w:shd w:val="clear" w:color="auto" w:fill="auto"/>
          </w:tcPr>
          <w:p w14:paraId="34817BAA" w14:textId="77777777" w:rsidR="001518A1" w:rsidRPr="007310E4" w:rsidRDefault="001518A1" w:rsidP="00B257CE">
            <w:pPr>
              <w:jc w:val="right"/>
              <w:rPr>
                <w:b/>
                <w:sz w:val="28"/>
                <w:szCs w:val="28"/>
              </w:rPr>
            </w:pPr>
          </w:p>
        </w:tc>
        <w:tc>
          <w:tcPr>
            <w:tcW w:w="1702" w:type="dxa"/>
            <w:shd w:val="clear" w:color="auto" w:fill="auto"/>
          </w:tcPr>
          <w:p w14:paraId="6671F03D" w14:textId="77777777" w:rsidR="001518A1" w:rsidRPr="007310E4" w:rsidRDefault="00F35BBF" w:rsidP="00F35BBF">
            <w:pPr>
              <w:jc w:val="right"/>
              <w:rPr>
                <w:sz w:val="22"/>
                <w:szCs w:val="28"/>
              </w:rPr>
            </w:pPr>
            <w:r w:rsidRPr="007310E4">
              <w:rPr>
                <w:sz w:val="22"/>
                <w:szCs w:val="28"/>
              </w:rPr>
              <w:t>Кафедра с</w:t>
            </w:r>
            <w:r w:rsidR="001518A1" w:rsidRPr="007310E4">
              <w:rPr>
                <w:sz w:val="22"/>
                <w:szCs w:val="28"/>
              </w:rPr>
              <w:t>равнительной политологии</w:t>
            </w:r>
          </w:p>
        </w:tc>
        <w:tc>
          <w:tcPr>
            <w:tcW w:w="817" w:type="dxa"/>
            <w:shd w:val="clear" w:color="auto" w:fill="auto"/>
          </w:tcPr>
          <w:p w14:paraId="3C1A4471" w14:textId="710917F9" w:rsidR="001518A1" w:rsidRPr="007310E4" w:rsidRDefault="00A83CED" w:rsidP="00B257CE">
            <w:pPr>
              <w:jc w:val="right"/>
              <w:rPr>
                <w:b/>
                <w:sz w:val="28"/>
                <w:szCs w:val="28"/>
              </w:rPr>
            </w:pPr>
            <w:r>
              <w:rPr>
                <w:b/>
                <w:sz w:val="28"/>
                <w:szCs w:val="28"/>
              </w:rPr>
              <w:t>3</w:t>
            </w:r>
          </w:p>
        </w:tc>
        <w:tc>
          <w:tcPr>
            <w:tcW w:w="798" w:type="dxa"/>
            <w:shd w:val="clear" w:color="auto" w:fill="auto"/>
          </w:tcPr>
          <w:p w14:paraId="56C070FA" w14:textId="1E11419B" w:rsidR="001518A1" w:rsidRPr="007310E4" w:rsidRDefault="000536D7" w:rsidP="00B257CE">
            <w:pPr>
              <w:jc w:val="right"/>
              <w:rPr>
                <w:b/>
                <w:sz w:val="28"/>
                <w:szCs w:val="28"/>
              </w:rPr>
            </w:pPr>
            <w:r>
              <w:rPr>
                <w:b/>
                <w:sz w:val="28"/>
                <w:szCs w:val="28"/>
              </w:rPr>
              <w:t>3850</w:t>
            </w:r>
          </w:p>
        </w:tc>
        <w:tc>
          <w:tcPr>
            <w:tcW w:w="903" w:type="dxa"/>
            <w:shd w:val="clear" w:color="auto" w:fill="auto"/>
          </w:tcPr>
          <w:p w14:paraId="2FBAFD10" w14:textId="77777777" w:rsidR="001518A1" w:rsidRPr="007310E4" w:rsidRDefault="00C96D40" w:rsidP="00B257CE">
            <w:pPr>
              <w:jc w:val="right"/>
              <w:rPr>
                <w:b/>
                <w:sz w:val="28"/>
                <w:szCs w:val="28"/>
              </w:rPr>
            </w:pPr>
            <w:r w:rsidRPr="007310E4">
              <w:rPr>
                <w:b/>
                <w:sz w:val="28"/>
                <w:szCs w:val="28"/>
              </w:rPr>
              <w:t>1</w:t>
            </w:r>
          </w:p>
        </w:tc>
        <w:tc>
          <w:tcPr>
            <w:tcW w:w="845" w:type="dxa"/>
            <w:shd w:val="clear" w:color="auto" w:fill="auto"/>
          </w:tcPr>
          <w:p w14:paraId="338B2B46" w14:textId="77777777" w:rsidR="001518A1" w:rsidRPr="007310E4" w:rsidRDefault="00C96D40" w:rsidP="00B257CE">
            <w:pPr>
              <w:jc w:val="right"/>
              <w:rPr>
                <w:b/>
                <w:sz w:val="28"/>
                <w:szCs w:val="28"/>
              </w:rPr>
            </w:pPr>
            <w:r w:rsidRPr="007310E4">
              <w:rPr>
                <w:b/>
                <w:sz w:val="28"/>
                <w:szCs w:val="28"/>
              </w:rPr>
              <w:t>1000</w:t>
            </w:r>
          </w:p>
        </w:tc>
        <w:tc>
          <w:tcPr>
            <w:tcW w:w="861" w:type="dxa"/>
            <w:shd w:val="clear" w:color="auto" w:fill="auto"/>
          </w:tcPr>
          <w:p w14:paraId="7D07FBCF" w14:textId="77777777" w:rsidR="001518A1" w:rsidRPr="007310E4" w:rsidRDefault="001518A1" w:rsidP="00B257CE">
            <w:pPr>
              <w:jc w:val="right"/>
              <w:rPr>
                <w:b/>
                <w:sz w:val="28"/>
                <w:szCs w:val="28"/>
              </w:rPr>
            </w:pPr>
          </w:p>
        </w:tc>
        <w:tc>
          <w:tcPr>
            <w:tcW w:w="895" w:type="dxa"/>
            <w:shd w:val="clear" w:color="auto" w:fill="auto"/>
          </w:tcPr>
          <w:p w14:paraId="36543D2B" w14:textId="77777777" w:rsidR="001518A1" w:rsidRPr="007310E4" w:rsidRDefault="001518A1" w:rsidP="00B257CE">
            <w:pPr>
              <w:jc w:val="right"/>
              <w:rPr>
                <w:b/>
                <w:sz w:val="28"/>
                <w:szCs w:val="28"/>
              </w:rPr>
            </w:pPr>
          </w:p>
        </w:tc>
        <w:tc>
          <w:tcPr>
            <w:tcW w:w="861" w:type="dxa"/>
            <w:shd w:val="clear" w:color="auto" w:fill="auto"/>
          </w:tcPr>
          <w:p w14:paraId="58BB75F5" w14:textId="558EE92D" w:rsidR="001518A1" w:rsidRPr="007310E4" w:rsidRDefault="00A83CED" w:rsidP="00B257CE">
            <w:pPr>
              <w:jc w:val="right"/>
              <w:rPr>
                <w:b/>
                <w:sz w:val="28"/>
                <w:szCs w:val="28"/>
              </w:rPr>
            </w:pPr>
            <w:r>
              <w:rPr>
                <w:b/>
                <w:sz w:val="28"/>
                <w:szCs w:val="28"/>
              </w:rPr>
              <w:t>2</w:t>
            </w:r>
          </w:p>
        </w:tc>
        <w:tc>
          <w:tcPr>
            <w:tcW w:w="895" w:type="dxa"/>
            <w:shd w:val="clear" w:color="auto" w:fill="auto"/>
          </w:tcPr>
          <w:p w14:paraId="2AA921F4" w14:textId="66943DDC" w:rsidR="001518A1" w:rsidRPr="007310E4" w:rsidRDefault="00A83CED" w:rsidP="00B257CE">
            <w:pPr>
              <w:jc w:val="right"/>
              <w:rPr>
                <w:b/>
                <w:sz w:val="28"/>
                <w:szCs w:val="28"/>
              </w:rPr>
            </w:pPr>
            <w:r>
              <w:rPr>
                <w:b/>
                <w:sz w:val="28"/>
                <w:szCs w:val="28"/>
              </w:rPr>
              <w:t>2850</w:t>
            </w:r>
          </w:p>
        </w:tc>
        <w:tc>
          <w:tcPr>
            <w:tcW w:w="861" w:type="dxa"/>
            <w:shd w:val="clear" w:color="auto" w:fill="auto"/>
          </w:tcPr>
          <w:p w14:paraId="35886156" w14:textId="60160AF2" w:rsidR="001518A1" w:rsidRPr="007310E4" w:rsidRDefault="001518A1" w:rsidP="00B257CE">
            <w:pPr>
              <w:jc w:val="right"/>
              <w:rPr>
                <w:b/>
                <w:sz w:val="28"/>
                <w:szCs w:val="28"/>
              </w:rPr>
            </w:pPr>
          </w:p>
        </w:tc>
        <w:tc>
          <w:tcPr>
            <w:tcW w:w="895" w:type="dxa"/>
            <w:shd w:val="clear" w:color="auto" w:fill="auto"/>
          </w:tcPr>
          <w:p w14:paraId="4C0AF5F6" w14:textId="48AEC094" w:rsidR="001518A1" w:rsidRPr="007310E4" w:rsidRDefault="001518A1" w:rsidP="00B257CE">
            <w:pPr>
              <w:jc w:val="right"/>
              <w:rPr>
                <w:b/>
                <w:sz w:val="28"/>
                <w:szCs w:val="28"/>
              </w:rPr>
            </w:pPr>
          </w:p>
        </w:tc>
        <w:tc>
          <w:tcPr>
            <w:tcW w:w="861" w:type="dxa"/>
            <w:shd w:val="clear" w:color="auto" w:fill="auto"/>
          </w:tcPr>
          <w:p w14:paraId="5B8AB06A" w14:textId="36C6A86A" w:rsidR="001518A1" w:rsidRPr="007310E4" w:rsidRDefault="00852701" w:rsidP="00B257CE">
            <w:pPr>
              <w:jc w:val="right"/>
              <w:rPr>
                <w:b/>
                <w:sz w:val="28"/>
                <w:szCs w:val="28"/>
              </w:rPr>
            </w:pPr>
            <w:r>
              <w:rPr>
                <w:b/>
                <w:sz w:val="28"/>
                <w:szCs w:val="28"/>
              </w:rPr>
              <w:t>1</w:t>
            </w:r>
          </w:p>
        </w:tc>
        <w:tc>
          <w:tcPr>
            <w:tcW w:w="895" w:type="dxa"/>
            <w:shd w:val="clear" w:color="auto" w:fill="auto"/>
          </w:tcPr>
          <w:p w14:paraId="729EA85F" w14:textId="39218249" w:rsidR="001518A1" w:rsidRPr="007310E4" w:rsidRDefault="00852701" w:rsidP="00B257CE">
            <w:pPr>
              <w:jc w:val="right"/>
              <w:rPr>
                <w:b/>
                <w:sz w:val="28"/>
                <w:szCs w:val="28"/>
              </w:rPr>
            </w:pPr>
            <w:r>
              <w:rPr>
                <w:b/>
                <w:sz w:val="28"/>
                <w:szCs w:val="28"/>
              </w:rPr>
              <w:t>100</w:t>
            </w:r>
            <w:r w:rsidR="002E433D">
              <w:rPr>
                <w:b/>
                <w:sz w:val="28"/>
                <w:szCs w:val="28"/>
              </w:rPr>
              <w:t>0</w:t>
            </w:r>
          </w:p>
        </w:tc>
        <w:tc>
          <w:tcPr>
            <w:tcW w:w="1025" w:type="dxa"/>
            <w:shd w:val="clear" w:color="auto" w:fill="auto"/>
          </w:tcPr>
          <w:p w14:paraId="4BAE4ADC" w14:textId="04E9B16F" w:rsidR="001518A1" w:rsidRPr="007310E4" w:rsidRDefault="001518A1" w:rsidP="00B257CE">
            <w:pPr>
              <w:jc w:val="right"/>
              <w:rPr>
                <w:b/>
                <w:sz w:val="28"/>
                <w:szCs w:val="28"/>
              </w:rPr>
            </w:pPr>
          </w:p>
        </w:tc>
        <w:tc>
          <w:tcPr>
            <w:tcW w:w="1351" w:type="dxa"/>
            <w:shd w:val="clear" w:color="auto" w:fill="auto"/>
          </w:tcPr>
          <w:p w14:paraId="787AA79F" w14:textId="14489A1C" w:rsidR="001518A1" w:rsidRPr="007310E4" w:rsidRDefault="001518A1" w:rsidP="00C96D40">
            <w:pPr>
              <w:jc w:val="right"/>
              <w:rPr>
                <w:b/>
                <w:sz w:val="28"/>
                <w:szCs w:val="28"/>
              </w:rPr>
            </w:pPr>
          </w:p>
        </w:tc>
      </w:tr>
    </w:tbl>
    <w:p w14:paraId="29D0A5B2" w14:textId="77777777" w:rsidR="00117C3B" w:rsidRPr="002E0F5D" w:rsidRDefault="00117C3B" w:rsidP="006C15AF">
      <w:pPr>
        <w:ind w:left="708"/>
        <w:jc w:val="right"/>
        <w:rPr>
          <w:b/>
        </w:rPr>
      </w:pPr>
    </w:p>
    <w:p w14:paraId="4AEC3C1F" w14:textId="0E0C41AB" w:rsidR="00FB0CF1" w:rsidRPr="002E0F5D" w:rsidRDefault="009B4505" w:rsidP="0089030A">
      <w:pPr>
        <w:ind w:left="708"/>
        <w:rPr>
          <w:b/>
        </w:rPr>
      </w:pPr>
      <w:r w:rsidRPr="002E0F5D">
        <w:t xml:space="preserve">В рамках отчетного периода на кафедре сравнительной политологии было реализовано </w:t>
      </w:r>
      <w:r w:rsidR="00E0274E">
        <w:t>3</w:t>
      </w:r>
      <w:r w:rsidR="00C96D40" w:rsidRPr="002E0F5D">
        <w:t xml:space="preserve"> </w:t>
      </w:r>
      <w:r w:rsidRPr="002E0F5D">
        <w:t>НИР. В рамках</w:t>
      </w:r>
      <w:r w:rsidR="00B010C4" w:rsidRPr="002E0F5D">
        <w:t xml:space="preserve"> реализованных</w:t>
      </w:r>
      <w:r w:rsidRPr="002E0F5D">
        <w:t xml:space="preserve"> НИР были исследованы проблемы</w:t>
      </w:r>
      <w:r w:rsidR="00800D5D">
        <w:t xml:space="preserve"> ценностно-политического контекста</w:t>
      </w:r>
      <w:r w:rsidRPr="002E0F5D">
        <w:t xml:space="preserve"> </w:t>
      </w:r>
      <w:r w:rsidR="00395B76">
        <w:t xml:space="preserve">образовательной </w:t>
      </w:r>
      <w:r w:rsidR="00F84B4D">
        <w:t>миграции</w:t>
      </w:r>
      <w:r w:rsidR="00E0274E">
        <w:t xml:space="preserve"> и</w:t>
      </w:r>
      <w:r w:rsidR="00D134E1">
        <w:t xml:space="preserve"> социальной</w:t>
      </w:r>
      <w:r w:rsidR="0042000D">
        <w:t xml:space="preserve"> роли и политического смысла</w:t>
      </w:r>
      <w:r w:rsidR="00E0274E">
        <w:t xml:space="preserve"> религии</w:t>
      </w:r>
      <w:r w:rsidR="00395B76">
        <w:t xml:space="preserve"> в современной России</w:t>
      </w:r>
      <w:r w:rsidRPr="002E0F5D">
        <w:t>, а также</w:t>
      </w:r>
      <w:r w:rsidR="00C96D40" w:rsidRPr="002E0F5D">
        <w:t xml:space="preserve"> реализовано развитие научного журнала. </w:t>
      </w:r>
      <w:r w:rsidRPr="002E0F5D">
        <w:t>Всего, за 201</w:t>
      </w:r>
      <w:r w:rsidR="00E0274E">
        <w:t>9</w:t>
      </w:r>
      <w:r w:rsidRPr="002E0F5D">
        <w:t xml:space="preserve"> год, в рамках НИР на кафедре сравнительной политологии было привлечено </w:t>
      </w:r>
      <w:r w:rsidR="00E0274E">
        <w:t>3</w:t>
      </w:r>
      <w:r w:rsidRPr="002E0F5D">
        <w:t> </w:t>
      </w:r>
      <w:r w:rsidR="00E0274E">
        <w:t>850</w:t>
      </w:r>
      <w:r w:rsidRPr="002E0F5D">
        <w:t> 000 рублей. Из данны</w:t>
      </w:r>
      <w:r w:rsidR="00C96D40" w:rsidRPr="002E0F5D">
        <w:t xml:space="preserve">х средств </w:t>
      </w:r>
      <w:r w:rsidR="00E0274E">
        <w:t>3</w:t>
      </w:r>
      <w:r w:rsidR="00E0274E" w:rsidRPr="002E0F5D">
        <w:t> </w:t>
      </w:r>
      <w:r w:rsidR="00E0274E">
        <w:t>850</w:t>
      </w:r>
      <w:r w:rsidR="00E0274E" w:rsidRPr="002E0F5D">
        <w:t> 000</w:t>
      </w:r>
      <w:r w:rsidRPr="002E0F5D">
        <w:t xml:space="preserve"> было получено за счет внешнего финансирования. К реализации НИР были привлечены ППС кафедры сравнительной политологии, а также студенты</w:t>
      </w:r>
      <w:r w:rsidR="00C96D40" w:rsidRPr="002E0F5D">
        <w:t xml:space="preserve"> и аспиранты</w:t>
      </w:r>
      <w:r w:rsidRPr="002E0F5D">
        <w:t xml:space="preserve"> Российского университета дружбы народов.</w:t>
      </w:r>
    </w:p>
    <w:p w14:paraId="63CB3DB0" w14:textId="77777777" w:rsidR="00FB0CF1" w:rsidRPr="002E0F5D" w:rsidRDefault="00FB0CF1" w:rsidP="00FB0CF1">
      <w:pPr>
        <w:ind w:left="708"/>
        <w:jc w:val="center"/>
      </w:pPr>
    </w:p>
    <w:p w14:paraId="070A6D45" w14:textId="77777777" w:rsidR="00D04F30" w:rsidRPr="002E0F5D" w:rsidRDefault="00117C3B" w:rsidP="006C15AF">
      <w:pPr>
        <w:ind w:left="708"/>
        <w:jc w:val="right"/>
        <w:rPr>
          <w:b/>
        </w:rPr>
      </w:pPr>
      <w:r w:rsidRPr="002E0F5D">
        <w:br w:type="page"/>
      </w:r>
      <w:r w:rsidR="00D04F30" w:rsidRPr="002E0F5D">
        <w:rPr>
          <w:b/>
        </w:rPr>
        <w:lastRenderedPageBreak/>
        <w:t>Приложение 4</w:t>
      </w:r>
      <w:r w:rsidR="0011037A" w:rsidRPr="002E0F5D">
        <w:rPr>
          <w:b/>
        </w:rPr>
        <w:t>.1</w:t>
      </w:r>
    </w:p>
    <w:p w14:paraId="360EABDC" w14:textId="77777777" w:rsidR="00D04F30" w:rsidRPr="002E0F5D" w:rsidRDefault="00D04F30" w:rsidP="006C15AF">
      <w:pPr>
        <w:ind w:left="1416"/>
        <w:jc w:val="center"/>
        <w:rPr>
          <w:b/>
        </w:rPr>
      </w:pPr>
      <w:r w:rsidRPr="002E0F5D">
        <w:rPr>
          <w:b/>
        </w:rPr>
        <w:t>Публикации</w:t>
      </w:r>
      <w:r w:rsidRPr="002E0F5D">
        <w:rPr>
          <w:rStyle w:val="af"/>
          <w:b/>
        </w:rPr>
        <w:footnoteReference w:id="2"/>
      </w:r>
    </w:p>
    <w:tbl>
      <w:tblPr>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8599"/>
        <w:gridCol w:w="1651"/>
        <w:gridCol w:w="2861"/>
        <w:gridCol w:w="1499"/>
      </w:tblGrid>
      <w:tr w:rsidR="00B70B4D" w:rsidRPr="002E0F5D" w14:paraId="715841F6" w14:textId="77777777" w:rsidTr="006C523E">
        <w:trPr>
          <w:trHeight w:val="714"/>
        </w:trPr>
        <w:tc>
          <w:tcPr>
            <w:tcW w:w="560" w:type="dxa"/>
            <w:shd w:val="clear" w:color="auto" w:fill="auto"/>
            <w:vAlign w:val="center"/>
          </w:tcPr>
          <w:p w14:paraId="6BE3EECF" w14:textId="77777777" w:rsidR="00AD17E7" w:rsidRPr="002E0F5D" w:rsidRDefault="00AD17E7" w:rsidP="00CD59E0">
            <w:pPr>
              <w:jc w:val="center"/>
              <w:rPr>
                <w:b/>
              </w:rPr>
            </w:pPr>
            <w:r w:rsidRPr="002E0F5D">
              <w:rPr>
                <w:b/>
              </w:rPr>
              <w:t>№ п/п</w:t>
            </w:r>
          </w:p>
        </w:tc>
        <w:tc>
          <w:tcPr>
            <w:tcW w:w="8599" w:type="dxa"/>
            <w:shd w:val="clear" w:color="auto" w:fill="auto"/>
            <w:vAlign w:val="center"/>
          </w:tcPr>
          <w:p w14:paraId="224D7DE0" w14:textId="77777777" w:rsidR="00AD17E7" w:rsidRPr="002E0F5D" w:rsidRDefault="00AD17E7" w:rsidP="00CD59E0">
            <w:pPr>
              <w:jc w:val="center"/>
              <w:rPr>
                <w:b/>
              </w:rPr>
            </w:pPr>
            <w:r w:rsidRPr="002E0F5D">
              <w:rPr>
                <w:b/>
                <w:bCs/>
              </w:rPr>
              <w:t>Тип публикации</w:t>
            </w:r>
          </w:p>
        </w:tc>
        <w:tc>
          <w:tcPr>
            <w:tcW w:w="1651" w:type="dxa"/>
            <w:shd w:val="clear" w:color="auto" w:fill="auto"/>
            <w:vAlign w:val="center"/>
          </w:tcPr>
          <w:p w14:paraId="11E2CBD3" w14:textId="77777777" w:rsidR="00AD17E7" w:rsidRPr="002E0F5D" w:rsidRDefault="00AD17E7" w:rsidP="00CD59E0">
            <w:pPr>
              <w:jc w:val="center"/>
              <w:rPr>
                <w:b/>
              </w:rPr>
            </w:pPr>
            <w:r w:rsidRPr="002E0F5D">
              <w:rPr>
                <w:b/>
                <w:bCs/>
              </w:rPr>
              <w:t>Вид публикации</w:t>
            </w:r>
          </w:p>
        </w:tc>
        <w:tc>
          <w:tcPr>
            <w:tcW w:w="2861" w:type="dxa"/>
            <w:shd w:val="clear" w:color="auto" w:fill="auto"/>
            <w:vAlign w:val="center"/>
          </w:tcPr>
          <w:p w14:paraId="44B22223" w14:textId="77777777" w:rsidR="00AD17E7" w:rsidRPr="002E0F5D" w:rsidRDefault="00AD17E7" w:rsidP="00CD59E0">
            <w:pPr>
              <w:jc w:val="center"/>
              <w:rPr>
                <w:b/>
              </w:rPr>
            </w:pPr>
            <w:r w:rsidRPr="002E0F5D">
              <w:rPr>
                <w:b/>
                <w:bCs/>
              </w:rPr>
              <w:t>Наличие грифа</w:t>
            </w:r>
          </w:p>
        </w:tc>
        <w:tc>
          <w:tcPr>
            <w:tcW w:w="1499" w:type="dxa"/>
            <w:shd w:val="clear" w:color="auto" w:fill="auto"/>
            <w:vAlign w:val="center"/>
          </w:tcPr>
          <w:p w14:paraId="00D4734F" w14:textId="77777777" w:rsidR="00AD17E7" w:rsidRPr="002E0F5D" w:rsidRDefault="00AD17E7" w:rsidP="00CD59E0">
            <w:pPr>
              <w:jc w:val="center"/>
              <w:rPr>
                <w:b/>
              </w:rPr>
            </w:pPr>
            <w:r w:rsidRPr="002E0F5D">
              <w:rPr>
                <w:b/>
                <w:bCs/>
              </w:rPr>
              <w:t>Количество</w:t>
            </w:r>
          </w:p>
        </w:tc>
      </w:tr>
      <w:tr w:rsidR="00B70B4D" w:rsidRPr="002E0F5D" w14:paraId="71B96C59" w14:textId="77777777" w:rsidTr="006C523E">
        <w:tc>
          <w:tcPr>
            <w:tcW w:w="560" w:type="dxa"/>
            <w:shd w:val="clear" w:color="auto" w:fill="auto"/>
          </w:tcPr>
          <w:p w14:paraId="61E77746" w14:textId="77777777" w:rsidR="00AD17E7" w:rsidRPr="002E0F5D" w:rsidRDefault="00AD17E7" w:rsidP="00CD59E0">
            <w:pPr>
              <w:jc w:val="center"/>
            </w:pPr>
          </w:p>
        </w:tc>
        <w:tc>
          <w:tcPr>
            <w:tcW w:w="8599" w:type="dxa"/>
            <w:shd w:val="clear" w:color="auto" w:fill="auto"/>
          </w:tcPr>
          <w:p w14:paraId="07D79605" w14:textId="276EB0AF" w:rsidR="00AD17E7" w:rsidRPr="00794FBB" w:rsidRDefault="00AD17E7" w:rsidP="00B70B4D">
            <w:pPr>
              <w:jc w:val="center"/>
              <w:rPr>
                <w:b/>
              </w:rPr>
            </w:pPr>
            <w:r w:rsidRPr="00794FBB">
              <w:rPr>
                <w:b/>
              </w:rPr>
              <w:t>Монографии</w:t>
            </w:r>
            <w:r w:rsidR="00001C84" w:rsidRPr="00794FBB">
              <w:rPr>
                <w:b/>
              </w:rPr>
              <w:t xml:space="preserve"> и главы в монографиях </w:t>
            </w:r>
          </w:p>
        </w:tc>
        <w:tc>
          <w:tcPr>
            <w:tcW w:w="1651" w:type="dxa"/>
            <w:shd w:val="clear" w:color="auto" w:fill="auto"/>
          </w:tcPr>
          <w:p w14:paraId="74A2EC45" w14:textId="77777777" w:rsidR="00AD17E7" w:rsidRPr="00794FBB" w:rsidRDefault="00AD17E7" w:rsidP="00CD59E0">
            <w:pPr>
              <w:jc w:val="center"/>
            </w:pPr>
          </w:p>
        </w:tc>
        <w:tc>
          <w:tcPr>
            <w:tcW w:w="2861" w:type="dxa"/>
            <w:shd w:val="clear" w:color="auto" w:fill="auto"/>
          </w:tcPr>
          <w:p w14:paraId="294F0496" w14:textId="77777777" w:rsidR="00AD17E7" w:rsidRPr="00794FBB" w:rsidRDefault="00AD17E7" w:rsidP="00CD59E0">
            <w:pPr>
              <w:jc w:val="center"/>
              <w:rPr>
                <w:b/>
              </w:rPr>
            </w:pPr>
          </w:p>
        </w:tc>
        <w:tc>
          <w:tcPr>
            <w:tcW w:w="1499" w:type="dxa"/>
            <w:shd w:val="clear" w:color="auto" w:fill="auto"/>
          </w:tcPr>
          <w:p w14:paraId="576FA929" w14:textId="32E617F3" w:rsidR="00AD17E7" w:rsidRPr="00794FBB" w:rsidRDefault="00001C84" w:rsidP="00CD59E0">
            <w:pPr>
              <w:jc w:val="center"/>
              <w:rPr>
                <w:b/>
              </w:rPr>
            </w:pPr>
            <w:r w:rsidRPr="00794FBB">
              <w:rPr>
                <w:b/>
              </w:rPr>
              <w:t>3/21</w:t>
            </w:r>
          </w:p>
        </w:tc>
      </w:tr>
      <w:tr w:rsidR="00B70B4D" w:rsidRPr="002E0F5D" w14:paraId="65010821" w14:textId="77777777" w:rsidTr="006C523E">
        <w:tc>
          <w:tcPr>
            <w:tcW w:w="560" w:type="dxa"/>
            <w:shd w:val="clear" w:color="auto" w:fill="auto"/>
          </w:tcPr>
          <w:p w14:paraId="717E8618" w14:textId="77777777" w:rsidR="00B70B4D" w:rsidRPr="002E0F5D" w:rsidRDefault="00B70B4D" w:rsidP="00CD59E0">
            <w:pPr>
              <w:jc w:val="center"/>
            </w:pPr>
            <w:r w:rsidRPr="002E0F5D">
              <w:t>1</w:t>
            </w:r>
          </w:p>
        </w:tc>
        <w:tc>
          <w:tcPr>
            <w:tcW w:w="8599" w:type="dxa"/>
            <w:shd w:val="clear" w:color="auto" w:fill="auto"/>
          </w:tcPr>
          <w:p w14:paraId="1DEB38FD" w14:textId="77777777" w:rsidR="004D40FD" w:rsidRPr="002E0F5D" w:rsidRDefault="004D40FD" w:rsidP="004D40FD">
            <w:pPr>
              <w:rPr>
                <w:rStyle w:val="af8"/>
                <w:i w:val="0"/>
                <w:iCs w:val="0"/>
              </w:rPr>
            </w:pPr>
            <w:r w:rsidRPr="002E0F5D">
              <w:rPr>
                <w:rStyle w:val="af8"/>
                <w:i w:val="0"/>
                <w:iCs w:val="0"/>
              </w:rPr>
              <w:t>Мчедлова М.М. Гл. 1. Цивилизационная парадигма в изучении политики // Современная политическая наука: Методология: Научное издание/отв.ред.О.В.Гаман-Голутвина, А.И.Никитин. – 2 изд. Испр. и доп. - М.: Издательство «Аспект-</w:t>
            </w:r>
          </w:p>
          <w:p w14:paraId="63F5F589" w14:textId="77777777" w:rsidR="00B70B4D" w:rsidRPr="002E0F5D" w:rsidRDefault="004D40FD" w:rsidP="004D40FD">
            <w:pPr>
              <w:rPr>
                <w:rStyle w:val="af8"/>
                <w:i w:val="0"/>
                <w:iCs w:val="0"/>
              </w:rPr>
            </w:pPr>
            <w:r w:rsidRPr="002E0F5D">
              <w:rPr>
                <w:rStyle w:val="af8"/>
                <w:i w:val="0"/>
                <w:iCs w:val="0"/>
              </w:rPr>
              <w:t>пресс», 2019., - 776 с ISBN 978-5-7567-1008-3</w:t>
            </w:r>
          </w:p>
        </w:tc>
        <w:tc>
          <w:tcPr>
            <w:tcW w:w="1651" w:type="dxa"/>
            <w:shd w:val="clear" w:color="auto" w:fill="auto"/>
          </w:tcPr>
          <w:p w14:paraId="6DD96860" w14:textId="77777777" w:rsidR="00B70B4D" w:rsidRPr="002E0F5D" w:rsidRDefault="00C4599E" w:rsidP="00251FF7">
            <w:r w:rsidRPr="002E0F5D">
              <w:t>Коллективная монография</w:t>
            </w:r>
          </w:p>
        </w:tc>
        <w:tc>
          <w:tcPr>
            <w:tcW w:w="2861" w:type="dxa"/>
            <w:shd w:val="clear" w:color="auto" w:fill="auto"/>
          </w:tcPr>
          <w:p w14:paraId="48862263" w14:textId="77777777" w:rsidR="00B70B4D" w:rsidRPr="002E0F5D" w:rsidRDefault="00B63697" w:rsidP="00B63697">
            <w:pPr>
              <w:jc w:val="center"/>
            </w:pPr>
            <w:r w:rsidRPr="002E0F5D">
              <w:t>Гриф ФУМО по укрупненной группе специальностей и направлению подготовки 41.00.00. – политические науки и регионоведение</w:t>
            </w:r>
          </w:p>
        </w:tc>
        <w:tc>
          <w:tcPr>
            <w:tcW w:w="1499" w:type="dxa"/>
            <w:shd w:val="clear" w:color="auto" w:fill="auto"/>
          </w:tcPr>
          <w:p w14:paraId="5CE1FF03" w14:textId="77777777" w:rsidR="00B70B4D" w:rsidRPr="002E0F5D" w:rsidRDefault="00B27BB3" w:rsidP="00251FF7">
            <w:pPr>
              <w:jc w:val="center"/>
              <w:rPr>
                <w:b/>
              </w:rPr>
            </w:pPr>
            <w:r w:rsidRPr="002E0F5D">
              <w:rPr>
                <w:b/>
              </w:rPr>
              <w:t>1</w:t>
            </w:r>
          </w:p>
        </w:tc>
      </w:tr>
      <w:tr w:rsidR="00B70B4D" w:rsidRPr="002E0F5D" w14:paraId="370669CE" w14:textId="77777777" w:rsidTr="006C523E">
        <w:tc>
          <w:tcPr>
            <w:tcW w:w="560" w:type="dxa"/>
            <w:shd w:val="clear" w:color="auto" w:fill="auto"/>
          </w:tcPr>
          <w:p w14:paraId="73A1C55C" w14:textId="77777777" w:rsidR="004E7C24" w:rsidRPr="002E0F5D" w:rsidRDefault="00B70B4D" w:rsidP="00CD59E0">
            <w:pPr>
              <w:jc w:val="center"/>
            </w:pPr>
            <w:r w:rsidRPr="002E0F5D">
              <w:t>2</w:t>
            </w:r>
          </w:p>
        </w:tc>
        <w:tc>
          <w:tcPr>
            <w:tcW w:w="8599" w:type="dxa"/>
            <w:shd w:val="clear" w:color="auto" w:fill="auto"/>
          </w:tcPr>
          <w:p w14:paraId="201D3F6D" w14:textId="77777777" w:rsidR="0035133E" w:rsidRPr="002E0F5D" w:rsidRDefault="0035133E" w:rsidP="0035133E">
            <w:pPr>
              <w:rPr>
                <w:rStyle w:val="af8"/>
                <w:i w:val="0"/>
              </w:rPr>
            </w:pPr>
            <w:r w:rsidRPr="002E0F5D">
              <w:rPr>
                <w:rStyle w:val="af8"/>
                <w:i w:val="0"/>
                <w:iCs w:val="0"/>
              </w:rPr>
              <w:t xml:space="preserve">Мчедлова М.М. </w:t>
            </w:r>
            <w:r w:rsidRPr="002E0F5D">
              <w:rPr>
                <w:rStyle w:val="af8"/>
                <w:i w:val="0"/>
              </w:rPr>
              <w:t>Современная политическая наука: методология. Научное</w:t>
            </w:r>
          </w:p>
          <w:p w14:paraId="1D170CBF" w14:textId="77777777" w:rsidR="0035133E" w:rsidRPr="002E0F5D" w:rsidRDefault="0035133E" w:rsidP="0035133E">
            <w:pPr>
              <w:rPr>
                <w:rStyle w:val="af8"/>
                <w:i w:val="0"/>
              </w:rPr>
            </w:pPr>
            <w:r w:rsidRPr="002E0F5D">
              <w:rPr>
                <w:rStyle w:val="af8"/>
                <w:i w:val="0"/>
              </w:rPr>
              <w:t>издание / Отв. ред. О.В. Гаман-Голутвина, А.И. Никитин. Москва, 2019. (2-е изд., испр. и доп.) М.: Издательство «Аспект-пресс», 2019., - 776</w:t>
            </w:r>
            <w:r w:rsidR="00EC6589" w:rsidRPr="002E0F5D">
              <w:rPr>
                <w:rStyle w:val="af8"/>
                <w:i w:val="0"/>
              </w:rPr>
              <w:t xml:space="preserve"> </w:t>
            </w:r>
            <w:r w:rsidRPr="002E0F5D">
              <w:rPr>
                <w:rStyle w:val="af8"/>
                <w:i w:val="0"/>
              </w:rPr>
              <w:t>с ISBN 978-5-</w:t>
            </w:r>
          </w:p>
          <w:p w14:paraId="1850AE31" w14:textId="77777777" w:rsidR="004E7C24" w:rsidRPr="002E0F5D" w:rsidRDefault="0035133E" w:rsidP="0035133E">
            <w:pPr>
              <w:rPr>
                <w:rStyle w:val="af8"/>
                <w:i w:val="0"/>
              </w:rPr>
            </w:pPr>
            <w:r w:rsidRPr="002E0F5D">
              <w:rPr>
                <w:rStyle w:val="af8"/>
                <w:i w:val="0"/>
              </w:rPr>
              <w:t>7567-1008-3</w:t>
            </w:r>
          </w:p>
        </w:tc>
        <w:tc>
          <w:tcPr>
            <w:tcW w:w="1651" w:type="dxa"/>
            <w:shd w:val="clear" w:color="auto" w:fill="auto"/>
          </w:tcPr>
          <w:p w14:paraId="6A37471E" w14:textId="77777777" w:rsidR="004E7C24" w:rsidRPr="002E0F5D" w:rsidRDefault="005C45EA" w:rsidP="00CD59E0">
            <w:pPr>
              <w:jc w:val="center"/>
            </w:pPr>
            <w:r w:rsidRPr="002E0F5D">
              <w:t>Коллективная монография</w:t>
            </w:r>
          </w:p>
        </w:tc>
        <w:tc>
          <w:tcPr>
            <w:tcW w:w="2861" w:type="dxa"/>
            <w:shd w:val="clear" w:color="auto" w:fill="auto"/>
          </w:tcPr>
          <w:p w14:paraId="65B04860" w14:textId="77777777" w:rsidR="004E7C24" w:rsidRPr="002E0F5D" w:rsidRDefault="0035133E" w:rsidP="0035133E">
            <w:pPr>
              <w:jc w:val="center"/>
            </w:pPr>
            <w:r w:rsidRPr="002E0F5D">
              <w:t>Гриф ФУМО по укрупненной группе специальностей и направлению подготовки 41.00.00. – политические науки и регионоведение</w:t>
            </w:r>
          </w:p>
        </w:tc>
        <w:tc>
          <w:tcPr>
            <w:tcW w:w="1499" w:type="dxa"/>
            <w:shd w:val="clear" w:color="auto" w:fill="auto"/>
          </w:tcPr>
          <w:p w14:paraId="36D57C18" w14:textId="77777777" w:rsidR="004E7C24" w:rsidRPr="002E0F5D" w:rsidRDefault="00B27BB3" w:rsidP="00CD59E0">
            <w:pPr>
              <w:jc w:val="center"/>
              <w:rPr>
                <w:b/>
              </w:rPr>
            </w:pPr>
            <w:r w:rsidRPr="002E0F5D">
              <w:rPr>
                <w:b/>
              </w:rPr>
              <w:t>1</w:t>
            </w:r>
          </w:p>
        </w:tc>
      </w:tr>
      <w:tr w:rsidR="004C1A2B" w:rsidRPr="002E0F5D" w14:paraId="4FC752CE" w14:textId="77777777" w:rsidTr="006C523E">
        <w:tc>
          <w:tcPr>
            <w:tcW w:w="560" w:type="dxa"/>
            <w:shd w:val="clear" w:color="auto" w:fill="auto"/>
          </w:tcPr>
          <w:p w14:paraId="61553479" w14:textId="2D77F02E" w:rsidR="004C1A2B" w:rsidRPr="002E0F5D" w:rsidRDefault="00060FEB" w:rsidP="004C1A2B">
            <w:pPr>
              <w:jc w:val="center"/>
            </w:pPr>
            <w:r>
              <w:t>3</w:t>
            </w:r>
          </w:p>
        </w:tc>
        <w:tc>
          <w:tcPr>
            <w:tcW w:w="8599" w:type="dxa"/>
            <w:shd w:val="clear" w:color="auto" w:fill="auto"/>
          </w:tcPr>
          <w:p w14:paraId="1CCAFFCB" w14:textId="7E32A890" w:rsidR="004C1A2B" w:rsidRPr="002E0F5D" w:rsidRDefault="0018701C" w:rsidP="004C1A2B">
            <w:pPr>
              <w:rPr>
                <w:rStyle w:val="af8"/>
                <w:i w:val="0"/>
                <w:iCs w:val="0"/>
              </w:rPr>
            </w:pPr>
            <w:r w:rsidRPr="0018701C">
              <w:rPr>
                <w:rStyle w:val="af8"/>
                <w:i w:val="0"/>
                <w:iCs w:val="0"/>
              </w:rPr>
              <w:t>Мчедлова М.М. Религия в современной России: контексты и дискуссии: монография / М. М. Мчедлова [и др.];</w:t>
            </w:r>
            <w:r>
              <w:rPr>
                <w:rStyle w:val="af8"/>
                <w:i w:val="0"/>
                <w:iCs w:val="0"/>
              </w:rPr>
              <w:t xml:space="preserve"> отв. ред. М. М. Мчедлова; РУДН</w:t>
            </w:r>
            <w:r w:rsidRPr="0018701C">
              <w:rPr>
                <w:rStyle w:val="af8"/>
                <w:i w:val="0"/>
                <w:iCs w:val="0"/>
              </w:rPr>
              <w:t>; ФНИСЦ РАН. – Москва: РУДН, 2019. – 393 с. : ил. ISBN 978-5-209-09726-6</w:t>
            </w:r>
          </w:p>
        </w:tc>
        <w:tc>
          <w:tcPr>
            <w:tcW w:w="1651" w:type="dxa"/>
            <w:shd w:val="clear" w:color="auto" w:fill="auto"/>
          </w:tcPr>
          <w:p w14:paraId="32C3CF8F" w14:textId="6DF90DC3" w:rsidR="004C1A2B" w:rsidRPr="002E0F5D" w:rsidRDefault="004C1A2B" w:rsidP="004C1A2B">
            <w:pPr>
              <w:jc w:val="center"/>
            </w:pPr>
            <w:r w:rsidRPr="002E0F5D">
              <w:t>Коллективная монография</w:t>
            </w:r>
          </w:p>
        </w:tc>
        <w:tc>
          <w:tcPr>
            <w:tcW w:w="2861" w:type="dxa"/>
            <w:shd w:val="clear" w:color="auto" w:fill="auto"/>
          </w:tcPr>
          <w:p w14:paraId="1CFE7F5D" w14:textId="77777777" w:rsidR="004C1A2B" w:rsidRPr="002E0F5D" w:rsidRDefault="004C1A2B" w:rsidP="004C1A2B">
            <w:pPr>
              <w:jc w:val="center"/>
            </w:pPr>
          </w:p>
        </w:tc>
        <w:tc>
          <w:tcPr>
            <w:tcW w:w="1499" w:type="dxa"/>
            <w:shd w:val="clear" w:color="auto" w:fill="auto"/>
          </w:tcPr>
          <w:p w14:paraId="6A68C12A" w14:textId="0691D4E6" w:rsidR="004C1A2B" w:rsidRPr="002E0F5D" w:rsidRDefault="004C1A2B" w:rsidP="004C1A2B">
            <w:pPr>
              <w:jc w:val="center"/>
              <w:rPr>
                <w:b/>
              </w:rPr>
            </w:pPr>
            <w:r>
              <w:rPr>
                <w:b/>
              </w:rPr>
              <w:t>1</w:t>
            </w:r>
          </w:p>
        </w:tc>
      </w:tr>
      <w:tr w:rsidR="004C1A2B" w:rsidRPr="002E0F5D" w14:paraId="26A99BDF" w14:textId="77777777" w:rsidTr="006C523E">
        <w:tc>
          <w:tcPr>
            <w:tcW w:w="560" w:type="dxa"/>
            <w:shd w:val="clear" w:color="auto" w:fill="auto"/>
          </w:tcPr>
          <w:p w14:paraId="23EF4B9C" w14:textId="2A87DAD1" w:rsidR="004C1A2B" w:rsidRPr="002E0F5D" w:rsidRDefault="00060FEB" w:rsidP="004C1A2B">
            <w:pPr>
              <w:jc w:val="center"/>
            </w:pPr>
            <w:r>
              <w:t>4</w:t>
            </w:r>
          </w:p>
        </w:tc>
        <w:tc>
          <w:tcPr>
            <w:tcW w:w="8599" w:type="dxa"/>
            <w:shd w:val="clear" w:color="auto" w:fill="auto"/>
          </w:tcPr>
          <w:p w14:paraId="2E345F5D" w14:textId="12EAB0EF" w:rsidR="004C1A2B" w:rsidRPr="00001C84" w:rsidRDefault="0070292F" w:rsidP="0070292F">
            <w:pPr>
              <w:jc w:val="both"/>
              <w:rPr>
                <w:rStyle w:val="af8"/>
                <w:bCs/>
                <w:i w:val="0"/>
                <w:iCs w:val="0"/>
              </w:rPr>
            </w:pPr>
            <w:r w:rsidRPr="00CE3714">
              <w:t xml:space="preserve">Мчедлова М.М. П. 1.1. Религия и современность:  многообразие контекстов и поиски интерпретации // </w:t>
            </w:r>
            <w:r w:rsidRPr="00CE3714">
              <w:rPr>
                <w:bCs/>
              </w:rPr>
              <w:t xml:space="preserve">Религия в современной России: контексты и дискуссии : монография / М. М. Мчедлова [и др.] ; отв. ред. </w:t>
            </w:r>
            <w:r>
              <w:rPr>
                <w:bCs/>
              </w:rPr>
              <w:t>М. М. Мчедлова</w:t>
            </w:r>
            <w:r w:rsidRPr="00CE3714">
              <w:rPr>
                <w:bCs/>
              </w:rPr>
              <w:t>; РУДН ; ФНИСЦ РАН. – Москва : РУДН, 2019. – С. 15-32. ISBN 978-5-209-09726-6</w:t>
            </w:r>
          </w:p>
        </w:tc>
        <w:tc>
          <w:tcPr>
            <w:tcW w:w="1651" w:type="dxa"/>
            <w:shd w:val="clear" w:color="auto" w:fill="auto"/>
          </w:tcPr>
          <w:p w14:paraId="2A3B3566" w14:textId="2CADAA33" w:rsidR="004C1A2B" w:rsidRPr="002E0F5D" w:rsidRDefault="004C1A2B" w:rsidP="004C1A2B">
            <w:pPr>
              <w:jc w:val="center"/>
            </w:pPr>
            <w:r w:rsidRPr="002E0F5D">
              <w:t>Коллективная монография</w:t>
            </w:r>
          </w:p>
        </w:tc>
        <w:tc>
          <w:tcPr>
            <w:tcW w:w="2861" w:type="dxa"/>
            <w:shd w:val="clear" w:color="auto" w:fill="auto"/>
          </w:tcPr>
          <w:p w14:paraId="3C7C4FE3" w14:textId="77777777" w:rsidR="004C1A2B" w:rsidRPr="002E0F5D" w:rsidRDefault="004C1A2B" w:rsidP="004C1A2B">
            <w:pPr>
              <w:jc w:val="center"/>
            </w:pPr>
          </w:p>
        </w:tc>
        <w:tc>
          <w:tcPr>
            <w:tcW w:w="1499" w:type="dxa"/>
            <w:shd w:val="clear" w:color="auto" w:fill="auto"/>
          </w:tcPr>
          <w:p w14:paraId="08119C66" w14:textId="1D674072" w:rsidR="004C1A2B" w:rsidRDefault="004C1A2B" w:rsidP="004C1A2B">
            <w:pPr>
              <w:jc w:val="center"/>
              <w:rPr>
                <w:b/>
              </w:rPr>
            </w:pPr>
            <w:r w:rsidRPr="002E0F5D">
              <w:rPr>
                <w:b/>
              </w:rPr>
              <w:t>1</w:t>
            </w:r>
          </w:p>
        </w:tc>
      </w:tr>
      <w:tr w:rsidR="0070292F" w:rsidRPr="002E0F5D" w14:paraId="597855D4" w14:textId="77777777" w:rsidTr="006C523E">
        <w:tc>
          <w:tcPr>
            <w:tcW w:w="560" w:type="dxa"/>
            <w:shd w:val="clear" w:color="auto" w:fill="auto"/>
          </w:tcPr>
          <w:p w14:paraId="60FE8EF0" w14:textId="5C0F1E16" w:rsidR="0070292F" w:rsidRPr="002E0F5D" w:rsidRDefault="0070292F" w:rsidP="0070292F">
            <w:pPr>
              <w:jc w:val="center"/>
            </w:pPr>
            <w:r>
              <w:t>5</w:t>
            </w:r>
          </w:p>
        </w:tc>
        <w:tc>
          <w:tcPr>
            <w:tcW w:w="8599" w:type="dxa"/>
            <w:shd w:val="clear" w:color="auto" w:fill="auto"/>
          </w:tcPr>
          <w:p w14:paraId="20BE7ACF" w14:textId="5D8A2C17" w:rsidR="0070292F" w:rsidRDefault="0070292F" w:rsidP="00AA36C4">
            <w:pPr>
              <w:rPr>
                <w:rStyle w:val="af8"/>
                <w:i w:val="0"/>
                <w:iCs w:val="0"/>
              </w:rPr>
            </w:pPr>
            <w:r w:rsidRPr="004A6B3B">
              <w:rPr>
                <w:bCs/>
              </w:rPr>
              <w:t xml:space="preserve">Мчедлова М.М. П. 2.1. </w:t>
            </w:r>
            <w:r w:rsidRPr="004A6B3B">
              <w:t xml:space="preserve">Межрелигиозный диалог как теоретическая парадигма и управленческая стратегия // </w:t>
            </w:r>
            <w:r w:rsidRPr="004A6B3B">
              <w:rPr>
                <w:bCs/>
              </w:rPr>
              <w:t>Религия в современной России: контексты и дискуссии : монография / М. М. Мчедлова [и др.] ; отв. ред. М. М. Мчедлова ; РУДН ; ФНИСЦ РАН. – Москва : РУДН, 2019. – С. 93-116. ISBN 978-5-209-09726-6 (в</w:t>
            </w:r>
            <w:r w:rsidR="00AA36C4">
              <w:rPr>
                <w:bCs/>
              </w:rPr>
              <w:t xml:space="preserve"> соавторстве с Гавриловым Ю.А.</w:t>
            </w:r>
            <w:r w:rsidRPr="004A6B3B">
              <w:rPr>
                <w:bCs/>
              </w:rPr>
              <w:t>, Шевченко А.Г.)</w:t>
            </w:r>
          </w:p>
        </w:tc>
        <w:tc>
          <w:tcPr>
            <w:tcW w:w="1651" w:type="dxa"/>
            <w:shd w:val="clear" w:color="auto" w:fill="auto"/>
          </w:tcPr>
          <w:p w14:paraId="467A2713" w14:textId="1D2007B2" w:rsidR="0070292F" w:rsidRPr="002E0F5D" w:rsidRDefault="0070292F" w:rsidP="0070292F">
            <w:pPr>
              <w:jc w:val="center"/>
            </w:pPr>
            <w:r w:rsidRPr="002E0F5D">
              <w:t>Коллективная монография</w:t>
            </w:r>
          </w:p>
        </w:tc>
        <w:tc>
          <w:tcPr>
            <w:tcW w:w="2861" w:type="dxa"/>
            <w:shd w:val="clear" w:color="auto" w:fill="auto"/>
          </w:tcPr>
          <w:p w14:paraId="5739CF81" w14:textId="77777777" w:rsidR="0070292F" w:rsidRPr="002E0F5D" w:rsidRDefault="0070292F" w:rsidP="0070292F">
            <w:pPr>
              <w:jc w:val="center"/>
            </w:pPr>
          </w:p>
        </w:tc>
        <w:tc>
          <w:tcPr>
            <w:tcW w:w="1499" w:type="dxa"/>
            <w:shd w:val="clear" w:color="auto" w:fill="auto"/>
          </w:tcPr>
          <w:p w14:paraId="5FDA6C44" w14:textId="70D3E691" w:rsidR="0070292F" w:rsidRDefault="0070292F" w:rsidP="0070292F">
            <w:pPr>
              <w:jc w:val="center"/>
              <w:rPr>
                <w:b/>
              </w:rPr>
            </w:pPr>
            <w:r>
              <w:rPr>
                <w:b/>
              </w:rPr>
              <w:t>1</w:t>
            </w:r>
          </w:p>
        </w:tc>
      </w:tr>
      <w:tr w:rsidR="0070292F" w:rsidRPr="002E0F5D" w14:paraId="52B4C9C0" w14:textId="77777777" w:rsidTr="006C523E">
        <w:tc>
          <w:tcPr>
            <w:tcW w:w="560" w:type="dxa"/>
            <w:shd w:val="clear" w:color="auto" w:fill="auto"/>
          </w:tcPr>
          <w:p w14:paraId="502200C7" w14:textId="28EE77A8" w:rsidR="0070292F" w:rsidRPr="002E0F5D" w:rsidRDefault="0070292F" w:rsidP="0070292F">
            <w:pPr>
              <w:jc w:val="center"/>
            </w:pPr>
            <w:r>
              <w:t>6</w:t>
            </w:r>
          </w:p>
        </w:tc>
        <w:tc>
          <w:tcPr>
            <w:tcW w:w="8599" w:type="dxa"/>
            <w:shd w:val="clear" w:color="auto" w:fill="auto"/>
          </w:tcPr>
          <w:p w14:paraId="4384B041" w14:textId="557A3F63" w:rsidR="0070292F" w:rsidRDefault="0070292F" w:rsidP="0070292F">
            <w:pPr>
              <w:rPr>
                <w:rStyle w:val="af8"/>
                <w:i w:val="0"/>
                <w:iCs w:val="0"/>
              </w:rPr>
            </w:pPr>
            <w:r w:rsidRPr="004A6B3B">
              <w:rPr>
                <w:bCs/>
              </w:rPr>
              <w:t xml:space="preserve">Мчедлова М.М. П. 2.2. </w:t>
            </w:r>
            <w:r w:rsidRPr="004A6B3B">
              <w:t xml:space="preserve">Ценностно-политическое пространство России: православная традиция и культурные предпочтения // </w:t>
            </w:r>
            <w:r w:rsidRPr="004A6B3B">
              <w:rPr>
                <w:bCs/>
              </w:rPr>
              <w:t xml:space="preserve">Религия в современной России: контексты и дискуссии : монография / М. М. Мчедлова [и др.] ; отв. ред. М. М. Мчедлова ; РУДН ; ФНИСЦ РАН. – Москва : РУДН, 2019. – С. 117-134. ISBN </w:t>
            </w:r>
            <w:r w:rsidRPr="004A6B3B">
              <w:rPr>
                <w:bCs/>
              </w:rPr>
              <w:lastRenderedPageBreak/>
              <w:t>978-5-209-09726-6 (в соавторстве с Гавриловым Ю.А., Кофановой Е.Н., Шевченко А.Г.)</w:t>
            </w:r>
          </w:p>
        </w:tc>
        <w:tc>
          <w:tcPr>
            <w:tcW w:w="1651" w:type="dxa"/>
            <w:shd w:val="clear" w:color="auto" w:fill="auto"/>
          </w:tcPr>
          <w:p w14:paraId="546A7EE9" w14:textId="0C413DA4" w:rsidR="0070292F" w:rsidRPr="002E0F5D" w:rsidRDefault="0070292F" w:rsidP="0070292F">
            <w:pPr>
              <w:jc w:val="center"/>
            </w:pPr>
            <w:r w:rsidRPr="002E0F5D">
              <w:lastRenderedPageBreak/>
              <w:t>Коллективная монография</w:t>
            </w:r>
          </w:p>
        </w:tc>
        <w:tc>
          <w:tcPr>
            <w:tcW w:w="2861" w:type="dxa"/>
            <w:shd w:val="clear" w:color="auto" w:fill="auto"/>
          </w:tcPr>
          <w:p w14:paraId="14938D8F" w14:textId="77777777" w:rsidR="0070292F" w:rsidRPr="002E0F5D" w:rsidRDefault="0070292F" w:rsidP="0070292F">
            <w:pPr>
              <w:jc w:val="center"/>
            </w:pPr>
          </w:p>
        </w:tc>
        <w:tc>
          <w:tcPr>
            <w:tcW w:w="1499" w:type="dxa"/>
            <w:shd w:val="clear" w:color="auto" w:fill="auto"/>
          </w:tcPr>
          <w:p w14:paraId="7BAA636A" w14:textId="3DE684E2" w:rsidR="0070292F" w:rsidRDefault="0070292F" w:rsidP="0070292F">
            <w:pPr>
              <w:jc w:val="center"/>
              <w:rPr>
                <w:b/>
              </w:rPr>
            </w:pPr>
            <w:r w:rsidRPr="002E0F5D">
              <w:rPr>
                <w:b/>
              </w:rPr>
              <w:t>1</w:t>
            </w:r>
          </w:p>
        </w:tc>
      </w:tr>
      <w:tr w:rsidR="0070292F" w:rsidRPr="002E0F5D" w14:paraId="3BB93D2E" w14:textId="77777777" w:rsidTr="006C523E">
        <w:tc>
          <w:tcPr>
            <w:tcW w:w="560" w:type="dxa"/>
            <w:shd w:val="clear" w:color="auto" w:fill="auto"/>
          </w:tcPr>
          <w:p w14:paraId="1DEF8273" w14:textId="132785A8" w:rsidR="0070292F" w:rsidRPr="002E0F5D" w:rsidRDefault="0070292F" w:rsidP="0070292F">
            <w:pPr>
              <w:jc w:val="center"/>
            </w:pPr>
            <w:r>
              <w:lastRenderedPageBreak/>
              <w:t>7</w:t>
            </w:r>
          </w:p>
        </w:tc>
        <w:tc>
          <w:tcPr>
            <w:tcW w:w="8599" w:type="dxa"/>
            <w:shd w:val="clear" w:color="auto" w:fill="auto"/>
          </w:tcPr>
          <w:p w14:paraId="086C3D0A" w14:textId="288DDE01" w:rsidR="0070292F" w:rsidRDefault="0070292F" w:rsidP="0070292F">
            <w:pPr>
              <w:rPr>
                <w:rStyle w:val="af8"/>
                <w:i w:val="0"/>
                <w:iCs w:val="0"/>
              </w:rPr>
            </w:pPr>
            <w:r w:rsidRPr="00C87985">
              <w:rPr>
                <w:bCs/>
              </w:rPr>
              <w:t>Мчедлова М.М. Г. 3. Религия в социально-политическом пространстве России: зеркало экспертного мнения // Религия в современной России: контексты и дискуссии : монография / М. М. Мчедлова [и др.] ; отв. ред. М. М. Мчедлова ; РУДН ; ФНИСЦ РАН. – Москва : РУДН, 2019. – С. 221-314. ISBN 978-5-209-09726-6 (в соавторстве с Бутенко В.А., Пархоменко Г.И., Таишевой В.В.)</w:t>
            </w:r>
          </w:p>
        </w:tc>
        <w:tc>
          <w:tcPr>
            <w:tcW w:w="1651" w:type="dxa"/>
            <w:shd w:val="clear" w:color="auto" w:fill="auto"/>
          </w:tcPr>
          <w:p w14:paraId="3B6E5225" w14:textId="4F84B6CE" w:rsidR="0070292F" w:rsidRPr="002E0F5D" w:rsidRDefault="0070292F" w:rsidP="0070292F">
            <w:pPr>
              <w:jc w:val="center"/>
            </w:pPr>
            <w:r w:rsidRPr="002E0F5D">
              <w:t>Коллективная монография</w:t>
            </w:r>
          </w:p>
        </w:tc>
        <w:tc>
          <w:tcPr>
            <w:tcW w:w="2861" w:type="dxa"/>
            <w:shd w:val="clear" w:color="auto" w:fill="auto"/>
          </w:tcPr>
          <w:p w14:paraId="1252210C" w14:textId="77777777" w:rsidR="0070292F" w:rsidRPr="002E0F5D" w:rsidRDefault="0070292F" w:rsidP="0070292F">
            <w:pPr>
              <w:jc w:val="center"/>
            </w:pPr>
          </w:p>
        </w:tc>
        <w:tc>
          <w:tcPr>
            <w:tcW w:w="1499" w:type="dxa"/>
            <w:shd w:val="clear" w:color="auto" w:fill="auto"/>
          </w:tcPr>
          <w:p w14:paraId="73CA8766" w14:textId="3165DB79" w:rsidR="0070292F" w:rsidRDefault="0070292F" w:rsidP="0070292F">
            <w:pPr>
              <w:jc w:val="center"/>
              <w:rPr>
                <w:b/>
              </w:rPr>
            </w:pPr>
            <w:r>
              <w:rPr>
                <w:b/>
              </w:rPr>
              <w:t>1</w:t>
            </w:r>
          </w:p>
        </w:tc>
      </w:tr>
      <w:tr w:rsidR="0070292F" w:rsidRPr="002E0F5D" w14:paraId="690A0D99" w14:textId="77777777" w:rsidTr="006C523E">
        <w:tc>
          <w:tcPr>
            <w:tcW w:w="560" w:type="dxa"/>
            <w:shd w:val="clear" w:color="auto" w:fill="auto"/>
          </w:tcPr>
          <w:p w14:paraId="030F7058" w14:textId="0C4C3805" w:rsidR="0070292F" w:rsidRPr="002E0F5D" w:rsidRDefault="0070292F" w:rsidP="0070292F">
            <w:pPr>
              <w:jc w:val="center"/>
            </w:pPr>
            <w:r>
              <w:t>8</w:t>
            </w:r>
          </w:p>
        </w:tc>
        <w:tc>
          <w:tcPr>
            <w:tcW w:w="8599" w:type="dxa"/>
            <w:shd w:val="clear" w:color="auto" w:fill="auto"/>
          </w:tcPr>
          <w:p w14:paraId="025581C4" w14:textId="658A842F" w:rsidR="0070292F" w:rsidRDefault="0070292F" w:rsidP="0070292F">
            <w:pPr>
              <w:rPr>
                <w:rStyle w:val="af8"/>
                <w:i w:val="0"/>
                <w:iCs w:val="0"/>
              </w:rPr>
            </w:pPr>
            <w:r w:rsidRPr="00C87985">
              <w:rPr>
                <w:bCs/>
              </w:rPr>
              <w:t xml:space="preserve">Мчедлова М.М. П. 4.4. </w:t>
            </w:r>
            <w:r w:rsidRPr="00C87985">
              <w:t xml:space="preserve">Логики соотношения религии и национальной безопасности // </w:t>
            </w:r>
            <w:r w:rsidRPr="00C87985">
              <w:rPr>
                <w:bCs/>
              </w:rPr>
              <w:t>Религия в современной России: контексты и дискуссии : монография / М. М. Мчедлова [и др.] ; отв. ред. М. М. Мчедлова ; РУДН ; ФНИСЦ РАН. – Москва : РУДН, 2019. – С. 357-366. ISBN 978-5-209-09726-6</w:t>
            </w:r>
          </w:p>
        </w:tc>
        <w:tc>
          <w:tcPr>
            <w:tcW w:w="1651" w:type="dxa"/>
            <w:shd w:val="clear" w:color="auto" w:fill="auto"/>
          </w:tcPr>
          <w:p w14:paraId="255FEC9C" w14:textId="2BA1743F" w:rsidR="0070292F" w:rsidRPr="002E0F5D" w:rsidRDefault="0070292F" w:rsidP="0070292F">
            <w:pPr>
              <w:jc w:val="center"/>
            </w:pPr>
            <w:r w:rsidRPr="002E0F5D">
              <w:t>Коллективная монография</w:t>
            </w:r>
          </w:p>
        </w:tc>
        <w:tc>
          <w:tcPr>
            <w:tcW w:w="2861" w:type="dxa"/>
            <w:shd w:val="clear" w:color="auto" w:fill="auto"/>
          </w:tcPr>
          <w:p w14:paraId="6C04F42E" w14:textId="77777777" w:rsidR="0070292F" w:rsidRPr="002E0F5D" w:rsidRDefault="0070292F" w:rsidP="0070292F">
            <w:pPr>
              <w:jc w:val="center"/>
            </w:pPr>
          </w:p>
        </w:tc>
        <w:tc>
          <w:tcPr>
            <w:tcW w:w="1499" w:type="dxa"/>
            <w:shd w:val="clear" w:color="auto" w:fill="auto"/>
          </w:tcPr>
          <w:p w14:paraId="15188745" w14:textId="6BF54CB5" w:rsidR="0070292F" w:rsidRDefault="0070292F" w:rsidP="0070292F">
            <w:pPr>
              <w:jc w:val="center"/>
              <w:rPr>
                <w:b/>
              </w:rPr>
            </w:pPr>
            <w:r w:rsidRPr="002E0F5D">
              <w:rPr>
                <w:b/>
              </w:rPr>
              <w:t>1</w:t>
            </w:r>
          </w:p>
        </w:tc>
      </w:tr>
      <w:tr w:rsidR="0070292F" w:rsidRPr="002E0F5D" w14:paraId="6EF21D0B" w14:textId="77777777" w:rsidTr="006C523E">
        <w:tc>
          <w:tcPr>
            <w:tcW w:w="560" w:type="dxa"/>
            <w:shd w:val="clear" w:color="auto" w:fill="auto"/>
          </w:tcPr>
          <w:p w14:paraId="366DBC1E" w14:textId="2970FA44" w:rsidR="0070292F" w:rsidRPr="0018701C" w:rsidRDefault="0070292F" w:rsidP="0070292F">
            <w:pPr>
              <w:jc w:val="center"/>
              <w:rPr>
                <w:lang w:val="en-US"/>
              </w:rPr>
            </w:pPr>
            <w:r>
              <w:rPr>
                <w:lang w:val="en-US"/>
              </w:rPr>
              <w:t>9</w:t>
            </w:r>
          </w:p>
        </w:tc>
        <w:tc>
          <w:tcPr>
            <w:tcW w:w="8599" w:type="dxa"/>
            <w:shd w:val="clear" w:color="auto" w:fill="auto"/>
          </w:tcPr>
          <w:p w14:paraId="2AD6A424" w14:textId="0DFDE548" w:rsidR="0070292F" w:rsidRDefault="0070292F" w:rsidP="0070292F">
            <w:pPr>
              <w:rPr>
                <w:rStyle w:val="af8"/>
                <w:i w:val="0"/>
                <w:iCs w:val="0"/>
              </w:rPr>
            </w:pPr>
            <w:r w:rsidRPr="00C87985">
              <w:rPr>
                <w:bCs/>
              </w:rPr>
              <w:t xml:space="preserve">Аккерманн Г.А. П. 1.4. </w:t>
            </w:r>
            <w:r w:rsidRPr="00C87985">
              <w:t xml:space="preserve">Теология: между государством и церковью (кейс Франции) // </w:t>
            </w:r>
            <w:r w:rsidRPr="00C87985">
              <w:rPr>
                <w:bCs/>
              </w:rPr>
              <w:t>Религия в современной России: контексты и дискуссии : монография / М. М. Мчедлова [и др.] ; отв. ред. М. М. Мчедлова ; РУДН ; ФНИСЦ РАН. – Москва : РУДН, 2019. – С. 62-73. ISBN 978-5-209-09726-6</w:t>
            </w:r>
          </w:p>
        </w:tc>
        <w:tc>
          <w:tcPr>
            <w:tcW w:w="1651" w:type="dxa"/>
            <w:shd w:val="clear" w:color="auto" w:fill="auto"/>
          </w:tcPr>
          <w:p w14:paraId="0763B95F" w14:textId="1676E03A" w:rsidR="0070292F" w:rsidRPr="002E0F5D" w:rsidRDefault="0070292F" w:rsidP="0070292F">
            <w:pPr>
              <w:jc w:val="center"/>
            </w:pPr>
            <w:r w:rsidRPr="006661DE">
              <w:t>Коллективная монография</w:t>
            </w:r>
          </w:p>
        </w:tc>
        <w:tc>
          <w:tcPr>
            <w:tcW w:w="2861" w:type="dxa"/>
            <w:shd w:val="clear" w:color="auto" w:fill="auto"/>
          </w:tcPr>
          <w:p w14:paraId="17CB1F25" w14:textId="77777777" w:rsidR="0070292F" w:rsidRPr="002E0F5D" w:rsidRDefault="0070292F" w:rsidP="0070292F">
            <w:pPr>
              <w:jc w:val="center"/>
            </w:pPr>
          </w:p>
        </w:tc>
        <w:tc>
          <w:tcPr>
            <w:tcW w:w="1499" w:type="dxa"/>
            <w:shd w:val="clear" w:color="auto" w:fill="auto"/>
          </w:tcPr>
          <w:p w14:paraId="667699AB" w14:textId="4EE9385B" w:rsidR="0070292F" w:rsidRPr="002E0F5D" w:rsidRDefault="0070292F" w:rsidP="0070292F">
            <w:pPr>
              <w:jc w:val="center"/>
              <w:rPr>
                <w:b/>
              </w:rPr>
            </w:pPr>
            <w:r w:rsidRPr="00E64373">
              <w:rPr>
                <w:b/>
              </w:rPr>
              <w:t>1</w:t>
            </w:r>
          </w:p>
        </w:tc>
      </w:tr>
      <w:tr w:rsidR="0070292F" w:rsidRPr="002E0F5D" w14:paraId="6BEB2A0B" w14:textId="77777777" w:rsidTr="006C523E">
        <w:tc>
          <w:tcPr>
            <w:tcW w:w="560" w:type="dxa"/>
            <w:shd w:val="clear" w:color="auto" w:fill="auto"/>
          </w:tcPr>
          <w:p w14:paraId="59512CB9" w14:textId="09D920D2" w:rsidR="0070292F" w:rsidRPr="0018701C" w:rsidRDefault="0070292F" w:rsidP="0070292F">
            <w:pPr>
              <w:jc w:val="center"/>
              <w:rPr>
                <w:lang w:val="en-US"/>
              </w:rPr>
            </w:pPr>
            <w:r>
              <w:rPr>
                <w:lang w:val="en-US"/>
              </w:rPr>
              <w:t>10</w:t>
            </w:r>
          </w:p>
        </w:tc>
        <w:tc>
          <w:tcPr>
            <w:tcW w:w="8599" w:type="dxa"/>
            <w:shd w:val="clear" w:color="auto" w:fill="auto"/>
          </w:tcPr>
          <w:p w14:paraId="1A2DAD9F" w14:textId="6051A557" w:rsidR="0070292F" w:rsidRDefault="0070292F" w:rsidP="0070292F">
            <w:pPr>
              <w:rPr>
                <w:rStyle w:val="af8"/>
                <w:i w:val="0"/>
                <w:iCs w:val="0"/>
              </w:rPr>
            </w:pPr>
            <w:r w:rsidRPr="00C87985">
              <w:rPr>
                <w:bCs/>
              </w:rPr>
              <w:t xml:space="preserve">Де Лука Г. П. 1.5. </w:t>
            </w:r>
            <w:r w:rsidRPr="00C87985">
              <w:t xml:space="preserve">Религия и политика в дискурсе религиозных лидеров России: опыт использования матрицы  </w:t>
            </w:r>
            <w:r w:rsidRPr="00C87985">
              <w:rPr>
                <w:lang w:val="en-US"/>
              </w:rPr>
              <w:t>Bag</w:t>
            </w:r>
            <w:r w:rsidRPr="00C87985">
              <w:t>-</w:t>
            </w:r>
            <w:r w:rsidRPr="00C87985">
              <w:rPr>
                <w:lang w:val="en-US"/>
              </w:rPr>
              <w:t>of</w:t>
            </w:r>
            <w:r w:rsidRPr="00C87985">
              <w:t>-</w:t>
            </w:r>
            <w:r w:rsidRPr="00C87985">
              <w:rPr>
                <w:lang w:val="en-US"/>
              </w:rPr>
              <w:t>Words</w:t>
            </w:r>
            <w:r w:rsidRPr="00C87985">
              <w:t xml:space="preserve"> // </w:t>
            </w:r>
            <w:r w:rsidRPr="00C87985">
              <w:rPr>
                <w:bCs/>
              </w:rPr>
              <w:t>Религия в современной России: контексты и дискуссии : монография / М. М. Мчедлова [и др.] ; отв. ред. М. М. Мчедлова ; РУДН ; ФНИСЦ РАН. – Москва : РУДН, 2019. – С. 74-90. ISBN 978-5-209-09726-6</w:t>
            </w:r>
          </w:p>
        </w:tc>
        <w:tc>
          <w:tcPr>
            <w:tcW w:w="1651" w:type="dxa"/>
            <w:shd w:val="clear" w:color="auto" w:fill="auto"/>
          </w:tcPr>
          <w:p w14:paraId="656A5C44" w14:textId="6984E18B" w:rsidR="0070292F" w:rsidRPr="002E0F5D" w:rsidRDefault="0070292F" w:rsidP="0070292F">
            <w:pPr>
              <w:jc w:val="center"/>
            </w:pPr>
            <w:r w:rsidRPr="006661DE">
              <w:t>Коллективная монография</w:t>
            </w:r>
          </w:p>
        </w:tc>
        <w:tc>
          <w:tcPr>
            <w:tcW w:w="2861" w:type="dxa"/>
            <w:shd w:val="clear" w:color="auto" w:fill="auto"/>
          </w:tcPr>
          <w:p w14:paraId="3C627CB0" w14:textId="77777777" w:rsidR="0070292F" w:rsidRPr="002E0F5D" w:rsidRDefault="0070292F" w:rsidP="0070292F">
            <w:pPr>
              <w:jc w:val="center"/>
            </w:pPr>
          </w:p>
        </w:tc>
        <w:tc>
          <w:tcPr>
            <w:tcW w:w="1499" w:type="dxa"/>
            <w:shd w:val="clear" w:color="auto" w:fill="auto"/>
          </w:tcPr>
          <w:p w14:paraId="29563991" w14:textId="6423CADB" w:rsidR="0070292F" w:rsidRPr="002E0F5D" w:rsidRDefault="0070292F" w:rsidP="0070292F">
            <w:pPr>
              <w:jc w:val="center"/>
              <w:rPr>
                <w:b/>
              </w:rPr>
            </w:pPr>
            <w:r w:rsidRPr="00E64373">
              <w:rPr>
                <w:b/>
              </w:rPr>
              <w:t>1</w:t>
            </w:r>
          </w:p>
        </w:tc>
      </w:tr>
      <w:tr w:rsidR="0070292F" w:rsidRPr="002E0F5D" w14:paraId="6252E400" w14:textId="77777777" w:rsidTr="006C523E">
        <w:tc>
          <w:tcPr>
            <w:tcW w:w="560" w:type="dxa"/>
            <w:shd w:val="clear" w:color="auto" w:fill="auto"/>
          </w:tcPr>
          <w:p w14:paraId="37B8D4F1" w14:textId="3081AB5A" w:rsidR="0070292F" w:rsidRPr="0018701C" w:rsidRDefault="0070292F" w:rsidP="0070292F">
            <w:pPr>
              <w:jc w:val="center"/>
              <w:rPr>
                <w:lang w:val="en-US"/>
              </w:rPr>
            </w:pPr>
            <w:r>
              <w:rPr>
                <w:lang w:val="en-US"/>
              </w:rPr>
              <w:t>11</w:t>
            </w:r>
          </w:p>
        </w:tc>
        <w:tc>
          <w:tcPr>
            <w:tcW w:w="8599" w:type="dxa"/>
            <w:shd w:val="clear" w:color="auto" w:fill="auto"/>
          </w:tcPr>
          <w:p w14:paraId="48CDFF96" w14:textId="3740DE90" w:rsidR="0070292F" w:rsidRDefault="0070292F" w:rsidP="0070292F">
            <w:pPr>
              <w:rPr>
                <w:rStyle w:val="af8"/>
                <w:i w:val="0"/>
                <w:iCs w:val="0"/>
              </w:rPr>
            </w:pPr>
            <w:r w:rsidRPr="00C87985">
              <w:rPr>
                <w:bCs/>
              </w:rPr>
              <w:t xml:space="preserve">Казаринова Д.Б. П. 1.2. </w:t>
            </w:r>
            <w:r w:rsidRPr="00C87985">
              <w:t xml:space="preserve">Религия в мировой политике: теоретические подходы // </w:t>
            </w:r>
            <w:r w:rsidRPr="00C87985">
              <w:rPr>
                <w:bCs/>
              </w:rPr>
              <w:t>Религия в современной России: контексты и дискуссии : монография / М. М. Мчедлова [и др.] ; отв. ред. М. М. Мчедлова ; РУДН ; ФНИСЦ РАН. – Москва : РУДН, 2019. – С. 33-45. ISBN 978-5-209-09726-6</w:t>
            </w:r>
          </w:p>
        </w:tc>
        <w:tc>
          <w:tcPr>
            <w:tcW w:w="1651" w:type="dxa"/>
            <w:shd w:val="clear" w:color="auto" w:fill="auto"/>
          </w:tcPr>
          <w:p w14:paraId="21D2F5C3" w14:textId="29CD6E7C" w:rsidR="0070292F" w:rsidRPr="002E0F5D" w:rsidRDefault="0070292F" w:rsidP="0070292F">
            <w:pPr>
              <w:jc w:val="center"/>
            </w:pPr>
            <w:r w:rsidRPr="006661DE">
              <w:t>Коллективная монография</w:t>
            </w:r>
          </w:p>
        </w:tc>
        <w:tc>
          <w:tcPr>
            <w:tcW w:w="2861" w:type="dxa"/>
            <w:shd w:val="clear" w:color="auto" w:fill="auto"/>
          </w:tcPr>
          <w:p w14:paraId="352AEC44" w14:textId="77777777" w:rsidR="0070292F" w:rsidRPr="002E0F5D" w:rsidRDefault="0070292F" w:rsidP="0070292F">
            <w:pPr>
              <w:jc w:val="center"/>
            </w:pPr>
          </w:p>
        </w:tc>
        <w:tc>
          <w:tcPr>
            <w:tcW w:w="1499" w:type="dxa"/>
            <w:shd w:val="clear" w:color="auto" w:fill="auto"/>
          </w:tcPr>
          <w:p w14:paraId="4AB6CFE8" w14:textId="4C2A1E8E" w:rsidR="0070292F" w:rsidRPr="002E0F5D" w:rsidRDefault="0070292F" w:rsidP="0070292F">
            <w:pPr>
              <w:jc w:val="center"/>
              <w:rPr>
                <w:b/>
              </w:rPr>
            </w:pPr>
            <w:r w:rsidRPr="00E64373">
              <w:rPr>
                <w:b/>
              </w:rPr>
              <w:t>1</w:t>
            </w:r>
          </w:p>
        </w:tc>
      </w:tr>
      <w:tr w:rsidR="0070292F" w:rsidRPr="002E0F5D" w14:paraId="115ACB33" w14:textId="77777777" w:rsidTr="006C523E">
        <w:tc>
          <w:tcPr>
            <w:tcW w:w="560" w:type="dxa"/>
            <w:shd w:val="clear" w:color="auto" w:fill="auto"/>
          </w:tcPr>
          <w:p w14:paraId="2101C358" w14:textId="5146D49E" w:rsidR="0070292F" w:rsidRPr="0018701C" w:rsidRDefault="0070292F" w:rsidP="0070292F">
            <w:pPr>
              <w:jc w:val="center"/>
              <w:rPr>
                <w:lang w:val="en-US"/>
              </w:rPr>
            </w:pPr>
            <w:r>
              <w:rPr>
                <w:lang w:val="en-US"/>
              </w:rPr>
              <w:t>12</w:t>
            </w:r>
          </w:p>
        </w:tc>
        <w:tc>
          <w:tcPr>
            <w:tcW w:w="8599" w:type="dxa"/>
            <w:shd w:val="clear" w:color="auto" w:fill="auto"/>
          </w:tcPr>
          <w:p w14:paraId="5BAFDDA9" w14:textId="4EA6F9A0" w:rsidR="0070292F" w:rsidRDefault="0070292F" w:rsidP="0070292F">
            <w:pPr>
              <w:rPr>
                <w:rStyle w:val="af8"/>
                <w:i w:val="0"/>
                <w:iCs w:val="0"/>
              </w:rPr>
            </w:pPr>
            <w:r w:rsidRPr="00C87985">
              <w:rPr>
                <w:bCs/>
              </w:rPr>
              <w:t xml:space="preserve">Казаринова Д.Б. П. 4.1. </w:t>
            </w:r>
            <w:r w:rsidRPr="00C87985">
              <w:t xml:space="preserve">Новые реалии сотрудничества государства и религиозных организаций // </w:t>
            </w:r>
            <w:r w:rsidRPr="00C87985">
              <w:rPr>
                <w:bCs/>
              </w:rPr>
              <w:t>Религия в современной России: контексты и дискуссии : монография / М. М. Мчедлова [и др.] ; отв. ред. М. М. Мчедлова ; РУДН ; ФНИСЦ РАН. – Москва : РУДН, 2019. – С. 317-326. ISBN 978-5-209-09726-6</w:t>
            </w:r>
          </w:p>
        </w:tc>
        <w:tc>
          <w:tcPr>
            <w:tcW w:w="1651" w:type="dxa"/>
            <w:shd w:val="clear" w:color="auto" w:fill="auto"/>
          </w:tcPr>
          <w:p w14:paraId="04D77C4F" w14:textId="49144E7B" w:rsidR="0070292F" w:rsidRPr="002E0F5D" w:rsidRDefault="0070292F" w:rsidP="0070292F">
            <w:pPr>
              <w:jc w:val="center"/>
            </w:pPr>
            <w:r w:rsidRPr="006661DE">
              <w:t>Коллективная монография</w:t>
            </w:r>
          </w:p>
        </w:tc>
        <w:tc>
          <w:tcPr>
            <w:tcW w:w="2861" w:type="dxa"/>
            <w:shd w:val="clear" w:color="auto" w:fill="auto"/>
          </w:tcPr>
          <w:p w14:paraId="59C882FE" w14:textId="77777777" w:rsidR="0070292F" w:rsidRPr="002E0F5D" w:rsidRDefault="0070292F" w:rsidP="0070292F">
            <w:pPr>
              <w:jc w:val="center"/>
            </w:pPr>
          </w:p>
        </w:tc>
        <w:tc>
          <w:tcPr>
            <w:tcW w:w="1499" w:type="dxa"/>
            <w:shd w:val="clear" w:color="auto" w:fill="auto"/>
          </w:tcPr>
          <w:p w14:paraId="7C562F20" w14:textId="06E3161D" w:rsidR="0070292F" w:rsidRPr="002E0F5D" w:rsidRDefault="0070292F" w:rsidP="0070292F">
            <w:pPr>
              <w:jc w:val="center"/>
              <w:rPr>
                <w:b/>
              </w:rPr>
            </w:pPr>
            <w:r w:rsidRPr="00E64373">
              <w:rPr>
                <w:b/>
              </w:rPr>
              <w:t>1</w:t>
            </w:r>
          </w:p>
        </w:tc>
      </w:tr>
      <w:tr w:rsidR="0070292F" w:rsidRPr="002E0F5D" w14:paraId="380CA563" w14:textId="77777777" w:rsidTr="006C523E">
        <w:tc>
          <w:tcPr>
            <w:tcW w:w="560" w:type="dxa"/>
            <w:shd w:val="clear" w:color="auto" w:fill="auto"/>
          </w:tcPr>
          <w:p w14:paraId="63321EA5" w14:textId="415B1D01" w:rsidR="0070292F" w:rsidRPr="0018701C" w:rsidRDefault="0070292F" w:rsidP="0070292F">
            <w:pPr>
              <w:jc w:val="center"/>
              <w:rPr>
                <w:lang w:val="en-US"/>
              </w:rPr>
            </w:pPr>
            <w:r>
              <w:rPr>
                <w:lang w:val="en-US"/>
              </w:rPr>
              <w:t>13</w:t>
            </w:r>
          </w:p>
        </w:tc>
        <w:tc>
          <w:tcPr>
            <w:tcW w:w="8599" w:type="dxa"/>
            <w:shd w:val="clear" w:color="auto" w:fill="auto"/>
          </w:tcPr>
          <w:p w14:paraId="14CE85D9" w14:textId="76C35B9E" w:rsidR="0070292F" w:rsidRDefault="0070292F" w:rsidP="0070292F">
            <w:pPr>
              <w:rPr>
                <w:rStyle w:val="af8"/>
                <w:i w:val="0"/>
                <w:iCs w:val="0"/>
              </w:rPr>
            </w:pPr>
            <w:r w:rsidRPr="00C87985">
              <w:rPr>
                <w:bCs/>
              </w:rPr>
              <w:t xml:space="preserve">Казаринова Д.Б. П. 4.2. </w:t>
            </w:r>
            <w:r w:rsidRPr="00C87985">
              <w:t xml:space="preserve">Религиозные организации и протестная активность: ожидания общества // </w:t>
            </w:r>
            <w:r w:rsidRPr="00C87985">
              <w:rPr>
                <w:bCs/>
              </w:rPr>
              <w:t>Религия в современной России: контексты и дискуссии : монография / М. М. Мчедлова [и др.] ; отв. ред. М. М. Мчедлова ; РУДН ; ФНИСЦ РАН. – Москва : РУДН, 2019. – С. 327-332. ISBN 978-5-209-09726-6</w:t>
            </w:r>
          </w:p>
        </w:tc>
        <w:tc>
          <w:tcPr>
            <w:tcW w:w="1651" w:type="dxa"/>
            <w:shd w:val="clear" w:color="auto" w:fill="auto"/>
          </w:tcPr>
          <w:p w14:paraId="51F18A81" w14:textId="2B13B0CF" w:rsidR="0070292F" w:rsidRPr="002E0F5D" w:rsidRDefault="0070292F" w:rsidP="0070292F">
            <w:pPr>
              <w:jc w:val="center"/>
            </w:pPr>
            <w:r w:rsidRPr="006661DE">
              <w:t>Коллективная монография</w:t>
            </w:r>
          </w:p>
        </w:tc>
        <w:tc>
          <w:tcPr>
            <w:tcW w:w="2861" w:type="dxa"/>
            <w:shd w:val="clear" w:color="auto" w:fill="auto"/>
          </w:tcPr>
          <w:p w14:paraId="3A5B6B4D" w14:textId="77777777" w:rsidR="0070292F" w:rsidRPr="002E0F5D" w:rsidRDefault="0070292F" w:rsidP="0070292F">
            <w:pPr>
              <w:jc w:val="center"/>
            </w:pPr>
          </w:p>
        </w:tc>
        <w:tc>
          <w:tcPr>
            <w:tcW w:w="1499" w:type="dxa"/>
            <w:shd w:val="clear" w:color="auto" w:fill="auto"/>
          </w:tcPr>
          <w:p w14:paraId="60304D26" w14:textId="50D418EC" w:rsidR="0070292F" w:rsidRPr="002E0F5D" w:rsidRDefault="0070292F" w:rsidP="0070292F">
            <w:pPr>
              <w:jc w:val="center"/>
              <w:rPr>
                <w:b/>
              </w:rPr>
            </w:pPr>
            <w:r w:rsidRPr="00E64373">
              <w:rPr>
                <w:b/>
              </w:rPr>
              <w:t>1</w:t>
            </w:r>
          </w:p>
        </w:tc>
      </w:tr>
      <w:tr w:rsidR="0070292F" w:rsidRPr="002E0F5D" w14:paraId="74A38CCB" w14:textId="77777777" w:rsidTr="006C523E">
        <w:tc>
          <w:tcPr>
            <w:tcW w:w="560" w:type="dxa"/>
            <w:shd w:val="clear" w:color="auto" w:fill="auto"/>
          </w:tcPr>
          <w:p w14:paraId="7CD607BE" w14:textId="308FAB58" w:rsidR="0070292F" w:rsidRPr="0018701C" w:rsidRDefault="0070292F" w:rsidP="0070292F">
            <w:pPr>
              <w:jc w:val="center"/>
              <w:rPr>
                <w:lang w:val="en-US"/>
              </w:rPr>
            </w:pPr>
            <w:r>
              <w:rPr>
                <w:lang w:val="en-US"/>
              </w:rPr>
              <w:t>14</w:t>
            </w:r>
          </w:p>
        </w:tc>
        <w:tc>
          <w:tcPr>
            <w:tcW w:w="8599" w:type="dxa"/>
            <w:shd w:val="clear" w:color="auto" w:fill="auto"/>
          </w:tcPr>
          <w:p w14:paraId="39F3EDD3" w14:textId="3F9EBD33" w:rsidR="0070292F" w:rsidRDefault="0070292F" w:rsidP="0070292F">
            <w:pPr>
              <w:rPr>
                <w:rStyle w:val="af8"/>
                <w:i w:val="0"/>
                <w:iCs w:val="0"/>
              </w:rPr>
            </w:pPr>
            <w:r w:rsidRPr="00C87985">
              <w:rPr>
                <w:bCs/>
              </w:rPr>
              <w:t xml:space="preserve">Казаринова Д.Б. П. 4.3. </w:t>
            </w:r>
            <w:r w:rsidRPr="00C87985">
              <w:t xml:space="preserve">От социального к политическому: религиозные сюжеты в общественной дискуссии // </w:t>
            </w:r>
            <w:r w:rsidRPr="00C87985">
              <w:rPr>
                <w:bCs/>
              </w:rPr>
              <w:t xml:space="preserve">Религия в современной России: контексты и дискуссии : монография / М. М. Мчедлова [и др.] ; отв. ред. М. М. Мчедлова ; РУДН ; </w:t>
            </w:r>
            <w:r w:rsidRPr="00C87985">
              <w:rPr>
                <w:bCs/>
              </w:rPr>
              <w:lastRenderedPageBreak/>
              <w:t>ФНИСЦ РАН. – Москва : РУДН, 2019. – С. 333-356. ISBN 978-5-209-09726-6 (в соавторстве с Таишевой В.В.)</w:t>
            </w:r>
          </w:p>
        </w:tc>
        <w:tc>
          <w:tcPr>
            <w:tcW w:w="1651" w:type="dxa"/>
            <w:shd w:val="clear" w:color="auto" w:fill="auto"/>
          </w:tcPr>
          <w:p w14:paraId="5DF77D69" w14:textId="2D72ACCC" w:rsidR="0070292F" w:rsidRPr="002E0F5D" w:rsidRDefault="0070292F" w:rsidP="0070292F">
            <w:pPr>
              <w:jc w:val="center"/>
            </w:pPr>
            <w:r w:rsidRPr="006661DE">
              <w:lastRenderedPageBreak/>
              <w:t>Коллективная монография</w:t>
            </w:r>
          </w:p>
        </w:tc>
        <w:tc>
          <w:tcPr>
            <w:tcW w:w="2861" w:type="dxa"/>
            <w:shd w:val="clear" w:color="auto" w:fill="auto"/>
          </w:tcPr>
          <w:p w14:paraId="7A93031A" w14:textId="77777777" w:rsidR="0070292F" w:rsidRPr="002E0F5D" w:rsidRDefault="0070292F" w:rsidP="0070292F">
            <w:pPr>
              <w:jc w:val="center"/>
            </w:pPr>
          </w:p>
        </w:tc>
        <w:tc>
          <w:tcPr>
            <w:tcW w:w="1499" w:type="dxa"/>
            <w:shd w:val="clear" w:color="auto" w:fill="auto"/>
          </w:tcPr>
          <w:p w14:paraId="74EAF41A" w14:textId="73CCED06" w:rsidR="0070292F" w:rsidRPr="002E0F5D" w:rsidRDefault="0070292F" w:rsidP="0070292F">
            <w:pPr>
              <w:jc w:val="center"/>
              <w:rPr>
                <w:b/>
              </w:rPr>
            </w:pPr>
            <w:r w:rsidRPr="00E64373">
              <w:rPr>
                <w:b/>
              </w:rPr>
              <w:t>1</w:t>
            </w:r>
          </w:p>
        </w:tc>
      </w:tr>
      <w:tr w:rsidR="0070292F" w:rsidRPr="002E0F5D" w14:paraId="3B4EFA38" w14:textId="77777777" w:rsidTr="006C523E">
        <w:tc>
          <w:tcPr>
            <w:tcW w:w="560" w:type="dxa"/>
            <w:shd w:val="clear" w:color="auto" w:fill="auto"/>
          </w:tcPr>
          <w:p w14:paraId="415D319F" w14:textId="5FA43D4C" w:rsidR="0070292F" w:rsidRPr="0018701C" w:rsidRDefault="0070292F" w:rsidP="0070292F">
            <w:pPr>
              <w:jc w:val="center"/>
              <w:rPr>
                <w:lang w:val="en-US"/>
              </w:rPr>
            </w:pPr>
            <w:r>
              <w:rPr>
                <w:lang w:val="en-US"/>
              </w:rPr>
              <w:lastRenderedPageBreak/>
              <w:t>15</w:t>
            </w:r>
          </w:p>
        </w:tc>
        <w:tc>
          <w:tcPr>
            <w:tcW w:w="8599" w:type="dxa"/>
            <w:shd w:val="clear" w:color="auto" w:fill="auto"/>
          </w:tcPr>
          <w:p w14:paraId="2F456D91" w14:textId="47CD30A8" w:rsidR="0070292F" w:rsidRDefault="0070292F" w:rsidP="0070292F">
            <w:pPr>
              <w:rPr>
                <w:rStyle w:val="af8"/>
                <w:i w:val="0"/>
                <w:iCs w:val="0"/>
              </w:rPr>
            </w:pPr>
            <w:r w:rsidRPr="00C87985">
              <w:rPr>
                <w:bCs/>
              </w:rPr>
              <w:t xml:space="preserve">Почта Ю.М. П. 2.3. </w:t>
            </w:r>
            <w:r w:rsidRPr="00C87985">
              <w:t xml:space="preserve">Ислам в России: социализация и политизация // </w:t>
            </w:r>
            <w:r w:rsidRPr="00C87985">
              <w:rPr>
                <w:bCs/>
              </w:rPr>
              <w:t>Религия в современной России: контексты и дискуссии : монография / М. М. Мчедлова [и др.] ; отв. ред. М. М. Мчедлова ; РУДН ; ФНИСЦ РАН. – Москва : РУДН, 2019. – С. 135-164. ISBN 978-5-209-09726-6</w:t>
            </w:r>
          </w:p>
        </w:tc>
        <w:tc>
          <w:tcPr>
            <w:tcW w:w="1651" w:type="dxa"/>
            <w:shd w:val="clear" w:color="auto" w:fill="auto"/>
          </w:tcPr>
          <w:p w14:paraId="15890E1F" w14:textId="235BDF69" w:rsidR="0070292F" w:rsidRPr="002E0F5D" w:rsidRDefault="0070292F" w:rsidP="0070292F">
            <w:pPr>
              <w:jc w:val="center"/>
            </w:pPr>
            <w:r w:rsidRPr="006661DE">
              <w:t>Коллективная монография</w:t>
            </w:r>
          </w:p>
        </w:tc>
        <w:tc>
          <w:tcPr>
            <w:tcW w:w="2861" w:type="dxa"/>
            <w:shd w:val="clear" w:color="auto" w:fill="auto"/>
          </w:tcPr>
          <w:p w14:paraId="45EF88D0" w14:textId="77777777" w:rsidR="0070292F" w:rsidRPr="002E0F5D" w:rsidRDefault="0070292F" w:rsidP="0070292F">
            <w:pPr>
              <w:jc w:val="center"/>
            </w:pPr>
          </w:p>
        </w:tc>
        <w:tc>
          <w:tcPr>
            <w:tcW w:w="1499" w:type="dxa"/>
            <w:shd w:val="clear" w:color="auto" w:fill="auto"/>
          </w:tcPr>
          <w:p w14:paraId="11606D54" w14:textId="17ADF079" w:rsidR="0070292F" w:rsidRPr="002E0F5D" w:rsidRDefault="0070292F" w:rsidP="0070292F">
            <w:pPr>
              <w:jc w:val="center"/>
              <w:rPr>
                <w:b/>
              </w:rPr>
            </w:pPr>
            <w:r w:rsidRPr="00E64373">
              <w:rPr>
                <w:b/>
              </w:rPr>
              <w:t>1</w:t>
            </w:r>
          </w:p>
        </w:tc>
      </w:tr>
      <w:tr w:rsidR="0070292F" w:rsidRPr="002E0F5D" w14:paraId="4C9916DD" w14:textId="77777777" w:rsidTr="006C523E">
        <w:tc>
          <w:tcPr>
            <w:tcW w:w="560" w:type="dxa"/>
            <w:shd w:val="clear" w:color="auto" w:fill="auto"/>
          </w:tcPr>
          <w:p w14:paraId="5FE213DA" w14:textId="506F6127" w:rsidR="0070292F" w:rsidRPr="0018701C" w:rsidRDefault="0070292F" w:rsidP="0070292F">
            <w:pPr>
              <w:jc w:val="center"/>
              <w:rPr>
                <w:lang w:val="en-US"/>
              </w:rPr>
            </w:pPr>
            <w:r>
              <w:rPr>
                <w:lang w:val="en-US"/>
              </w:rPr>
              <w:t>16</w:t>
            </w:r>
          </w:p>
        </w:tc>
        <w:tc>
          <w:tcPr>
            <w:tcW w:w="8599" w:type="dxa"/>
            <w:shd w:val="clear" w:color="auto" w:fill="auto"/>
          </w:tcPr>
          <w:p w14:paraId="7F208668" w14:textId="25D082C9" w:rsidR="0070292F" w:rsidRDefault="0070292F" w:rsidP="0070292F">
            <w:pPr>
              <w:rPr>
                <w:rStyle w:val="af8"/>
                <w:i w:val="0"/>
                <w:iCs w:val="0"/>
              </w:rPr>
            </w:pPr>
            <w:r w:rsidRPr="00C87985">
              <w:rPr>
                <w:bCs/>
              </w:rPr>
              <w:t xml:space="preserve">Таишева В.В. П. 3.5. </w:t>
            </w:r>
            <w:r w:rsidRPr="00C87985">
              <w:t xml:space="preserve">Религиозные организации: новые политические смыслы и ценностные ориентиры // </w:t>
            </w:r>
            <w:r w:rsidRPr="00C87985">
              <w:rPr>
                <w:bCs/>
              </w:rPr>
              <w:t xml:space="preserve"> Религия в современной России: контексты и дискуссии : монография / М. М. Мчедлова [и др.] ; отв. ред. М. М. Мчедлова ; РУДН ; ФНИСЦ РАН. – Москва : РУДН, 2019. – С. 297-314. ISBN 978-5-209-09726-6 (в соавторстве с Мчедловой М.М., Пархоменко Г.И.)</w:t>
            </w:r>
          </w:p>
        </w:tc>
        <w:tc>
          <w:tcPr>
            <w:tcW w:w="1651" w:type="dxa"/>
            <w:shd w:val="clear" w:color="auto" w:fill="auto"/>
          </w:tcPr>
          <w:p w14:paraId="1DD1396C" w14:textId="169675B2" w:rsidR="0070292F" w:rsidRPr="002E0F5D" w:rsidRDefault="0070292F" w:rsidP="0070292F">
            <w:pPr>
              <w:jc w:val="center"/>
            </w:pPr>
            <w:r w:rsidRPr="006661DE">
              <w:t>Коллективная монография</w:t>
            </w:r>
          </w:p>
        </w:tc>
        <w:tc>
          <w:tcPr>
            <w:tcW w:w="2861" w:type="dxa"/>
            <w:shd w:val="clear" w:color="auto" w:fill="auto"/>
          </w:tcPr>
          <w:p w14:paraId="7E949E9A" w14:textId="77777777" w:rsidR="0070292F" w:rsidRPr="002E0F5D" w:rsidRDefault="0070292F" w:rsidP="0070292F">
            <w:pPr>
              <w:jc w:val="center"/>
            </w:pPr>
          </w:p>
        </w:tc>
        <w:tc>
          <w:tcPr>
            <w:tcW w:w="1499" w:type="dxa"/>
            <w:shd w:val="clear" w:color="auto" w:fill="auto"/>
          </w:tcPr>
          <w:p w14:paraId="269566E5" w14:textId="06EF1E03" w:rsidR="0070292F" w:rsidRPr="002E0F5D" w:rsidRDefault="0070292F" w:rsidP="0070292F">
            <w:pPr>
              <w:jc w:val="center"/>
              <w:rPr>
                <w:b/>
              </w:rPr>
            </w:pPr>
            <w:r w:rsidRPr="00E64373">
              <w:rPr>
                <w:b/>
              </w:rPr>
              <w:t>1</w:t>
            </w:r>
          </w:p>
        </w:tc>
      </w:tr>
      <w:tr w:rsidR="0070292F" w:rsidRPr="002E0F5D" w14:paraId="6951D398" w14:textId="77777777" w:rsidTr="006C523E">
        <w:tc>
          <w:tcPr>
            <w:tcW w:w="560" w:type="dxa"/>
            <w:shd w:val="clear" w:color="auto" w:fill="auto"/>
          </w:tcPr>
          <w:p w14:paraId="280EF48D" w14:textId="32447BE6" w:rsidR="0070292F" w:rsidRPr="0018701C" w:rsidRDefault="0070292F" w:rsidP="0070292F">
            <w:pPr>
              <w:jc w:val="center"/>
              <w:rPr>
                <w:lang w:val="en-US"/>
              </w:rPr>
            </w:pPr>
            <w:r>
              <w:rPr>
                <w:lang w:val="en-US"/>
              </w:rPr>
              <w:t>17</w:t>
            </w:r>
          </w:p>
        </w:tc>
        <w:tc>
          <w:tcPr>
            <w:tcW w:w="8599" w:type="dxa"/>
            <w:shd w:val="clear" w:color="auto" w:fill="auto"/>
          </w:tcPr>
          <w:p w14:paraId="60C89E03" w14:textId="4B36261F" w:rsidR="0070292F" w:rsidRDefault="0070292F" w:rsidP="0070292F">
            <w:pPr>
              <w:rPr>
                <w:rStyle w:val="af8"/>
                <w:i w:val="0"/>
                <w:iCs w:val="0"/>
              </w:rPr>
            </w:pPr>
            <w:r w:rsidRPr="00C87985">
              <w:rPr>
                <w:bCs/>
              </w:rPr>
              <w:t xml:space="preserve">Таишева В.В. П. 4.3. </w:t>
            </w:r>
            <w:r w:rsidRPr="00C87985">
              <w:t xml:space="preserve">От социального к политическому: религиозные сюжеты в общественной дискуссии // </w:t>
            </w:r>
            <w:r w:rsidRPr="00C87985">
              <w:rPr>
                <w:bCs/>
              </w:rPr>
              <w:t xml:space="preserve"> Религия в современной России: контексты и дискуссии : монография / М. М. Мчедлова [и др.] ; отв. ред. М. М. Мчедлова ; РУДН ; ФНИСЦ РАН. – Москва : РУДН, 2019. – С. 297-314. ISBN 978-5-209-09726-6 (в соавторстве с Казариновой Д.Б.)</w:t>
            </w:r>
          </w:p>
        </w:tc>
        <w:tc>
          <w:tcPr>
            <w:tcW w:w="1651" w:type="dxa"/>
            <w:shd w:val="clear" w:color="auto" w:fill="auto"/>
          </w:tcPr>
          <w:p w14:paraId="0B62BC4C" w14:textId="252DEA22" w:rsidR="0070292F" w:rsidRPr="002E0F5D" w:rsidRDefault="0070292F" w:rsidP="0070292F">
            <w:pPr>
              <w:jc w:val="center"/>
            </w:pPr>
            <w:r w:rsidRPr="006661DE">
              <w:t>Коллективная монография</w:t>
            </w:r>
          </w:p>
        </w:tc>
        <w:tc>
          <w:tcPr>
            <w:tcW w:w="2861" w:type="dxa"/>
            <w:shd w:val="clear" w:color="auto" w:fill="auto"/>
          </w:tcPr>
          <w:p w14:paraId="65DE75F7" w14:textId="77777777" w:rsidR="0070292F" w:rsidRPr="002E0F5D" w:rsidRDefault="0070292F" w:rsidP="0070292F">
            <w:pPr>
              <w:jc w:val="center"/>
            </w:pPr>
          </w:p>
        </w:tc>
        <w:tc>
          <w:tcPr>
            <w:tcW w:w="1499" w:type="dxa"/>
            <w:shd w:val="clear" w:color="auto" w:fill="auto"/>
          </w:tcPr>
          <w:p w14:paraId="22607413" w14:textId="1E5F1A94" w:rsidR="0070292F" w:rsidRPr="002E0F5D" w:rsidRDefault="0070292F" w:rsidP="0070292F">
            <w:pPr>
              <w:jc w:val="center"/>
              <w:rPr>
                <w:b/>
              </w:rPr>
            </w:pPr>
            <w:r w:rsidRPr="00E64373">
              <w:rPr>
                <w:b/>
              </w:rPr>
              <w:t>1</w:t>
            </w:r>
          </w:p>
        </w:tc>
      </w:tr>
      <w:tr w:rsidR="0070292F" w:rsidRPr="002E0F5D" w14:paraId="790AD6D2" w14:textId="77777777" w:rsidTr="006C523E">
        <w:tc>
          <w:tcPr>
            <w:tcW w:w="560" w:type="dxa"/>
            <w:shd w:val="clear" w:color="auto" w:fill="auto"/>
          </w:tcPr>
          <w:p w14:paraId="032F4E22" w14:textId="4F095B44" w:rsidR="0070292F" w:rsidRPr="0018701C" w:rsidRDefault="0070292F" w:rsidP="0070292F">
            <w:pPr>
              <w:jc w:val="center"/>
              <w:rPr>
                <w:lang w:val="en-US"/>
              </w:rPr>
            </w:pPr>
            <w:r>
              <w:rPr>
                <w:lang w:val="en-US"/>
              </w:rPr>
              <w:t>18</w:t>
            </w:r>
          </w:p>
        </w:tc>
        <w:tc>
          <w:tcPr>
            <w:tcW w:w="8599" w:type="dxa"/>
            <w:shd w:val="clear" w:color="auto" w:fill="auto"/>
          </w:tcPr>
          <w:p w14:paraId="48D50EA5" w14:textId="77614993" w:rsidR="0070292F" w:rsidRDefault="0070292F" w:rsidP="0070292F">
            <w:pPr>
              <w:rPr>
                <w:rStyle w:val="af8"/>
                <w:i w:val="0"/>
                <w:iCs w:val="0"/>
              </w:rPr>
            </w:pPr>
            <w:r w:rsidRPr="00C87985">
              <w:rPr>
                <w:bCs/>
              </w:rPr>
              <w:t xml:space="preserve">Бутенко В.А. П. 3.2. </w:t>
            </w:r>
            <w:r w:rsidRPr="00C87985">
              <w:t xml:space="preserve">Возможности ценностного единства общества, общественные трансформации и поле политики: роль религиозных организаций // </w:t>
            </w:r>
            <w:r w:rsidRPr="00C87985">
              <w:rPr>
                <w:bCs/>
              </w:rPr>
              <w:t>Религия в современной России: контексты и дискуссии : монография / М. М. Мчедлова [и др.] ; отв. ред. М. М. Мчедлова ; РУДН ; ФНИСЦ РАН. – Москва : РУДН, 2019. – С. 243-260. ISBN 978-5-209-09726-6 (в соавторстве с Мчедловой М.М.)</w:t>
            </w:r>
          </w:p>
        </w:tc>
        <w:tc>
          <w:tcPr>
            <w:tcW w:w="1651" w:type="dxa"/>
            <w:shd w:val="clear" w:color="auto" w:fill="auto"/>
          </w:tcPr>
          <w:p w14:paraId="309FB4CC" w14:textId="6D7BE43A" w:rsidR="0070292F" w:rsidRPr="002E0F5D" w:rsidRDefault="0070292F" w:rsidP="0070292F">
            <w:pPr>
              <w:jc w:val="center"/>
            </w:pPr>
            <w:r w:rsidRPr="006661DE">
              <w:t>Коллективная монография</w:t>
            </w:r>
          </w:p>
        </w:tc>
        <w:tc>
          <w:tcPr>
            <w:tcW w:w="2861" w:type="dxa"/>
            <w:shd w:val="clear" w:color="auto" w:fill="auto"/>
          </w:tcPr>
          <w:p w14:paraId="79E7D351" w14:textId="77777777" w:rsidR="0070292F" w:rsidRPr="002E0F5D" w:rsidRDefault="0070292F" w:rsidP="0070292F">
            <w:pPr>
              <w:jc w:val="center"/>
            </w:pPr>
          </w:p>
        </w:tc>
        <w:tc>
          <w:tcPr>
            <w:tcW w:w="1499" w:type="dxa"/>
            <w:shd w:val="clear" w:color="auto" w:fill="auto"/>
          </w:tcPr>
          <w:p w14:paraId="4DA2C921" w14:textId="418B702A" w:rsidR="0070292F" w:rsidRPr="002E0F5D" w:rsidRDefault="0070292F" w:rsidP="0070292F">
            <w:pPr>
              <w:jc w:val="center"/>
              <w:rPr>
                <w:b/>
              </w:rPr>
            </w:pPr>
            <w:r w:rsidRPr="00E64373">
              <w:rPr>
                <w:b/>
              </w:rPr>
              <w:t>1</w:t>
            </w:r>
          </w:p>
        </w:tc>
      </w:tr>
      <w:tr w:rsidR="0070292F" w:rsidRPr="002E0F5D" w14:paraId="396F680B" w14:textId="77777777" w:rsidTr="006C523E">
        <w:tc>
          <w:tcPr>
            <w:tcW w:w="560" w:type="dxa"/>
            <w:shd w:val="clear" w:color="auto" w:fill="auto"/>
          </w:tcPr>
          <w:p w14:paraId="2FE01C58" w14:textId="663D7722" w:rsidR="0070292F" w:rsidRPr="0018701C" w:rsidRDefault="0070292F" w:rsidP="0070292F">
            <w:pPr>
              <w:jc w:val="center"/>
              <w:rPr>
                <w:lang w:val="en-US"/>
              </w:rPr>
            </w:pPr>
            <w:r>
              <w:rPr>
                <w:lang w:val="en-US"/>
              </w:rPr>
              <w:t>19</w:t>
            </w:r>
          </w:p>
        </w:tc>
        <w:tc>
          <w:tcPr>
            <w:tcW w:w="8599" w:type="dxa"/>
            <w:shd w:val="clear" w:color="auto" w:fill="auto"/>
          </w:tcPr>
          <w:p w14:paraId="43AC1EBB" w14:textId="6A509631" w:rsidR="0070292F" w:rsidRDefault="0070292F" w:rsidP="0070292F">
            <w:pPr>
              <w:rPr>
                <w:rStyle w:val="af8"/>
                <w:i w:val="0"/>
                <w:iCs w:val="0"/>
              </w:rPr>
            </w:pPr>
            <w:r w:rsidRPr="00C87985">
              <w:rPr>
                <w:bCs/>
              </w:rPr>
              <w:t xml:space="preserve">Бутенко В.А. П. 3.3. </w:t>
            </w:r>
            <w:r w:rsidRPr="00C87985">
              <w:t xml:space="preserve">Мораль, нравственность, традиция: политическое средство или социальная ткань? // </w:t>
            </w:r>
            <w:r w:rsidRPr="00C87985">
              <w:rPr>
                <w:bCs/>
              </w:rPr>
              <w:t>Религия в современной России: контексты и дискуссии : монография / М. М. Мчедлова [и др.] ; отв. ред. М. М. Мчедлова ; РУДН ; ФНИСЦ РАН. – Москва : РУДН, 2019. – С. 261-279. ISBN 978-5-209-09726-6 (в соавторстве с Мчедловой М.М., Пархоменко Г.И.)</w:t>
            </w:r>
          </w:p>
        </w:tc>
        <w:tc>
          <w:tcPr>
            <w:tcW w:w="1651" w:type="dxa"/>
            <w:shd w:val="clear" w:color="auto" w:fill="auto"/>
          </w:tcPr>
          <w:p w14:paraId="3D23BFB4" w14:textId="44EF8905" w:rsidR="0070292F" w:rsidRPr="002E0F5D" w:rsidRDefault="0070292F" w:rsidP="0070292F">
            <w:pPr>
              <w:jc w:val="center"/>
            </w:pPr>
            <w:r w:rsidRPr="006661DE">
              <w:t>Коллективная монография</w:t>
            </w:r>
          </w:p>
        </w:tc>
        <w:tc>
          <w:tcPr>
            <w:tcW w:w="2861" w:type="dxa"/>
            <w:shd w:val="clear" w:color="auto" w:fill="auto"/>
          </w:tcPr>
          <w:p w14:paraId="1F7E3914" w14:textId="77777777" w:rsidR="0070292F" w:rsidRPr="002E0F5D" w:rsidRDefault="0070292F" w:rsidP="0070292F">
            <w:pPr>
              <w:jc w:val="center"/>
            </w:pPr>
          </w:p>
        </w:tc>
        <w:tc>
          <w:tcPr>
            <w:tcW w:w="1499" w:type="dxa"/>
            <w:shd w:val="clear" w:color="auto" w:fill="auto"/>
          </w:tcPr>
          <w:p w14:paraId="48608231" w14:textId="1D5AD147" w:rsidR="0070292F" w:rsidRPr="002E0F5D" w:rsidRDefault="0070292F" w:rsidP="0070292F">
            <w:pPr>
              <w:jc w:val="center"/>
              <w:rPr>
                <w:b/>
              </w:rPr>
            </w:pPr>
            <w:r w:rsidRPr="00E64373">
              <w:rPr>
                <w:b/>
              </w:rPr>
              <w:t>1</w:t>
            </w:r>
          </w:p>
        </w:tc>
      </w:tr>
      <w:tr w:rsidR="0070292F" w:rsidRPr="002E0F5D" w14:paraId="0820DF19" w14:textId="77777777" w:rsidTr="006C523E">
        <w:tc>
          <w:tcPr>
            <w:tcW w:w="560" w:type="dxa"/>
            <w:shd w:val="clear" w:color="auto" w:fill="auto"/>
          </w:tcPr>
          <w:p w14:paraId="01F74A76" w14:textId="6E5D805D" w:rsidR="0070292F" w:rsidRPr="0018701C" w:rsidRDefault="0070292F" w:rsidP="0070292F">
            <w:pPr>
              <w:jc w:val="center"/>
              <w:rPr>
                <w:lang w:val="en-US"/>
              </w:rPr>
            </w:pPr>
            <w:r>
              <w:rPr>
                <w:lang w:val="en-US"/>
              </w:rPr>
              <w:t>20</w:t>
            </w:r>
          </w:p>
        </w:tc>
        <w:tc>
          <w:tcPr>
            <w:tcW w:w="8599" w:type="dxa"/>
            <w:shd w:val="clear" w:color="auto" w:fill="auto"/>
          </w:tcPr>
          <w:p w14:paraId="06F049E4" w14:textId="19CDC996" w:rsidR="0070292F" w:rsidRDefault="0070292F" w:rsidP="0070292F">
            <w:pPr>
              <w:rPr>
                <w:rStyle w:val="af8"/>
                <w:i w:val="0"/>
                <w:iCs w:val="0"/>
              </w:rPr>
            </w:pPr>
            <w:r w:rsidRPr="00C87985">
              <w:rPr>
                <w:bCs/>
              </w:rPr>
              <w:t xml:space="preserve">Бутенко В.А. П. 3.4. </w:t>
            </w:r>
            <w:r w:rsidRPr="00C87985">
              <w:t xml:space="preserve">Религиозные организации в сфере политики: вариативность интерпретаций и проблема светскости // </w:t>
            </w:r>
            <w:r w:rsidRPr="00C87985">
              <w:rPr>
                <w:bCs/>
              </w:rPr>
              <w:t>Религия в современной России: контексты и дискуссии : моно</w:t>
            </w:r>
            <w:r w:rsidR="00F63457">
              <w:rPr>
                <w:bCs/>
              </w:rPr>
              <w:t>графия / М. М. Мчедлова [и др.]</w:t>
            </w:r>
            <w:r w:rsidRPr="00C87985">
              <w:rPr>
                <w:bCs/>
              </w:rPr>
              <w:t>; отв. ред. М. М. Мчедло</w:t>
            </w:r>
            <w:r w:rsidR="00F63457">
              <w:rPr>
                <w:bCs/>
              </w:rPr>
              <w:t>ва ; РУДН ; ФНИСЦ РАН. – Москва</w:t>
            </w:r>
            <w:r w:rsidRPr="00C87985">
              <w:rPr>
                <w:bCs/>
              </w:rPr>
              <w:t>: РУДН, 2019. – С. 280-296. ISBN 978-5-209-09726-6 (в соавторстве с Мчедловой М.М.)</w:t>
            </w:r>
          </w:p>
        </w:tc>
        <w:tc>
          <w:tcPr>
            <w:tcW w:w="1651" w:type="dxa"/>
            <w:shd w:val="clear" w:color="auto" w:fill="auto"/>
          </w:tcPr>
          <w:p w14:paraId="4B4F6C13" w14:textId="346859B6" w:rsidR="0070292F" w:rsidRPr="002E0F5D" w:rsidRDefault="0070292F" w:rsidP="0070292F">
            <w:pPr>
              <w:jc w:val="center"/>
            </w:pPr>
            <w:r w:rsidRPr="006661DE">
              <w:t>Коллективная монография</w:t>
            </w:r>
          </w:p>
        </w:tc>
        <w:tc>
          <w:tcPr>
            <w:tcW w:w="2861" w:type="dxa"/>
            <w:shd w:val="clear" w:color="auto" w:fill="auto"/>
          </w:tcPr>
          <w:p w14:paraId="40F1E0DF" w14:textId="77777777" w:rsidR="0070292F" w:rsidRPr="002E0F5D" w:rsidRDefault="0070292F" w:rsidP="0070292F">
            <w:pPr>
              <w:jc w:val="center"/>
            </w:pPr>
          </w:p>
        </w:tc>
        <w:tc>
          <w:tcPr>
            <w:tcW w:w="1499" w:type="dxa"/>
            <w:shd w:val="clear" w:color="auto" w:fill="auto"/>
          </w:tcPr>
          <w:p w14:paraId="1A4C9C9C" w14:textId="401B585A" w:rsidR="0070292F" w:rsidRPr="002E0F5D" w:rsidRDefault="0070292F" w:rsidP="0070292F">
            <w:pPr>
              <w:jc w:val="center"/>
              <w:rPr>
                <w:b/>
              </w:rPr>
            </w:pPr>
            <w:r w:rsidRPr="00E64373">
              <w:rPr>
                <w:b/>
              </w:rPr>
              <w:t>1</w:t>
            </w:r>
          </w:p>
        </w:tc>
      </w:tr>
      <w:tr w:rsidR="0070292F" w:rsidRPr="002E0F5D" w14:paraId="45F54C27" w14:textId="77777777" w:rsidTr="006C523E">
        <w:tc>
          <w:tcPr>
            <w:tcW w:w="560" w:type="dxa"/>
            <w:shd w:val="clear" w:color="auto" w:fill="auto"/>
          </w:tcPr>
          <w:p w14:paraId="701B6E10" w14:textId="36128B58" w:rsidR="0070292F" w:rsidRPr="0018701C" w:rsidRDefault="0070292F" w:rsidP="0070292F">
            <w:pPr>
              <w:jc w:val="center"/>
              <w:rPr>
                <w:lang w:val="en-US"/>
              </w:rPr>
            </w:pPr>
            <w:r>
              <w:rPr>
                <w:lang w:val="en-US"/>
              </w:rPr>
              <w:t>21</w:t>
            </w:r>
          </w:p>
        </w:tc>
        <w:tc>
          <w:tcPr>
            <w:tcW w:w="8599" w:type="dxa"/>
            <w:shd w:val="clear" w:color="auto" w:fill="auto"/>
          </w:tcPr>
          <w:p w14:paraId="675A4D8D" w14:textId="4F36A6B0" w:rsidR="0070292F" w:rsidRDefault="0070292F" w:rsidP="0070292F">
            <w:pPr>
              <w:rPr>
                <w:rStyle w:val="af8"/>
                <w:i w:val="0"/>
                <w:iCs w:val="0"/>
              </w:rPr>
            </w:pPr>
            <w:r w:rsidRPr="00C87985">
              <w:rPr>
                <w:bCs/>
              </w:rPr>
              <w:t>Пархоменко Г.И. П. 3.1.</w:t>
            </w:r>
            <w:r w:rsidRPr="00C87985">
              <w:t xml:space="preserve"> Религия в общественной повестке: медийная видимость и политическое звучание // </w:t>
            </w:r>
            <w:r w:rsidRPr="00C87985">
              <w:rPr>
                <w:bCs/>
              </w:rPr>
              <w:t xml:space="preserve">Религия в современной России: контексты и дискуссии : монография / М. М. Мчедлова [и др.] ; отв. ред. </w:t>
            </w:r>
            <w:r w:rsidR="00F63457">
              <w:rPr>
                <w:bCs/>
              </w:rPr>
              <w:t>М. М. Мчедлова</w:t>
            </w:r>
            <w:r w:rsidRPr="00C87985">
              <w:rPr>
                <w:bCs/>
              </w:rPr>
              <w:t>; РУДН ; ФНИСЦ РАН. – Москва : РУДН, 2019. – С. 225-242. ISBN 978-5-209-09726-6 (в соавторстве с Мчедловой М.М.)</w:t>
            </w:r>
          </w:p>
        </w:tc>
        <w:tc>
          <w:tcPr>
            <w:tcW w:w="1651" w:type="dxa"/>
            <w:shd w:val="clear" w:color="auto" w:fill="auto"/>
          </w:tcPr>
          <w:p w14:paraId="0E5E103D" w14:textId="22466D3E" w:rsidR="0070292F" w:rsidRPr="002E0F5D" w:rsidRDefault="0070292F" w:rsidP="0070292F">
            <w:pPr>
              <w:jc w:val="center"/>
            </w:pPr>
            <w:r w:rsidRPr="006661DE">
              <w:t>Коллективная монография</w:t>
            </w:r>
          </w:p>
        </w:tc>
        <w:tc>
          <w:tcPr>
            <w:tcW w:w="2861" w:type="dxa"/>
            <w:shd w:val="clear" w:color="auto" w:fill="auto"/>
          </w:tcPr>
          <w:p w14:paraId="49A1AADC" w14:textId="77777777" w:rsidR="0070292F" w:rsidRPr="002E0F5D" w:rsidRDefault="0070292F" w:rsidP="0070292F">
            <w:pPr>
              <w:jc w:val="center"/>
            </w:pPr>
          </w:p>
        </w:tc>
        <w:tc>
          <w:tcPr>
            <w:tcW w:w="1499" w:type="dxa"/>
            <w:shd w:val="clear" w:color="auto" w:fill="auto"/>
          </w:tcPr>
          <w:p w14:paraId="5A248453" w14:textId="74193A13" w:rsidR="0070292F" w:rsidRPr="002E0F5D" w:rsidRDefault="0070292F" w:rsidP="0070292F">
            <w:pPr>
              <w:jc w:val="center"/>
              <w:rPr>
                <w:b/>
              </w:rPr>
            </w:pPr>
            <w:r w:rsidRPr="00E64373">
              <w:rPr>
                <w:b/>
              </w:rPr>
              <w:t>1</w:t>
            </w:r>
          </w:p>
        </w:tc>
      </w:tr>
      <w:tr w:rsidR="0070292F" w:rsidRPr="002E0F5D" w14:paraId="334B5D8A" w14:textId="77777777" w:rsidTr="006C523E">
        <w:tc>
          <w:tcPr>
            <w:tcW w:w="560" w:type="dxa"/>
            <w:shd w:val="clear" w:color="auto" w:fill="auto"/>
          </w:tcPr>
          <w:p w14:paraId="6E775280" w14:textId="1F2F14AE" w:rsidR="0070292F" w:rsidRPr="0018701C" w:rsidRDefault="0070292F" w:rsidP="0070292F">
            <w:pPr>
              <w:jc w:val="center"/>
              <w:rPr>
                <w:lang w:val="en-US"/>
              </w:rPr>
            </w:pPr>
            <w:r>
              <w:rPr>
                <w:lang w:val="en-US"/>
              </w:rPr>
              <w:lastRenderedPageBreak/>
              <w:t>22</w:t>
            </w:r>
          </w:p>
        </w:tc>
        <w:tc>
          <w:tcPr>
            <w:tcW w:w="8599" w:type="dxa"/>
            <w:shd w:val="clear" w:color="auto" w:fill="auto"/>
          </w:tcPr>
          <w:p w14:paraId="72A4ECA3" w14:textId="32DCBB43" w:rsidR="0070292F" w:rsidRDefault="0070292F" w:rsidP="0070292F">
            <w:pPr>
              <w:rPr>
                <w:rStyle w:val="af8"/>
                <w:i w:val="0"/>
                <w:iCs w:val="0"/>
              </w:rPr>
            </w:pPr>
            <w:r w:rsidRPr="00C87985">
              <w:rPr>
                <w:bCs/>
              </w:rPr>
              <w:t>Пархоменко Г.И. П. 3.3.</w:t>
            </w:r>
            <w:r w:rsidRPr="00C87985">
              <w:t xml:space="preserve"> Мораль, нравственность, традиция: политическое средство или социальная ткань? // </w:t>
            </w:r>
            <w:r w:rsidRPr="00C87985">
              <w:rPr>
                <w:bCs/>
              </w:rPr>
              <w:t xml:space="preserve">Религия в современной России: контексты и дискуссии : монография / М. М. Мчедлова [и др.] ; отв. ред. </w:t>
            </w:r>
            <w:r w:rsidR="00F63457">
              <w:rPr>
                <w:bCs/>
              </w:rPr>
              <w:t>М. М. Мчедлова</w:t>
            </w:r>
            <w:r w:rsidRPr="00C87985">
              <w:rPr>
                <w:bCs/>
              </w:rPr>
              <w:t>; РУДН ; ФНИСЦ РАН. – Москва : РУДН, 2019. – С. 261-279. ISBN 978-5-209-09726-6 (в соавторстве с Мчедловой М.М., Бутенко В.А.)</w:t>
            </w:r>
          </w:p>
        </w:tc>
        <w:tc>
          <w:tcPr>
            <w:tcW w:w="1651" w:type="dxa"/>
            <w:shd w:val="clear" w:color="auto" w:fill="auto"/>
          </w:tcPr>
          <w:p w14:paraId="3C171809" w14:textId="02D99A00" w:rsidR="0070292F" w:rsidRPr="002E0F5D" w:rsidRDefault="0070292F" w:rsidP="0070292F">
            <w:pPr>
              <w:jc w:val="center"/>
            </w:pPr>
            <w:r w:rsidRPr="006661DE">
              <w:t>Коллективная монография</w:t>
            </w:r>
          </w:p>
        </w:tc>
        <w:tc>
          <w:tcPr>
            <w:tcW w:w="2861" w:type="dxa"/>
            <w:shd w:val="clear" w:color="auto" w:fill="auto"/>
          </w:tcPr>
          <w:p w14:paraId="5D01DD9F" w14:textId="77777777" w:rsidR="0070292F" w:rsidRPr="002E0F5D" w:rsidRDefault="0070292F" w:rsidP="0070292F">
            <w:pPr>
              <w:jc w:val="center"/>
            </w:pPr>
          </w:p>
        </w:tc>
        <w:tc>
          <w:tcPr>
            <w:tcW w:w="1499" w:type="dxa"/>
            <w:shd w:val="clear" w:color="auto" w:fill="auto"/>
          </w:tcPr>
          <w:p w14:paraId="2B9FFA20" w14:textId="06D5F2C0" w:rsidR="0070292F" w:rsidRPr="002E0F5D" w:rsidRDefault="0070292F" w:rsidP="0070292F">
            <w:pPr>
              <w:jc w:val="center"/>
              <w:rPr>
                <w:b/>
              </w:rPr>
            </w:pPr>
            <w:r w:rsidRPr="00E64373">
              <w:rPr>
                <w:b/>
              </w:rPr>
              <w:t>1</w:t>
            </w:r>
          </w:p>
        </w:tc>
      </w:tr>
      <w:tr w:rsidR="0070292F" w:rsidRPr="002E0F5D" w14:paraId="0D55FDA1" w14:textId="77777777" w:rsidTr="006C523E">
        <w:tc>
          <w:tcPr>
            <w:tcW w:w="560" w:type="dxa"/>
            <w:shd w:val="clear" w:color="auto" w:fill="auto"/>
          </w:tcPr>
          <w:p w14:paraId="6D504EA6" w14:textId="7ED3CC73" w:rsidR="0070292F" w:rsidRPr="0018701C" w:rsidRDefault="0070292F" w:rsidP="0070292F">
            <w:pPr>
              <w:jc w:val="center"/>
              <w:rPr>
                <w:lang w:val="en-US"/>
              </w:rPr>
            </w:pPr>
            <w:r>
              <w:rPr>
                <w:lang w:val="en-US"/>
              </w:rPr>
              <w:t>23</w:t>
            </w:r>
          </w:p>
        </w:tc>
        <w:tc>
          <w:tcPr>
            <w:tcW w:w="8599" w:type="dxa"/>
            <w:shd w:val="clear" w:color="auto" w:fill="auto"/>
          </w:tcPr>
          <w:p w14:paraId="3CE61623" w14:textId="407870FD" w:rsidR="0070292F" w:rsidRDefault="0070292F" w:rsidP="0070292F">
            <w:pPr>
              <w:rPr>
                <w:rStyle w:val="af8"/>
                <w:i w:val="0"/>
                <w:iCs w:val="0"/>
              </w:rPr>
            </w:pPr>
            <w:r w:rsidRPr="00C87985">
              <w:rPr>
                <w:bCs/>
              </w:rPr>
              <w:t>Пархоменко Г.И. П. 3.5.</w:t>
            </w:r>
            <w:r w:rsidRPr="00C87985">
              <w:t xml:space="preserve"> Религиозные организации: новые политические смыслы и ценностные ориентиры // </w:t>
            </w:r>
            <w:r w:rsidRPr="00C87985">
              <w:rPr>
                <w:bCs/>
              </w:rPr>
              <w:t xml:space="preserve"> Религия в современной России: контексты и дискуссии : монография / М. М. Мчедлова [и др.] ; отв. ред. </w:t>
            </w:r>
            <w:r w:rsidR="00F63457">
              <w:rPr>
                <w:bCs/>
              </w:rPr>
              <w:t>М. М. Мчедлова</w:t>
            </w:r>
            <w:r w:rsidRPr="00C87985">
              <w:rPr>
                <w:bCs/>
              </w:rPr>
              <w:t>; РУДН ; ФНИСЦ РАН. – Москва : РУДН, 2019. – С. 297-314. ISBN 978-5-209-09726-6 (в соавторстве с Мчедловой М.М., Таишевой В.В.)</w:t>
            </w:r>
            <w:r w:rsidRPr="00C87985">
              <w:t xml:space="preserve"> </w:t>
            </w:r>
          </w:p>
        </w:tc>
        <w:tc>
          <w:tcPr>
            <w:tcW w:w="1651" w:type="dxa"/>
            <w:shd w:val="clear" w:color="auto" w:fill="auto"/>
          </w:tcPr>
          <w:p w14:paraId="61EC22D7" w14:textId="70F5A77F" w:rsidR="0070292F" w:rsidRPr="002E0F5D" w:rsidRDefault="0070292F" w:rsidP="0070292F">
            <w:pPr>
              <w:jc w:val="center"/>
            </w:pPr>
            <w:r w:rsidRPr="006661DE">
              <w:t>Коллективная монография</w:t>
            </w:r>
          </w:p>
        </w:tc>
        <w:tc>
          <w:tcPr>
            <w:tcW w:w="2861" w:type="dxa"/>
            <w:shd w:val="clear" w:color="auto" w:fill="auto"/>
          </w:tcPr>
          <w:p w14:paraId="3B01820D" w14:textId="77777777" w:rsidR="0070292F" w:rsidRPr="002E0F5D" w:rsidRDefault="0070292F" w:rsidP="0070292F">
            <w:pPr>
              <w:jc w:val="center"/>
            </w:pPr>
          </w:p>
        </w:tc>
        <w:tc>
          <w:tcPr>
            <w:tcW w:w="1499" w:type="dxa"/>
            <w:shd w:val="clear" w:color="auto" w:fill="auto"/>
          </w:tcPr>
          <w:p w14:paraId="43E6EE6F" w14:textId="58CE6F5D" w:rsidR="0070292F" w:rsidRPr="002E0F5D" w:rsidRDefault="0070292F" w:rsidP="0070292F">
            <w:pPr>
              <w:jc w:val="center"/>
              <w:rPr>
                <w:b/>
              </w:rPr>
            </w:pPr>
            <w:r w:rsidRPr="00E64373">
              <w:rPr>
                <w:b/>
              </w:rPr>
              <w:t>1</w:t>
            </w:r>
          </w:p>
        </w:tc>
      </w:tr>
      <w:tr w:rsidR="004C1A2B" w:rsidRPr="002E0F5D" w14:paraId="5926693E" w14:textId="77777777" w:rsidTr="006C523E">
        <w:tc>
          <w:tcPr>
            <w:tcW w:w="560" w:type="dxa"/>
            <w:shd w:val="clear" w:color="auto" w:fill="auto"/>
          </w:tcPr>
          <w:p w14:paraId="0C15C973" w14:textId="77777777" w:rsidR="004C1A2B" w:rsidRPr="002E0F5D" w:rsidRDefault="004C1A2B" w:rsidP="004C1A2B">
            <w:pPr>
              <w:jc w:val="center"/>
            </w:pPr>
          </w:p>
        </w:tc>
        <w:tc>
          <w:tcPr>
            <w:tcW w:w="8599" w:type="dxa"/>
            <w:shd w:val="clear" w:color="auto" w:fill="auto"/>
          </w:tcPr>
          <w:p w14:paraId="3ADDEA70" w14:textId="77777777" w:rsidR="004C1A2B" w:rsidRPr="007A6750" w:rsidRDefault="004C1A2B" w:rsidP="004C1A2B">
            <w:pPr>
              <w:jc w:val="center"/>
              <w:rPr>
                <w:b/>
              </w:rPr>
            </w:pPr>
            <w:r w:rsidRPr="007A6750">
              <w:rPr>
                <w:b/>
              </w:rPr>
              <w:t>Учебники</w:t>
            </w:r>
          </w:p>
        </w:tc>
        <w:tc>
          <w:tcPr>
            <w:tcW w:w="1651" w:type="dxa"/>
            <w:shd w:val="clear" w:color="auto" w:fill="auto"/>
          </w:tcPr>
          <w:p w14:paraId="6E77A439" w14:textId="77777777" w:rsidR="004C1A2B" w:rsidRPr="007A6750" w:rsidRDefault="004C1A2B" w:rsidP="004C1A2B">
            <w:pPr>
              <w:jc w:val="center"/>
              <w:rPr>
                <w:b/>
              </w:rPr>
            </w:pPr>
            <w:r w:rsidRPr="007A6750">
              <w:rPr>
                <w:b/>
              </w:rPr>
              <w:t xml:space="preserve"> </w:t>
            </w:r>
          </w:p>
        </w:tc>
        <w:tc>
          <w:tcPr>
            <w:tcW w:w="2861" w:type="dxa"/>
            <w:shd w:val="clear" w:color="auto" w:fill="auto"/>
          </w:tcPr>
          <w:p w14:paraId="7EE4213B" w14:textId="77777777" w:rsidR="004C1A2B" w:rsidRPr="007A6750" w:rsidRDefault="004C1A2B" w:rsidP="004C1A2B">
            <w:pPr>
              <w:jc w:val="center"/>
              <w:rPr>
                <w:b/>
              </w:rPr>
            </w:pPr>
          </w:p>
        </w:tc>
        <w:tc>
          <w:tcPr>
            <w:tcW w:w="1499" w:type="dxa"/>
            <w:shd w:val="clear" w:color="auto" w:fill="auto"/>
          </w:tcPr>
          <w:p w14:paraId="10DBBE76" w14:textId="77777777" w:rsidR="004C1A2B" w:rsidRPr="002E0F5D" w:rsidRDefault="004C1A2B" w:rsidP="004C1A2B">
            <w:pPr>
              <w:jc w:val="center"/>
              <w:rPr>
                <w:b/>
              </w:rPr>
            </w:pPr>
            <w:r w:rsidRPr="002E0F5D">
              <w:rPr>
                <w:b/>
              </w:rPr>
              <w:t>0</w:t>
            </w:r>
          </w:p>
        </w:tc>
      </w:tr>
      <w:tr w:rsidR="004C1A2B" w:rsidRPr="002E0F5D" w14:paraId="4F01B22E" w14:textId="77777777" w:rsidTr="006C523E">
        <w:trPr>
          <w:trHeight w:val="233"/>
        </w:trPr>
        <w:tc>
          <w:tcPr>
            <w:tcW w:w="560" w:type="dxa"/>
            <w:shd w:val="clear" w:color="auto" w:fill="auto"/>
          </w:tcPr>
          <w:p w14:paraId="4D05FFB4" w14:textId="77777777" w:rsidR="004C1A2B" w:rsidRPr="002E0F5D" w:rsidRDefault="004C1A2B" w:rsidP="004C1A2B">
            <w:pPr>
              <w:jc w:val="center"/>
            </w:pPr>
          </w:p>
        </w:tc>
        <w:tc>
          <w:tcPr>
            <w:tcW w:w="8599" w:type="dxa"/>
            <w:shd w:val="clear" w:color="auto" w:fill="auto"/>
          </w:tcPr>
          <w:p w14:paraId="7A2F6957" w14:textId="24BBFD1F" w:rsidR="004C1A2B" w:rsidRPr="007A6750" w:rsidRDefault="004C1A2B" w:rsidP="00001C84">
            <w:pPr>
              <w:jc w:val="center"/>
              <w:rPr>
                <w:b/>
              </w:rPr>
            </w:pPr>
            <w:r w:rsidRPr="007A6750">
              <w:rPr>
                <w:b/>
              </w:rPr>
              <w:t>Учебн</w:t>
            </w:r>
            <w:r w:rsidR="00001C84" w:rsidRPr="007A6750">
              <w:rPr>
                <w:b/>
              </w:rPr>
              <w:t>ые пособия</w:t>
            </w:r>
          </w:p>
        </w:tc>
        <w:tc>
          <w:tcPr>
            <w:tcW w:w="1651" w:type="dxa"/>
            <w:shd w:val="clear" w:color="auto" w:fill="auto"/>
          </w:tcPr>
          <w:p w14:paraId="07E91D5A" w14:textId="77777777" w:rsidR="004C1A2B" w:rsidRPr="007A6750" w:rsidRDefault="004C1A2B" w:rsidP="004C1A2B">
            <w:pPr>
              <w:jc w:val="center"/>
            </w:pPr>
          </w:p>
        </w:tc>
        <w:tc>
          <w:tcPr>
            <w:tcW w:w="2861" w:type="dxa"/>
            <w:shd w:val="clear" w:color="auto" w:fill="auto"/>
          </w:tcPr>
          <w:p w14:paraId="1517CB28" w14:textId="77777777" w:rsidR="004C1A2B" w:rsidRPr="007A6750" w:rsidRDefault="004C1A2B" w:rsidP="004C1A2B">
            <w:pPr>
              <w:jc w:val="center"/>
              <w:rPr>
                <w:b/>
              </w:rPr>
            </w:pPr>
          </w:p>
        </w:tc>
        <w:tc>
          <w:tcPr>
            <w:tcW w:w="1499" w:type="dxa"/>
            <w:shd w:val="clear" w:color="auto" w:fill="auto"/>
          </w:tcPr>
          <w:p w14:paraId="4CD97F9E" w14:textId="77940F01" w:rsidR="004C1A2B" w:rsidRPr="002E0F5D" w:rsidRDefault="00680B03" w:rsidP="004C1A2B">
            <w:pPr>
              <w:jc w:val="center"/>
              <w:rPr>
                <w:b/>
              </w:rPr>
            </w:pPr>
            <w:r>
              <w:rPr>
                <w:b/>
              </w:rPr>
              <w:t>4</w:t>
            </w:r>
          </w:p>
        </w:tc>
      </w:tr>
      <w:tr w:rsidR="004C1A2B" w:rsidRPr="002E0F5D" w14:paraId="3BA82219" w14:textId="77777777" w:rsidTr="006C523E">
        <w:trPr>
          <w:trHeight w:val="1758"/>
        </w:trPr>
        <w:tc>
          <w:tcPr>
            <w:tcW w:w="560" w:type="dxa"/>
            <w:shd w:val="clear" w:color="auto" w:fill="auto"/>
          </w:tcPr>
          <w:p w14:paraId="0F1D6A20" w14:textId="77777777" w:rsidR="004C1A2B" w:rsidRPr="002E0F5D" w:rsidRDefault="004C1A2B" w:rsidP="004C1A2B">
            <w:pPr>
              <w:jc w:val="center"/>
            </w:pPr>
            <w:r w:rsidRPr="002E0F5D">
              <w:t>1</w:t>
            </w:r>
          </w:p>
        </w:tc>
        <w:tc>
          <w:tcPr>
            <w:tcW w:w="8599" w:type="dxa"/>
            <w:shd w:val="clear" w:color="auto" w:fill="auto"/>
          </w:tcPr>
          <w:p w14:paraId="767D182D" w14:textId="77777777" w:rsidR="004C1A2B" w:rsidRPr="007A6750" w:rsidRDefault="004C1A2B" w:rsidP="004C1A2B">
            <w:pPr>
              <w:rPr>
                <w:rStyle w:val="af8"/>
                <w:i w:val="0"/>
                <w:iCs w:val="0"/>
              </w:rPr>
            </w:pPr>
            <w:r w:rsidRPr="007A6750">
              <w:rPr>
                <w:rStyle w:val="af8"/>
                <w:i w:val="0"/>
                <w:iCs w:val="0"/>
              </w:rPr>
              <w:t>Мчедлова М.М.</w:t>
            </w:r>
            <w:r w:rsidRPr="007A6750">
              <w:t xml:space="preserve"> </w:t>
            </w:r>
            <w:r w:rsidRPr="007A6750">
              <w:rPr>
                <w:rStyle w:val="af8"/>
                <w:i w:val="0"/>
                <w:iCs w:val="0"/>
              </w:rPr>
              <w:t>Религия в политическом процессе России: институты, ценности, управление. Религия в политическом процессе России: институты, ценности, управление: учебное пособие/М.М.Мчедлова. М.:РУДН, 2019. -148с.</w:t>
            </w:r>
          </w:p>
          <w:p w14:paraId="38156C49" w14:textId="77777777" w:rsidR="004C1A2B" w:rsidRPr="007A6750" w:rsidRDefault="004C1A2B" w:rsidP="004C1A2B">
            <w:r w:rsidRPr="007A6750">
              <w:rPr>
                <w:rStyle w:val="af8"/>
                <w:i w:val="0"/>
              </w:rPr>
              <w:t xml:space="preserve">ISBN </w:t>
            </w:r>
            <w:r w:rsidRPr="007A6750">
              <w:rPr>
                <w:rStyle w:val="af8"/>
                <w:i w:val="0"/>
                <w:iCs w:val="0"/>
              </w:rPr>
              <w:t>978-5-209-09202-5</w:t>
            </w:r>
          </w:p>
        </w:tc>
        <w:tc>
          <w:tcPr>
            <w:tcW w:w="1651" w:type="dxa"/>
            <w:shd w:val="clear" w:color="auto" w:fill="auto"/>
          </w:tcPr>
          <w:p w14:paraId="28E802C4" w14:textId="77777777" w:rsidR="004C1A2B" w:rsidRPr="007A6750" w:rsidRDefault="004C1A2B" w:rsidP="004C1A2B">
            <w:pPr>
              <w:jc w:val="center"/>
            </w:pPr>
          </w:p>
        </w:tc>
        <w:tc>
          <w:tcPr>
            <w:tcW w:w="2861" w:type="dxa"/>
            <w:shd w:val="clear" w:color="auto" w:fill="auto"/>
          </w:tcPr>
          <w:p w14:paraId="67BECF4D" w14:textId="77777777" w:rsidR="004C1A2B" w:rsidRPr="007A6750" w:rsidRDefault="004C1A2B" w:rsidP="004C1A2B">
            <w:r w:rsidRPr="007A6750">
              <w:t>Гриф ФУМО по укрупненной группе специальностей и направлению подготовки  41.00.00. – политические науки и регионоведение</w:t>
            </w:r>
          </w:p>
          <w:p w14:paraId="5AEA5465" w14:textId="6AB48121" w:rsidR="00001C84" w:rsidRPr="007A6750" w:rsidRDefault="00001C84" w:rsidP="004C1A2B">
            <w:r w:rsidRPr="007A6750">
              <w:t>Диплом 2 степени на конкурсе научных работ РАПН в номинации учебно-методические издания</w:t>
            </w:r>
          </w:p>
          <w:p w14:paraId="1E239C5C" w14:textId="77777777" w:rsidR="004C1A2B" w:rsidRPr="007A6750" w:rsidRDefault="004C1A2B" w:rsidP="004C1A2B">
            <w:pPr>
              <w:jc w:val="center"/>
              <w:rPr>
                <w:b/>
              </w:rPr>
            </w:pPr>
          </w:p>
        </w:tc>
        <w:tc>
          <w:tcPr>
            <w:tcW w:w="1499" w:type="dxa"/>
            <w:shd w:val="clear" w:color="auto" w:fill="auto"/>
          </w:tcPr>
          <w:p w14:paraId="573231AA" w14:textId="77777777" w:rsidR="004C1A2B" w:rsidRPr="002E0F5D" w:rsidRDefault="004C1A2B" w:rsidP="004C1A2B">
            <w:pPr>
              <w:jc w:val="center"/>
              <w:rPr>
                <w:b/>
              </w:rPr>
            </w:pPr>
            <w:r w:rsidRPr="002E0F5D">
              <w:rPr>
                <w:b/>
              </w:rPr>
              <w:t>1</w:t>
            </w:r>
          </w:p>
        </w:tc>
      </w:tr>
      <w:tr w:rsidR="004C1A2B" w:rsidRPr="002E0F5D" w14:paraId="12D68A47" w14:textId="77777777" w:rsidTr="006C523E">
        <w:trPr>
          <w:trHeight w:val="1758"/>
        </w:trPr>
        <w:tc>
          <w:tcPr>
            <w:tcW w:w="560" w:type="dxa"/>
            <w:shd w:val="clear" w:color="auto" w:fill="auto"/>
          </w:tcPr>
          <w:p w14:paraId="3C30DCAB" w14:textId="77777777" w:rsidR="004C1A2B" w:rsidRPr="002E0F5D" w:rsidRDefault="004C1A2B" w:rsidP="004C1A2B">
            <w:pPr>
              <w:jc w:val="center"/>
            </w:pPr>
            <w:r w:rsidRPr="002E0F5D">
              <w:t>2</w:t>
            </w:r>
          </w:p>
        </w:tc>
        <w:tc>
          <w:tcPr>
            <w:tcW w:w="8599" w:type="dxa"/>
            <w:shd w:val="clear" w:color="auto" w:fill="auto"/>
          </w:tcPr>
          <w:p w14:paraId="398E5FD1" w14:textId="77777777" w:rsidR="004C1A2B" w:rsidRPr="002E0F5D" w:rsidRDefault="004C1A2B" w:rsidP="004C1A2B">
            <w:pPr>
              <w:rPr>
                <w:rStyle w:val="af8"/>
                <w:i w:val="0"/>
                <w:iCs w:val="0"/>
              </w:rPr>
            </w:pPr>
            <w:r w:rsidRPr="002E0F5D">
              <w:rPr>
                <w:rStyle w:val="af8"/>
                <w:i w:val="0"/>
                <w:iCs w:val="0"/>
              </w:rPr>
              <w:t>Казаринова Д.Б. Мегатренды: «век миграции»/ Мегатренды в мировой политике: Учеб. пособие для вузов / Под ред. М. М. Лебедевой. — М.: Издательство «Аспект Пресс», 2019. – 400 с.</w:t>
            </w:r>
          </w:p>
        </w:tc>
        <w:tc>
          <w:tcPr>
            <w:tcW w:w="1651" w:type="dxa"/>
            <w:shd w:val="clear" w:color="auto" w:fill="auto"/>
          </w:tcPr>
          <w:p w14:paraId="25FEAAA5" w14:textId="77777777" w:rsidR="004C1A2B" w:rsidRPr="002E0F5D" w:rsidRDefault="004C1A2B" w:rsidP="004C1A2B">
            <w:pPr>
              <w:jc w:val="center"/>
            </w:pPr>
          </w:p>
        </w:tc>
        <w:tc>
          <w:tcPr>
            <w:tcW w:w="2861" w:type="dxa"/>
            <w:shd w:val="clear" w:color="auto" w:fill="auto"/>
          </w:tcPr>
          <w:p w14:paraId="35E54DFD" w14:textId="77777777" w:rsidR="004C1A2B" w:rsidRPr="002E0F5D" w:rsidRDefault="004C1A2B" w:rsidP="004C1A2B">
            <w:r w:rsidRPr="002E0F5D">
              <w:t>Гриф ФУМО по специальности 41.00.00. – политические науки и регионоведение</w:t>
            </w:r>
          </w:p>
        </w:tc>
        <w:tc>
          <w:tcPr>
            <w:tcW w:w="1499" w:type="dxa"/>
            <w:shd w:val="clear" w:color="auto" w:fill="auto"/>
          </w:tcPr>
          <w:p w14:paraId="38EDB8C7" w14:textId="77777777" w:rsidR="004C1A2B" w:rsidRPr="002E0F5D" w:rsidRDefault="004C1A2B" w:rsidP="004C1A2B">
            <w:pPr>
              <w:jc w:val="center"/>
              <w:rPr>
                <w:b/>
              </w:rPr>
            </w:pPr>
            <w:r w:rsidRPr="002E0F5D">
              <w:rPr>
                <w:b/>
              </w:rPr>
              <w:t>1</w:t>
            </w:r>
          </w:p>
        </w:tc>
      </w:tr>
      <w:tr w:rsidR="004C1A2B" w:rsidRPr="002E0F5D" w14:paraId="78711C3A" w14:textId="77777777" w:rsidTr="006C523E">
        <w:trPr>
          <w:trHeight w:val="1758"/>
        </w:trPr>
        <w:tc>
          <w:tcPr>
            <w:tcW w:w="560" w:type="dxa"/>
            <w:shd w:val="clear" w:color="auto" w:fill="auto"/>
          </w:tcPr>
          <w:p w14:paraId="4B83936B" w14:textId="77777777" w:rsidR="004C1A2B" w:rsidRPr="002E0F5D" w:rsidRDefault="004C1A2B" w:rsidP="004C1A2B">
            <w:pPr>
              <w:jc w:val="center"/>
            </w:pPr>
            <w:r w:rsidRPr="002E0F5D">
              <w:lastRenderedPageBreak/>
              <w:t>3</w:t>
            </w:r>
          </w:p>
        </w:tc>
        <w:tc>
          <w:tcPr>
            <w:tcW w:w="8599" w:type="dxa"/>
            <w:shd w:val="clear" w:color="auto" w:fill="auto"/>
          </w:tcPr>
          <w:p w14:paraId="11BB509B" w14:textId="77777777" w:rsidR="004C1A2B" w:rsidRPr="002E0F5D" w:rsidRDefault="004C1A2B" w:rsidP="004C1A2B">
            <w:pPr>
              <w:rPr>
                <w:rStyle w:val="af8"/>
                <w:i w:val="0"/>
                <w:iCs w:val="0"/>
              </w:rPr>
            </w:pPr>
            <w:r w:rsidRPr="002E0F5D">
              <w:rPr>
                <w:rStyle w:val="af8"/>
                <w:i w:val="0"/>
                <w:iCs w:val="0"/>
              </w:rPr>
              <w:t xml:space="preserve">Казаринова Д.Б. Миграционные вызовы в современной мировой политике: учебное пособие. М.:РУДН, 2019. – 104 с. </w:t>
            </w:r>
            <w:r w:rsidRPr="002E0F5D">
              <w:rPr>
                <w:rStyle w:val="af8"/>
                <w:i w:val="0"/>
              </w:rPr>
              <w:t xml:space="preserve">ISBN </w:t>
            </w:r>
            <w:r w:rsidRPr="002E0F5D">
              <w:rPr>
                <w:rStyle w:val="af8"/>
                <w:i w:val="0"/>
                <w:iCs w:val="0"/>
              </w:rPr>
              <w:t>978-5-209-09218-6</w:t>
            </w:r>
          </w:p>
        </w:tc>
        <w:tc>
          <w:tcPr>
            <w:tcW w:w="1651" w:type="dxa"/>
            <w:shd w:val="clear" w:color="auto" w:fill="auto"/>
          </w:tcPr>
          <w:p w14:paraId="5A1010E4" w14:textId="77777777" w:rsidR="004C1A2B" w:rsidRPr="002E0F5D" w:rsidRDefault="004C1A2B" w:rsidP="004C1A2B">
            <w:pPr>
              <w:jc w:val="center"/>
            </w:pPr>
          </w:p>
        </w:tc>
        <w:tc>
          <w:tcPr>
            <w:tcW w:w="2861" w:type="dxa"/>
            <w:shd w:val="clear" w:color="auto" w:fill="auto"/>
          </w:tcPr>
          <w:p w14:paraId="3564D8B7" w14:textId="77777777" w:rsidR="004C1A2B" w:rsidRPr="002E0F5D" w:rsidRDefault="004C1A2B" w:rsidP="004C1A2B"/>
        </w:tc>
        <w:tc>
          <w:tcPr>
            <w:tcW w:w="1499" w:type="dxa"/>
            <w:shd w:val="clear" w:color="auto" w:fill="auto"/>
          </w:tcPr>
          <w:p w14:paraId="78DAAECE" w14:textId="77777777" w:rsidR="004C1A2B" w:rsidRPr="002E0F5D" w:rsidRDefault="004C1A2B" w:rsidP="004C1A2B">
            <w:pPr>
              <w:jc w:val="center"/>
              <w:rPr>
                <w:b/>
              </w:rPr>
            </w:pPr>
            <w:r w:rsidRPr="002E0F5D">
              <w:rPr>
                <w:b/>
              </w:rPr>
              <w:t>1</w:t>
            </w:r>
          </w:p>
        </w:tc>
      </w:tr>
      <w:tr w:rsidR="00680B03" w:rsidRPr="002E0F5D" w14:paraId="79B4D8C8" w14:textId="77777777" w:rsidTr="006C523E">
        <w:trPr>
          <w:trHeight w:val="1758"/>
        </w:trPr>
        <w:tc>
          <w:tcPr>
            <w:tcW w:w="560" w:type="dxa"/>
            <w:shd w:val="clear" w:color="auto" w:fill="auto"/>
          </w:tcPr>
          <w:p w14:paraId="1FED28C5" w14:textId="62520116" w:rsidR="00680B03" w:rsidRPr="002E0F5D" w:rsidRDefault="00680B03" w:rsidP="004C1A2B">
            <w:pPr>
              <w:jc w:val="center"/>
            </w:pPr>
            <w:r>
              <w:t>4</w:t>
            </w:r>
          </w:p>
        </w:tc>
        <w:tc>
          <w:tcPr>
            <w:tcW w:w="8599" w:type="dxa"/>
            <w:shd w:val="clear" w:color="auto" w:fill="auto"/>
          </w:tcPr>
          <w:p w14:paraId="6841D592" w14:textId="76D8C27B" w:rsidR="00680B03" w:rsidRPr="002E0F5D" w:rsidRDefault="00680B03" w:rsidP="004C1A2B">
            <w:pPr>
              <w:rPr>
                <w:rStyle w:val="af8"/>
                <w:i w:val="0"/>
                <w:iCs w:val="0"/>
              </w:rPr>
            </w:pPr>
            <w:r w:rsidRPr="002E0F5D">
              <w:rPr>
                <w:rStyle w:val="af8"/>
                <w:i w:val="0"/>
              </w:rPr>
              <w:t>Иванов В.Г.</w:t>
            </w:r>
            <w:r>
              <w:rPr>
                <w:rStyle w:val="af8"/>
                <w:i w:val="0"/>
              </w:rPr>
              <w:t xml:space="preserve"> В</w:t>
            </w:r>
            <w:r w:rsidRPr="00680B03">
              <w:rPr>
                <w:rStyle w:val="af8"/>
                <w:i w:val="0"/>
              </w:rPr>
              <w:t>ведение в конфликтологию. Теоретические и прикладные основы. М.: РУДН, 2019</w:t>
            </w:r>
          </w:p>
        </w:tc>
        <w:tc>
          <w:tcPr>
            <w:tcW w:w="1651" w:type="dxa"/>
            <w:shd w:val="clear" w:color="auto" w:fill="auto"/>
          </w:tcPr>
          <w:p w14:paraId="40AB313C" w14:textId="77777777" w:rsidR="00680B03" w:rsidRPr="002E0F5D" w:rsidRDefault="00680B03" w:rsidP="004C1A2B">
            <w:pPr>
              <w:jc w:val="center"/>
            </w:pPr>
          </w:p>
        </w:tc>
        <w:tc>
          <w:tcPr>
            <w:tcW w:w="2861" w:type="dxa"/>
            <w:shd w:val="clear" w:color="auto" w:fill="auto"/>
          </w:tcPr>
          <w:p w14:paraId="028C938E" w14:textId="77777777" w:rsidR="00680B03" w:rsidRPr="002E0F5D" w:rsidRDefault="00680B03" w:rsidP="004C1A2B"/>
        </w:tc>
        <w:tc>
          <w:tcPr>
            <w:tcW w:w="1499" w:type="dxa"/>
            <w:shd w:val="clear" w:color="auto" w:fill="auto"/>
          </w:tcPr>
          <w:p w14:paraId="6605705F" w14:textId="74A9CF8F" w:rsidR="00680B03" w:rsidRPr="002E0F5D" w:rsidRDefault="00680B03" w:rsidP="004C1A2B">
            <w:pPr>
              <w:jc w:val="center"/>
              <w:rPr>
                <w:b/>
              </w:rPr>
            </w:pPr>
            <w:r>
              <w:rPr>
                <w:b/>
              </w:rPr>
              <w:t>1</w:t>
            </w:r>
          </w:p>
        </w:tc>
      </w:tr>
      <w:tr w:rsidR="004C1A2B" w:rsidRPr="002E0F5D" w14:paraId="2CF77668" w14:textId="77777777" w:rsidTr="006C523E">
        <w:tc>
          <w:tcPr>
            <w:tcW w:w="560" w:type="dxa"/>
            <w:shd w:val="clear" w:color="auto" w:fill="auto"/>
          </w:tcPr>
          <w:p w14:paraId="2654E5F7" w14:textId="77777777" w:rsidR="004C1A2B" w:rsidRPr="002E0F5D" w:rsidRDefault="004C1A2B" w:rsidP="004C1A2B"/>
        </w:tc>
        <w:tc>
          <w:tcPr>
            <w:tcW w:w="8599" w:type="dxa"/>
            <w:shd w:val="clear" w:color="auto" w:fill="auto"/>
          </w:tcPr>
          <w:p w14:paraId="2207092D" w14:textId="77777777" w:rsidR="004C1A2B" w:rsidRPr="002E0F5D" w:rsidRDefault="004C1A2B" w:rsidP="004C1A2B">
            <w:pPr>
              <w:jc w:val="center"/>
              <w:rPr>
                <w:b/>
              </w:rPr>
            </w:pPr>
            <w:r w:rsidRPr="002E0F5D">
              <w:rPr>
                <w:b/>
              </w:rPr>
              <w:t>Статьи</w:t>
            </w:r>
          </w:p>
        </w:tc>
        <w:tc>
          <w:tcPr>
            <w:tcW w:w="1651" w:type="dxa"/>
            <w:shd w:val="clear" w:color="auto" w:fill="auto"/>
          </w:tcPr>
          <w:p w14:paraId="02F7D207" w14:textId="77777777" w:rsidR="004C1A2B" w:rsidRPr="002E0F5D" w:rsidRDefault="004C1A2B" w:rsidP="004C1A2B">
            <w:pPr>
              <w:jc w:val="center"/>
            </w:pPr>
            <w:r w:rsidRPr="002E0F5D">
              <w:rPr>
                <w:b/>
              </w:rPr>
              <w:t>Scopus</w:t>
            </w:r>
          </w:p>
        </w:tc>
        <w:tc>
          <w:tcPr>
            <w:tcW w:w="2861" w:type="dxa"/>
            <w:shd w:val="clear" w:color="auto" w:fill="auto"/>
          </w:tcPr>
          <w:p w14:paraId="7840FF60" w14:textId="77777777" w:rsidR="004C1A2B" w:rsidRPr="002E0F5D" w:rsidRDefault="004C1A2B" w:rsidP="004C1A2B">
            <w:pPr>
              <w:jc w:val="center"/>
              <w:rPr>
                <w:b/>
              </w:rPr>
            </w:pPr>
          </w:p>
        </w:tc>
        <w:tc>
          <w:tcPr>
            <w:tcW w:w="1499" w:type="dxa"/>
            <w:shd w:val="clear" w:color="auto" w:fill="auto"/>
          </w:tcPr>
          <w:p w14:paraId="709205DA" w14:textId="1A018685" w:rsidR="004C1A2B" w:rsidRPr="00145C50" w:rsidRDefault="00145C50" w:rsidP="004C1A2B">
            <w:pPr>
              <w:jc w:val="center"/>
              <w:rPr>
                <w:b/>
                <w:lang w:val="en-US"/>
              </w:rPr>
            </w:pPr>
            <w:r>
              <w:rPr>
                <w:b/>
                <w:lang w:val="en-US"/>
              </w:rPr>
              <w:t>5</w:t>
            </w:r>
          </w:p>
        </w:tc>
      </w:tr>
      <w:tr w:rsidR="004C1A2B" w:rsidRPr="002E0F5D" w14:paraId="5FF944C1" w14:textId="77777777" w:rsidTr="006C523E">
        <w:tc>
          <w:tcPr>
            <w:tcW w:w="560" w:type="dxa"/>
            <w:shd w:val="clear" w:color="auto" w:fill="auto"/>
          </w:tcPr>
          <w:p w14:paraId="2C863126" w14:textId="77777777" w:rsidR="004C1A2B" w:rsidRPr="002E0F5D" w:rsidRDefault="004C1A2B" w:rsidP="004C1A2B">
            <w:r w:rsidRPr="002E0F5D">
              <w:t>1</w:t>
            </w:r>
          </w:p>
        </w:tc>
        <w:tc>
          <w:tcPr>
            <w:tcW w:w="8599" w:type="dxa"/>
            <w:shd w:val="clear" w:color="auto" w:fill="auto"/>
          </w:tcPr>
          <w:p w14:paraId="33184F94" w14:textId="77777777" w:rsidR="004C1A2B" w:rsidRPr="002E0F5D" w:rsidRDefault="004C1A2B" w:rsidP="004C1A2B">
            <w:pPr>
              <w:rPr>
                <w:rStyle w:val="af8"/>
                <w:i w:val="0"/>
              </w:rPr>
            </w:pPr>
            <w:r w:rsidRPr="002E0F5D">
              <w:rPr>
                <w:rStyle w:val="af8"/>
                <w:i w:val="0"/>
              </w:rPr>
              <w:t xml:space="preserve">Иванов В.Г., Гусева. И.С., Иванова М.Г. </w:t>
            </w:r>
            <w:r w:rsidRPr="002E0F5D">
              <w:t xml:space="preserve">В поиске архетипа: от архетипа Матери к архетипу Бабы-Яги (In Search Of The Archetype: From The Mother Archetype To The Archetype Of Baba Yaga) </w:t>
            </w:r>
            <w:r w:rsidRPr="002E0F5D">
              <w:rPr>
                <w:rStyle w:val="af8"/>
                <w:i w:val="0"/>
              </w:rPr>
              <w:t xml:space="preserve">// </w:t>
            </w:r>
            <w:r w:rsidRPr="002E0F5D">
              <w:t>Studia mythologica Slavica.</w:t>
            </w:r>
            <w:r w:rsidRPr="002E0F5D">
              <w:rPr>
                <w:rStyle w:val="af8"/>
                <w:i w:val="0"/>
              </w:rPr>
              <w:t xml:space="preserve"> 2019.</w:t>
            </w:r>
            <w:r w:rsidRPr="002E0F5D">
              <w:t xml:space="preserve"> Том 22.</w:t>
            </w:r>
            <w:r w:rsidRPr="002E0F5D">
              <w:rPr>
                <w:rStyle w:val="af8"/>
                <w:i w:val="0"/>
              </w:rPr>
              <w:t xml:space="preserve"> С. 121-133.</w:t>
            </w:r>
          </w:p>
        </w:tc>
        <w:tc>
          <w:tcPr>
            <w:tcW w:w="1651" w:type="dxa"/>
            <w:shd w:val="clear" w:color="auto" w:fill="auto"/>
          </w:tcPr>
          <w:p w14:paraId="46B1B343" w14:textId="0A7DE309" w:rsidR="004C1A2B" w:rsidRPr="001D3419" w:rsidRDefault="001D3419" w:rsidP="001D3419">
            <w:pPr>
              <w:jc w:val="center"/>
            </w:pPr>
            <w:r w:rsidRPr="001D3419">
              <w:t>Scopus</w:t>
            </w:r>
          </w:p>
        </w:tc>
        <w:tc>
          <w:tcPr>
            <w:tcW w:w="2861" w:type="dxa"/>
            <w:shd w:val="clear" w:color="auto" w:fill="auto"/>
          </w:tcPr>
          <w:p w14:paraId="2A36EAA8" w14:textId="77777777" w:rsidR="004C1A2B" w:rsidRPr="002E0F5D" w:rsidRDefault="004C1A2B" w:rsidP="004C1A2B">
            <w:pPr>
              <w:jc w:val="center"/>
              <w:rPr>
                <w:b/>
              </w:rPr>
            </w:pPr>
          </w:p>
        </w:tc>
        <w:tc>
          <w:tcPr>
            <w:tcW w:w="1499" w:type="dxa"/>
            <w:shd w:val="clear" w:color="auto" w:fill="auto"/>
          </w:tcPr>
          <w:p w14:paraId="17D4F64A" w14:textId="77777777" w:rsidR="004C1A2B" w:rsidRPr="002E0F5D" w:rsidRDefault="004C1A2B" w:rsidP="004C1A2B">
            <w:pPr>
              <w:jc w:val="center"/>
              <w:rPr>
                <w:b/>
              </w:rPr>
            </w:pPr>
            <w:r w:rsidRPr="002E0F5D">
              <w:rPr>
                <w:b/>
              </w:rPr>
              <w:t>1</w:t>
            </w:r>
          </w:p>
        </w:tc>
      </w:tr>
      <w:tr w:rsidR="00EE52FF" w:rsidRPr="00EE52FF" w14:paraId="5C1661FB" w14:textId="77777777" w:rsidTr="006C523E">
        <w:tc>
          <w:tcPr>
            <w:tcW w:w="560" w:type="dxa"/>
            <w:shd w:val="clear" w:color="auto" w:fill="auto"/>
          </w:tcPr>
          <w:p w14:paraId="41845419" w14:textId="463773C3" w:rsidR="00EE52FF" w:rsidRPr="00EE52FF" w:rsidRDefault="00EE52FF" w:rsidP="004C1A2B">
            <w:pPr>
              <w:rPr>
                <w:lang w:val="en-US"/>
              </w:rPr>
            </w:pPr>
            <w:r>
              <w:rPr>
                <w:lang w:val="en-US"/>
              </w:rPr>
              <w:t>2</w:t>
            </w:r>
          </w:p>
        </w:tc>
        <w:tc>
          <w:tcPr>
            <w:tcW w:w="8599" w:type="dxa"/>
            <w:shd w:val="clear" w:color="auto" w:fill="auto"/>
          </w:tcPr>
          <w:p w14:paraId="0C9B2804" w14:textId="15347B90" w:rsidR="00EE52FF" w:rsidRPr="00290428" w:rsidRDefault="00EE52FF" w:rsidP="004C1A2B">
            <w:pPr>
              <w:rPr>
                <w:rStyle w:val="af8"/>
                <w:i w:val="0"/>
                <w:lang w:val="en-US"/>
              </w:rPr>
            </w:pPr>
            <w:r w:rsidRPr="00290428">
              <w:rPr>
                <w:rStyle w:val="af8"/>
                <w:i w:val="0"/>
              </w:rPr>
              <w:t>Казаринова Д.Б.,</w:t>
            </w:r>
            <w:r w:rsidR="00001C84" w:rsidRPr="00290428">
              <w:rPr>
                <w:rStyle w:val="af8"/>
                <w:i w:val="0"/>
              </w:rPr>
              <w:t xml:space="preserve"> ( соавтор - </w:t>
            </w:r>
            <w:r w:rsidRPr="00290428">
              <w:rPr>
                <w:rStyle w:val="af8"/>
                <w:i w:val="0"/>
              </w:rPr>
              <w:t>Таишева В.В</w:t>
            </w:r>
            <w:r w:rsidR="00001C84" w:rsidRPr="00290428">
              <w:rPr>
                <w:rStyle w:val="af8"/>
                <w:i w:val="0"/>
              </w:rPr>
              <w:t>)</w:t>
            </w:r>
            <w:r w:rsidRPr="00290428">
              <w:rPr>
                <w:rStyle w:val="af8"/>
                <w:i w:val="0"/>
              </w:rPr>
              <w:t xml:space="preserve">. </w:t>
            </w:r>
            <w:r w:rsidRPr="00290428">
              <w:rPr>
                <w:rStyle w:val="af8"/>
                <w:i w:val="0"/>
                <w:lang w:val="en-US"/>
              </w:rPr>
              <w:t xml:space="preserve">The Perception of Russia in Global World: does Russian </w:t>
            </w:r>
            <w:r w:rsidR="009E6173" w:rsidRPr="00290428">
              <w:rPr>
                <w:rStyle w:val="af8"/>
                <w:i w:val="0"/>
                <w:lang w:val="en-US"/>
              </w:rPr>
              <w:t>education policy work // Russia</w:t>
            </w:r>
            <w:r w:rsidRPr="00290428">
              <w:rPr>
                <w:rStyle w:val="af8"/>
                <w:i w:val="0"/>
                <w:lang w:val="en-US"/>
              </w:rPr>
              <w:t xml:space="preserve"> in Global Affairs. 2019. № 4.</w:t>
            </w:r>
          </w:p>
        </w:tc>
        <w:tc>
          <w:tcPr>
            <w:tcW w:w="1651" w:type="dxa"/>
            <w:shd w:val="clear" w:color="auto" w:fill="auto"/>
          </w:tcPr>
          <w:p w14:paraId="375AC844" w14:textId="3FD4FDE7" w:rsidR="00EE52FF" w:rsidRPr="00EE52FF" w:rsidRDefault="00C444C4" w:rsidP="001D3419">
            <w:pPr>
              <w:jc w:val="center"/>
              <w:rPr>
                <w:lang w:val="en-US"/>
              </w:rPr>
            </w:pPr>
            <w:r w:rsidRPr="001D3419">
              <w:t>Scopus</w:t>
            </w:r>
          </w:p>
        </w:tc>
        <w:tc>
          <w:tcPr>
            <w:tcW w:w="2861" w:type="dxa"/>
            <w:shd w:val="clear" w:color="auto" w:fill="auto"/>
          </w:tcPr>
          <w:p w14:paraId="30C1B5FD" w14:textId="77777777" w:rsidR="00EE52FF" w:rsidRPr="00EE52FF" w:rsidRDefault="00EE52FF" w:rsidP="004C1A2B">
            <w:pPr>
              <w:jc w:val="center"/>
              <w:rPr>
                <w:b/>
                <w:lang w:val="en-US"/>
              </w:rPr>
            </w:pPr>
          </w:p>
        </w:tc>
        <w:tc>
          <w:tcPr>
            <w:tcW w:w="1499" w:type="dxa"/>
            <w:shd w:val="clear" w:color="auto" w:fill="auto"/>
          </w:tcPr>
          <w:p w14:paraId="126F8A39" w14:textId="55B96CCB" w:rsidR="00EE52FF" w:rsidRPr="00EE52FF" w:rsidRDefault="00EE52FF" w:rsidP="004C1A2B">
            <w:pPr>
              <w:jc w:val="center"/>
              <w:rPr>
                <w:b/>
                <w:lang w:val="en-US"/>
              </w:rPr>
            </w:pPr>
            <w:r>
              <w:rPr>
                <w:b/>
                <w:lang w:val="en-US"/>
              </w:rPr>
              <w:t>1</w:t>
            </w:r>
          </w:p>
        </w:tc>
      </w:tr>
      <w:tr w:rsidR="00001C84" w:rsidRPr="00001C84" w14:paraId="7243992E" w14:textId="77777777" w:rsidTr="006C523E">
        <w:tc>
          <w:tcPr>
            <w:tcW w:w="560" w:type="dxa"/>
            <w:shd w:val="clear" w:color="auto" w:fill="auto"/>
          </w:tcPr>
          <w:p w14:paraId="071AD84C" w14:textId="5FFCE6B2" w:rsidR="00001C84" w:rsidRPr="00001C84" w:rsidRDefault="00B8583F" w:rsidP="004C1A2B">
            <w:r>
              <w:t>3</w:t>
            </w:r>
          </w:p>
        </w:tc>
        <w:tc>
          <w:tcPr>
            <w:tcW w:w="8599" w:type="dxa"/>
            <w:shd w:val="clear" w:color="auto" w:fill="auto"/>
          </w:tcPr>
          <w:p w14:paraId="2BE8A318" w14:textId="08C22BE0" w:rsidR="00001C84" w:rsidRPr="00290428" w:rsidRDefault="00001C84" w:rsidP="00001C84">
            <w:pPr>
              <w:rPr>
                <w:rStyle w:val="af8"/>
                <w:i w:val="0"/>
                <w:lang w:val="en-US"/>
              </w:rPr>
            </w:pPr>
            <w:r w:rsidRPr="00290428">
              <w:rPr>
                <w:rStyle w:val="af8"/>
                <w:i w:val="0"/>
              </w:rPr>
              <w:t>Таишева В.В ( соавтор</w:t>
            </w:r>
            <w:r w:rsidR="00290428" w:rsidRPr="00290428">
              <w:rPr>
                <w:rStyle w:val="af8"/>
                <w:i w:val="0"/>
              </w:rPr>
              <w:t xml:space="preserve"> - </w:t>
            </w:r>
            <w:r w:rsidRPr="00290428">
              <w:rPr>
                <w:rStyle w:val="af8"/>
                <w:i w:val="0"/>
              </w:rPr>
              <w:t xml:space="preserve">Казаринова Д.Б.) </w:t>
            </w:r>
            <w:r w:rsidRPr="00290428">
              <w:rPr>
                <w:rStyle w:val="af8"/>
                <w:i w:val="0"/>
                <w:lang w:val="en-US"/>
              </w:rPr>
              <w:t>The Perception of Russia in Global World: does Russian education policy work // Russia in Global Affairs. 2019. № 4.</w:t>
            </w:r>
          </w:p>
        </w:tc>
        <w:tc>
          <w:tcPr>
            <w:tcW w:w="1651" w:type="dxa"/>
            <w:shd w:val="clear" w:color="auto" w:fill="auto"/>
          </w:tcPr>
          <w:p w14:paraId="16C58E23" w14:textId="0ECCE3F4" w:rsidR="00001C84" w:rsidRPr="00001C84" w:rsidRDefault="007E06A2" w:rsidP="001D3419">
            <w:pPr>
              <w:jc w:val="center"/>
              <w:rPr>
                <w:lang w:val="en-US"/>
              </w:rPr>
            </w:pPr>
            <w:r w:rsidRPr="001D3419">
              <w:t>Scopus</w:t>
            </w:r>
          </w:p>
        </w:tc>
        <w:tc>
          <w:tcPr>
            <w:tcW w:w="2861" w:type="dxa"/>
            <w:shd w:val="clear" w:color="auto" w:fill="auto"/>
          </w:tcPr>
          <w:p w14:paraId="33EA93F5" w14:textId="77777777" w:rsidR="00001C84" w:rsidRPr="00EE52FF" w:rsidRDefault="00001C84" w:rsidP="004C1A2B">
            <w:pPr>
              <w:jc w:val="center"/>
              <w:rPr>
                <w:b/>
                <w:lang w:val="en-US"/>
              </w:rPr>
            </w:pPr>
          </w:p>
        </w:tc>
        <w:tc>
          <w:tcPr>
            <w:tcW w:w="1499" w:type="dxa"/>
            <w:shd w:val="clear" w:color="auto" w:fill="auto"/>
          </w:tcPr>
          <w:p w14:paraId="493ADD2B" w14:textId="29CF6050" w:rsidR="00001C84" w:rsidRPr="00001C84" w:rsidRDefault="00001C84" w:rsidP="004C1A2B">
            <w:pPr>
              <w:jc w:val="center"/>
              <w:rPr>
                <w:b/>
              </w:rPr>
            </w:pPr>
            <w:r>
              <w:rPr>
                <w:b/>
              </w:rPr>
              <w:t>1</w:t>
            </w:r>
          </w:p>
        </w:tc>
      </w:tr>
      <w:tr w:rsidR="002A687F" w:rsidRPr="00001C84" w14:paraId="581C5223" w14:textId="77777777" w:rsidTr="006C523E">
        <w:tc>
          <w:tcPr>
            <w:tcW w:w="560" w:type="dxa"/>
            <w:shd w:val="clear" w:color="auto" w:fill="auto"/>
          </w:tcPr>
          <w:p w14:paraId="530FAE50" w14:textId="7DEE71C6" w:rsidR="002A687F" w:rsidRPr="00145C50" w:rsidRDefault="002A687F" w:rsidP="002A687F">
            <w:pPr>
              <w:rPr>
                <w:lang w:val="en-US"/>
              </w:rPr>
            </w:pPr>
            <w:r>
              <w:rPr>
                <w:lang w:val="en-US"/>
              </w:rPr>
              <w:t>4</w:t>
            </w:r>
          </w:p>
        </w:tc>
        <w:tc>
          <w:tcPr>
            <w:tcW w:w="8599" w:type="dxa"/>
            <w:shd w:val="clear" w:color="auto" w:fill="auto"/>
          </w:tcPr>
          <w:p w14:paraId="1B9F06FC" w14:textId="4C2352D2" w:rsidR="002A687F" w:rsidRPr="00290428" w:rsidRDefault="002A687F" w:rsidP="002A687F">
            <w:pPr>
              <w:rPr>
                <w:rStyle w:val="af8"/>
                <w:i w:val="0"/>
              </w:rPr>
            </w:pPr>
            <w:r w:rsidRPr="00FD6BEC">
              <w:rPr>
                <w:color w:val="000000"/>
                <w:lang w:val="en-US"/>
              </w:rPr>
              <w:t xml:space="preserve">Kilani. A. EU’s Externalization Border Control to Libya and Turkey during and after the Refugee Crisis. // Unpacking the Challenges &amp; Possibilities for Migration Governance. </w:t>
            </w:r>
            <w:r w:rsidRPr="002E0F5D">
              <w:rPr>
                <w:color w:val="000000"/>
              </w:rPr>
              <w:t>Cambridge Press, Politics and Life Science, edited volume. 2019.</w:t>
            </w:r>
          </w:p>
        </w:tc>
        <w:tc>
          <w:tcPr>
            <w:tcW w:w="1651" w:type="dxa"/>
            <w:shd w:val="clear" w:color="auto" w:fill="auto"/>
          </w:tcPr>
          <w:p w14:paraId="3EDBB5CF" w14:textId="57714832" w:rsidR="002A687F" w:rsidRPr="001D3419" w:rsidRDefault="002A687F" w:rsidP="002A687F">
            <w:pPr>
              <w:jc w:val="center"/>
            </w:pPr>
            <w:r w:rsidRPr="00496222">
              <w:t>Scopus</w:t>
            </w:r>
          </w:p>
        </w:tc>
        <w:tc>
          <w:tcPr>
            <w:tcW w:w="2861" w:type="dxa"/>
            <w:shd w:val="clear" w:color="auto" w:fill="auto"/>
          </w:tcPr>
          <w:p w14:paraId="0DDA8BE3" w14:textId="77777777" w:rsidR="002A687F" w:rsidRPr="00EE52FF" w:rsidRDefault="002A687F" w:rsidP="002A687F">
            <w:pPr>
              <w:jc w:val="center"/>
              <w:rPr>
                <w:b/>
                <w:lang w:val="en-US"/>
              </w:rPr>
            </w:pPr>
          </w:p>
        </w:tc>
        <w:tc>
          <w:tcPr>
            <w:tcW w:w="1499" w:type="dxa"/>
            <w:shd w:val="clear" w:color="auto" w:fill="auto"/>
          </w:tcPr>
          <w:p w14:paraId="14353419" w14:textId="08713FB1" w:rsidR="002A687F" w:rsidRPr="00145C50" w:rsidRDefault="002A687F" w:rsidP="002A687F">
            <w:pPr>
              <w:jc w:val="center"/>
              <w:rPr>
                <w:b/>
                <w:lang w:val="en-US"/>
              </w:rPr>
            </w:pPr>
            <w:r>
              <w:rPr>
                <w:b/>
                <w:lang w:val="en-US"/>
              </w:rPr>
              <w:t>1</w:t>
            </w:r>
          </w:p>
        </w:tc>
      </w:tr>
      <w:tr w:rsidR="002A687F" w:rsidRPr="00001C84" w14:paraId="5B6E632C" w14:textId="77777777" w:rsidTr="006C523E">
        <w:tc>
          <w:tcPr>
            <w:tcW w:w="560" w:type="dxa"/>
            <w:shd w:val="clear" w:color="auto" w:fill="auto"/>
          </w:tcPr>
          <w:p w14:paraId="5187E540" w14:textId="426617ED" w:rsidR="002A687F" w:rsidRPr="00145C50" w:rsidRDefault="002A687F" w:rsidP="002A687F">
            <w:pPr>
              <w:rPr>
                <w:lang w:val="en-US"/>
              </w:rPr>
            </w:pPr>
            <w:r>
              <w:rPr>
                <w:lang w:val="en-US"/>
              </w:rPr>
              <w:t>5</w:t>
            </w:r>
          </w:p>
        </w:tc>
        <w:tc>
          <w:tcPr>
            <w:tcW w:w="8599" w:type="dxa"/>
            <w:shd w:val="clear" w:color="auto" w:fill="auto"/>
          </w:tcPr>
          <w:p w14:paraId="022D1324" w14:textId="77777777" w:rsidR="002A687F" w:rsidRPr="00FD6BEC" w:rsidRDefault="002A687F" w:rsidP="002A687F">
            <w:pPr>
              <w:tabs>
                <w:tab w:val="left" w:pos="1276"/>
              </w:tabs>
              <w:rPr>
                <w:lang w:val="en-US"/>
              </w:rPr>
            </w:pPr>
            <w:r w:rsidRPr="00FD6BEC">
              <w:rPr>
                <w:color w:val="000000"/>
                <w:lang w:val="en-US"/>
              </w:rPr>
              <w:t>Kilani. A</w:t>
            </w:r>
            <w:r w:rsidRPr="00FD6BEC">
              <w:rPr>
                <w:lang w:val="en-US"/>
              </w:rPr>
              <w:t xml:space="preserve">. China’s Strategic Foreign Policy in the Middle East: </w:t>
            </w:r>
          </w:p>
          <w:p w14:paraId="6572AE9A" w14:textId="1643FF2F" w:rsidR="002A687F" w:rsidRPr="00290428" w:rsidRDefault="002A687F" w:rsidP="002A687F">
            <w:pPr>
              <w:rPr>
                <w:rStyle w:val="af8"/>
                <w:i w:val="0"/>
              </w:rPr>
            </w:pPr>
            <w:r w:rsidRPr="00FD6BEC">
              <w:rPr>
                <w:lang w:val="en-US"/>
              </w:rPr>
              <w:t xml:space="preserve">an Examination of the Recent Chinese-UAE Collaboration // The 51st Annual Meeting of the Northeastern Political Science Association meeting. </w:t>
            </w:r>
            <w:r w:rsidRPr="002E0F5D">
              <w:t>Palgrave Macmillan Ltd., Polity, 2019. Volume 52, Number 4</w:t>
            </w:r>
          </w:p>
        </w:tc>
        <w:tc>
          <w:tcPr>
            <w:tcW w:w="1651" w:type="dxa"/>
            <w:shd w:val="clear" w:color="auto" w:fill="auto"/>
          </w:tcPr>
          <w:p w14:paraId="7BA1286D" w14:textId="2FEB81BA" w:rsidR="002A687F" w:rsidRPr="001D3419" w:rsidRDefault="002A687F" w:rsidP="002A687F">
            <w:pPr>
              <w:jc w:val="center"/>
            </w:pPr>
            <w:r w:rsidRPr="00496222">
              <w:t>Scopus</w:t>
            </w:r>
          </w:p>
        </w:tc>
        <w:tc>
          <w:tcPr>
            <w:tcW w:w="2861" w:type="dxa"/>
            <w:shd w:val="clear" w:color="auto" w:fill="auto"/>
          </w:tcPr>
          <w:p w14:paraId="7098DFAC" w14:textId="77777777" w:rsidR="002A687F" w:rsidRPr="00EE52FF" w:rsidRDefault="002A687F" w:rsidP="002A687F">
            <w:pPr>
              <w:jc w:val="center"/>
              <w:rPr>
                <w:b/>
                <w:lang w:val="en-US"/>
              </w:rPr>
            </w:pPr>
          </w:p>
        </w:tc>
        <w:tc>
          <w:tcPr>
            <w:tcW w:w="1499" w:type="dxa"/>
            <w:shd w:val="clear" w:color="auto" w:fill="auto"/>
          </w:tcPr>
          <w:p w14:paraId="33C9AFEA" w14:textId="547E544A" w:rsidR="002A687F" w:rsidRPr="00145C50" w:rsidRDefault="002A687F" w:rsidP="002A687F">
            <w:pPr>
              <w:jc w:val="center"/>
              <w:rPr>
                <w:b/>
                <w:lang w:val="en-US"/>
              </w:rPr>
            </w:pPr>
            <w:r>
              <w:rPr>
                <w:b/>
                <w:lang w:val="en-US"/>
              </w:rPr>
              <w:t>1</w:t>
            </w:r>
          </w:p>
        </w:tc>
      </w:tr>
      <w:tr w:rsidR="00145C50" w:rsidRPr="00001C84" w14:paraId="560A5BE7" w14:textId="77777777" w:rsidTr="006C523E">
        <w:tc>
          <w:tcPr>
            <w:tcW w:w="560" w:type="dxa"/>
            <w:shd w:val="clear" w:color="auto" w:fill="auto"/>
          </w:tcPr>
          <w:p w14:paraId="5FFE8B3F" w14:textId="77777777" w:rsidR="00145C50" w:rsidRPr="00EE52FF" w:rsidRDefault="00145C50" w:rsidP="00145C50">
            <w:pPr>
              <w:rPr>
                <w:lang w:val="en-US"/>
              </w:rPr>
            </w:pPr>
          </w:p>
        </w:tc>
        <w:tc>
          <w:tcPr>
            <w:tcW w:w="8599" w:type="dxa"/>
            <w:shd w:val="clear" w:color="auto" w:fill="auto"/>
          </w:tcPr>
          <w:p w14:paraId="4330CEAC" w14:textId="77777777" w:rsidR="00145C50" w:rsidRPr="00290428" w:rsidRDefault="00145C50" w:rsidP="00145C50">
            <w:pPr>
              <w:spacing w:before="100" w:beforeAutospacing="1" w:after="100" w:afterAutospacing="1"/>
              <w:jc w:val="center"/>
              <w:rPr>
                <w:b/>
                <w:lang w:val="en-US"/>
              </w:rPr>
            </w:pPr>
            <w:r w:rsidRPr="00290428">
              <w:rPr>
                <w:b/>
              </w:rPr>
              <w:t>Статьи</w:t>
            </w:r>
          </w:p>
        </w:tc>
        <w:tc>
          <w:tcPr>
            <w:tcW w:w="1651" w:type="dxa"/>
            <w:shd w:val="clear" w:color="auto" w:fill="auto"/>
          </w:tcPr>
          <w:p w14:paraId="42756DB5" w14:textId="77777777" w:rsidR="00145C50" w:rsidRPr="00EE52FF" w:rsidRDefault="00145C50" w:rsidP="00145C50">
            <w:pPr>
              <w:jc w:val="center"/>
              <w:rPr>
                <w:b/>
                <w:lang w:val="en-US"/>
              </w:rPr>
            </w:pPr>
            <w:r w:rsidRPr="00EE52FF">
              <w:rPr>
                <w:b/>
                <w:lang w:val="en-US"/>
              </w:rPr>
              <w:t>Web of Science</w:t>
            </w:r>
          </w:p>
        </w:tc>
        <w:tc>
          <w:tcPr>
            <w:tcW w:w="2861" w:type="dxa"/>
            <w:shd w:val="clear" w:color="auto" w:fill="auto"/>
          </w:tcPr>
          <w:p w14:paraId="2DFE8EB3" w14:textId="77777777" w:rsidR="00145C50" w:rsidRPr="00EE52FF" w:rsidRDefault="00145C50" w:rsidP="00145C50">
            <w:pPr>
              <w:jc w:val="center"/>
              <w:rPr>
                <w:b/>
                <w:lang w:val="en-US"/>
              </w:rPr>
            </w:pPr>
          </w:p>
        </w:tc>
        <w:tc>
          <w:tcPr>
            <w:tcW w:w="1499" w:type="dxa"/>
            <w:shd w:val="clear" w:color="auto" w:fill="auto"/>
          </w:tcPr>
          <w:p w14:paraId="19B5299E" w14:textId="7298BD9A" w:rsidR="00145C50" w:rsidRPr="00C075E7" w:rsidRDefault="00145C50" w:rsidP="00145C50">
            <w:pPr>
              <w:jc w:val="center"/>
              <w:rPr>
                <w:b/>
                <w:lang w:val="en-US"/>
              </w:rPr>
            </w:pPr>
            <w:r>
              <w:rPr>
                <w:b/>
                <w:lang w:val="en-US"/>
              </w:rPr>
              <w:t>9</w:t>
            </w:r>
          </w:p>
        </w:tc>
      </w:tr>
      <w:tr w:rsidR="00145C50" w:rsidRPr="002E0F5D" w14:paraId="12D16868" w14:textId="77777777" w:rsidTr="006C523E">
        <w:tc>
          <w:tcPr>
            <w:tcW w:w="560" w:type="dxa"/>
            <w:shd w:val="clear" w:color="auto" w:fill="auto"/>
          </w:tcPr>
          <w:p w14:paraId="66748E06" w14:textId="77777777" w:rsidR="00145C50" w:rsidRPr="00EE52FF" w:rsidRDefault="00145C50" w:rsidP="00145C50">
            <w:pPr>
              <w:jc w:val="center"/>
              <w:rPr>
                <w:lang w:val="en-US"/>
              </w:rPr>
            </w:pPr>
            <w:r w:rsidRPr="00EE52FF">
              <w:rPr>
                <w:lang w:val="en-US"/>
              </w:rPr>
              <w:t>1</w:t>
            </w:r>
          </w:p>
        </w:tc>
        <w:tc>
          <w:tcPr>
            <w:tcW w:w="8599" w:type="dxa"/>
            <w:shd w:val="clear" w:color="auto" w:fill="auto"/>
          </w:tcPr>
          <w:p w14:paraId="2079659B" w14:textId="77777777" w:rsidR="00145C50" w:rsidRPr="00290428" w:rsidRDefault="00145C50" w:rsidP="00145C50">
            <w:r w:rsidRPr="00290428">
              <w:rPr>
                <w:lang w:val="en-US"/>
              </w:rPr>
              <w:t xml:space="preserve">Djokich A., Goldberg D. </w:t>
            </w:r>
            <w:r w:rsidRPr="00290428">
              <w:rPr>
                <w:color w:val="000000"/>
                <w:shd w:val="clear" w:color="auto" w:fill="FFFFFF"/>
                <w:lang w:val="en-US"/>
              </w:rPr>
              <w:t xml:space="preserve">Analysis of Modern Education and the Course of Reform // Advances in Social Science, Education and Humanities Research, Proceedings of the 4th International Conference on Contemporary Education, Social Sciences and Humanities, ICCESH 2019. </w:t>
            </w:r>
            <w:r w:rsidRPr="00290428">
              <w:rPr>
                <w:color w:val="000000"/>
                <w:shd w:val="clear" w:color="auto" w:fill="FFFFFF"/>
              </w:rPr>
              <w:t>ISSN 2352-5398</w:t>
            </w:r>
          </w:p>
        </w:tc>
        <w:tc>
          <w:tcPr>
            <w:tcW w:w="1651" w:type="dxa"/>
            <w:shd w:val="clear" w:color="auto" w:fill="auto"/>
          </w:tcPr>
          <w:p w14:paraId="6C3BB496" w14:textId="09BEB9A3" w:rsidR="00145C50" w:rsidRPr="001D3419" w:rsidRDefault="00145C50" w:rsidP="00145C50">
            <w:pPr>
              <w:jc w:val="center"/>
              <w:rPr>
                <w:lang w:val="en-US"/>
              </w:rPr>
            </w:pPr>
            <w:r>
              <w:rPr>
                <w:lang w:val="en-US"/>
              </w:rPr>
              <w:t>Wos</w:t>
            </w:r>
          </w:p>
        </w:tc>
        <w:tc>
          <w:tcPr>
            <w:tcW w:w="2861" w:type="dxa"/>
            <w:shd w:val="clear" w:color="auto" w:fill="auto"/>
          </w:tcPr>
          <w:p w14:paraId="498BD10F" w14:textId="77777777" w:rsidR="00145C50" w:rsidRPr="002E0F5D" w:rsidRDefault="00145C50" w:rsidP="00145C50">
            <w:pPr>
              <w:jc w:val="center"/>
              <w:rPr>
                <w:b/>
              </w:rPr>
            </w:pPr>
          </w:p>
        </w:tc>
        <w:tc>
          <w:tcPr>
            <w:tcW w:w="1499" w:type="dxa"/>
            <w:shd w:val="clear" w:color="auto" w:fill="auto"/>
          </w:tcPr>
          <w:p w14:paraId="13DFFBF3" w14:textId="77777777" w:rsidR="00145C50" w:rsidRPr="002E0F5D" w:rsidRDefault="00145C50" w:rsidP="00145C50">
            <w:pPr>
              <w:jc w:val="center"/>
              <w:rPr>
                <w:b/>
              </w:rPr>
            </w:pPr>
            <w:r w:rsidRPr="002E0F5D">
              <w:rPr>
                <w:b/>
              </w:rPr>
              <w:t>1</w:t>
            </w:r>
          </w:p>
        </w:tc>
      </w:tr>
      <w:tr w:rsidR="00145C50" w:rsidRPr="002E0F5D" w14:paraId="25CE5017" w14:textId="77777777" w:rsidTr="006C523E">
        <w:tc>
          <w:tcPr>
            <w:tcW w:w="560" w:type="dxa"/>
            <w:shd w:val="clear" w:color="auto" w:fill="auto"/>
          </w:tcPr>
          <w:p w14:paraId="069F0A11" w14:textId="77777777" w:rsidR="00145C50" w:rsidRPr="002E0F5D" w:rsidRDefault="00145C50" w:rsidP="00145C50">
            <w:pPr>
              <w:jc w:val="center"/>
            </w:pPr>
            <w:r w:rsidRPr="002E0F5D">
              <w:lastRenderedPageBreak/>
              <w:t>2</w:t>
            </w:r>
          </w:p>
        </w:tc>
        <w:tc>
          <w:tcPr>
            <w:tcW w:w="8599" w:type="dxa"/>
            <w:shd w:val="clear" w:color="auto" w:fill="auto"/>
          </w:tcPr>
          <w:p w14:paraId="1E51EF11" w14:textId="77777777" w:rsidR="00145C50" w:rsidRPr="00290428" w:rsidRDefault="00145C50" w:rsidP="00145C50">
            <w:pPr>
              <w:rPr>
                <w:lang w:val="en-US"/>
              </w:rPr>
            </w:pPr>
            <w:r w:rsidRPr="00290428">
              <w:rPr>
                <w:lang w:val="en-US"/>
              </w:rPr>
              <w:t>Hovhannisyan A. The Security Dilemma in East Asia and Sino-Japanese Relations // The 6th International Multidisciplinary Scientific Conference on Social Sciences and Arts SGEM 2019, SGEM 2019 Conference Proceedings, ISBN 978-619-7408-73-7 / ISSN 2367-5659, 11-14 April, 2019, Vol. 6, Issue 1.1, 445-453 pp.</w:t>
            </w:r>
          </w:p>
        </w:tc>
        <w:tc>
          <w:tcPr>
            <w:tcW w:w="1651" w:type="dxa"/>
            <w:shd w:val="clear" w:color="auto" w:fill="auto"/>
          </w:tcPr>
          <w:p w14:paraId="484D1E31" w14:textId="463C1F94" w:rsidR="00145C50" w:rsidRPr="00FD6BEC" w:rsidRDefault="00145C50" w:rsidP="00145C50">
            <w:pPr>
              <w:jc w:val="center"/>
              <w:rPr>
                <w:lang w:val="en-US"/>
              </w:rPr>
            </w:pPr>
            <w:r w:rsidRPr="00725B8A">
              <w:rPr>
                <w:lang w:val="en-US"/>
              </w:rPr>
              <w:t>Wos</w:t>
            </w:r>
          </w:p>
        </w:tc>
        <w:tc>
          <w:tcPr>
            <w:tcW w:w="2861" w:type="dxa"/>
            <w:shd w:val="clear" w:color="auto" w:fill="auto"/>
          </w:tcPr>
          <w:p w14:paraId="518C0E6C" w14:textId="77777777" w:rsidR="00145C50" w:rsidRPr="00FD6BEC" w:rsidRDefault="00145C50" w:rsidP="00145C50">
            <w:pPr>
              <w:jc w:val="center"/>
              <w:rPr>
                <w:b/>
                <w:lang w:val="en-US"/>
              </w:rPr>
            </w:pPr>
          </w:p>
        </w:tc>
        <w:tc>
          <w:tcPr>
            <w:tcW w:w="1499" w:type="dxa"/>
            <w:shd w:val="clear" w:color="auto" w:fill="auto"/>
          </w:tcPr>
          <w:p w14:paraId="05123029" w14:textId="77777777" w:rsidR="00145C50" w:rsidRPr="002E0F5D" w:rsidRDefault="00145C50" w:rsidP="00145C50">
            <w:pPr>
              <w:jc w:val="center"/>
              <w:rPr>
                <w:b/>
              </w:rPr>
            </w:pPr>
            <w:r w:rsidRPr="002E0F5D">
              <w:rPr>
                <w:b/>
              </w:rPr>
              <w:t>1</w:t>
            </w:r>
          </w:p>
        </w:tc>
      </w:tr>
      <w:tr w:rsidR="00145C50" w:rsidRPr="002E0F5D" w14:paraId="4FA24D86" w14:textId="77777777" w:rsidTr="006C523E">
        <w:tc>
          <w:tcPr>
            <w:tcW w:w="560" w:type="dxa"/>
            <w:shd w:val="clear" w:color="auto" w:fill="auto"/>
          </w:tcPr>
          <w:p w14:paraId="2218F6AB" w14:textId="426532A4" w:rsidR="00145C50" w:rsidRPr="00120130" w:rsidRDefault="00145C50" w:rsidP="00145C50">
            <w:pPr>
              <w:jc w:val="center"/>
              <w:rPr>
                <w:lang w:val="en-US"/>
              </w:rPr>
            </w:pPr>
            <w:r>
              <w:rPr>
                <w:lang w:val="en-US"/>
              </w:rPr>
              <w:t>3</w:t>
            </w:r>
          </w:p>
        </w:tc>
        <w:tc>
          <w:tcPr>
            <w:tcW w:w="8599" w:type="dxa"/>
            <w:shd w:val="clear" w:color="auto" w:fill="auto"/>
          </w:tcPr>
          <w:p w14:paraId="32BBB438" w14:textId="0D7E4712" w:rsidR="00145C50" w:rsidRPr="00290428" w:rsidRDefault="00145C50" w:rsidP="00145C50">
            <w:pPr>
              <w:rPr>
                <w:lang w:val="en-US"/>
              </w:rPr>
            </w:pPr>
            <w:r w:rsidRPr="00FD6BEC">
              <w:rPr>
                <w:color w:val="000000"/>
                <w:lang w:val="en-US"/>
              </w:rPr>
              <w:t xml:space="preserve">Kilani. A. The Role of Higher Education in Influencing the Politics of the Middle East // EDULEARN19 Proceedings. </w:t>
            </w:r>
            <w:r w:rsidRPr="002E0F5D">
              <w:rPr>
                <w:color w:val="000000"/>
              </w:rPr>
              <w:t>1-3, July. Palma, Spain. P. 2967-2972 doi:10.21125/edulearn.2019.0793</w:t>
            </w:r>
          </w:p>
        </w:tc>
        <w:tc>
          <w:tcPr>
            <w:tcW w:w="1651" w:type="dxa"/>
            <w:shd w:val="clear" w:color="auto" w:fill="auto"/>
          </w:tcPr>
          <w:p w14:paraId="65FDA7BA" w14:textId="5E40F729" w:rsidR="00145C50" w:rsidRPr="00725B8A" w:rsidRDefault="00145C50" w:rsidP="00145C50">
            <w:pPr>
              <w:jc w:val="center"/>
              <w:rPr>
                <w:lang w:val="en-US"/>
              </w:rPr>
            </w:pPr>
            <w:r w:rsidRPr="008B130F">
              <w:rPr>
                <w:lang w:val="en-US"/>
              </w:rPr>
              <w:t>Wos</w:t>
            </w:r>
          </w:p>
        </w:tc>
        <w:tc>
          <w:tcPr>
            <w:tcW w:w="2861" w:type="dxa"/>
            <w:shd w:val="clear" w:color="auto" w:fill="auto"/>
          </w:tcPr>
          <w:p w14:paraId="4F186D2D" w14:textId="77777777" w:rsidR="00145C50" w:rsidRPr="00FD6BEC" w:rsidRDefault="00145C50" w:rsidP="00145C50">
            <w:pPr>
              <w:jc w:val="center"/>
              <w:rPr>
                <w:b/>
                <w:lang w:val="en-US"/>
              </w:rPr>
            </w:pPr>
          </w:p>
        </w:tc>
        <w:tc>
          <w:tcPr>
            <w:tcW w:w="1499" w:type="dxa"/>
            <w:shd w:val="clear" w:color="auto" w:fill="auto"/>
          </w:tcPr>
          <w:p w14:paraId="772132AF" w14:textId="40793D87" w:rsidR="00145C50" w:rsidRPr="002E0F5D" w:rsidRDefault="00145C50" w:rsidP="00145C50">
            <w:pPr>
              <w:jc w:val="center"/>
              <w:rPr>
                <w:b/>
              </w:rPr>
            </w:pPr>
            <w:r w:rsidRPr="002E0F5D">
              <w:rPr>
                <w:b/>
              </w:rPr>
              <w:t>1</w:t>
            </w:r>
          </w:p>
        </w:tc>
      </w:tr>
      <w:tr w:rsidR="00145C50" w:rsidRPr="002E0F5D" w14:paraId="13DD0E9F" w14:textId="77777777" w:rsidTr="006C523E">
        <w:tc>
          <w:tcPr>
            <w:tcW w:w="560" w:type="dxa"/>
            <w:shd w:val="clear" w:color="auto" w:fill="auto"/>
          </w:tcPr>
          <w:p w14:paraId="2084E187" w14:textId="66C7F523" w:rsidR="00145C50" w:rsidRPr="00120130" w:rsidRDefault="00145C50" w:rsidP="00145C50">
            <w:pPr>
              <w:jc w:val="center"/>
              <w:rPr>
                <w:lang w:val="en-US"/>
              </w:rPr>
            </w:pPr>
            <w:r>
              <w:rPr>
                <w:lang w:val="en-US"/>
              </w:rPr>
              <w:t>4</w:t>
            </w:r>
          </w:p>
        </w:tc>
        <w:tc>
          <w:tcPr>
            <w:tcW w:w="8599" w:type="dxa"/>
            <w:shd w:val="clear" w:color="auto" w:fill="auto"/>
          </w:tcPr>
          <w:p w14:paraId="24CCB556" w14:textId="063A4288" w:rsidR="00145C50" w:rsidRPr="00290428" w:rsidRDefault="00145C50" w:rsidP="00145C50">
            <w:pPr>
              <w:rPr>
                <w:lang w:val="en-US"/>
              </w:rPr>
            </w:pPr>
            <w:r w:rsidRPr="00FD6BEC">
              <w:rPr>
                <w:color w:val="000000"/>
                <w:lang w:val="en-US"/>
              </w:rPr>
              <w:t xml:space="preserve">Kilani. A. The renaissance of the Russian education strategy in the Middle East // EDULEARN19 Proceedings. </w:t>
            </w:r>
            <w:r w:rsidRPr="002E0F5D">
              <w:rPr>
                <w:color w:val="000000"/>
              </w:rPr>
              <w:t>1-3, July. Palma, Spain. P.10514-10517. doi:10.21125/edulearn.2019.2651</w:t>
            </w:r>
          </w:p>
        </w:tc>
        <w:tc>
          <w:tcPr>
            <w:tcW w:w="1651" w:type="dxa"/>
            <w:shd w:val="clear" w:color="auto" w:fill="auto"/>
          </w:tcPr>
          <w:p w14:paraId="5C556E0C" w14:textId="7D56D395" w:rsidR="00145C50" w:rsidRPr="00725B8A" w:rsidRDefault="00145C50" w:rsidP="00145C50">
            <w:pPr>
              <w:jc w:val="center"/>
              <w:rPr>
                <w:lang w:val="en-US"/>
              </w:rPr>
            </w:pPr>
            <w:r w:rsidRPr="008B130F">
              <w:rPr>
                <w:lang w:val="en-US"/>
              </w:rPr>
              <w:t>Wos</w:t>
            </w:r>
          </w:p>
        </w:tc>
        <w:tc>
          <w:tcPr>
            <w:tcW w:w="2861" w:type="dxa"/>
            <w:shd w:val="clear" w:color="auto" w:fill="auto"/>
          </w:tcPr>
          <w:p w14:paraId="546B98FA" w14:textId="77777777" w:rsidR="00145C50" w:rsidRPr="00FD6BEC" w:rsidRDefault="00145C50" w:rsidP="00145C50">
            <w:pPr>
              <w:jc w:val="center"/>
              <w:rPr>
                <w:b/>
                <w:lang w:val="en-US"/>
              </w:rPr>
            </w:pPr>
          </w:p>
        </w:tc>
        <w:tc>
          <w:tcPr>
            <w:tcW w:w="1499" w:type="dxa"/>
            <w:shd w:val="clear" w:color="auto" w:fill="auto"/>
          </w:tcPr>
          <w:p w14:paraId="3ED887C3" w14:textId="041710C2" w:rsidR="00145C50" w:rsidRPr="002E0F5D" w:rsidRDefault="00145C50" w:rsidP="00145C50">
            <w:pPr>
              <w:jc w:val="center"/>
              <w:rPr>
                <w:b/>
              </w:rPr>
            </w:pPr>
            <w:r w:rsidRPr="002E0F5D">
              <w:rPr>
                <w:b/>
              </w:rPr>
              <w:t>1</w:t>
            </w:r>
          </w:p>
        </w:tc>
      </w:tr>
      <w:tr w:rsidR="00145C50" w:rsidRPr="002E0F5D" w14:paraId="6EBCB8A4" w14:textId="77777777" w:rsidTr="006C523E">
        <w:tc>
          <w:tcPr>
            <w:tcW w:w="560" w:type="dxa"/>
            <w:shd w:val="clear" w:color="auto" w:fill="auto"/>
          </w:tcPr>
          <w:p w14:paraId="0EC01F03" w14:textId="3A8B2BBF" w:rsidR="00145C50" w:rsidRPr="00120130" w:rsidRDefault="00145C50" w:rsidP="00145C50">
            <w:pPr>
              <w:jc w:val="center"/>
              <w:rPr>
                <w:lang w:val="en-US"/>
              </w:rPr>
            </w:pPr>
            <w:r>
              <w:rPr>
                <w:lang w:val="en-US"/>
              </w:rPr>
              <w:t>5</w:t>
            </w:r>
          </w:p>
        </w:tc>
        <w:tc>
          <w:tcPr>
            <w:tcW w:w="8599" w:type="dxa"/>
            <w:shd w:val="clear" w:color="auto" w:fill="auto"/>
          </w:tcPr>
          <w:p w14:paraId="7B725DF3" w14:textId="03EAA28B" w:rsidR="00145C50" w:rsidRPr="00290428" w:rsidRDefault="00145C50" w:rsidP="00145C50">
            <w:pPr>
              <w:rPr>
                <w:lang w:val="en-US"/>
              </w:rPr>
            </w:pPr>
            <w:r w:rsidRPr="00FD6BEC">
              <w:rPr>
                <w:color w:val="000000"/>
                <w:lang w:val="en-US"/>
              </w:rPr>
              <w:t xml:space="preserve">Kilani. A. Management of Political Interests and Depoliticizing of Social Conflicts // Emerging trends and challenges in the management theory and practice. </w:t>
            </w:r>
            <w:r w:rsidRPr="002E0F5D">
              <w:rPr>
                <w:color w:val="000000"/>
              </w:rPr>
              <w:t>Atlantis press 24-25 Oct. 2019 Paris, France</w:t>
            </w:r>
          </w:p>
        </w:tc>
        <w:tc>
          <w:tcPr>
            <w:tcW w:w="1651" w:type="dxa"/>
            <w:shd w:val="clear" w:color="auto" w:fill="auto"/>
          </w:tcPr>
          <w:p w14:paraId="6D8B2564" w14:textId="06FFE65B" w:rsidR="00145C50" w:rsidRPr="00725B8A" w:rsidRDefault="00145C50" w:rsidP="00145C50">
            <w:pPr>
              <w:jc w:val="center"/>
              <w:rPr>
                <w:lang w:val="en-US"/>
              </w:rPr>
            </w:pPr>
            <w:r w:rsidRPr="008B130F">
              <w:rPr>
                <w:lang w:val="en-US"/>
              </w:rPr>
              <w:t>Wos</w:t>
            </w:r>
          </w:p>
        </w:tc>
        <w:tc>
          <w:tcPr>
            <w:tcW w:w="2861" w:type="dxa"/>
            <w:shd w:val="clear" w:color="auto" w:fill="auto"/>
          </w:tcPr>
          <w:p w14:paraId="0E265FBF" w14:textId="77777777" w:rsidR="00145C50" w:rsidRPr="00FD6BEC" w:rsidRDefault="00145C50" w:rsidP="00145C50">
            <w:pPr>
              <w:jc w:val="center"/>
              <w:rPr>
                <w:b/>
                <w:lang w:val="en-US"/>
              </w:rPr>
            </w:pPr>
          </w:p>
        </w:tc>
        <w:tc>
          <w:tcPr>
            <w:tcW w:w="1499" w:type="dxa"/>
            <w:shd w:val="clear" w:color="auto" w:fill="auto"/>
          </w:tcPr>
          <w:p w14:paraId="7133E3F2" w14:textId="5B6A6D96" w:rsidR="00145C50" w:rsidRPr="002E0F5D" w:rsidRDefault="00145C50" w:rsidP="00145C50">
            <w:pPr>
              <w:jc w:val="center"/>
              <w:rPr>
                <w:b/>
              </w:rPr>
            </w:pPr>
            <w:r w:rsidRPr="002E0F5D">
              <w:rPr>
                <w:b/>
              </w:rPr>
              <w:t>1</w:t>
            </w:r>
          </w:p>
        </w:tc>
      </w:tr>
      <w:tr w:rsidR="00145C50" w:rsidRPr="002E0F5D" w14:paraId="2CA04643" w14:textId="77777777" w:rsidTr="006C523E">
        <w:tc>
          <w:tcPr>
            <w:tcW w:w="560" w:type="dxa"/>
            <w:shd w:val="clear" w:color="auto" w:fill="auto"/>
          </w:tcPr>
          <w:p w14:paraId="590463FD" w14:textId="6AC3D1C9" w:rsidR="00145C50" w:rsidRPr="00120130" w:rsidRDefault="00145C50" w:rsidP="00145C50">
            <w:pPr>
              <w:jc w:val="center"/>
              <w:rPr>
                <w:lang w:val="en-US"/>
              </w:rPr>
            </w:pPr>
            <w:r>
              <w:rPr>
                <w:lang w:val="en-US"/>
              </w:rPr>
              <w:t>6</w:t>
            </w:r>
          </w:p>
        </w:tc>
        <w:tc>
          <w:tcPr>
            <w:tcW w:w="8599" w:type="dxa"/>
            <w:shd w:val="clear" w:color="auto" w:fill="auto"/>
          </w:tcPr>
          <w:p w14:paraId="187CB6DB" w14:textId="1CFAEB16" w:rsidR="00145C50" w:rsidRPr="00290428" w:rsidRDefault="00145C50" w:rsidP="00145C50">
            <w:pPr>
              <w:rPr>
                <w:lang w:val="en-US"/>
              </w:rPr>
            </w:pPr>
            <w:r w:rsidRPr="00FD6BEC">
              <w:rPr>
                <w:color w:val="000000"/>
                <w:lang w:val="en-US"/>
              </w:rPr>
              <w:t xml:space="preserve">Kilani. A. The perceived Leadership challenges in Education in Qatar and its management techniques // ICERI19 Proceedings. </w:t>
            </w:r>
            <w:r w:rsidRPr="002E0F5D">
              <w:rPr>
                <w:color w:val="000000"/>
              </w:rPr>
              <w:t>11-13, Nov. Seville, Spain</w:t>
            </w:r>
          </w:p>
        </w:tc>
        <w:tc>
          <w:tcPr>
            <w:tcW w:w="1651" w:type="dxa"/>
            <w:shd w:val="clear" w:color="auto" w:fill="auto"/>
          </w:tcPr>
          <w:p w14:paraId="037FB027" w14:textId="2234E1D7" w:rsidR="00145C50" w:rsidRPr="00725B8A" w:rsidRDefault="00145C50" w:rsidP="00145C50">
            <w:pPr>
              <w:jc w:val="center"/>
              <w:rPr>
                <w:lang w:val="en-US"/>
              </w:rPr>
            </w:pPr>
            <w:r w:rsidRPr="008B130F">
              <w:rPr>
                <w:lang w:val="en-US"/>
              </w:rPr>
              <w:t>Wos</w:t>
            </w:r>
          </w:p>
        </w:tc>
        <w:tc>
          <w:tcPr>
            <w:tcW w:w="2861" w:type="dxa"/>
            <w:shd w:val="clear" w:color="auto" w:fill="auto"/>
          </w:tcPr>
          <w:p w14:paraId="54956B4F" w14:textId="77777777" w:rsidR="00145C50" w:rsidRPr="00FD6BEC" w:rsidRDefault="00145C50" w:rsidP="00145C50">
            <w:pPr>
              <w:jc w:val="center"/>
              <w:rPr>
                <w:b/>
                <w:lang w:val="en-US"/>
              </w:rPr>
            </w:pPr>
          </w:p>
        </w:tc>
        <w:tc>
          <w:tcPr>
            <w:tcW w:w="1499" w:type="dxa"/>
            <w:shd w:val="clear" w:color="auto" w:fill="auto"/>
          </w:tcPr>
          <w:p w14:paraId="034296CF" w14:textId="61196B6E" w:rsidR="00145C50" w:rsidRPr="002E0F5D" w:rsidRDefault="00145C50" w:rsidP="00145C50">
            <w:pPr>
              <w:jc w:val="center"/>
              <w:rPr>
                <w:b/>
              </w:rPr>
            </w:pPr>
            <w:r w:rsidRPr="002E0F5D">
              <w:rPr>
                <w:b/>
              </w:rPr>
              <w:t>1</w:t>
            </w:r>
          </w:p>
        </w:tc>
      </w:tr>
      <w:tr w:rsidR="00145C50" w:rsidRPr="002E0F5D" w14:paraId="59CABF70" w14:textId="77777777" w:rsidTr="006C523E">
        <w:tc>
          <w:tcPr>
            <w:tcW w:w="560" w:type="dxa"/>
            <w:shd w:val="clear" w:color="auto" w:fill="auto"/>
          </w:tcPr>
          <w:p w14:paraId="1BB441A0" w14:textId="4944FCB5" w:rsidR="00145C50" w:rsidRPr="00120130" w:rsidRDefault="00145C50" w:rsidP="00145C50">
            <w:pPr>
              <w:jc w:val="center"/>
              <w:rPr>
                <w:lang w:val="en-US"/>
              </w:rPr>
            </w:pPr>
            <w:r>
              <w:rPr>
                <w:lang w:val="en-US"/>
              </w:rPr>
              <w:t>7</w:t>
            </w:r>
          </w:p>
        </w:tc>
        <w:tc>
          <w:tcPr>
            <w:tcW w:w="8599" w:type="dxa"/>
            <w:shd w:val="clear" w:color="auto" w:fill="auto"/>
          </w:tcPr>
          <w:p w14:paraId="6D4653F7" w14:textId="273B3CE5" w:rsidR="00145C50" w:rsidRPr="00290428" w:rsidRDefault="00145C50" w:rsidP="00145C50">
            <w:pPr>
              <w:rPr>
                <w:lang w:val="en-US"/>
              </w:rPr>
            </w:pPr>
            <w:r w:rsidRPr="00FD6BEC">
              <w:rPr>
                <w:color w:val="000000"/>
                <w:lang w:val="en-US"/>
              </w:rPr>
              <w:t xml:space="preserve">Abidov T.M. Dynamics and prospects of internal migration flows to Russia // EDULEARN19 Proceedings. </w:t>
            </w:r>
            <w:r w:rsidRPr="002E0F5D">
              <w:rPr>
                <w:color w:val="000000"/>
              </w:rPr>
              <w:t>1-3, July. Palma, Spain. P. 1970 - 1974</w:t>
            </w:r>
          </w:p>
        </w:tc>
        <w:tc>
          <w:tcPr>
            <w:tcW w:w="1651" w:type="dxa"/>
            <w:shd w:val="clear" w:color="auto" w:fill="auto"/>
          </w:tcPr>
          <w:p w14:paraId="3E101774" w14:textId="61C8B218" w:rsidR="00145C50" w:rsidRPr="00725B8A" w:rsidRDefault="00145C50" w:rsidP="00145C50">
            <w:pPr>
              <w:jc w:val="center"/>
              <w:rPr>
                <w:lang w:val="en-US"/>
              </w:rPr>
            </w:pPr>
            <w:r w:rsidRPr="008B130F">
              <w:rPr>
                <w:lang w:val="en-US"/>
              </w:rPr>
              <w:t>Wos</w:t>
            </w:r>
          </w:p>
        </w:tc>
        <w:tc>
          <w:tcPr>
            <w:tcW w:w="2861" w:type="dxa"/>
            <w:shd w:val="clear" w:color="auto" w:fill="auto"/>
          </w:tcPr>
          <w:p w14:paraId="0A608633" w14:textId="77777777" w:rsidR="00145C50" w:rsidRPr="00FD6BEC" w:rsidRDefault="00145C50" w:rsidP="00145C50">
            <w:pPr>
              <w:jc w:val="center"/>
              <w:rPr>
                <w:b/>
                <w:lang w:val="en-US"/>
              </w:rPr>
            </w:pPr>
          </w:p>
        </w:tc>
        <w:tc>
          <w:tcPr>
            <w:tcW w:w="1499" w:type="dxa"/>
            <w:shd w:val="clear" w:color="auto" w:fill="auto"/>
          </w:tcPr>
          <w:p w14:paraId="340909D3" w14:textId="269BE02E" w:rsidR="00145C50" w:rsidRPr="002E0F5D" w:rsidRDefault="00145C50" w:rsidP="00145C50">
            <w:pPr>
              <w:jc w:val="center"/>
              <w:rPr>
                <w:b/>
              </w:rPr>
            </w:pPr>
            <w:r w:rsidRPr="002E0F5D">
              <w:rPr>
                <w:b/>
              </w:rPr>
              <w:t>1</w:t>
            </w:r>
          </w:p>
        </w:tc>
      </w:tr>
      <w:tr w:rsidR="00145C50" w:rsidRPr="002E0F5D" w14:paraId="05276D92" w14:textId="77777777" w:rsidTr="006C523E">
        <w:tc>
          <w:tcPr>
            <w:tcW w:w="560" w:type="dxa"/>
            <w:shd w:val="clear" w:color="auto" w:fill="auto"/>
          </w:tcPr>
          <w:p w14:paraId="521F1915" w14:textId="67A9CA22" w:rsidR="00145C50" w:rsidRPr="00120130" w:rsidRDefault="00145C50" w:rsidP="00145C50">
            <w:pPr>
              <w:jc w:val="center"/>
              <w:rPr>
                <w:lang w:val="en-US"/>
              </w:rPr>
            </w:pPr>
            <w:r>
              <w:rPr>
                <w:lang w:val="en-US"/>
              </w:rPr>
              <w:t>8</w:t>
            </w:r>
          </w:p>
        </w:tc>
        <w:tc>
          <w:tcPr>
            <w:tcW w:w="8599" w:type="dxa"/>
            <w:shd w:val="clear" w:color="auto" w:fill="auto"/>
          </w:tcPr>
          <w:p w14:paraId="0E121BF7" w14:textId="44F40706" w:rsidR="00145C50" w:rsidRPr="00290428" w:rsidRDefault="00145C50" w:rsidP="00145C50">
            <w:pPr>
              <w:rPr>
                <w:lang w:val="en-US"/>
              </w:rPr>
            </w:pPr>
            <w:r w:rsidRPr="00FD6BEC">
              <w:rPr>
                <w:color w:val="000000"/>
                <w:lang w:val="en-US"/>
              </w:rPr>
              <w:t xml:space="preserve">Hawamdeh M., Toubasi S., Alzubaidi A.N. Education As A Soft Power Tool: Saudi’s Approach As Public Diplomacy. </w:t>
            </w:r>
            <w:r w:rsidRPr="002E0F5D">
              <w:rPr>
                <w:color w:val="000000"/>
              </w:rPr>
              <w:t>Proceedings of ICERI2019 Conference 11th-13th November 2019, Seville, Spain.</w:t>
            </w:r>
          </w:p>
        </w:tc>
        <w:tc>
          <w:tcPr>
            <w:tcW w:w="1651" w:type="dxa"/>
            <w:shd w:val="clear" w:color="auto" w:fill="auto"/>
          </w:tcPr>
          <w:p w14:paraId="67C78455" w14:textId="6B653D60" w:rsidR="00145C50" w:rsidRPr="00725B8A" w:rsidRDefault="00145C50" w:rsidP="00145C50">
            <w:pPr>
              <w:jc w:val="center"/>
              <w:rPr>
                <w:lang w:val="en-US"/>
              </w:rPr>
            </w:pPr>
            <w:r w:rsidRPr="008B130F">
              <w:rPr>
                <w:lang w:val="en-US"/>
              </w:rPr>
              <w:t>Wos</w:t>
            </w:r>
          </w:p>
        </w:tc>
        <w:tc>
          <w:tcPr>
            <w:tcW w:w="2861" w:type="dxa"/>
            <w:shd w:val="clear" w:color="auto" w:fill="auto"/>
          </w:tcPr>
          <w:p w14:paraId="6C2C9428" w14:textId="77777777" w:rsidR="00145C50" w:rsidRPr="00FD6BEC" w:rsidRDefault="00145C50" w:rsidP="00145C50">
            <w:pPr>
              <w:jc w:val="center"/>
              <w:rPr>
                <w:b/>
                <w:lang w:val="en-US"/>
              </w:rPr>
            </w:pPr>
          </w:p>
        </w:tc>
        <w:tc>
          <w:tcPr>
            <w:tcW w:w="1499" w:type="dxa"/>
            <w:shd w:val="clear" w:color="auto" w:fill="auto"/>
          </w:tcPr>
          <w:p w14:paraId="053CB639" w14:textId="60BE4180" w:rsidR="00145C50" w:rsidRPr="002E0F5D" w:rsidRDefault="00145C50" w:rsidP="00145C50">
            <w:pPr>
              <w:jc w:val="center"/>
              <w:rPr>
                <w:b/>
              </w:rPr>
            </w:pPr>
            <w:r w:rsidRPr="002E0F5D">
              <w:rPr>
                <w:b/>
              </w:rPr>
              <w:t>1</w:t>
            </w:r>
          </w:p>
        </w:tc>
      </w:tr>
      <w:tr w:rsidR="00145C50" w:rsidRPr="002E0F5D" w14:paraId="4148F201" w14:textId="77777777" w:rsidTr="006C523E">
        <w:tc>
          <w:tcPr>
            <w:tcW w:w="560" w:type="dxa"/>
            <w:shd w:val="clear" w:color="auto" w:fill="auto"/>
          </w:tcPr>
          <w:p w14:paraId="02ED6CCE" w14:textId="2043A44F" w:rsidR="00145C50" w:rsidRPr="00120130" w:rsidRDefault="00145C50" w:rsidP="00145C50">
            <w:pPr>
              <w:jc w:val="center"/>
              <w:rPr>
                <w:lang w:val="en-US"/>
              </w:rPr>
            </w:pPr>
            <w:r>
              <w:rPr>
                <w:lang w:val="en-US"/>
              </w:rPr>
              <w:t>9</w:t>
            </w:r>
          </w:p>
        </w:tc>
        <w:tc>
          <w:tcPr>
            <w:tcW w:w="8599" w:type="dxa"/>
            <w:shd w:val="clear" w:color="auto" w:fill="auto"/>
          </w:tcPr>
          <w:p w14:paraId="6973C205" w14:textId="7DE3C0E9" w:rsidR="00145C50" w:rsidRPr="00290428" w:rsidRDefault="00145C50" w:rsidP="00145C50">
            <w:pPr>
              <w:rPr>
                <w:lang w:val="en-US"/>
              </w:rPr>
            </w:pPr>
            <w:r w:rsidRPr="00FD6BEC">
              <w:rPr>
                <w:color w:val="000000"/>
                <w:lang w:val="en-US"/>
              </w:rPr>
              <w:t xml:space="preserve">Alzubaidi A.N. Perceived Leadership Challenges In Saudi Education And Its Management Techniques. </w:t>
            </w:r>
            <w:r w:rsidRPr="002E0F5D">
              <w:rPr>
                <w:color w:val="000000"/>
              </w:rPr>
              <w:t>(Proceedings of ICERI2019 Conference 11th-13th November 2019, Seville, Spain.</w:t>
            </w:r>
          </w:p>
        </w:tc>
        <w:tc>
          <w:tcPr>
            <w:tcW w:w="1651" w:type="dxa"/>
            <w:shd w:val="clear" w:color="auto" w:fill="auto"/>
          </w:tcPr>
          <w:p w14:paraId="18E739F3" w14:textId="25F072FA" w:rsidR="00145C50" w:rsidRPr="00725B8A" w:rsidRDefault="00145C50" w:rsidP="00145C50">
            <w:pPr>
              <w:jc w:val="center"/>
              <w:rPr>
                <w:lang w:val="en-US"/>
              </w:rPr>
            </w:pPr>
            <w:r w:rsidRPr="008B130F">
              <w:rPr>
                <w:lang w:val="en-US"/>
              </w:rPr>
              <w:t>Wos</w:t>
            </w:r>
          </w:p>
        </w:tc>
        <w:tc>
          <w:tcPr>
            <w:tcW w:w="2861" w:type="dxa"/>
            <w:shd w:val="clear" w:color="auto" w:fill="auto"/>
          </w:tcPr>
          <w:p w14:paraId="79A6DA9E" w14:textId="77777777" w:rsidR="00145C50" w:rsidRPr="00FD6BEC" w:rsidRDefault="00145C50" w:rsidP="00145C50">
            <w:pPr>
              <w:jc w:val="center"/>
              <w:rPr>
                <w:b/>
                <w:lang w:val="en-US"/>
              </w:rPr>
            </w:pPr>
          </w:p>
        </w:tc>
        <w:tc>
          <w:tcPr>
            <w:tcW w:w="1499" w:type="dxa"/>
            <w:shd w:val="clear" w:color="auto" w:fill="auto"/>
          </w:tcPr>
          <w:p w14:paraId="111DDA36" w14:textId="256C9CB0" w:rsidR="00145C50" w:rsidRPr="002E0F5D" w:rsidRDefault="00145C50" w:rsidP="00145C50">
            <w:pPr>
              <w:jc w:val="center"/>
              <w:rPr>
                <w:b/>
              </w:rPr>
            </w:pPr>
            <w:r w:rsidRPr="002E0F5D">
              <w:rPr>
                <w:b/>
              </w:rPr>
              <w:t>1</w:t>
            </w:r>
          </w:p>
        </w:tc>
      </w:tr>
      <w:tr w:rsidR="00145C50" w:rsidRPr="002E0F5D" w14:paraId="2538726D" w14:textId="77777777" w:rsidTr="006C523E">
        <w:tc>
          <w:tcPr>
            <w:tcW w:w="560" w:type="dxa"/>
            <w:shd w:val="clear" w:color="auto" w:fill="auto"/>
          </w:tcPr>
          <w:p w14:paraId="20BE0DE9" w14:textId="77777777" w:rsidR="00145C50" w:rsidRPr="002E0F5D" w:rsidRDefault="00145C50" w:rsidP="00145C50">
            <w:pPr>
              <w:jc w:val="center"/>
            </w:pPr>
          </w:p>
        </w:tc>
        <w:tc>
          <w:tcPr>
            <w:tcW w:w="8599" w:type="dxa"/>
            <w:shd w:val="clear" w:color="auto" w:fill="auto"/>
          </w:tcPr>
          <w:p w14:paraId="36285AA5" w14:textId="77777777" w:rsidR="00145C50" w:rsidRPr="00290428" w:rsidRDefault="00145C50" w:rsidP="00145C50">
            <w:pPr>
              <w:jc w:val="center"/>
              <w:rPr>
                <w:b/>
              </w:rPr>
            </w:pPr>
            <w:r w:rsidRPr="00290428">
              <w:rPr>
                <w:b/>
              </w:rPr>
              <w:t>Статьи</w:t>
            </w:r>
          </w:p>
        </w:tc>
        <w:tc>
          <w:tcPr>
            <w:tcW w:w="1651" w:type="dxa"/>
            <w:shd w:val="clear" w:color="auto" w:fill="auto"/>
          </w:tcPr>
          <w:p w14:paraId="452A2BDB" w14:textId="77777777" w:rsidR="00145C50" w:rsidRPr="002E0F5D" w:rsidRDefault="00145C50" w:rsidP="00145C50">
            <w:pPr>
              <w:jc w:val="center"/>
              <w:rPr>
                <w:b/>
              </w:rPr>
            </w:pPr>
            <w:r w:rsidRPr="002E0F5D">
              <w:rPr>
                <w:b/>
              </w:rPr>
              <w:t>ВАК</w:t>
            </w:r>
          </w:p>
        </w:tc>
        <w:tc>
          <w:tcPr>
            <w:tcW w:w="2861" w:type="dxa"/>
            <w:shd w:val="clear" w:color="auto" w:fill="auto"/>
          </w:tcPr>
          <w:p w14:paraId="7DE14812" w14:textId="77777777" w:rsidR="00145C50" w:rsidRPr="002E0F5D" w:rsidRDefault="00145C50" w:rsidP="00145C50">
            <w:pPr>
              <w:jc w:val="center"/>
              <w:rPr>
                <w:b/>
              </w:rPr>
            </w:pPr>
          </w:p>
        </w:tc>
        <w:tc>
          <w:tcPr>
            <w:tcW w:w="1499" w:type="dxa"/>
            <w:shd w:val="clear" w:color="auto" w:fill="auto"/>
          </w:tcPr>
          <w:p w14:paraId="4696E0BC" w14:textId="3923DDC4" w:rsidR="00145C50" w:rsidRPr="004B34E9" w:rsidRDefault="00145C50" w:rsidP="00145C50">
            <w:pPr>
              <w:jc w:val="center"/>
              <w:rPr>
                <w:b/>
                <w:lang w:val="en-US"/>
              </w:rPr>
            </w:pPr>
            <w:r>
              <w:rPr>
                <w:b/>
                <w:lang w:val="en-US"/>
              </w:rPr>
              <w:t>10</w:t>
            </w:r>
          </w:p>
        </w:tc>
      </w:tr>
      <w:tr w:rsidR="00145C50" w:rsidRPr="002E0F5D" w14:paraId="5735CF41" w14:textId="77777777" w:rsidTr="006C523E">
        <w:tc>
          <w:tcPr>
            <w:tcW w:w="560" w:type="dxa"/>
            <w:shd w:val="clear" w:color="auto" w:fill="auto"/>
          </w:tcPr>
          <w:p w14:paraId="46F301B3" w14:textId="0C48C937" w:rsidR="00145C50" w:rsidRPr="004B34E9" w:rsidRDefault="00145C50" w:rsidP="00145C50">
            <w:pPr>
              <w:jc w:val="center"/>
              <w:rPr>
                <w:lang w:val="en-US"/>
              </w:rPr>
            </w:pPr>
            <w:r>
              <w:rPr>
                <w:lang w:val="en-US"/>
              </w:rPr>
              <w:t>1</w:t>
            </w:r>
          </w:p>
        </w:tc>
        <w:tc>
          <w:tcPr>
            <w:tcW w:w="8599" w:type="dxa"/>
            <w:shd w:val="clear" w:color="auto" w:fill="auto"/>
          </w:tcPr>
          <w:p w14:paraId="7394FCFA" w14:textId="1F5AF88F" w:rsidR="00145C50" w:rsidRPr="00290428" w:rsidRDefault="00145C50" w:rsidP="00145C50">
            <w:pPr>
              <w:rPr>
                <w:color w:val="000000"/>
                <w:shd w:val="clear" w:color="auto" w:fill="FFFFFF"/>
              </w:rPr>
            </w:pPr>
            <w:r w:rsidRPr="00290428">
              <w:t>Мчедлова М.М., Кофанова Е.Н. Россия в ожидании перемен: религиозный фактор и социально-политические предпочтения // Вестник РУДН. Серия: политология. 2019. Том 21. № 4.</w:t>
            </w:r>
          </w:p>
        </w:tc>
        <w:tc>
          <w:tcPr>
            <w:tcW w:w="1651" w:type="dxa"/>
            <w:shd w:val="clear" w:color="auto" w:fill="auto"/>
          </w:tcPr>
          <w:p w14:paraId="35B9F191" w14:textId="7FFE3A53" w:rsidR="00145C50" w:rsidRPr="002E0F5D" w:rsidRDefault="00145C50" w:rsidP="00145C50">
            <w:pPr>
              <w:jc w:val="center"/>
            </w:pPr>
            <w:r w:rsidRPr="002E0F5D">
              <w:t>ВАК</w:t>
            </w:r>
          </w:p>
        </w:tc>
        <w:tc>
          <w:tcPr>
            <w:tcW w:w="2861" w:type="dxa"/>
            <w:shd w:val="clear" w:color="auto" w:fill="auto"/>
          </w:tcPr>
          <w:p w14:paraId="39750D23" w14:textId="77777777" w:rsidR="00145C50" w:rsidRPr="002E0F5D" w:rsidRDefault="00145C50" w:rsidP="00145C50">
            <w:pPr>
              <w:jc w:val="center"/>
              <w:rPr>
                <w:b/>
              </w:rPr>
            </w:pPr>
          </w:p>
        </w:tc>
        <w:tc>
          <w:tcPr>
            <w:tcW w:w="1499" w:type="dxa"/>
            <w:shd w:val="clear" w:color="auto" w:fill="auto"/>
          </w:tcPr>
          <w:p w14:paraId="5A85B9CD" w14:textId="571071B8" w:rsidR="00145C50" w:rsidRPr="002E0F5D" w:rsidRDefault="00145C50" w:rsidP="00145C50">
            <w:pPr>
              <w:jc w:val="center"/>
              <w:rPr>
                <w:b/>
              </w:rPr>
            </w:pPr>
            <w:r w:rsidRPr="002E0F5D">
              <w:rPr>
                <w:b/>
              </w:rPr>
              <w:t>1</w:t>
            </w:r>
          </w:p>
        </w:tc>
      </w:tr>
      <w:tr w:rsidR="00145C50" w:rsidRPr="002E0F5D" w14:paraId="01BBC316" w14:textId="77777777" w:rsidTr="006C523E">
        <w:tc>
          <w:tcPr>
            <w:tcW w:w="560" w:type="dxa"/>
            <w:shd w:val="clear" w:color="auto" w:fill="auto"/>
          </w:tcPr>
          <w:p w14:paraId="465CCC07" w14:textId="604616D1" w:rsidR="00145C50" w:rsidRPr="004B34E9" w:rsidRDefault="00145C50" w:rsidP="00145C50">
            <w:pPr>
              <w:jc w:val="center"/>
              <w:rPr>
                <w:lang w:val="en-US"/>
              </w:rPr>
            </w:pPr>
            <w:r>
              <w:rPr>
                <w:lang w:val="en-US"/>
              </w:rPr>
              <w:t>2</w:t>
            </w:r>
          </w:p>
        </w:tc>
        <w:tc>
          <w:tcPr>
            <w:tcW w:w="8599" w:type="dxa"/>
            <w:shd w:val="clear" w:color="auto" w:fill="auto"/>
          </w:tcPr>
          <w:p w14:paraId="710BF318" w14:textId="140AA616" w:rsidR="00145C50" w:rsidRPr="00290428" w:rsidRDefault="00145C50" w:rsidP="00145C50">
            <w:pPr>
              <w:rPr>
                <w:color w:val="000000"/>
                <w:shd w:val="clear" w:color="auto" w:fill="FFFFFF"/>
              </w:rPr>
            </w:pPr>
            <w:r w:rsidRPr="00290428">
              <w:t>Мчедлова М.М., Кашаф. Ш.Р. Государственно-конфессиональная политика и укрепление общероссийской идентичности: пример исламского образования // Вестник Московского государственного лингвистического университета. Общественные науки. 2019. № 3. СС.116-139</w:t>
            </w:r>
          </w:p>
        </w:tc>
        <w:tc>
          <w:tcPr>
            <w:tcW w:w="1651" w:type="dxa"/>
            <w:shd w:val="clear" w:color="auto" w:fill="auto"/>
          </w:tcPr>
          <w:p w14:paraId="7279D5A7" w14:textId="49E02177" w:rsidR="00145C50" w:rsidRPr="002E0F5D" w:rsidRDefault="00145C50" w:rsidP="00145C50">
            <w:pPr>
              <w:jc w:val="center"/>
            </w:pPr>
            <w:r w:rsidRPr="002E0F5D">
              <w:t>ВАК</w:t>
            </w:r>
          </w:p>
        </w:tc>
        <w:tc>
          <w:tcPr>
            <w:tcW w:w="2861" w:type="dxa"/>
            <w:shd w:val="clear" w:color="auto" w:fill="auto"/>
          </w:tcPr>
          <w:p w14:paraId="47066446" w14:textId="77777777" w:rsidR="00145C50" w:rsidRPr="002E0F5D" w:rsidRDefault="00145C50" w:rsidP="00145C50">
            <w:pPr>
              <w:jc w:val="center"/>
              <w:rPr>
                <w:b/>
              </w:rPr>
            </w:pPr>
          </w:p>
        </w:tc>
        <w:tc>
          <w:tcPr>
            <w:tcW w:w="1499" w:type="dxa"/>
            <w:shd w:val="clear" w:color="auto" w:fill="auto"/>
          </w:tcPr>
          <w:p w14:paraId="5B41ADF7" w14:textId="3670BC41" w:rsidR="00145C50" w:rsidRPr="002E0F5D" w:rsidRDefault="00145C50" w:rsidP="00145C50">
            <w:pPr>
              <w:jc w:val="center"/>
              <w:rPr>
                <w:b/>
              </w:rPr>
            </w:pPr>
            <w:r w:rsidRPr="002E0F5D">
              <w:rPr>
                <w:b/>
              </w:rPr>
              <w:t>1</w:t>
            </w:r>
          </w:p>
        </w:tc>
      </w:tr>
      <w:tr w:rsidR="00145C50" w:rsidRPr="002E0F5D" w14:paraId="4C68E46B" w14:textId="77777777" w:rsidTr="006C523E">
        <w:tc>
          <w:tcPr>
            <w:tcW w:w="560" w:type="dxa"/>
            <w:shd w:val="clear" w:color="auto" w:fill="auto"/>
          </w:tcPr>
          <w:p w14:paraId="1B37DB1E" w14:textId="1C12B8A2" w:rsidR="00145C50" w:rsidRPr="00001C84" w:rsidRDefault="00145C50" w:rsidP="00145C50">
            <w:pPr>
              <w:jc w:val="center"/>
            </w:pPr>
            <w:r w:rsidRPr="00001C84">
              <w:t>3</w:t>
            </w:r>
          </w:p>
        </w:tc>
        <w:tc>
          <w:tcPr>
            <w:tcW w:w="8599" w:type="dxa"/>
            <w:shd w:val="clear" w:color="auto" w:fill="auto"/>
          </w:tcPr>
          <w:p w14:paraId="48DDC340" w14:textId="1DF2E447" w:rsidR="00145C50" w:rsidRPr="002E0F5D" w:rsidRDefault="00145C50" w:rsidP="00145C50">
            <w:pPr>
              <w:rPr>
                <w:color w:val="000000"/>
                <w:shd w:val="clear" w:color="auto" w:fill="FFFFFF"/>
              </w:rPr>
            </w:pPr>
            <w:r w:rsidRPr="002E0F5D">
              <w:t>Мчедлова М.М. Миграция и трансформация мирового порядка: потребность в новой политической рефлексии // Философия политики и права: Ежегодник научный работ. Выпуск 10 (2019). Мироустройство в XXI веке: порядок или хаос? МГУ имени М.В. Ломоносова. Философский факультет. С. 128-138.</w:t>
            </w:r>
          </w:p>
        </w:tc>
        <w:tc>
          <w:tcPr>
            <w:tcW w:w="1651" w:type="dxa"/>
            <w:shd w:val="clear" w:color="auto" w:fill="auto"/>
          </w:tcPr>
          <w:p w14:paraId="7E984550" w14:textId="0A2C4965" w:rsidR="00145C50" w:rsidRPr="002E0F5D" w:rsidRDefault="00145C50" w:rsidP="00145C50">
            <w:pPr>
              <w:jc w:val="center"/>
            </w:pPr>
            <w:r w:rsidRPr="002E0F5D">
              <w:t>ВАК</w:t>
            </w:r>
          </w:p>
        </w:tc>
        <w:tc>
          <w:tcPr>
            <w:tcW w:w="2861" w:type="dxa"/>
            <w:shd w:val="clear" w:color="auto" w:fill="auto"/>
          </w:tcPr>
          <w:p w14:paraId="32A810D0" w14:textId="77777777" w:rsidR="00145C50" w:rsidRPr="002E0F5D" w:rsidRDefault="00145C50" w:rsidP="00145C50">
            <w:pPr>
              <w:jc w:val="center"/>
              <w:rPr>
                <w:b/>
              </w:rPr>
            </w:pPr>
          </w:p>
        </w:tc>
        <w:tc>
          <w:tcPr>
            <w:tcW w:w="1499" w:type="dxa"/>
            <w:shd w:val="clear" w:color="auto" w:fill="auto"/>
          </w:tcPr>
          <w:p w14:paraId="7499D40D" w14:textId="600853BF" w:rsidR="00145C50" w:rsidRPr="002E0F5D" w:rsidRDefault="00145C50" w:rsidP="00145C50">
            <w:pPr>
              <w:jc w:val="center"/>
              <w:rPr>
                <w:b/>
              </w:rPr>
            </w:pPr>
            <w:r w:rsidRPr="002E0F5D">
              <w:rPr>
                <w:b/>
              </w:rPr>
              <w:t>1</w:t>
            </w:r>
          </w:p>
        </w:tc>
      </w:tr>
      <w:tr w:rsidR="00145C50" w:rsidRPr="002E0F5D" w14:paraId="5567EFA5" w14:textId="77777777" w:rsidTr="006C523E">
        <w:tc>
          <w:tcPr>
            <w:tcW w:w="560" w:type="dxa"/>
            <w:shd w:val="clear" w:color="auto" w:fill="auto"/>
          </w:tcPr>
          <w:p w14:paraId="6F0FB3B6" w14:textId="1964013E" w:rsidR="00145C50" w:rsidRPr="004B34E9" w:rsidRDefault="00145C50" w:rsidP="00145C50">
            <w:pPr>
              <w:jc w:val="center"/>
              <w:rPr>
                <w:lang w:val="en-US"/>
              </w:rPr>
            </w:pPr>
            <w:r>
              <w:rPr>
                <w:lang w:val="en-US"/>
              </w:rPr>
              <w:lastRenderedPageBreak/>
              <w:t>4</w:t>
            </w:r>
          </w:p>
        </w:tc>
        <w:tc>
          <w:tcPr>
            <w:tcW w:w="8599" w:type="dxa"/>
            <w:shd w:val="clear" w:color="auto" w:fill="auto"/>
          </w:tcPr>
          <w:p w14:paraId="486E3AF6" w14:textId="6EB38FEC" w:rsidR="00145C50" w:rsidRPr="002E0F5D" w:rsidRDefault="00145C50" w:rsidP="00145C50">
            <w:pPr>
              <w:rPr>
                <w:color w:val="000000"/>
                <w:shd w:val="clear" w:color="auto" w:fill="FFFFFF"/>
              </w:rPr>
            </w:pPr>
            <w:r w:rsidRPr="002E0F5D">
              <w:rPr>
                <w:color w:val="000000"/>
                <w:shd w:val="clear" w:color="auto" w:fill="FFFFFF"/>
              </w:rPr>
              <w:t>Почта Ю.М. Религия и политика в постсоветской России (на примере мусульманского фактора) // Вестник РУДН. Серия: политология. 2019. Том 21. № 4.</w:t>
            </w:r>
          </w:p>
        </w:tc>
        <w:tc>
          <w:tcPr>
            <w:tcW w:w="1651" w:type="dxa"/>
            <w:shd w:val="clear" w:color="auto" w:fill="auto"/>
          </w:tcPr>
          <w:p w14:paraId="47D8D44C" w14:textId="79A53655" w:rsidR="00145C50" w:rsidRPr="002E0F5D" w:rsidRDefault="00145C50" w:rsidP="00145C50">
            <w:pPr>
              <w:jc w:val="center"/>
            </w:pPr>
            <w:r w:rsidRPr="002E0F5D">
              <w:t>ВАК</w:t>
            </w:r>
          </w:p>
        </w:tc>
        <w:tc>
          <w:tcPr>
            <w:tcW w:w="2861" w:type="dxa"/>
            <w:shd w:val="clear" w:color="auto" w:fill="auto"/>
          </w:tcPr>
          <w:p w14:paraId="645534C9" w14:textId="77777777" w:rsidR="00145C50" w:rsidRPr="002E0F5D" w:rsidRDefault="00145C50" w:rsidP="00145C50">
            <w:pPr>
              <w:jc w:val="center"/>
              <w:rPr>
                <w:b/>
              </w:rPr>
            </w:pPr>
          </w:p>
        </w:tc>
        <w:tc>
          <w:tcPr>
            <w:tcW w:w="1499" w:type="dxa"/>
            <w:shd w:val="clear" w:color="auto" w:fill="auto"/>
          </w:tcPr>
          <w:p w14:paraId="33D6E04E" w14:textId="522266C5" w:rsidR="00145C50" w:rsidRPr="002E0F5D" w:rsidRDefault="00145C50" w:rsidP="00145C50">
            <w:pPr>
              <w:jc w:val="center"/>
              <w:rPr>
                <w:b/>
              </w:rPr>
            </w:pPr>
            <w:r w:rsidRPr="002E0F5D">
              <w:rPr>
                <w:b/>
              </w:rPr>
              <w:t>1</w:t>
            </w:r>
          </w:p>
        </w:tc>
      </w:tr>
      <w:tr w:rsidR="00145C50" w:rsidRPr="002E0F5D" w14:paraId="56E0D444" w14:textId="77777777" w:rsidTr="006C523E">
        <w:tc>
          <w:tcPr>
            <w:tcW w:w="560" w:type="dxa"/>
            <w:shd w:val="clear" w:color="auto" w:fill="auto"/>
          </w:tcPr>
          <w:p w14:paraId="018A892E" w14:textId="3B6BC7D1" w:rsidR="00145C50" w:rsidRPr="002E0F5D" w:rsidRDefault="00145C50" w:rsidP="00145C50">
            <w:pPr>
              <w:jc w:val="center"/>
            </w:pPr>
            <w:r>
              <w:t>5</w:t>
            </w:r>
          </w:p>
        </w:tc>
        <w:tc>
          <w:tcPr>
            <w:tcW w:w="8599" w:type="dxa"/>
            <w:shd w:val="clear" w:color="auto" w:fill="auto"/>
          </w:tcPr>
          <w:p w14:paraId="3ABD6B6C" w14:textId="77777777" w:rsidR="00145C50" w:rsidRPr="002E0F5D" w:rsidRDefault="00145C50" w:rsidP="00145C50">
            <w:r w:rsidRPr="002E0F5D">
              <w:rPr>
                <w:color w:val="000000"/>
                <w:shd w:val="clear" w:color="auto" w:fill="FFFFFF"/>
              </w:rPr>
              <w:t>Иванов В.Г., Иванова М.Г. Образ политического лидера в отечественных политологических исследованиях // Вестник РУДН. Серия: политология. 2019. Том 21. № 3. С. 558 - 576</w:t>
            </w:r>
          </w:p>
        </w:tc>
        <w:tc>
          <w:tcPr>
            <w:tcW w:w="1651" w:type="dxa"/>
            <w:shd w:val="clear" w:color="auto" w:fill="auto"/>
          </w:tcPr>
          <w:p w14:paraId="0FCEF38B" w14:textId="77777777" w:rsidR="00145C50" w:rsidRPr="002E0F5D" w:rsidRDefault="00145C50" w:rsidP="00145C50">
            <w:pPr>
              <w:jc w:val="center"/>
            </w:pPr>
            <w:r w:rsidRPr="002E0F5D">
              <w:t>ВАК</w:t>
            </w:r>
          </w:p>
        </w:tc>
        <w:tc>
          <w:tcPr>
            <w:tcW w:w="2861" w:type="dxa"/>
            <w:shd w:val="clear" w:color="auto" w:fill="auto"/>
          </w:tcPr>
          <w:p w14:paraId="1161CA41" w14:textId="77777777" w:rsidR="00145C50" w:rsidRPr="002E0F5D" w:rsidRDefault="00145C50" w:rsidP="00145C50">
            <w:pPr>
              <w:jc w:val="center"/>
              <w:rPr>
                <w:b/>
              </w:rPr>
            </w:pPr>
          </w:p>
        </w:tc>
        <w:tc>
          <w:tcPr>
            <w:tcW w:w="1499" w:type="dxa"/>
            <w:shd w:val="clear" w:color="auto" w:fill="auto"/>
          </w:tcPr>
          <w:p w14:paraId="6F98E046" w14:textId="77777777" w:rsidR="00145C50" w:rsidRPr="002E0F5D" w:rsidRDefault="00145C50" w:rsidP="00145C50">
            <w:pPr>
              <w:jc w:val="center"/>
              <w:rPr>
                <w:b/>
              </w:rPr>
            </w:pPr>
            <w:r w:rsidRPr="002E0F5D">
              <w:rPr>
                <w:b/>
              </w:rPr>
              <w:t>1</w:t>
            </w:r>
          </w:p>
        </w:tc>
      </w:tr>
      <w:tr w:rsidR="00145C50" w:rsidRPr="002E0F5D" w14:paraId="10B0FF93" w14:textId="77777777" w:rsidTr="006C523E">
        <w:tc>
          <w:tcPr>
            <w:tcW w:w="560" w:type="dxa"/>
            <w:shd w:val="clear" w:color="auto" w:fill="auto"/>
          </w:tcPr>
          <w:p w14:paraId="0A3C11D8" w14:textId="5200F206" w:rsidR="00145C50" w:rsidRPr="002E0F5D" w:rsidRDefault="00145C50" w:rsidP="00145C50">
            <w:pPr>
              <w:jc w:val="center"/>
            </w:pPr>
            <w:r>
              <w:t>6</w:t>
            </w:r>
          </w:p>
        </w:tc>
        <w:tc>
          <w:tcPr>
            <w:tcW w:w="8599" w:type="dxa"/>
            <w:shd w:val="clear" w:color="auto" w:fill="auto"/>
          </w:tcPr>
          <w:p w14:paraId="3D85367A" w14:textId="77777777" w:rsidR="00145C50" w:rsidRPr="002E0F5D" w:rsidRDefault="00145C50" w:rsidP="00145C50">
            <w:r w:rsidRPr="002E0F5D">
              <w:rPr>
                <w:color w:val="000000"/>
                <w:shd w:val="clear" w:color="auto" w:fill="FFFFFF"/>
              </w:rPr>
              <w:t>Иванов В.Г., Водопетов С.А., Белоконев С.Ю. Влияние миграции из Венесуэлы на внутриполитическую ситуацию в США // Вестник РУДН. Серия: Политология. 2019. Том 21. № 2. С. 240-253.</w:t>
            </w:r>
          </w:p>
        </w:tc>
        <w:tc>
          <w:tcPr>
            <w:tcW w:w="1651" w:type="dxa"/>
            <w:shd w:val="clear" w:color="auto" w:fill="auto"/>
          </w:tcPr>
          <w:p w14:paraId="3A87CA33" w14:textId="77777777" w:rsidR="00145C50" w:rsidRPr="002E0F5D" w:rsidRDefault="00145C50" w:rsidP="00145C50">
            <w:pPr>
              <w:jc w:val="center"/>
            </w:pPr>
            <w:r w:rsidRPr="002E0F5D">
              <w:t>ВАК</w:t>
            </w:r>
          </w:p>
        </w:tc>
        <w:tc>
          <w:tcPr>
            <w:tcW w:w="2861" w:type="dxa"/>
            <w:shd w:val="clear" w:color="auto" w:fill="auto"/>
          </w:tcPr>
          <w:p w14:paraId="0664E53E" w14:textId="77777777" w:rsidR="00145C50" w:rsidRPr="002E0F5D" w:rsidRDefault="00145C50" w:rsidP="00145C50">
            <w:pPr>
              <w:jc w:val="center"/>
              <w:rPr>
                <w:b/>
              </w:rPr>
            </w:pPr>
          </w:p>
        </w:tc>
        <w:tc>
          <w:tcPr>
            <w:tcW w:w="1499" w:type="dxa"/>
            <w:shd w:val="clear" w:color="auto" w:fill="auto"/>
          </w:tcPr>
          <w:p w14:paraId="67BB1F69" w14:textId="77777777" w:rsidR="00145C50" w:rsidRPr="002E0F5D" w:rsidRDefault="00145C50" w:rsidP="00145C50">
            <w:pPr>
              <w:jc w:val="center"/>
              <w:rPr>
                <w:b/>
              </w:rPr>
            </w:pPr>
            <w:r w:rsidRPr="002E0F5D">
              <w:rPr>
                <w:b/>
              </w:rPr>
              <w:t>1</w:t>
            </w:r>
          </w:p>
        </w:tc>
      </w:tr>
      <w:tr w:rsidR="00145C50" w:rsidRPr="002E0F5D" w14:paraId="230F887A" w14:textId="77777777" w:rsidTr="006C523E">
        <w:tc>
          <w:tcPr>
            <w:tcW w:w="560" w:type="dxa"/>
            <w:shd w:val="clear" w:color="auto" w:fill="auto"/>
          </w:tcPr>
          <w:p w14:paraId="71496A9D" w14:textId="3479DFB5" w:rsidR="00145C50" w:rsidRPr="002E0F5D" w:rsidRDefault="00145C50" w:rsidP="00145C50">
            <w:pPr>
              <w:jc w:val="center"/>
            </w:pPr>
            <w:r>
              <w:t>7</w:t>
            </w:r>
          </w:p>
        </w:tc>
        <w:tc>
          <w:tcPr>
            <w:tcW w:w="8599" w:type="dxa"/>
            <w:shd w:val="clear" w:color="auto" w:fill="auto"/>
          </w:tcPr>
          <w:p w14:paraId="288BFC6D" w14:textId="77777777" w:rsidR="00145C50" w:rsidRPr="002E0F5D" w:rsidRDefault="00145C50" w:rsidP="00145C50">
            <w:pPr>
              <w:spacing w:before="100" w:beforeAutospacing="1" w:after="100" w:afterAutospacing="1"/>
              <w:rPr>
                <w:color w:val="000000"/>
                <w:shd w:val="clear" w:color="auto" w:fill="FFFFFF"/>
              </w:rPr>
            </w:pPr>
            <w:r w:rsidRPr="002E0F5D">
              <w:rPr>
                <w:color w:val="000000"/>
                <w:shd w:val="clear" w:color="auto" w:fill="FFFFFF"/>
              </w:rPr>
              <w:t>Иванов В.Г., Нигусие К.В.М. Проблемы перемещенных лиц в Эфиопии и перспективы парламентских выборов 2020 г. // Вестник Российского университета дружбы народов. Серия: Политология. 2019. Т. 21. № 4</w:t>
            </w:r>
          </w:p>
        </w:tc>
        <w:tc>
          <w:tcPr>
            <w:tcW w:w="1651" w:type="dxa"/>
            <w:shd w:val="clear" w:color="auto" w:fill="auto"/>
          </w:tcPr>
          <w:p w14:paraId="1D5FB0F3" w14:textId="77777777" w:rsidR="00145C50" w:rsidRPr="002E0F5D" w:rsidRDefault="00145C50" w:rsidP="00145C50">
            <w:pPr>
              <w:jc w:val="center"/>
            </w:pPr>
            <w:r w:rsidRPr="002E0F5D">
              <w:t>ВАК</w:t>
            </w:r>
          </w:p>
        </w:tc>
        <w:tc>
          <w:tcPr>
            <w:tcW w:w="2861" w:type="dxa"/>
            <w:shd w:val="clear" w:color="auto" w:fill="auto"/>
          </w:tcPr>
          <w:p w14:paraId="7B141B76" w14:textId="77777777" w:rsidR="00145C50" w:rsidRPr="002E0F5D" w:rsidRDefault="00145C50" w:rsidP="00145C50">
            <w:pPr>
              <w:jc w:val="center"/>
              <w:rPr>
                <w:b/>
              </w:rPr>
            </w:pPr>
          </w:p>
        </w:tc>
        <w:tc>
          <w:tcPr>
            <w:tcW w:w="1499" w:type="dxa"/>
            <w:shd w:val="clear" w:color="auto" w:fill="auto"/>
          </w:tcPr>
          <w:p w14:paraId="4D6E7F1E" w14:textId="77777777" w:rsidR="00145C50" w:rsidRPr="002E0F5D" w:rsidRDefault="00145C50" w:rsidP="00145C50">
            <w:pPr>
              <w:jc w:val="center"/>
              <w:rPr>
                <w:b/>
              </w:rPr>
            </w:pPr>
            <w:r w:rsidRPr="002E0F5D">
              <w:rPr>
                <w:b/>
              </w:rPr>
              <w:t>1</w:t>
            </w:r>
          </w:p>
        </w:tc>
      </w:tr>
      <w:tr w:rsidR="00145C50" w:rsidRPr="002E0F5D" w14:paraId="4DD847F6" w14:textId="77777777" w:rsidTr="006C523E">
        <w:tc>
          <w:tcPr>
            <w:tcW w:w="560" w:type="dxa"/>
            <w:shd w:val="clear" w:color="auto" w:fill="auto"/>
          </w:tcPr>
          <w:p w14:paraId="25F37D59" w14:textId="3A51B475" w:rsidR="00145C50" w:rsidRPr="002E0F5D" w:rsidRDefault="00145C50" w:rsidP="00145C50">
            <w:pPr>
              <w:jc w:val="center"/>
            </w:pPr>
            <w:r>
              <w:t>8</w:t>
            </w:r>
          </w:p>
        </w:tc>
        <w:tc>
          <w:tcPr>
            <w:tcW w:w="8599" w:type="dxa"/>
            <w:shd w:val="clear" w:color="auto" w:fill="auto"/>
          </w:tcPr>
          <w:p w14:paraId="091C8EAF" w14:textId="77777777" w:rsidR="00145C50" w:rsidRPr="002E0F5D" w:rsidRDefault="00145C50" w:rsidP="00145C50">
            <w:pPr>
              <w:spacing w:before="100" w:beforeAutospacing="1" w:after="100" w:afterAutospacing="1"/>
            </w:pPr>
            <w:r w:rsidRPr="002E0F5D">
              <w:rPr>
                <w:color w:val="000000"/>
                <w:shd w:val="clear" w:color="auto" w:fill="FFFFFF"/>
              </w:rPr>
              <w:t>Джокич А. Будущее Боснии и Герцеговины сквозь призму этнических конфликтов // Вестник Московского университета. Серия 12: Политические науки. 2019. Том 2. № 4. С. 105-112.</w:t>
            </w:r>
          </w:p>
        </w:tc>
        <w:tc>
          <w:tcPr>
            <w:tcW w:w="1651" w:type="dxa"/>
            <w:shd w:val="clear" w:color="auto" w:fill="auto"/>
          </w:tcPr>
          <w:p w14:paraId="279A90C3" w14:textId="77777777" w:rsidR="00145C50" w:rsidRPr="002E0F5D" w:rsidRDefault="00145C50" w:rsidP="00145C50">
            <w:pPr>
              <w:jc w:val="center"/>
            </w:pPr>
            <w:r w:rsidRPr="002E0F5D">
              <w:t>ВАК</w:t>
            </w:r>
          </w:p>
        </w:tc>
        <w:tc>
          <w:tcPr>
            <w:tcW w:w="2861" w:type="dxa"/>
            <w:shd w:val="clear" w:color="auto" w:fill="auto"/>
          </w:tcPr>
          <w:p w14:paraId="6FB063BA" w14:textId="77777777" w:rsidR="00145C50" w:rsidRPr="002E0F5D" w:rsidRDefault="00145C50" w:rsidP="00145C50">
            <w:pPr>
              <w:jc w:val="center"/>
              <w:rPr>
                <w:b/>
              </w:rPr>
            </w:pPr>
          </w:p>
        </w:tc>
        <w:tc>
          <w:tcPr>
            <w:tcW w:w="1499" w:type="dxa"/>
            <w:shd w:val="clear" w:color="auto" w:fill="auto"/>
          </w:tcPr>
          <w:p w14:paraId="5CEEBD12" w14:textId="77777777" w:rsidR="00145C50" w:rsidRPr="002E0F5D" w:rsidRDefault="00145C50" w:rsidP="00145C50">
            <w:pPr>
              <w:jc w:val="center"/>
              <w:rPr>
                <w:b/>
              </w:rPr>
            </w:pPr>
            <w:r w:rsidRPr="002E0F5D">
              <w:rPr>
                <w:b/>
              </w:rPr>
              <w:t>1</w:t>
            </w:r>
          </w:p>
        </w:tc>
      </w:tr>
      <w:tr w:rsidR="00145C50" w:rsidRPr="002E0F5D" w14:paraId="381A9C39" w14:textId="77777777" w:rsidTr="006C523E">
        <w:trPr>
          <w:trHeight w:val="1237"/>
        </w:trPr>
        <w:tc>
          <w:tcPr>
            <w:tcW w:w="560" w:type="dxa"/>
            <w:shd w:val="clear" w:color="auto" w:fill="auto"/>
          </w:tcPr>
          <w:p w14:paraId="7D4D7BD5" w14:textId="20B4EC3C" w:rsidR="00145C50" w:rsidRPr="002E0F5D" w:rsidRDefault="00145C50" w:rsidP="00145C50">
            <w:pPr>
              <w:jc w:val="center"/>
            </w:pPr>
            <w:r>
              <w:t>9</w:t>
            </w:r>
          </w:p>
        </w:tc>
        <w:tc>
          <w:tcPr>
            <w:tcW w:w="8599" w:type="dxa"/>
            <w:shd w:val="clear" w:color="auto" w:fill="auto"/>
          </w:tcPr>
          <w:p w14:paraId="2094A7EC" w14:textId="77777777" w:rsidR="00145C50" w:rsidRPr="002E0F5D" w:rsidRDefault="00145C50" w:rsidP="00145C50">
            <w:pPr>
              <w:spacing w:before="100" w:beforeAutospacing="1" w:after="100" w:afterAutospacing="1"/>
              <w:rPr>
                <w:color w:val="000000"/>
                <w:shd w:val="clear" w:color="auto" w:fill="FFFFFF"/>
              </w:rPr>
            </w:pPr>
            <w:r w:rsidRPr="00FD6BEC">
              <w:rPr>
                <w:color w:val="000000"/>
                <w:shd w:val="clear" w:color="auto" w:fill="FFFFFF"/>
                <w:lang w:val="en-US"/>
              </w:rPr>
              <w:t xml:space="preserve">Djokic A., Ivanov P., Plotnikov D. Deconstruction of Political Institutions and Civil Society as a Catalyst of Ethnic, Religious and Racial Conflicts on the Example of Russia, Yugoslavia, and the Democratic Republic of the Congo // </w:t>
            </w:r>
            <w:r w:rsidRPr="00FD6BEC">
              <w:rPr>
                <w:lang w:val="en-US"/>
              </w:rPr>
              <w:t>PolitBook.</w:t>
            </w:r>
            <w:r w:rsidRPr="00FD6BEC">
              <w:rPr>
                <w:color w:val="000000"/>
                <w:shd w:val="clear" w:color="auto" w:fill="FFFFFF"/>
                <w:lang w:val="en-US"/>
              </w:rPr>
              <w:t xml:space="preserve"> </w:t>
            </w:r>
            <w:r w:rsidRPr="002E0F5D">
              <w:rPr>
                <w:color w:val="000000"/>
                <w:shd w:val="clear" w:color="auto" w:fill="FFFFFF"/>
              </w:rPr>
              <w:t>Т. 4.</w:t>
            </w:r>
            <w:r w:rsidRPr="002E0F5D">
              <w:t xml:space="preserve"> </w:t>
            </w:r>
            <w:r w:rsidRPr="002E0F5D">
              <w:rPr>
                <w:color w:val="000000"/>
                <w:shd w:val="clear" w:color="auto" w:fill="FFFFFF"/>
              </w:rPr>
              <w:t xml:space="preserve">№ </w:t>
            </w:r>
            <w:r w:rsidRPr="002E0F5D">
              <w:t>12</w:t>
            </w:r>
            <w:r w:rsidRPr="002E0F5D">
              <w:rPr>
                <w:color w:val="000000"/>
                <w:shd w:val="clear" w:color="auto" w:fill="FFFFFF"/>
              </w:rPr>
              <w:t>. С. 144-166.</w:t>
            </w:r>
          </w:p>
        </w:tc>
        <w:tc>
          <w:tcPr>
            <w:tcW w:w="1651" w:type="dxa"/>
            <w:shd w:val="clear" w:color="auto" w:fill="auto"/>
          </w:tcPr>
          <w:p w14:paraId="01FAC0DC" w14:textId="77777777" w:rsidR="00145C50" w:rsidRPr="002E0F5D" w:rsidRDefault="00145C50" w:rsidP="00145C50">
            <w:pPr>
              <w:jc w:val="center"/>
            </w:pPr>
            <w:r w:rsidRPr="002E0F5D">
              <w:t>ВАК</w:t>
            </w:r>
          </w:p>
        </w:tc>
        <w:tc>
          <w:tcPr>
            <w:tcW w:w="2861" w:type="dxa"/>
            <w:shd w:val="clear" w:color="auto" w:fill="auto"/>
          </w:tcPr>
          <w:p w14:paraId="0BC56D46" w14:textId="77777777" w:rsidR="00145C50" w:rsidRPr="002E0F5D" w:rsidRDefault="00145C50" w:rsidP="00145C50">
            <w:pPr>
              <w:jc w:val="center"/>
              <w:rPr>
                <w:b/>
              </w:rPr>
            </w:pPr>
          </w:p>
        </w:tc>
        <w:tc>
          <w:tcPr>
            <w:tcW w:w="1499" w:type="dxa"/>
            <w:shd w:val="clear" w:color="auto" w:fill="auto"/>
          </w:tcPr>
          <w:p w14:paraId="2FFDD67F" w14:textId="77777777" w:rsidR="00145C50" w:rsidRPr="002E0F5D" w:rsidRDefault="00145C50" w:rsidP="00145C50">
            <w:pPr>
              <w:jc w:val="center"/>
              <w:rPr>
                <w:b/>
              </w:rPr>
            </w:pPr>
            <w:r w:rsidRPr="002E0F5D">
              <w:rPr>
                <w:b/>
              </w:rPr>
              <w:t>1</w:t>
            </w:r>
          </w:p>
        </w:tc>
      </w:tr>
      <w:tr w:rsidR="00145C50" w:rsidRPr="002E0F5D" w14:paraId="63AFED6A" w14:textId="77777777" w:rsidTr="006C523E">
        <w:tc>
          <w:tcPr>
            <w:tcW w:w="560" w:type="dxa"/>
            <w:shd w:val="clear" w:color="auto" w:fill="auto"/>
          </w:tcPr>
          <w:p w14:paraId="222F4A70" w14:textId="77777777" w:rsidR="00145C50" w:rsidRPr="002E0F5D" w:rsidRDefault="00145C50" w:rsidP="00145C50">
            <w:r w:rsidRPr="002E0F5D">
              <w:t>10</w:t>
            </w:r>
          </w:p>
        </w:tc>
        <w:tc>
          <w:tcPr>
            <w:tcW w:w="8599" w:type="dxa"/>
            <w:shd w:val="clear" w:color="auto" w:fill="auto"/>
          </w:tcPr>
          <w:p w14:paraId="0B477120" w14:textId="77777777" w:rsidR="00145C50" w:rsidRPr="002E0F5D" w:rsidRDefault="00145C50" w:rsidP="00145C50">
            <w:r w:rsidRPr="002E0F5D">
              <w:t>Оганесян А.Л., У Тин. Особенности внешней политики Китая на российском направлении // Вопросы национальных и федеративных отношений. 2019. Том 9. № 11. С. 1978-1985.</w:t>
            </w:r>
          </w:p>
        </w:tc>
        <w:tc>
          <w:tcPr>
            <w:tcW w:w="1651" w:type="dxa"/>
            <w:shd w:val="clear" w:color="auto" w:fill="auto"/>
          </w:tcPr>
          <w:p w14:paraId="4ECB8236" w14:textId="77777777" w:rsidR="00145C50" w:rsidRPr="002E0F5D" w:rsidRDefault="00145C50" w:rsidP="00145C50">
            <w:pPr>
              <w:jc w:val="center"/>
            </w:pPr>
            <w:r w:rsidRPr="002E0F5D">
              <w:t>ВАК</w:t>
            </w:r>
          </w:p>
        </w:tc>
        <w:tc>
          <w:tcPr>
            <w:tcW w:w="2861" w:type="dxa"/>
            <w:shd w:val="clear" w:color="auto" w:fill="auto"/>
          </w:tcPr>
          <w:p w14:paraId="704F242F" w14:textId="77777777" w:rsidR="00145C50" w:rsidRPr="002E0F5D" w:rsidRDefault="00145C50" w:rsidP="00145C50">
            <w:pPr>
              <w:jc w:val="center"/>
              <w:rPr>
                <w:b/>
              </w:rPr>
            </w:pPr>
          </w:p>
        </w:tc>
        <w:tc>
          <w:tcPr>
            <w:tcW w:w="1499" w:type="dxa"/>
            <w:shd w:val="clear" w:color="auto" w:fill="auto"/>
          </w:tcPr>
          <w:p w14:paraId="272C25B9" w14:textId="77777777" w:rsidR="00145C50" w:rsidRPr="002E0F5D" w:rsidRDefault="00145C50" w:rsidP="00145C50">
            <w:pPr>
              <w:jc w:val="center"/>
              <w:rPr>
                <w:b/>
              </w:rPr>
            </w:pPr>
            <w:r w:rsidRPr="002E0F5D">
              <w:rPr>
                <w:b/>
              </w:rPr>
              <w:t>1</w:t>
            </w:r>
          </w:p>
        </w:tc>
      </w:tr>
      <w:tr w:rsidR="00145C50" w:rsidRPr="002E0F5D" w14:paraId="721CD263" w14:textId="77777777" w:rsidTr="006C523E">
        <w:tc>
          <w:tcPr>
            <w:tcW w:w="560" w:type="dxa"/>
            <w:shd w:val="clear" w:color="auto" w:fill="auto"/>
          </w:tcPr>
          <w:p w14:paraId="58AB4ADD" w14:textId="77777777" w:rsidR="00145C50" w:rsidRPr="002E0F5D" w:rsidRDefault="00145C50" w:rsidP="00145C50">
            <w:pPr>
              <w:jc w:val="center"/>
            </w:pPr>
          </w:p>
        </w:tc>
        <w:tc>
          <w:tcPr>
            <w:tcW w:w="8599" w:type="dxa"/>
            <w:shd w:val="clear" w:color="auto" w:fill="auto"/>
          </w:tcPr>
          <w:p w14:paraId="3E63F3D3" w14:textId="77777777" w:rsidR="00145C50" w:rsidRPr="002E0F5D" w:rsidRDefault="00145C50" w:rsidP="00145C50">
            <w:pPr>
              <w:jc w:val="center"/>
              <w:rPr>
                <w:b/>
              </w:rPr>
            </w:pPr>
            <w:r w:rsidRPr="002E0F5D">
              <w:rPr>
                <w:b/>
              </w:rPr>
              <w:t>Статьи</w:t>
            </w:r>
          </w:p>
        </w:tc>
        <w:tc>
          <w:tcPr>
            <w:tcW w:w="1651" w:type="dxa"/>
            <w:shd w:val="clear" w:color="auto" w:fill="auto"/>
          </w:tcPr>
          <w:p w14:paraId="1B8DC2F1" w14:textId="77777777" w:rsidR="00145C50" w:rsidRPr="002E0F5D" w:rsidRDefault="00145C50" w:rsidP="00145C50">
            <w:pPr>
              <w:jc w:val="center"/>
              <w:rPr>
                <w:b/>
              </w:rPr>
            </w:pPr>
            <w:r w:rsidRPr="002E0F5D">
              <w:rPr>
                <w:b/>
              </w:rPr>
              <w:t>РИНЦ</w:t>
            </w:r>
          </w:p>
        </w:tc>
        <w:tc>
          <w:tcPr>
            <w:tcW w:w="2861" w:type="dxa"/>
            <w:shd w:val="clear" w:color="auto" w:fill="auto"/>
          </w:tcPr>
          <w:p w14:paraId="287C5080" w14:textId="77777777" w:rsidR="00145C50" w:rsidRPr="002E0F5D" w:rsidRDefault="00145C50" w:rsidP="00145C50">
            <w:pPr>
              <w:jc w:val="center"/>
              <w:rPr>
                <w:b/>
              </w:rPr>
            </w:pPr>
          </w:p>
        </w:tc>
        <w:tc>
          <w:tcPr>
            <w:tcW w:w="1499" w:type="dxa"/>
            <w:shd w:val="clear" w:color="auto" w:fill="auto"/>
          </w:tcPr>
          <w:p w14:paraId="4428F3C6" w14:textId="40BA0DC5" w:rsidR="00145C50" w:rsidRPr="000F3ECE" w:rsidRDefault="00145C50" w:rsidP="00145C50">
            <w:pPr>
              <w:jc w:val="center"/>
              <w:rPr>
                <w:b/>
              </w:rPr>
            </w:pPr>
            <w:r w:rsidRPr="000F3ECE">
              <w:rPr>
                <w:b/>
              </w:rPr>
              <w:t>5</w:t>
            </w:r>
          </w:p>
        </w:tc>
      </w:tr>
      <w:tr w:rsidR="00145C50" w:rsidRPr="002E0F5D" w14:paraId="6357E5C1" w14:textId="77777777" w:rsidTr="006C523E">
        <w:tc>
          <w:tcPr>
            <w:tcW w:w="560" w:type="dxa"/>
            <w:shd w:val="clear" w:color="auto" w:fill="auto"/>
          </w:tcPr>
          <w:p w14:paraId="4EFBB0B4" w14:textId="53306BFD" w:rsidR="00145C50" w:rsidRPr="0072101E" w:rsidRDefault="00145C50" w:rsidP="00145C50">
            <w:pPr>
              <w:jc w:val="center"/>
              <w:rPr>
                <w:lang w:val="en-US"/>
              </w:rPr>
            </w:pPr>
            <w:r w:rsidRPr="0072101E">
              <w:rPr>
                <w:lang w:val="en-US"/>
              </w:rPr>
              <w:t>1</w:t>
            </w:r>
          </w:p>
        </w:tc>
        <w:tc>
          <w:tcPr>
            <w:tcW w:w="8599" w:type="dxa"/>
            <w:shd w:val="clear" w:color="auto" w:fill="auto"/>
          </w:tcPr>
          <w:p w14:paraId="28B6D750" w14:textId="3149ECC7" w:rsidR="00145C50" w:rsidRPr="0072101E" w:rsidRDefault="00145C50" w:rsidP="00145C50">
            <w:r w:rsidRPr="0072101E">
              <w:t>Мчедлова М.М. Религия и национальная безопасность: фокусы интерпретации  //Религия, конфессии, общество и государство: история и современность взаимоотношений : материалы II Межрегион. науч.конф., 14 – 15 нояб. 2019 г. / Владим. обл. отд-ние Общеросс. обществ. фонда «Российский фонд мира» ; адм. Владим. обл. ; Владим. гос. ун-т им. А. Г. и Н. Г. Столетовых. – Владимир : Аркаим, 2019. – 180 с. – ISBN 978-5-93767-356-5. Сс.18-24</w:t>
            </w:r>
          </w:p>
        </w:tc>
        <w:tc>
          <w:tcPr>
            <w:tcW w:w="1651" w:type="dxa"/>
            <w:shd w:val="clear" w:color="auto" w:fill="auto"/>
          </w:tcPr>
          <w:p w14:paraId="096EDD73" w14:textId="77777777" w:rsidR="00145C50" w:rsidRPr="002E0F5D" w:rsidRDefault="00145C50" w:rsidP="00145C50">
            <w:pPr>
              <w:jc w:val="center"/>
            </w:pPr>
            <w:r w:rsidRPr="002E0F5D">
              <w:t>РИНЦ</w:t>
            </w:r>
          </w:p>
        </w:tc>
        <w:tc>
          <w:tcPr>
            <w:tcW w:w="2861" w:type="dxa"/>
            <w:shd w:val="clear" w:color="auto" w:fill="auto"/>
          </w:tcPr>
          <w:p w14:paraId="7D323FE4" w14:textId="77777777" w:rsidR="00145C50" w:rsidRPr="002E0F5D" w:rsidRDefault="00145C50" w:rsidP="00145C50">
            <w:pPr>
              <w:jc w:val="center"/>
              <w:rPr>
                <w:b/>
              </w:rPr>
            </w:pPr>
          </w:p>
        </w:tc>
        <w:tc>
          <w:tcPr>
            <w:tcW w:w="1499" w:type="dxa"/>
            <w:shd w:val="clear" w:color="auto" w:fill="auto"/>
          </w:tcPr>
          <w:p w14:paraId="0BCA1A19" w14:textId="77777777" w:rsidR="00145C50" w:rsidRPr="000F3ECE" w:rsidRDefault="00145C50" w:rsidP="00145C50">
            <w:pPr>
              <w:jc w:val="center"/>
              <w:rPr>
                <w:b/>
              </w:rPr>
            </w:pPr>
            <w:r w:rsidRPr="000F3ECE">
              <w:rPr>
                <w:b/>
              </w:rPr>
              <w:t>1</w:t>
            </w:r>
          </w:p>
        </w:tc>
      </w:tr>
      <w:tr w:rsidR="00145C50" w:rsidRPr="002E0F5D" w14:paraId="12F6E355" w14:textId="77777777" w:rsidTr="006C523E">
        <w:tc>
          <w:tcPr>
            <w:tcW w:w="560" w:type="dxa"/>
            <w:shd w:val="clear" w:color="auto" w:fill="auto"/>
          </w:tcPr>
          <w:p w14:paraId="3DB145F8" w14:textId="4CBB4FAF" w:rsidR="00145C50" w:rsidRPr="00142ABE" w:rsidRDefault="00145C50" w:rsidP="00145C50">
            <w:pPr>
              <w:jc w:val="center"/>
            </w:pPr>
            <w:r>
              <w:t>2</w:t>
            </w:r>
          </w:p>
        </w:tc>
        <w:tc>
          <w:tcPr>
            <w:tcW w:w="8599" w:type="dxa"/>
            <w:shd w:val="clear" w:color="auto" w:fill="auto"/>
          </w:tcPr>
          <w:p w14:paraId="54D60532" w14:textId="03594EB1" w:rsidR="00145C50" w:rsidRPr="002E0F5D" w:rsidRDefault="00145C50" w:rsidP="00145C50">
            <w:r w:rsidRPr="0072101E">
              <w:t>Мчедлова М.М. Шевченко А.Г. Православная традиция в ценностно-политическом  пространстве России: исторический ракурс и современный контекст//Россия: Центр и регионы: Сборник. Вып.27. – М.: МГТУ «Станкин», 2019. – 341  . СС.176-186 ( соавтор Шевченко А.Г. – ИС РАН) ISBN 978-5-00081-194-8</w:t>
            </w:r>
          </w:p>
        </w:tc>
        <w:tc>
          <w:tcPr>
            <w:tcW w:w="1651" w:type="dxa"/>
            <w:shd w:val="clear" w:color="auto" w:fill="auto"/>
          </w:tcPr>
          <w:p w14:paraId="319241A8" w14:textId="7D5E48BB" w:rsidR="00145C50" w:rsidRPr="002E0F5D" w:rsidRDefault="00145C50" w:rsidP="00145C50">
            <w:pPr>
              <w:jc w:val="center"/>
            </w:pPr>
            <w:r>
              <w:t>РИНЦ</w:t>
            </w:r>
          </w:p>
        </w:tc>
        <w:tc>
          <w:tcPr>
            <w:tcW w:w="2861" w:type="dxa"/>
            <w:shd w:val="clear" w:color="auto" w:fill="auto"/>
          </w:tcPr>
          <w:p w14:paraId="52ED927C" w14:textId="77777777" w:rsidR="00145C50" w:rsidRPr="002E0F5D" w:rsidRDefault="00145C50" w:rsidP="00145C50">
            <w:pPr>
              <w:jc w:val="center"/>
              <w:rPr>
                <w:b/>
              </w:rPr>
            </w:pPr>
          </w:p>
        </w:tc>
        <w:tc>
          <w:tcPr>
            <w:tcW w:w="1499" w:type="dxa"/>
            <w:shd w:val="clear" w:color="auto" w:fill="auto"/>
          </w:tcPr>
          <w:p w14:paraId="7F1991AF" w14:textId="4F9922A7" w:rsidR="00145C50" w:rsidRPr="000F3ECE" w:rsidRDefault="00145C50" w:rsidP="00145C50">
            <w:pPr>
              <w:jc w:val="center"/>
              <w:rPr>
                <w:b/>
              </w:rPr>
            </w:pPr>
            <w:r w:rsidRPr="000F3ECE">
              <w:rPr>
                <w:b/>
              </w:rPr>
              <w:t>1</w:t>
            </w:r>
          </w:p>
        </w:tc>
      </w:tr>
      <w:tr w:rsidR="00145C50" w:rsidRPr="002E0F5D" w14:paraId="5B3D215B" w14:textId="77777777" w:rsidTr="006C523E">
        <w:tc>
          <w:tcPr>
            <w:tcW w:w="560" w:type="dxa"/>
            <w:shd w:val="clear" w:color="auto" w:fill="auto"/>
          </w:tcPr>
          <w:p w14:paraId="3510C247" w14:textId="48ECBD46" w:rsidR="00145C50" w:rsidRPr="00142ABE" w:rsidRDefault="00145C50" w:rsidP="00145C50">
            <w:pPr>
              <w:jc w:val="center"/>
            </w:pPr>
            <w:r>
              <w:t>3</w:t>
            </w:r>
          </w:p>
        </w:tc>
        <w:tc>
          <w:tcPr>
            <w:tcW w:w="8599" w:type="dxa"/>
            <w:shd w:val="clear" w:color="auto" w:fill="auto"/>
          </w:tcPr>
          <w:p w14:paraId="5EF9EDF7" w14:textId="172D9A4C" w:rsidR="00145C50" w:rsidRPr="00001C84" w:rsidRDefault="00145C50" w:rsidP="00145C50">
            <w:pPr>
              <w:rPr>
                <w:highlight w:val="yellow"/>
              </w:rPr>
            </w:pPr>
            <w:r w:rsidRPr="0072101E">
              <w:t>Мчедлова  М.М, Российская поликонфессиональность и солидарный образ будущего // Вестник Владимирского государственного университета им. А.Г.и Н.Г. Столетовых. Социальные и гуманитарные науки, 2019, №4. СС.72-29 ISSN 2331-061Х</w:t>
            </w:r>
          </w:p>
        </w:tc>
        <w:tc>
          <w:tcPr>
            <w:tcW w:w="1651" w:type="dxa"/>
            <w:shd w:val="clear" w:color="auto" w:fill="auto"/>
          </w:tcPr>
          <w:p w14:paraId="352B0435" w14:textId="25191DCE" w:rsidR="00145C50" w:rsidRPr="002E0F5D" w:rsidRDefault="00145C50" w:rsidP="00145C50">
            <w:pPr>
              <w:jc w:val="center"/>
            </w:pPr>
            <w:r>
              <w:t xml:space="preserve">РИНЦ </w:t>
            </w:r>
          </w:p>
        </w:tc>
        <w:tc>
          <w:tcPr>
            <w:tcW w:w="2861" w:type="dxa"/>
            <w:shd w:val="clear" w:color="auto" w:fill="auto"/>
          </w:tcPr>
          <w:p w14:paraId="4E4D392C" w14:textId="77777777" w:rsidR="00145C50" w:rsidRPr="002E0F5D" w:rsidRDefault="00145C50" w:rsidP="00145C50">
            <w:pPr>
              <w:jc w:val="center"/>
              <w:rPr>
                <w:b/>
              </w:rPr>
            </w:pPr>
          </w:p>
        </w:tc>
        <w:tc>
          <w:tcPr>
            <w:tcW w:w="1499" w:type="dxa"/>
            <w:shd w:val="clear" w:color="auto" w:fill="auto"/>
          </w:tcPr>
          <w:p w14:paraId="0397379D" w14:textId="40D35110" w:rsidR="00145C50" w:rsidRPr="000F3ECE" w:rsidRDefault="00145C50" w:rsidP="00145C50">
            <w:pPr>
              <w:jc w:val="center"/>
              <w:rPr>
                <w:b/>
              </w:rPr>
            </w:pPr>
            <w:r w:rsidRPr="000F3ECE">
              <w:rPr>
                <w:b/>
              </w:rPr>
              <w:t>1</w:t>
            </w:r>
          </w:p>
        </w:tc>
      </w:tr>
      <w:tr w:rsidR="00145C50" w:rsidRPr="002E0F5D" w14:paraId="3B04D57A" w14:textId="77777777" w:rsidTr="006C523E">
        <w:tc>
          <w:tcPr>
            <w:tcW w:w="560" w:type="dxa"/>
            <w:shd w:val="clear" w:color="auto" w:fill="auto"/>
          </w:tcPr>
          <w:p w14:paraId="4ED82338" w14:textId="73C02170" w:rsidR="00145C50" w:rsidRPr="002E0F5D" w:rsidRDefault="00145C50" w:rsidP="00145C50">
            <w:pPr>
              <w:jc w:val="center"/>
            </w:pPr>
            <w:r>
              <w:lastRenderedPageBreak/>
              <w:t>4</w:t>
            </w:r>
          </w:p>
        </w:tc>
        <w:tc>
          <w:tcPr>
            <w:tcW w:w="8599" w:type="dxa"/>
            <w:shd w:val="clear" w:color="auto" w:fill="auto"/>
          </w:tcPr>
          <w:p w14:paraId="54CC013F" w14:textId="77777777" w:rsidR="00145C50" w:rsidRPr="002E0F5D" w:rsidRDefault="00145C50" w:rsidP="00145C50">
            <w:r w:rsidRPr="002E0F5D">
              <w:rPr>
                <w:color w:val="000000"/>
                <w:shd w:val="clear" w:color="auto" w:fill="FFFFFF"/>
              </w:rPr>
              <w:t>Иванов В.Г., Иванова М.Г. Особенности методологии политической психологии в России // Политическая экспертиза: ПОЛИТЭКС. 2019. Том 12. № 2. С. 219-235</w:t>
            </w:r>
          </w:p>
        </w:tc>
        <w:tc>
          <w:tcPr>
            <w:tcW w:w="1651" w:type="dxa"/>
            <w:shd w:val="clear" w:color="auto" w:fill="auto"/>
          </w:tcPr>
          <w:p w14:paraId="3158A8ED" w14:textId="77777777" w:rsidR="00145C50" w:rsidRPr="002E0F5D" w:rsidRDefault="00145C50" w:rsidP="00145C50">
            <w:pPr>
              <w:jc w:val="center"/>
            </w:pPr>
            <w:r w:rsidRPr="002E0F5D">
              <w:t>РИНЦ</w:t>
            </w:r>
          </w:p>
        </w:tc>
        <w:tc>
          <w:tcPr>
            <w:tcW w:w="2861" w:type="dxa"/>
            <w:shd w:val="clear" w:color="auto" w:fill="auto"/>
          </w:tcPr>
          <w:p w14:paraId="31555A2D" w14:textId="77777777" w:rsidR="00145C50" w:rsidRPr="002E0F5D" w:rsidRDefault="00145C50" w:rsidP="00145C50">
            <w:pPr>
              <w:jc w:val="center"/>
              <w:rPr>
                <w:b/>
              </w:rPr>
            </w:pPr>
          </w:p>
        </w:tc>
        <w:tc>
          <w:tcPr>
            <w:tcW w:w="1499" w:type="dxa"/>
            <w:shd w:val="clear" w:color="auto" w:fill="auto"/>
          </w:tcPr>
          <w:p w14:paraId="32712E2A" w14:textId="77777777" w:rsidR="00145C50" w:rsidRPr="000F3ECE" w:rsidRDefault="00145C50" w:rsidP="00145C50">
            <w:pPr>
              <w:jc w:val="center"/>
              <w:rPr>
                <w:b/>
              </w:rPr>
            </w:pPr>
            <w:r w:rsidRPr="000F3ECE">
              <w:rPr>
                <w:b/>
              </w:rPr>
              <w:t>1</w:t>
            </w:r>
          </w:p>
        </w:tc>
      </w:tr>
      <w:tr w:rsidR="00145C50" w:rsidRPr="002E0F5D" w14:paraId="73799E88" w14:textId="77777777" w:rsidTr="006C523E">
        <w:tc>
          <w:tcPr>
            <w:tcW w:w="560" w:type="dxa"/>
            <w:shd w:val="clear" w:color="auto" w:fill="auto"/>
          </w:tcPr>
          <w:p w14:paraId="49AF8AF1" w14:textId="37104E38" w:rsidR="00145C50" w:rsidRPr="00142ABE" w:rsidRDefault="00145C50" w:rsidP="00145C50">
            <w:pPr>
              <w:jc w:val="center"/>
            </w:pPr>
            <w:r>
              <w:t>5</w:t>
            </w:r>
          </w:p>
        </w:tc>
        <w:tc>
          <w:tcPr>
            <w:tcW w:w="8599" w:type="dxa"/>
            <w:shd w:val="clear" w:color="auto" w:fill="auto"/>
          </w:tcPr>
          <w:p w14:paraId="6E7210EC" w14:textId="0F8F9DD1" w:rsidR="00145C50" w:rsidRPr="002E0F5D" w:rsidRDefault="00145C50" w:rsidP="00145C50">
            <w:pPr>
              <w:rPr>
                <w:color w:val="000000"/>
                <w:shd w:val="clear" w:color="auto" w:fill="FFFFFF"/>
              </w:rPr>
            </w:pPr>
            <w:r w:rsidRPr="002E0F5D">
              <w:t>Таишева В.В. Образовательная миграция как механизм формирования транснационального человеческого капитала // Общество. Доверие. Риски: Доверие к миграционным процессам. Риски нового общества: материалы Международного форума. Вып. 1 / Государственный университет управления. – М.: Издательский дом ГУУ, 2019. – С. 335-346.</w:t>
            </w:r>
          </w:p>
        </w:tc>
        <w:tc>
          <w:tcPr>
            <w:tcW w:w="1651" w:type="dxa"/>
            <w:shd w:val="clear" w:color="auto" w:fill="auto"/>
          </w:tcPr>
          <w:p w14:paraId="2900119E" w14:textId="13A61E84" w:rsidR="00145C50" w:rsidRPr="002E0F5D" w:rsidRDefault="00145C50" w:rsidP="00145C50">
            <w:pPr>
              <w:jc w:val="center"/>
            </w:pPr>
            <w:r w:rsidRPr="002E0F5D">
              <w:t>РИНЦ</w:t>
            </w:r>
          </w:p>
        </w:tc>
        <w:tc>
          <w:tcPr>
            <w:tcW w:w="2861" w:type="dxa"/>
            <w:shd w:val="clear" w:color="auto" w:fill="auto"/>
          </w:tcPr>
          <w:p w14:paraId="02B092D3" w14:textId="77777777" w:rsidR="00145C50" w:rsidRPr="002E0F5D" w:rsidRDefault="00145C50" w:rsidP="00145C50">
            <w:pPr>
              <w:jc w:val="center"/>
              <w:rPr>
                <w:b/>
              </w:rPr>
            </w:pPr>
          </w:p>
        </w:tc>
        <w:tc>
          <w:tcPr>
            <w:tcW w:w="1499" w:type="dxa"/>
            <w:shd w:val="clear" w:color="auto" w:fill="auto"/>
          </w:tcPr>
          <w:p w14:paraId="4AFD5383" w14:textId="66ED5B48" w:rsidR="00145C50" w:rsidRPr="000F3ECE" w:rsidRDefault="00145C50" w:rsidP="00145C50">
            <w:pPr>
              <w:jc w:val="center"/>
              <w:rPr>
                <w:b/>
              </w:rPr>
            </w:pPr>
            <w:r w:rsidRPr="000F3ECE">
              <w:rPr>
                <w:b/>
              </w:rPr>
              <w:t>1</w:t>
            </w:r>
          </w:p>
        </w:tc>
      </w:tr>
      <w:tr w:rsidR="00145C50" w:rsidRPr="002E0F5D" w14:paraId="1239721B" w14:textId="77777777" w:rsidTr="006C523E">
        <w:trPr>
          <w:trHeight w:val="442"/>
        </w:trPr>
        <w:tc>
          <w:tcPr>
            <w:tcW w:w="560" w:type="dxa"/>
            <w:shd w:val="clear" w:color="auto" w:fill="auto"/>
          </w:tcPr>
          <w:p w14:paraId="437E8974" w14:textId="77777777" w:rsidR="00145C50" w:rsidRPr="002E0F5D" w:rsidRDefault="00145C50" w:rsidP="00145C50">
            <w:pPr>
              <w:jc w:val="center"/>
            </w:pPr>
          </w:p>
        </w:tc>
        <w:tc>
          <w:tcPr>
            <w:tcW w:w="8599" w:type="dxa"/>
            <w:shd w:val="clear" w:color="auto" w:fill="auto"/>
          </w:tcPr>
          <w:p w14:paraId="686C02B3" w14:textId="77777777" w:rsidR="00145C50" w:rsidRPr="002E0F5D" w:rsidRDefault="00145C50" w:rsidP="00145C50">
            <w:pPr>
              <w:jc w:val="both"/>
              <w:rPr>
                <w:b/>
              </w:rPr>
            </w:pPr>
            <w:r w:rsidRPr="002E0F5D">
              <w:rPr>
                <w:b/>
              </w:rPr>
              <w:t>Материалы конференций / Сборники</w:t>
            </w:r>
          </w:p>
        </w:tc>
        <w:tc>
          <w:tcPr>
            <w:tcW w:w="1651" w:type="dxa"/>
            <w:shd w:val="clear" w:color="auto" w:fill="auto"/>
          </w:tcPr>
          <w:p w14:paraId="12B08BE2" w14:textId="77777777" w:rsidR="00145C50" w:rsidRPr="002E0F5D" w:rsidRDefault="00145C50" w:rsidP="00145C50">
            <w:pPr>
              <w:jc w:val="center"/>
              <w:rPr>
                <w:b/>
              </w:rPr>
            </w:pPr>
            <w:r w:rsidRPr="002E0F5D">
              <w:rPr>
                <w:b/>
              </w:rPr>
              <w:t>РИНЦ</w:t>
            </w:r>
          </w:p>
        </w:tc>
        <w:tc>
          <w:tcPr>
            <w:tcW w:w="2861" w:type="dxa"/>
            <w:shd w:val="clear" w:color="auto" w:fill="auto"/>
          </w:tcPr>
          <w:p w14:paraId="19F32470" w14:textId="77777777" w:rsidR="00145C50" w:rsidRPr="002E0F5D" w:rsidRDefault="00145C50" w:rsidP="00145C50">
            <w:pPr>
              <w:jc w:val="center"/>
              <w:rPr>
                <w:b/>
              </w:rPr>
            </w:pPr>
          </w:p>
        </w:tc>
        <w:tc>
          <w:tcPr>
            <w:tcW w:w="1499" w:type="dxa"/>
            <w:shd w:val="clear" w:color="auto" w:fill="auto"/>
          </w:tcPr>
          <w:p w14:paraId="1FC98D2B" w14:textId="4A54D242" w:rsidR="00145C50" w:rsidRPr="00A837B0" w:rsidRDefault="00145C50" w:rsidP="00145C50">
            <w:pPr>
              <w:jc w:val="center"/>
              <w:rPr>
                <w:b/>
                <w:lang w:val="en-US"/>
              </w:rPr>
            </w:pPr>
            <w:r w:rsidRPr="000F3ECE">
              <w:rPr>
                <w:b/>
              </w:rPr>
              <w:t>1</w:t>
            </w:r>
            <w:r>
              <w:rPr>
                <w:b/>
                <w:lang w:val="en-US"/>
              </w:rPr>
              <w:t>5</w:t>
            </w:r>
          </w:p>
        </w:tc>
      </w:tr>
      <w:tr w:rsidR="00145C50" w:rsidRPr="002E0F5D" w14:paraId="2008F01E" w14:textId="77777777" w:rsidTr="006C523E">
        <w:tc>
          <w:tcPr>
            <w:tcW w:w="560" w:type="dxa"/>
            <w:shd w:val="clear" w:color="auto" w:fill="auto"/>
          </w:tcPr>
          <w:p w14:paraId="6387F6EC" w14:textId="519D0738" w:rsidR="00145C50" w:rsidRPr="003605C8" w:rsidRDefault="00145C50" w:rsidP="00145C50">
            <w:pPr>
              <w:jc w:val="center"/>
              <w:rPr>
                <w:lang w:val="en-US"/>
              </w:rPr>
            </w:pPr>
            <w:r>
              <w:rPr>
                <w:lang w:val="en-US"/>
              </w:rPr>
              <w:t>1</w:t>
            </w:r>
          </w:p>
        </w:tc>
        <w:tc>
          <w:tcPr>
            <w:tcW w:w="8599" w:type="dxa"/>
            <w:shd w:val="clear" w:color="auto" w:fill="auto"/>
          </w:tcPr>
          <w:p w14:paraId="7218B62A" w14:textId="77777777" w:rsidR="00145C50" w:rsidRPr="002E0F5D" w:rsidRDefault="00145C50" w:rsidP="00145C50">
            <w:r w:rsidRPr="002E0F5D">
              <w:t>Мчедлова М. М.  Религия в публичном пространстве современной России: перераспределение институционального баланса // Траектории политического развития России: Институты, проекты, акторы: материалы Всероссийской научной конференции РАПН, г. Москва, МПГУ, 6–7 декабря 2019 г. / под ред. О. В. Гаман-Голутвиной, Л. В. Сморгунова, Л.Н. Тимофеевой. — М.: МПГУ, 2019. С. 261-262</w:t>
            </w:r>
          </w:p>
        </w:tc>
        <w:tc>
          <w:tcPr>
            <w:tcW w:w="1651" w:type="dxa"/>
            <w:shd w:val="clear" w:color="auto" w:fill="auto"/>
          </w:tcPr>
          <w:p w14:paraId="391161D1" w14:textId="77777777" w:rsidR="00145C50" w:rsidRPr="002E0F5D" w:rsidRDefault="00145C50" w:rsidP="00145C50">
            <w:pPr>
              <w:jc w:val="center"/>
            </w:pPr>
            <w:r w:rsidRPr="002E0F5D">
              <w:t>РИНЦ</w:t>
            </w:r>
          </w:p>
        </w:tc>
        <w:tc>
          <w:tcPr>
            <w:tcW w:w="2861" w:type="dxa"/>
            <w:shd w:val="clear" w:color="auto" w:fill="auto"/>
          </w:tcPr>
          <w:p w14:paraId="6AE272CE" w14:textId="77777777" w:rsidR="00145C50" w:rsidRPr="002E0F5D" w:rsidRDefault="00145C50" w:rsidP="00145C50">
            <w:pPr>
              <w:jc w:val="center"/>
            </w:pPr>
          </w:p>
        </w:tc>
        <w:tc>
          <w:tcPr>
            <w:tcW w:w="1499" w:type="dxa"/>
            <w:shd w:val="clear" w:color="auto" w:fill="auto"/>
          </w:tcPr>
          <w:p w14:paraId="0C5B278C" w14:textId="77777777" w:rsidR="00145C50" w:rsidRPr="002E0F5D" w:rsidRDefault="00145C50" w:rsidP="00145C50">
            <w:pPr>
              <w:ind w:right="-24" w:hanging="66"/>
              <w:jc w:val="center"/>
              <w:rPr>
                <w:b/>
              </w:rPr>
            </w:pPr>
            <w:r w:rsidRPr="002E0F5D">
              <w:rPr>
                <w:b/>
              </w:rPr>
              <w:t>1</w:t>
            </w:r>
          </w:p>
        </w:tc>
      </w:tr>
      <w:tr w:rsidR="00145C50" w:rsidRPr="002E0F5D" w14:paraId="0C081D82" w14:textId="77777777" w:rsidTr="006C523E">
        <w:tc>
          <w:tcPr>
            <w:tcW w:w="560" w:type="dxa"/>
            <w:shd w:val="clear" w:color="auto" w:fill="auto"/>
          </w:tcPr>
          <w:p w14:paraId="5DAD82A3" w14:textId="3CAF17A8" w:rsidR="00145C50" w:rsidRPr="00B8583F" w:rsidRDefault="00145C50" w:rsidP="00145C50">
            <w:pPr>
              <w:jc w:val="center"/>
            </w:pPr>
            <w:r>
              <w:t>2</w:t>
            </w:r>
          </w:p>
        </w:tc>
        <w:tc>
          <w:tcPr>
            <w:tcW w:w="8599" w:type="dxa"/>
            <w:shd w:val="clear" w:color="auto" w:fill="auto"/>
          </w:tcPr>
          <w:p w14:paraId="647996DB" w14:textId="5451D7CD" w:rsidR="00145C50" w:rsidRPr="0072101E" w:rsidRDefault="00145C50" w:rsidP="00145C50">
            <w:r w:rsidRPr="0072101E">
              <w:t xml:space="preserve">Мчедлова М.М, Альтернативные политические проекты современности: эпистемологические основания ( пример исламского экстремизма) // XIII Конгресс антропологов и этнологов России: сб. материалов. Казань, 2–6 июля 2019 г. / Отв. ред.: М.Ю. Мартынова. – Москва; Казань: ИЭА РАН, КФУ, Институтистории им. Ш. Марджани АН РТ, 2019. – 516 + LV с. Сс215 </w:t>
            </w:r>
            <w:r w:rsidRPr="0072101E">
              <w:rPr>
                <w:lang w:val="en-US"/>
              </w:rPr>
              <w:t>ISBN</w:t>
            </w:r>
            <w:r w:rsidRPr="0072101E">
              <w:t xml:space="preserve"> 978-5-4211-0237-3 </w:t>
            </w:r>
          </w:p>
        </w:tc>
        <w:tc>
          <w:tcPr>
            <w:tcW w:w="1651" w:type="dxa"/>
            <w:shd w:val="clear" w:color="auto" w:fill="auto"/>
          </w:tcPr>
          <w:p w14:paraId="279D4220" w14:textId="48EAE67D" w:rsidR="00145C50" w:rsidRPr="002E0F5D" w:rsidRDefault="00145C50" w:rsidP="00145C50">
            <w:pPr>
              <w:jc w:val="center"/>
            </w:pPr>
            <w:r>
              <w:t>РИНЦ</w:t>
            </w:r>
          </w:p>
        </w:tc>
        <w:tc>
          <w:tcPr>
            <w:tcW w:w="2861" w:type="dxa"/>
            <w:shd w:val="clear" w:color="auto" w:fill="auto"/>
          </w:tcPr>
          <w:p w14:paraId="56FE950C" w14:textId="77777777" w:rsidR="00145C50" w:rsidRPr="002E0F5D" w:rsidRDefault="00145C50" w:rsidP="00145C50">
            <w:pPr>
              <w:jc w:val="center"/>
            </w:pPr>
          </w:p>
        </w:tc>
        <w:tc>
          <w:tcPr>
            <w:tcW w:w="1499" w:type="dxa"/>
            <w:shd w:val="clear" w:color="auto" w:fill="auto"/>
          </w:tcPr>
          <w:p w14:paraId="7FA8DBE0" w14:textId="76991D2D" w:rsidR="00145C50" w:rsidRPr="002E0F5D" w:rsidRDefault="00145C50" w:rsidP="00145C50">
            <w:pPr>
              <w:ind w:right="-24" w:hanging="66"/>
              <w:jc w:val="center"/>
              <w:rPr>
                <w:b/>
              </w:rPr>
            </w:pPr>
            <w:r>
              <w:rPr>
                <w:b/>
              </w:rPr>
              <w:t>1</w:t>
            </w:r>
          </w:p>
        </w:tc>
      </w:tr>
      <w:tr w:rsidR="00145C50" w:rsidRPr="002E0F5D" w14:paraId="7ADA33EF" w14:textId="77777777" w:rsidTr="006C523E">
        <w:tc>
          <w:tcPr>
            <w:tcW w:w="560" w:type="dxa"/>
            <w:shd w:val="clear" w:color="auto" w:fill="auto"/>
          </w:tcPr>
          <w:p w14:paraId="652F6D6F" w14:textId="2F2B5BA0" w:rsidR="00145C50" w:rsidRPr="00B8583F" w:rsidRDefault="00145C50" w:rsidP="00145C50">
            <w:pPr>
              <w:jc w:val="center"/>
            </w:pPr>
            <w:r>
              <w:t>3</w:t>
            </w:r>
          </w:p>
        </w:tc>
        <w:tc>
          <w:tcPr>
            <w:tcW w:w="8599" w:type="dxa"/>
            <w:shd w:val="clear" w:color="auto" w:fill="auto"/>
          </w:tcPr>
          <w:p w14:paraId="67862A11" w14:textId="089C91B9" w:rsidR="00145C50" w:rsidRPr="002E0F5D" w:rsidRDefault="00145C50" w:rsidP="00145C50">
            <w:r w:rsidRPr="002E0F5D">
              <w:rPr>
                <w:color w:val="222222"/>
                <w:shd w:val="clear" w:color="auto" w:fill="FFFFFF"/>
              </w:rPr>
              <w:t>Почта Ю.М. Исламский фактор в формировании современной российской государственности //Мировой порядок – время перемен: Сборник статей /Под ред. А.И.Соловьева, О.В.Гаман-Голутвиной. – М.: Издательство «Аспект Пресс», 2019. С. 140-151.</w:t>
            </w:r>
          </w:p>
        </w:tc>
        <w:tc>
          <w:tcPr>
            <w:tcW w:w="1651" w:type="dxa"/>
            <w:shd w:val="clear" w:color="auto" w:fill="auto"/>
          </w:tcPr>
          <w:p w14:paraId="2108B9DA" w14:textId="798F0FA4" w:rsidR="00145C50" w:rsidRPr="002E0F5D" w:rsidRDefault="00145C50" w:rsidP="00145C50">
            <w:pPr>
              <w:jc w:val="center"/>
            </w:pPr>
            <w:r w:rsidRPr="002E0F5D">
              <w:t>РИНЦ</w:t>
            </w:r>
          </w:p>
        </w:tc>
        <w:tc>
          <w:tcPr>
            <w:tcW w:w="2861" w:type="dxa"/>
            <w:shd w:val="clear" w:color="auto" w:fill="auto"/>
          </w:tcPr>
          <w:p w14:paraId="66CE9458" w14:textId="77777777" w:rsidR="00145C50" w:rsidRPr="002E0F5D" w:rsidRDefault="00145C50" w:rsidP="00145C50">
            <w:pPr>
              <w:jc w:val="center"/>
            </w:pPr>
          </w:p>
        </w:tc>
        <w:tc>
          <w:tcPr>
            <w:tcW w:w="1499" w:type="dxa"/>
            <w:shd w:val="clear" w:color="auto" w:fill="auto"/>
          </w:tcPr>
          <w:p w14:paraId="1E1DDDFF" w14:textId="0057F194" w:rsidR="00145C50" w:rsidRPr="002E0F5D" w:rsidRDefault="00145C50" w:rsidP="00145C50">
            <w:pPr>
              <w:ind w:right="-24" w:hanging="66"/>
              <w:jc w:val="center"/>
              <w:rPr>
                <w:b/>
              </w:rPr>
            </w:pPr>
            <w:r w:rsidRPr="002E0F5D">
              <w:rPr>
                <w:b/>
              </w:rPr>
              <w:t>1</w:t>
            </w:r>
          </w:p>
        </w:tc>
      </w:tr>
      <w:tr w:rsidR="00145C50" w:rsidRPr="002E0F5D" w14:paraId="179B3079" w14:textId="77777777" w:rsidTr="006C523E">
        <w:tc>
          <w:tcPr>
            <w:tcW w:w="560" w:type="dxa"/>
            <w:shd w:val="clear" w:color="auto" w:fill="auto"/>
          </w:tcPr>
          <w:p w14:paraId="11F0629A" w14:textId="5CD0A9EA" w:rsidR="00145C50" w:rsidRPr="002E0F5D" w:rsidRDefault="00145C50" w:rsidP="00145C50">
            <w:pPr>
              <w:jc w:val="center"/>
            </w:pPr>
            <w:r>
              <w:t>4</w:t>
            </w:r>
          </w:p>
        </w:tc>
        <w:tc>
          <w:tcPr>
            <w:tcW w:w="8599" w:type="dxa"/>
            <w:shd w:val="clear" w:color="auto" w:fill="auto"/>
          </w:tcPr>
          <w:p w14:paraId="4E036E29" w14:textId="77777777" w:rsidR="00145C50" w:rsidRPr="002E0F5D" w:rsidRDefault="00145C50" w:rsidP="00145C50">
            <w:r w:rsidRPr="002E0F5D">
              <w:t>Иванов В. Г. Социальные медиа и пузырь фильтров как технологии формирования политического имиджа // Траектории политического развития России: Институты, проекты, акторы: материалы Всероссийской научной конференции РАПН, г. Москва, МПГУ, 6–7 декабря 2019 г. / под ред. О. В. Гаман-Голутвиной, Л. В. Сморгунова, Л.Н. Тимофеевой. — М.: МПГУ, 2019. С. 164-165</w:t>
            </w:r>
          </w:p>
        </w:tc>
        <w:tc>
          <w:tcPr>
            <w:tcW w:w="1651" w:type="dxa"/>
            <w:shd w:val="clear" w:color="auto" w:fill="auto"/>
          </w:tcPr>
          <w:p w14:paraId="74A5E7EB" w14:textId="77777777" w:rsidR="00145C50" w:rsidRPr="002E0F5D" w:rsidRDefault="00145C50" w:rsidP="00145C50">
            <w:pPr>
              <w:jc w:val="center"/>
            </w:pPr>
            <w:r w:rsidRPr="002E0F5D">
              <w:t>РИНЦ</w:t>
            </w:r>
          </w:p>
        </w:tc>
        <w:tc>
          <w:tcPr>
            <w:tcW w:w="2861" w:type="dxa"/>
            <w:shd w:val="clear" w:color="auto" w:fill="auto"/>
          </w:tcPr>
          <w:p w14:paraId="1BBF1816" w14:textId="77777777" w:rsidR="00145C50" w:rsidRPr="002E0F5D" w:rsidRDefault="00145C50" w:rsidP="00145C50">
            <w:pPr>
              <w:jc w:val="center"/>
            </w:pPr>
          </w:p>
        </w:tc>
        <w:tc>
          <w:tcPr>
            <w:tcW w:w="1499" w:type="dxa"/>
            <w:shd w:val="clear" w:color="auto" w:fill="auto"/>
          </w:tcPr>
          <w:p w14:paraId="0D0BC542" w14:textId="77777777" w:rsidR="00145C50" w:rsidRPr="002E0F5D" w:rsidRDefault="00145C50" w:rsidP="00145C50">
            <w:pPr>
              <w:ind w:right="-24" w:hanging="66"/>
              <w:jc w:val="center"/>
              <w:rPr>
                <w:b/>
              </w:rPr>
            </w:pPr>
            <w:r w:rsidRPr="002E0F5D">
              <w:rPr>
                <w:b/>
              </w:rPr>
              <w:t>1</w:t>
            </w:r>
          </w:p>
        </w:tc>
      </w:tr>
      <w:tr w:rsidR="00145C50" w:rsidRPr="002E0F5D" w14:paraId="5F0EF5FD" w14:textId="77777777" w:rsidTr="006C523E">
        <w:tc>
          <w:tcPr>
            <w:tcW w:w="560" w:type="dxa"/>
            <w:shd w:val="clear" w:color="auto" w:fill="auto"/>
          </w:tcPr>
          <w:p w14:paraId="379F4DFA" w14:textId="1BF968DC" w:rsidR="00145C50" w:rsidRPr="002E0F5D" w:rsidRDefault="00145C50" w:rsidP="00145C50">
            <w:pPr>
              <w:jc w:val="center"/>
            </w:pPr>
            <w:r>
              <w:t>5</w:t>
            </w:r>
          </w:p>
        </w:tc>
        <w:tc>
          <w:tcPr>
            <w:tcW w:w="8599" w:type="dxa"/>
            <w:shd w:val="clear" w:color="auto" w:fill="auto"/>
          </w:tcPr>
          <w:p w14:paraId="757F3640" w14:textId="77777777" w:rsidR="00145C50" w:rsidRPr="002E0F5D" w:rsidRDefault="00145C50" w:rsidP="00145C50">
            <w:r w:rsidRPr="002E0F5D">
              <w:t>Казаринова Д. Б. Ресентимент и политика // Траектории политического развития России: Институты, проекты, акторы: материалы Всероссийской научной конференции РАПН, г. Москва, МПГУ, 6–7 декабря 2019 г. / под ред. О. В. Гаман-Голутвиной, Л. В. Сморгунова, Л.Н. Тимофеевой. — М.: МПГУ, 2019. С. 183-184</w:t>
            </w:r>
          </w:p>
        </w:tc>
        <w:tc>
          <w:tcPr>
            <w:tcW w:w="1651" w:type="dxa"/>
            <w:shd w:val="clear" w:color="auto" w:fill="auto"/>
          </w:tcPr>
          <w:p w14:paraId="2C512B90" w14:textId="77777777" w:rsidR="00145C50" w:rsidRPr="002E0F5D" w:rsidRDefault="00145C50" w:rsidP="00145C50">
            <w:pPr>
              <w:jc w:val="center"/>
            </w:pPr>
            <w:r w:rsidRPr="002E0F5D">
              <w:t>РИНЦ</w:t>
            </w:r>
          </w:p>
        </w:tc>
        <w:tc>
          <w:tcPr>
            <w:tcW w:w="2861" w:type="dxa"/>
            <w:shd w:val="clear" w:color="auto" w:fill="auto"/>
          </w:tcPr>
          <w:p w14:paraId="410105F5" w14:textId="77777777" w:rsidR="00145C50" w:rsidRPr="002E0F5D" w:rsidRDefault="00145C50" w:rsidP="00145C50">
            <w:pPr>
              <w:jc w:val="center"/>
            </w:pPr>
          </w:p>
        </w:tc>
        <w:tc>
          <w:tcPr>
            <w:tcW w:w="1499" w:type="dxa"/>
            <w:shd w:val="clear" w:color="auto" w:fill="auto"/>
          </w:tcPr>
          <w:p w14:paraId="5F4E6F41" w14:textId="77777777" w:rsidR="00145C50" w:rsidRPr="002E0F5D" w:rsidRDefault="00145C50" w:rsidP="00145C50">
            <w:pPr>
              <w:jc w:val="center"/>
            </w:pPr>
            <w:r w:rsidRPr="002E0F5D">
              <w:rPr>
                <w:b/>
              </w:rPr>
              <w:t>1</w:t>
            </w:r>
          </w:p>
        </w:tc>
      </w:tr>
      <w:tr w:rsidR="00145C50" w:rsidRPr="002E0F5D" w14:paraId="13EFC744" w14:textId="77777777" w:rsidTr="006C523E">
        <w:tc>
          <w:tcPr>
            <w:tcW w:w="560" w:type="dxa"/>
            <w:shd w:val="clear" w:color="auto" w:fill="auto"/>
          </w:tcPr>
          <w:p w14:paraId="35B45349" w14:textId="7547E3D9" w:rsidR="00145C50" w:rsidRPr="00B8583F" w:rsidRDefault="00145C50" w:rsidP="00145C50">
            <w:pPr>
              <w:jc w:val="center"/>
            </w:pPr>
            <w:r>
              <w:t>6</w:t>
            </w:r>
          </w:p>
        </w:tc>
        <w:tc>
          <w:tcPr>
            <w:tcW w:w="8599" w:type="dxa"/>
            <w:shd w:val="clear" w:color="auto" w:fill="auto"/>
          </w:tcPr>
          <w:p w14:paraId="61EBDA81" w14:textId="135D10B0" w:rsidR="00145C50" w:rsidRPr="002E0F5D" w:rsidRDefault="00145C50" w:rsidP="00145C50">
            <w:r>
              <w:rPr>
                <w:color w:val="222222"/>
                <w:shd w:val="clear" w:color="auto" w:fill="FFFFFF"/>
              </w:rPr>
              <w:t xml:space="preserve">Казаринова Д.Б. </w:t>
            </w:r>
            <w:r w:rsidRPr="004953AA">
              <w:rPr>
                <w:color w:val="222222"/>
                <w:shd w:val="clear" w:color="auto" w:fill="FFFFFF"/>
              </w:rPr>
              <w:t>Риски миграции и популистские ответы: New Walled Order</w:t>
            </w:r>
            <w:r>
              <w:rPr>
                <w:color w:val="222222"/>
                <w:shd w:val="clear" w:color="auto" w:fill="FFFFFF"/>
              </w:rPr>
              <w:t xml:space="preserve"> /</w:t>
            </w:r>
            <w:r w:rsidRPr="004953AA">
              <w:rPr>
                <w:color w:val="222222"/>
                <w:shd w:val="clear" w:color="auto" w:fill="FFFFFF"/>
              </w:rPr>
              <w:t>/ Общество. Доверие. Риски: Доверие к миграционным процессам. Риски нового общества. Материалы Международного форума. Вып.1 М.: Издательский дом ГУУ, 2019. - С. 180-185</w:t>
            </w:r>
          </w:p>
        </w:tc>
        <w:tc>
          <w:tcPr>
            <w:tcW w:w="1651" w:type="dxa"/>
            <w:shd w:val="clear" w:color="auto" w:fill="auto"/>
          </w:tcPr>
          <w:p w14:paraId="302A6F8A" w14:textId="7455FED6" w:rsidR="00145C50" w:rsidRPr="002E0F5D" w:rsidRDefault="00145C50" w:rsidP="00145C50">
            <w:pPr>
              <w:jc w:val="center"/>
            </w:pPr>
            <w:r w:rsidRPr="002E0F5D">
              <w:t>РИНЦ</w:t>
            </w:r>
          </w:p>
        </w:tc>
        <w:tc>
          <w:tcPr>
            <w:tcW w:w="2861" w:type="dxa"/>
            <w:shd w:val="clear" w:color="auto" w:fill="auto"/>
          </w:tcPr>
          <w:p w14:paraId="6705D174" w14:textId="77777777" w:rsidR="00145C50" w:rsidRPr="002E0F5D" w:rsidRDefault="00145C50" w:rsidP="00145C50">
            <w:pPr>
              <w:jc w:val="center"/>
            </w:pPr>
          </w:p>
        </w:tc>
        <w:tc>
          <w:tcPr>
            <w:tcW w:w="1499" w:type="dxa"/>
            <w:shd w:val="clear" w:color="auto" w:fill="auto"/>
          </w:tcPr>
          <w:p w14:paraId="6541448D" w14:textId="221E3BD9" w:rsidR="00145C50" w:rsidRPr="002E0F5D" w:rsidRDefault="00145C50" w:rsidP="00145C50">
            <w:pPr>
              <w:jc w:val="center"/>
              <w:rPr>
                <w:b/>
              </w:rPr>
            </w:pPr>
            <w:r>
              <w:rPr>
                <w:b/>
              </w:rPr>
              <w:t>1</w:t>
            </w:r>
          </w:p>
        </w:tc>
      </w:tr>
      <w:tr w:rsidR="00145C50" w:rsidRPr="002E0F5D" w14:paraId="35311A36" w14:textId="77777777" w:rsidTr="006C523E">
        <w:tc>
          <w:tcPr>
            <w:tcW w:w="560" w:type="dxa"/>
            <w:shd w:val="clear" w:color="auto" w:fill="auto"/>
          </w:tcPr>
          <w:p w14:paraId="5F9EC9F1" w14:textId="425D8B6E" w:rsidR="00145C50" w:rsidRPr="00F87522" w:rsidRDefault="00145C50" w:rsidP="00145C50">
            <w:pPr>
              <w:jc w:val="center"/>
            </w:pPr>
            <w:r>
              <w:lastRenderedPageBreak/>
              <w:t>7</w:t>
            </w:r>
          </w:p>
        </w:tc>
        <w:tc>
          <w:tcPr>
            <w:tcW w:w="8599" w:type="dxa"/>
            <w:shd w:val="clear" w:color="auto" w:fill="auto"/>
          </w:tcPr>
          <w:p w14:paraId="69B5F951" w14:textId="6F070768" w:rsidR="00145C50" w:rsidRDefault="00145C50" w:rsidP="00145C50">
            <w:pPr>
              <w:rPr>
                <w:color w:val="222222"/>
                <w:shd w:val="clear" w:color="auto" w:fill="FFFFFF"/>
              </w:rPr>
            </w:pPr>
            <w:r>
              <w:rPr>
                <w:color w:val="222222"/>
                <w:shd w:val="clear" w:color="auto" w:fill="FFFFFF"/>
              </w:rPr>
              <w:t>Казаринова Д.Б.</w:t>
            </w:r>
            <w:r w:rsidRPr="00515FFD">
              <w:rPr>
                <w:color w:val="222222"/>
                <w:shd w:val="clear" w:color="auto" w:fill="FFFFFF"/>
              </w:rPr>
              <w:t xml:space="preserve"> </w:t>
            </w:r>
            <w:r>
              <w:rPr>
                <w:color w:val="222222"/>
                <w:shd w:val="clear" w:color="auto" w:fill="FFFFFF"/>
              </w:rPr>
              <w:t>«Д</w:t>
            </w:r>
            <w:r w:rsidRPr="00515FFD">
              <w:rPr>
                <w:color w:val="222222"/>
                <w:shd w:val="clear" w:color="auto" w:fill="FFFFFF"/>
              </w:rPr>
              <w:t>инамика современной российской идентичности, ресентимент и «революция достоинства</w:t>
            </w:r>
            <w:r>
              <w:rPr>
                <w:color w:val="222222"/>
                <w:shd w:val="clear" w:color="auto" w:fill="FFFFFF"/>
              </w:rPr>
              <w:t>» //</w:t>
            </w:r>
            <w:r w:rsidRPr="00515FFD">
              <w:rPr>
                <w:color w:val="222222"/>
                <w:shd w:val="clear" w:color="auto" w:fill="FFFFFF"/>
              </w:rPr>
              <w:t xml:space="preserve"> Государство, Общество и Церковь: российская нация и национальное единство : материалы науч.-практ. конф. с международным участием, г. Новосибирск, 29-30 октября 2019 г. : в 2 ч. Ч.1 / под науч. ред. Л. В. Савинова. – Новосибирск : Изд-во СибАГС, 2019. С. 210-216</w:t>
            </w:r>
          </w:p>
        </w:tc>
        <w:tc>
          <w:tcPr>
            <w:tcW w:w="1651" w:type="dxa"/>
            <w:shd w:val="clear" w:color="auto" w:fill="auto"/>
          </w:tcPr>
          <w:p w14:paraId="052A7F4E" w14:textId="052704D0" w:rsidR="00145C50" w:rsidRPr="002E0F5D" w:rsidRDefault="00145C50" w:rsidP="00145C50">
            <w:pPr>
              <w:jc w:val="center"/>
            </w:pPr>
            <w:r w:rsidRPr="002E0F5D">
              <w:t>РИНЦ</w:t>
            </w:r>
          </w:p>
        </w:tc>
        <w:tc>
          <w:tcPr>
            <w:tcW w:w="2861" w:type="dxa"/>
            <w:shd w:val="clear" w:color="auto" w:fill="auto"/>
          </w:tcPr>
          <w:p w14:paraId="4A6295DF" w14:textId="77777777" w:rsidR="00145C50" w:rsidRPr="002E0F5D" w:rsidRDefault="00145C50" w:rsidP="00145C50">
            <w:pPr>
              <w:jc w:val="center"/>
            </w:pPr>
          </w:p>
        </w:tc>
        <w:tc>
          <w:tcPr>
            <w:tcW w:w="1499" w:type="dxa"/>
            <w:shd w:val="clear" w:color="auto" w:fill="auto"/>
          </w:tcPr>
          <w:p w14:paraId="431C713D" w14:textId="64D6A18A" w:rsidR="00145C50" w:rsidRDefault="00145C50" w:rsidP="00145C50">
            <w:pPr>
              <w:jc w:val="center"/>
              <w:rPr>
                <w:b/>
              </w:rPr>
            </w:pPr>
            <w:r>
              <w:rPr>
                <w:b/>
              </w:rPr>
              <w:t>1</w:t>
            </w:r>
          </w:p>
        </w:tc>
      </w:tr>
      <w:tr w:rsidR="00145C50" w:rsidRPr="002E0F5D" w14:paraId="75CD819F" w14:textId="77777777" w:rsidTr="006C523E">
        <w:tc>
          <w:tcPr>
            <w:tcW w:w="560" w:type="dxa"/>
            <w:shd w:val="clear" w:color="auto" w:fill="auto"/>
          </w:tcPr>
          <w:p w14:paraId="7836A0FC" w14:textId="31F811D3" w:rsidR="00145C50" w:rsidRPr="00515FFD" w:rsidRDefault="00145C50" w:rsidP="00145C50">
            <w:pPr>
              <w:jc w:val="center"/>
            </w:pPr>
            <w:r>
              <w:t>8</w:t>
            </w:r>
          </w:p>
        </w:tc>
        <w:tc>
          <w:tcPr>
            <w:tcW w:w="8599" w:type="dxa"/>
            <w:shd w:val="clear" w:color="auto" w:fill="auto"/>
          </w:tcPr>
          <w:p w14:paraId="62CAE732" w14:textId="31F2F7B9" w:rsidR="00145C50" w:rsidRPr="002E0F5D" w:rsidRDefault="00145C50" w:rsidP="00145C50">
            <w:r>
              <w:rPr>
                <w:color w:val="222222"/>
                <w:shd w:val="clear" w:color="auto" w:fill="FFFFFF"/>
              </w:rPr>
              <w:t xml:space="preserve">Казаринова Д.Б. </w:t>
            </w:r>
            <w:r w:rsidRPr="00515FFD">
              <w:t>Европейская идея между популизмом, либерализмом и социал-демократией</w:t>
            </w:r>
            <w:r>
              <w:t xml:space="preserve"> /</w:t>
            </w:r>
            <w:r w:rsidRPr="00515FFD">
              <w:t>/ Мировой порядок - время перемен: Сборник статей. М.:Аспект Пресс, 2019. - с. 105-116</w:t>
            </w:r>
          </w:p>
        </w:tc>
        <w:tc>
          <w:tcPr>
            <w:tcW w:w="1651" w:type="dxa"/>
            <w:shd w:val="clear" w:color="auto" w:fill="auto"/>
          </w:tcPr>
          <w:p w14:paraId="1D14488D" w14:textId="3D292168" w:rsidR="00145C50" w:rsidRPr="002E0F5D" w:rsidRDefault="00145C50" w:rsidP="00145C50">
            <w:pPr>
              <w:jc w:val="center"/>
            </w:pPr>
            <w:r w:rsidRPr="002E0F5D">
              <w:t>РИНЦ</w:t>
            </w:r>
          </w:p>
        </w:tc>
        <w:tc>
          <w:tcPr>
            <w:tcW w:w="2861" w:type="dxa"/>
            <w:shd w:val="clear" w:color="auto" w:fill="auto"/>
          </w:tcPr>
          <w:p w14:paraId="2E300577" w14:textId="77777777" w:rsidR="00145C50" w:rsidRPr="002E0F5D" w:rsidRDefault="00145C50" w:rsidP="00145C50">
            <w:pPr>
              <w:jc w:val="center"/>
            </w:pPr>
          </w:p>
        </w:tc>
        <w:tc>
          <w:tcPr>
            <w:tcW w:w="1499" w:type="dxa"/>
            <w:shd w:val="clear" w:color="auto" w:fill="auto"/>
          </w:tcPr>
          <w:p w14:paraId="034E8192" w14:textId="6DF35AB6" w:rsidR="00145C50" w:rsidRPr="002E0F5D" w:rsidRDefault="00145C50" w:rsidP="00145C50">
            <w:pPr>
              <w:jc w:val="center"/>
              <w:rPr>
                <w:b/>
              </w:rPr>
            </w:pPr>
            <w:r>
              <w:rPr>
                <w:b/>
              </w:rPr>
              <w:t>1</w:t>
            </w:r>
          </w:p>
        </w:tc>
      </w:tr>
      <w:tr w:rsidR="00145C50" w:rsidRPr="00235148" w14:paraId="3178D078" w14:textId="77777777" w:rsidTr="006C523E">
        <w:tc>
          <w:tcPr>
            <w:tcW w:w="560" w:type="dxa"/>
            <w:shd w:val="clear" w:color="auto" w:fill="auto"/>
          </w:tcPr>
          <w:p w14:paraId="577DD7ED" w14:textId="0FA92CB1" w:rsidR="00145C50" w:rsidRPr="00235148" w:rsidRDefault="00145C50" w:rsidP="00145C50">
            <w:pPr>
              <w:jc w:val="center"/>
              <w:rPr>
                <w:lang w:val="en-US"/>
              </w:rPr>
            </w:pPr>
            <w:r>
              <w:rPr>
                <w:lang w:val="en-US"/>
              </w:rPr>
              <w:t>9</w:t>
            </w:r>
          </w:p>
        </w:tc>
        <w:tc>
          <w:tcPr>
            <w:tcW w:w="8599" w:type="dxa"/>
            <w:shd w:val="clear" w:color="auto" w:fill="auto"/>
          </w:tcPr>
          <w:p w14:paraId="11D18C32" w14:textId="51E0DDD9" w:rsidR="00145C50" w:rsidRPr="00235148" w:rsidRDefault="00145C50" w:rsidP="00145C50">
            <w:pPr>
              <w:rPr>
                <w:lang w:val="en-US"/>
              </w:rPr>
            </w:pPr>
            <w:r w:rsidRPr="00235148">
              <w:rPr>
                <w:lang w:val="en-US"/>
              </w:rPr>
              <w:t>Kazarinova</w:t>
            </w:r>
            <w:r>
              <w:rPr>
                <w:lang w:val="en-US"/>
              </w:rPr>
              <w:t xml:space="preserve"> D.</w:t>
            </w:r>
            <w:r w:rsidRPr="00235148">
              <w:rPr>
                <w:lang w:val="en-US"/>
              </w:rPr>
              <w:t>, Hovhannisyan</w:t>
            </w:r>
            <w:r>
              <w:rPr>
                <w:lang w:val="en-US"/>
              </w:rPr>
              <w:t xml:space="preserve"> A.</w:t>
            </w:r>
            <w:r w:rsidRPr="00235148">
              <w:rPr>
                <w:lang w:val="en-US"/>
              </w:rPr>
              <w:t>, Taisheva</w:t>
            </w:r>
            <w:r>
              <w:rPr>
                <w:lang w:val="en-US"/>
              </w:rPr>
              <w:t xml:space="preserve"> V</w:t>
            </w:r>
            <w:r w:rsidRPr="00235148">
              <w:rPr>
                <w:lang w:val="en-US"/>
              </w:rPr>
              <w:t>. Russia's place in the world through the eyes of students from other countries // The Migration Conference 2019 – Book of Abstracts and Programme. P. 332. ISBN: 978-1-910781-51-7</w:t>
            </w:r>
          </w:p>
        </w:tc>
        <w:tc>
          <w:tcPr>
            <w:tcW w:w="1651" w:type="dxa"/>
            <w:shd w:val="clear" w:color="auto" w:fill="auto"/>
          </w:tcPr>
          <w:p w14:paraId="2EFC1FA0" w14:textId="64FB971A" w:rsidR="00145C50" w:rsidRPr="00235148" w:rsidRDefault="00145C50" w:rsidP="00145C50">
            <w:pPr>
              <w:jc w:val="center"/>
              <w:rPr>
                <w:lang w:val="en-US"/>
              </w:rPr>
            </w:pPr>
          </w:p>
        </w:tc>
        <w:tc>
          <w:tcPr>
            <w:tcW w:w="2861" w:type="dxa"/>
            <w:shd w:val="clear" w:color="auto" w:fill="auto"/>
          </w:tcPr>
          <w:p w14:paraId="1955FF37" w14:textId="77777777" w:rsidR="00145C50" w:rsidRPr="00235148" w:rsidRDefault="00145C50" w:rsidP="00145C50">
            <w:pPr>
              <w:jc w:val="center"/>
              <w:rPr>
                <w:lang w:val="en-US"/>
              </w:rPr>
            </w:pPr>
          </w:p>
        </w:tc>
        <w:tc>
          <w:tcPr>
            <w:tcW w:w="1499" w:type="dxa"/>
            <w:shd w:val="clear" w:color="auto" w:fill="auto"/>
          </w:tcPr>
          <w:p w14:paraId="132C9C67" w14:textId="44B80FF5" w:rsidR="00145C50" w:rsidRPr="00235148" w:rsidRDefault="00145C50" w:rsidP="00145C50">
            <w:pPr>
              <w:jc w:val="center"/>
              <w:rPr>
                <w:b/>
                <w:lang w:val="en-US"/>
              </w:rPr>
            </w:pPr>
            <w:r>
              <w:rPr>
                <w:b/>
                <w:lang w:val="en-US"/>
              </w:rPr>
              <w:t>1</w:t>
            </w:r>
          </w:p>
        </w:tc>
      </w:tr>
      <w:tr w:rsidR="00145C50" w:rsidRPr="002E0F5D" w14:paraId="5EF80FA6" w14:textId="77777777" w:rsidTr="006C523E">
        <w:tc>
          <w:tcPr>
            <w:tcW w:w="560" w:type="dxa"/>
            <w:shd w:val="clear" w:color="auto" w:fill="auto"/>
          </w:tcPr>
          <w:p w14:paraId="5BFFE1E5" w14:textId="0D23EE3E" w:rsidR="00145C50" w:rsidRPr="00515FFD" w:rsidRDefault="00145C50" w:rsidP="00145C50">
            <w:pPr>
              <w:jc w:val="center"/>
            </w:pPr>
            <w:r>
              <w:t>10</w:t>
            </w:r>
          </w:p>
        </w:tc>
        <w:tc>
          <w:tcPr>
            <w:tcW w:w="8599" w:type="dxa"/>
            <w:shd w:val="clear" w:color="auto" w:fill="auto"/>
          </w:tcPr>
          <w:p w14:paraId="0289F91E" w14:textId="77777777" w:rsidR="00145C50" w:rsidRPr="002E0F5D" w:rsidRDefault="00145C50" w:rsidP="00145C50">
            <w:r w:rsidRPr="002E0F5D">
              <w:t>Оганесян А. Л. Концепция дилеммы безопасности и китайско-японские отношения // Траектории политического развития России: Институты, проекты, акторы: материалы Всероссийской научной конференции РАПН, г. Москва, МПГУ, 6–7 декабря 2019 г. / под ред. О. В. Гаман-Голутвиной, Л. В. Сморгунова, Л.Н. Тимофеевой. — М.: МПГУ, 2019. С. 283-284</w:t>
            </w:r>
          </w:p>
        </w:tc>
        <w:tc>
          <w:tcPr>
            <w:tcW w:w="1651" w:type="dxa"/>
            <w:shd w:val="clear" w:color="auto" w:fill="auto"/>
          </w:tcPr>
          <w:p w14:paraId="0226AF19" w14:textId="77777777" w:rsidR="00145C50" w:rsidRPr="002E0F5D" w:rsidRDefault="00145C50" w:rsidP="00145C50">
            <w:pPr>
              <w:jc w:val="center"/>
            </w:pPr>
            <w:r w:rsidRPr="002E0F5D">
              <w:t>РИНЦ</w:t>
            </w:r>
          </w:p>
        </w:tc>
        <w:tc>
          <w:tcPr>
            <w:tcW w:w="2861" w:type="dxa"/>
            <w:shd w:val="clear" w:color="auto" w:fill="auto"/>
          </w:tcPr>
          <w:p w14:paraId="2117F23B" w14:textId="77777777" w:rsidR="00145C50" w:rsidRPr="002E0F5D" w:rsidRDefault="00145C50" w:rsidP="00145C50">
            <w:pPr>
              <w:jc w:val="center"/>
            </w:pPr>
          </w:p>
        </w:tc>
        <w:tc>
          <w:tcPr>
            <w:tcW w:w="1499" w:type="dxa"/>
            <w:shd w:val="clear" w:color="auto" w:fill="auto"/>
          </w:tcPr>
          <w:p w14:paraId="2EB488FD" w14:textId="77777777" w:rsidR="00145C50" w:rsidRPr="002E0F5D" w:rsidRDefault="00145C50" w:rsidP="00145C50">
            <w:pPr>
              <w:jc w:val="center"/>
            </w:pPr>
            <w:r w:rsidRPr="002E0F5D">
              <w:rPr>
                <w:b/>
              </w:rPr>
              <w:t>1</w:t>
            </w:r>
          </w:p>
        </w:tc>
      </w:tr>
      <w:tr w:rsidR="00145C50" w:rsidRPr="002E0F5D" w14:paraId="7D732DD0" w14:textId="77777777" w:rsidTr="006C523E">
        <w:tc>
          <w:tcPr>
            <w:tcW w:w="560" w:type="dxa"/>
            <w:shd w:val="clear" w:color="auto" w:fill="auto"/>
          </w:tcPr>
          <w:p w14:paraId="09E1F4F5" w14:textId="22EB51F1" w:rsidR="00145C50" w:rsidRPr="00B8583F" w:rsidRDefault="00145C50" w:rsidP="00145C50">
            <w:pPr>
              <w:jc w:val="center"/>
            </w:pPr>
            <w:r>
              <w:t>11</w:t>
            </w:r>
          </w:p>
        </w:tc>
        <w:tc>
          <w:tcPr>
            <w:tcW w:w="8599" w:type="dxa"/>
            <w:shd w:val="clear" w:color="auto" w:fill="auto"/>
          </w:tcPr>
          <w:p w14:paraId="3C7F1AD8" w14:textId="15394F60" w:rsidR="00145C50" w:rsidRPr="002E0F5D" w:rsidRDefault="00145C50" w:rsidP="00145C50">
            <w:r w:rsidRPr="002E0F5D">
              <w:t>Оганесян А.Л. Региональные процессы в Восточной Азии: двусторонние отношения и интеграция // Материалы Международного молодежного научного форума «ЛОМОНОСОВ-2019» / Отв. ред. И.А. Алешковский, А.В. Андриянов, Е.А. Антипов. М.: МАКС Пресс, 2019.</w:t>
            </w:r>
          </w:p>
        </w:tc>
        <w:tc>
          <w:tcPr>
            <w:tcW w:w="1651" w:type="dxa"/>
            <w:shd w:val="clear" w:color="auto" w:fill="auto"/>
          </w:tcPr>
          <w:p w14:paraId="7335A104" w14:textId="52A6C049" w:rsidR="00145C50" w:rsidRPr="002E0F5D" w:rsidRDefault="00145C50" w:rsidP="00145C50">
            <w:pPr>
              <w:jc w:val="center"/>
            </w:pPr>
            <w:r w:rsidRPr="002E0F5D">
              <w:t>РИНЦ</w:t>
            </w:r>
          </w:p>
        </w:tc>
        <w:tc>
          <w:tcPr>
            <w:tcW w:w="2861" w:type="dxa"/>
            <w:shd w:val="clear" w:color="auto" w:fill="auto"/>
          </w:tcPr>
          <w:p w14:paraId="6B6EFA68" w14:textId="77777777" w:rsidR="00145C50" w:rsidRPr="002E0F5D" w:rsidRDefault="00145C50" w:rsidP="00145C50">
            <w:pPr>
              <w:jc w:val="center"/>
            </w:pPr>
          </w:p>
        </w:tc>
        <w:tc>
          <w:tcPr>
            <w:tcW w:w="1499" w:type="dxa"/>
            <w:shd w:val="clear" w:color="auto" w:fill="auto"/>
          </w:tcPr>
          <w:p w14:paraId="1B894D9D" w14:textId="622B8304" w:rsidR="00145C50" w:rsidRPr="002E0F5D" w:rsidRDefault="00145C50" w:rsidP="00145C50">
            <w:pPr>
              <w:jc w:val="center"/>
              <w:rPr>
                <w:b/>
              </w:rPr>
            </w:pPr>
            <w:r w:rsidRPr="002E0F5D">
              <w:rPr>
                <w:b/>
              </w:rPr>
              <w:t>1</w:t>
            </w:r>
          </w:p>
        </w:tc>
      </w:tr>
      <w:tr w:rsidR="00145C50" w:rsidRPr="002E0F5D" w14:paraId="79D4DE5E" w14:textId="77777777" w:rsidTr="006C523E">
        <w:tc>
          <w:tcPr>
            <w:tcW w:w="560" w:type="dxa"/>
            <w:shd w:val="clear" w:color="auto" w:fill="auto"/>
          </w:tcPr>
          <w:p w14:paraId="6D7D46EB" w14:textId="2C9576FC" w:rsidR="00145C50" w:rsidRPr="00B8583F" w:rsidRDefault="00145C50" w:rsidP="00145C50">
            <w:pPr>
              <w:jc w:val="center"/>
            </w:pPr>
            <w:r>
              <w:rPr>
                <w:lang w:val="en-US"/>
              </w:rPr>
              <w:t>1</w:t>
            </w:r>
            <w:r>
              <w:t>2</w:t>
            </w:r>
          </w:p>
        </w:tc>
        <w:tc>
          <w:tcPr>
            <w:tcW w:w="8599" w:type="dxa"/>
            <w:shd w:val="clear" w:color="auto" w:fill="auto"/>
          </w:tcPr>
          <w:p w14:paraId="7A16899F" w14:textId="77777777" w:rsidR="00145C50" w:rsidRPr="002E0F5D" w:rsidRDefault="00145C50" w:rsidP="00145C50">
            <w:r w:rsidRPr="002E0F5D">
              <w:t>Джокич А. Влияние избирательной системы на этнические конфликты в Боснии и Герцеговине // Траектории политического развития России: Институты, проекты, акторы: материалы Всероссийской научной конференции РАПН, г. Москва, МПГУ, 6–7 декабря 2019 г. / под ред. О. В. Гаман-Голутвиной, Л. В. Сморгунова, Л.Н. Тимофеевой. — М.: МПГУ, 2019. С. 135-136</w:t>
            </w:r>
          </w:p>
        </w:tc>
        <w:tc>
          <w:tcPr>
            <w:tcW w:w="1651" w:type="dxa"/>
            <w:shd w:val="clear" w:color="auto" w:fill="auto"/>
          </w:tcPr>
          <w:p w14:paraId="4DAA9A76" w14:textId="77777777" w:rsidR="00145C50" w:rsidRPr="002E0F5D" w:rsidRDefault="00145C50" w:rsidP="00145C50">
            <w:pPr>
              <w:jc w:val="center"/>
            </w:pPr>
            <w:r w:rsidRPr="002E0F5D">
              <w:t>РИНЦ</w:t>
            </w:r>
          </w:p>
        </w:tc>
        <w:tc>
          <w:tcPr>
            <w:tcW w:w="2861" w:type="dxa"/>
            <w:shd w:val="clear" w:color="auto" w:fill="auto"/>
          </w:tcPr>
          <w:p w14:paraId="24F48AE5" w14:textId="77777777" w:rsidR="00145C50" w:rsidRPr="002E0F5D" w:rsidRDefault="00145C50" w:rsidP="00145C50">
            <w:pPr>
              <w:jc w:val="center"/>
            </w:pPr>
          </w:p>
        </w:tc>
        <w:tc>
          <w:tcPr>
            <w:tcW w:w="1499" w:type="dxa"/>
            <w:shd w:val="clear" w:color="auto" w:fill="auto"/>
          </w:tcPr>
          <w:p w14:paraId="5481277E" w14:textId="77777777" w:rsidR="00145C50" w:rsidRPr="002E0F5D" w:rsidRDefault="00145C50" w:rsidP="00145C50">
            <w:pPr>
              <w:jc w:val="center"/>
            </w:pPr>
            <w:r w:rsidRPr="002E0F5D">
              <w:rPr>
                <w:b/>
              </w:rPr>
              <w:t>1</w:t>
            </w:r>
          </w:p>
        </w:tc>
      </w:tr>
      <w:tr w:rsidR="00145C50" w:rsidRPr="002E0F5D" w14:paraId="18EFDCCB" w14:textId="77777777" w:rsidTr="006C523E">
        <w:tc>
          <w:tcPr>
            <w:tcW w:w="560" w:type="dxa"/>
            <w:shd w:val="clear" w:color="auto" w:fill="auto"/>
          </w:tcPr>
          <w:p w14:paraId="7663B4EE" w14:textId="783EA116" w:rsidR="00145C50" w:rsidRPr="002E0F5D" w:rsidRDefault="00145C50" w:rsidP="00145C50">
            <w:pPr>
              <w:jc w:val="center"/>
            </w:pPr>
            <w:r>
              <w:t>13</w:t>
            </w:r>
          </w:p>
        </w:tc>
        <w:tc>
          <w:tcPr>
            <w:tcW w:w="8599" w:type="dxa"/>
            <w:shd w:val="clear" w:color="auto" w:fill="auto"/>
          </w:tcPr>
          <w:p w14:paraId="6A21072B" w14:textId="77777777" w:rsidR="00145C50" w:rsidRPr="002E0F5D" w:rsidRDefault="00145C50" w:rsidP="00145C50">
            <w:r w:rsidRPr="002E0F5D">
              <w:t>Таишева В. В. Россия в мире глазами иностранной студенческой молодежи: роль образовательной миграции в формировании образа страны // Траектории политического развития России: Институты, проекты, акторы: материалы Всероссийской научной конференции РАПН, г. Москва, МПГУ, 6–7 декабря 2019 г. / под ред. О. В. Гаман-Голутвиной, Л. В. Сморгунова, Л.Н. Тимофеевой. — М.: МПГУ, 2019. С. 394-395</w:t>
            </w:r>
          </w:p>
        </w:tc>
        <w:tc>
          <w:tcPr>
            <w:tcW w:w="1651" w:type="dxa"/>
            <w:shd w:val="clear" w:color="auto" w:fill="auto"/>
          </w:tcPr>
          <w:p w14:paraId="101CEE71" w14:textId="77777777" w:rsidR="00145C50" w:rsidRPr="002E0F5D" w:rsidRDefault="00145C50" w:rsidP="00145C50">
            <w:pPr>
              <w:jc w:val="center"/>
            </w:pPr>
            <w:r w:rsidRPr="002E0F5D">
              <w:t>РИНЦ</w:t>
            </w:r>
          </w:p>
        </w:tc>
        <w:tc>
          <w:tcPr>
            <w:tcW w:w="2861" w:type="dxa"/>
            <w:shd w:val="clear" w:color="auto" w:fill="auto"/>
          </w:tcPr>
          <w:p w14:paraId="40F41528" w14:textId="77777777" w:rsidR="00145C50" w:rsidRPr="002E0F5D" w:rsidRDefault="00145C50" w:rsidP="00145C50">
            <w:pPr>
              <w:jc w:val="center"/>
            </w:pPr>
          </w:p>
        </w:tc>
        <w:tc>
          <w:tcPr>
            <w:tcW w:w="1499" w:type="dxa"/>
            <w:shd w:val="clear" w:color="auto" w:fill="auto"/>
          </w:tcPr>
          <w:p w14:paraId="6EDC6A88" w14:textId="77777777" w:rsidR="00145C50" w:rsidRPr="002E0F5D" w:rsidRDefault="00145C50" w:rsidP="00145C50">
            <w:pPr>
              <w:jc w:val="center"/>
            </w:pPr>
            <w:r w:rsidRPr="002E0F5D">
              <w:rPr>
                <w:b/>
              </w:rPr>
              <w:t>1</w:t>
            </w:r>
          </w:p>
        </w:tc>
      </w:tr>
      <w:tr w:rsidR="00145C50" w:rsidRPr="002E0F5D" w14:paraId="53DAB46C" w14:textId="77777777" w:rsidTr="006C523E">
        <w:tc>
          <w:tcPr>
            <w:tcW w:w="560" w:type="dxa"/>
            <w:shd w:val="clear" w:color="auto" w:fill="auto"/>
          </w:tcPr>
          <w:p w14:paraId="44F6151D" w14:textId="238C2460" w:rsidR="00145C50" w:rsidRPr="002E0F5D" w:rsidRDefault="00145C50" w:rsidP="00145C50">
            <w:pPr>
              <w:jc w:val="center"/>
            </w:pPr>
            <w:r>
              <w:t>14</w:t>
            </w:r>
          </w:p>
        </w:tc>
        <w:tc>
          <w:tcPr>
            <w:tcW w:w="8599" w:type="dxa"/>
            <w:shd w:val="clear" w:color="auto" w:fill="auto"/>
          </w:tcPr>
          <w:p w14:paraId="2F94CA4F" w14:textId="77777777" w:rsidR="00145C50" w:rsidRPr="002E0F5D" w:rsidRDefault="00145C50" w:rsidP="00145C50">
            <w:r w:rsidRPr="002E0F5D">
              <w:t>De Luca G. On the adoption of knowledge and information-based approaches for the implementation of public health policies // Траектории политического развития России: Институты, проекты, акторы: материалы Всероссийской научной конференции РАПН, г. Москва, МПГУ, 6–7 декабря 2019 г. / под ред. О. В. Гаман-Голутвиной, Л. В. Сморгунова, Л.Н. Тимофеевой. — М.: МПГУ, 2019. С. 469</w:t>
            </w:r>
          </w:p>
        </w:tc>
        <w:tc>
          <w:tcPr>
            <w:tcW w:w="1651" w:type="dxa"/>
            <w:shd w:val="clear" w:color="auto" w:fill="auto"/>
          </w:tcPr>
          <w:p w14:paraId="7A220B31" w14:textId="77777777" w:rsidR="00145C50" w:rsidRPr="002E0F5D" w:rsidRDefault="00145C50" w:rsidP="00145C50">
            <w:pPr>
              <w:jc w:val="center"/>
            </w:pPr>
            <w:r w:rsidRPr="002E0F5D">
              <w:t>РИНЦ</w:t>
            </w:r>
          </w:p>
        </w:tc>
        <w:tc>
          <w:tcPr>
            <w:tcW w:w="2861" w:type="dxa"/>
            <w:shd w:val="clear" w:color="auto" w:fill="auto"/>
          </w:tcPr>
          <w:p w14:paraId="0714567B" w14:textId="77777777" w:rsidR="00145C50" w:rsidRPr="002E0F5D" w:rsidRDefault="00145C50" w:rsidP="00145C50">
            <w:pPr>
              <w:jc w:val="center"/>
            </w:pPr>
          </w:p>
        </w:tc>
        <w:tc>
          <w:tcPr>
            <w:tcW w:w="1499" w:type="dxa"/>
            <w:shd w:val="clear" w:color="auto" w:fill="auto"/>
          </w:tcPr>
          <w:p w14:paraId="324673F1" w14:textId="77777777" w:rsidR="00145C50" w:rsidRPr="002E0F5D" w:rsidRDefault="00145C50" w:rsidP="00145C50">
            <w:pPr>
              <w:jc w:val="center"/>
            </w:pPr>
            <w:r w:rsidRPr="002E0F5D">
              <w:rPr>
                <w:b/>
              </w:rPr>
              <w:t>1</w:t>
            </w:r>
          </w:p>
        </w:tc>
      </w:tr>
      <w:tr w:rsidR="00145C50" w:rsidRPr="002E0F5D" w14:paraId="4D3F83A0" w14:textId="77777777" w:rsidTr="006C523E">
        <w:tc>
          <w:tcPr>
            <w:tcW w:w="560" w:type="dxa"/>
            <w:shd w:val="clear" w:color="auto" w:fill="auto"/>
          </w:tcPr>
          <w:p w14:paraId="672FFF00" w14:textId="2CEB0DA9" w:rsidR="00145C50" w:rsidRPr="002E0F5D" w:rsidRDefault="00145C50" w:rsidP="00145C50">
            <w:pPr>
              <w:jc w:val="center"/>
            </w:pPr>
            <w:r w:rsidRPr="002E0F5D">
              <w:lastRenderedPageBreak/>
              <w:t>1</w:t>
            </w:r>
            <w:r>
              <w:t>5</w:t>
            </w:r>
          </w:p>
        </w:tc>
        <w:tc>
          <w:tcPr>
            <w:tcW w:w="8599" w:type="dxa"/>
            <w:shd w:val="clear" w:color="auto" w:fill="auto"/>
          </w:tcPr>
          <w:p w14:paraId="3756957E" w14:textId="77777777" w:rsidR="00145C50" w:rsidRPr="002E0F5D" w:rsidRDefault="00145C50" w:rsidP="00145C50">
            <w:r w:rsidRPr="002E0F5D">
              <w:t>Ягодка Н. Н. Особенности влияния религиозных институтов на развитие социальных инициатив в России // Траектории политического развития России: Институты, проекты, акторы: материалы Всероссийской научной конференции РАПН, г. Москва, МПГУ, 6–7 декабря 2019 г. / под ред. О. В. Гаман-Голутвиной, Л. В. Сморгунова, Л.Н. Тимофеевой. — М.: МПГУ, 2019. С. 460-461</w:t>
            </w:r>
          </w:p>
        </w:tc>
        <w:tc>
          <w:tcPr>
            <w:tcW w:w="1651" w:type="dxa"/>
            <w:shd w:val="clear" w:color="auto" w:fill="auto"/>
          </w:tcPr>
          <w:p w14:paraId="0FB1CB3B" w14:textId="77777777" w:rsidR="00145C50" w:rsidRPr="002E0F5D" w:rsidRDefault="00145C50" w:rsidP="00145C50">
            <w:pPr>
              <w:jc w:val="center"/>
            </w:pPr>
            <w:r w:rsidRPr="002E0F5D">
              <w:t>РИНЦ</w:t>
            </w:r>
          </w:p>
        </w:tc>
        <w:tc>
          <w:tcPr>
            <w:tcW w:w="2861" w:type="dxa"/>
            <w:shd w:val="clear" w:color="auto" w:fill="auto"/>
          </w:tcPr>
          <w:p w14:paraId="32CE62B6" w14:textId="77777777" w:rsidR="00145C50" w:rsidRPr="002E0F5D" w:rsidRDefault="00145C50" w:rsidP="00145C50">
            <w:pPr>
              <w:jc w:val="center"/>
            </w:pPr>
          </w:p>
        </w:tc>
        <w:tc>
          <w:tcPr>
            <w:tcW w:w="1499" w:type="dxa"/>
            <w:shd w:val="clear" w:color="auto" w:fill="auto"/>
          </w:tcPr>
          <w:p w14:paraId="32ADB683" w14:textId="77777777" w:rsidR="00145C50" w:rsidRPr="002E0F5D" w:rsidRDefault="00145C50" w:rsidP="00145C50">
            <w:pPr>
              <w:jc w:val="center"/>
            </w:pPr>
            <w:r w:rsidRPr="002E0F5D">
              <w:rPr>
                <w:b/>
              </w:rPr>
              <w:t>1</w:t>
            </w:r>
          </w:p>
        </w:tc>
      </w:tr>
      <w:tr w:rsidR="00145C50" w:rsidRPr="002E0F5D" w14:paraId="1495FDEA" w14:textId="77777777" w:rsidTr="004D5AD5">
        <w:trPr>
          <w:trHeight w:val="436"/>
        </w:trPr>
        <w:tc>
          <w:tcPr>
            <w:tcW w:w="560" w:type="dxa"/>
            <w:shd w:val="clear" w:color="auto" w:fill="auto"/>
          </w:tcPr>
          <w:p w14:paraId="6E44A357" w14:textId="77777777" w:rsidR="00145C50" w:rsidRPr="002E0F5D" w:rsidRDefault="00145C50" w:rsidP="00145C50">
            <w:pPr>
              <w:jc w:val="center"/>
            </w:pPr>
          </w:p>
        </w:tc>
        <w:tc>
          <w:tcPr>
            <w:tcW w:w="8599" w:type="dxa"/>
            <w:shd w:val="clear" w:color="auto" w:fill="auto"/>
          </w:tcPr>
          <w:p w14:paraId="5A3B30FF" w14:textId="77777777" w:rsidR="00145C50" w:rsidRPr="002E0F5D" w:rsidRDefault="00145C50" w:rsidP="00145C50">
            <w:pPr>
              <w:rPr>
                <w:b/>
              </w:rPr>
            </w:pPr>
            <w:r w:rsidRPr="002E0F5D">
              <w:rPr>
                <w:b/>
              </w:rPr>
              <w:t>Электронные публикации</w:t>
            </w:r>
          </w:p>
        </w:tc>
        <w:tc>
          <w:tcPr>
            <w:tcW w:w="1651" w:type="dxa"/>
            <w:shd w:val="clear" w:color="auto" w:fill="auto"/>
          </w:tcPr>
          <w:p w14:paraId="2BD39229" w14:textId="77777777" w:rsidR="00145C50" w:rsidRPr="002E0F5D" w:rsidRDefault="00145C50" w:rsidP="00145C50">
            <w:pPr>
              <w:jc w:val="center"/>
            </w:pPr>
          </w:p>
        </w:tc>
        <w:tc>
          <w:tcPr>
            <w:tcW w:w="2861" w:type="dxa"/>
            <w:shd w:val="clear" w:color="auto" w:fill="auto"/>
          </w:tcPr>
          <w:p w14:paraId="6E9AFB78" w14:textId="77777777" w:rsidR="00145C50" w:rsidRPr="002E0F5D" w:rsidRDefault="00145C50" w:rsidP="00145C50">
            <w:pPr>
              <w:jc w:val="center"/>
              <w:rPr>
                <w:b/>
              </w:rPr>
            </w:pPr>
          </w:p>
        </w:tc>
        <w:tc>
          <w:tcPr>
            <w:tcW w:w="1499" w:type="dxa"/>
            <w:shd w:val="clear" w:color="auto" w:fill="auto"/>
          </w:tcPr>
          <w:p w14:paraId="4AAE1CDC" w14:textId="74F57E5E" w:rsidR="00145C50" w:rsidRPr="0007368E" w:rsidRDefault="00145C50" w:rsidP="00145C50">
            <w:pPr>
              <w:jc w:val="center"/>
              <w:rPr>
                <w:b/>
                <w:lang w:val="en-US"/>
              </w:rPr>
            </w:pPr>
            <w:r>
              <w:rPr>
                <w:b/>
                <w:lang w:val="en-US"/>
              </w:rPr>
              <w:t>41</w:t>
            </w:r>
          </w:p>
        </w:tc>
      </w:tr>
      <w:tr w:rsidR="00145C50" w:rsidRPr="002E0F5D" w14:paraId="2623D61D" w14:textId="77777777" w:rsidTr="004D5AD5">
        <w:trPr>
          <w:trHeight w:val="436"/>
        </w:trPr>
        <w:tc>
          <w:tcPr>
            <w:tcW w:w="560" w:type="dxa"/>
            <w:shd w:val="clear" w:color="auto" w:fill="auto"/>
          </w:tcPr>
          <w:p w14:paraId="092710BC" w14:textId="7B8DEEC9" w:rsidR="00145C50" w:rsidRPr="002E0F5D" w:rsidRDefault="00145C50" w:rsidP="00145C50">
            <w:pPr>
              <w:jc w:val="center"/>
            </w:pPr>
            <w:r>
              <w:t>1</w:t>
            </w:r>
          </w:p>
        </w:tc>
        <w:tc>
          <w:tcPr>
            <w:tcW w:w="8599" w:type="dxa"/>
            <w:shd w:val="clear" w:color="auto" w:fill="auto"/>
          </w:tcPr>
          <w:p w14:paraId="3AB9AFA0" w14:textId="4801ABBF" w:rsidR="00145C50" w:rsidRPr="00B24B3E" w:rsidRDefault="00145C50" w:rsidP="00145C50">
            <w:r w:rsidRPr="00B24B3E">
              <w:t>Казаринова Д.Б.</w:t>
            </w:r>
            <w:r>
              <w:t xml:space="preserve">, </w:t>
            </w:r>
            <w:r w:rsidRPr="00B24B3E">
              <w:t>Рубен Анхель Лопес Яньес</w:t>
            </w:r>
            <w:r>
              <w:t xml:space="preserve">. </w:t>
            </w:r>
            <w:r w:rsidRPr="00B24B3E">
              <w:t>Испания: очередные внеочередные</w:t>
            </w:r>
            <w:r>
              <w:t xml:space="preserve"> // Россия в глобальной политике. 11.11.2019. </w:t>
            </w:r>
            <w:r w:rsidRPr="00B24B3E">
              <w:t>https://globalaffairs.ru/global-processes/Ispaniya-ocherednye-vneocherednye-20255</w:t>
            </w:r>
          </w:p>
        </w:tc>
        <w:tc>
          <w:tcPr>
            <w:tcW w:w="1651" w:type="dxa"/>
            <w:shd w:val="clear" w:color="auto" w:fill="auto"/>
          </w:tcPr>
          <w:p w14:paraId="009350DD" w14:textId="77777777" w:rsidR="00145C50" w:rsidRPr="00B24B3E" w:rsidRDefault="00145C50" w:rsidP="00145C50">
            <w:pPr>
              <w:jc w:val="center"/>
            </w:pPr>
          </w:p>
        </w:tc>
        <w:tc>
          <w:tcPr>
            <w:tcW w:w="2861" w:type="dxa"/>
            <w:shd w:val="clear" w:color="auto" w:fill="auto"/>
          </w:tcPr>
          <w:p w14:paraId="2E91E98E" w14:textId="77777777" w:rsidR="00145C50" w:rsidRPr="00B24B3E" w:rsidRDefault="00145C50" w:rsidP="00145C50">
            <w:pPr>
              <w:jc w:val="center"/>
            </w:pPr>
          </w:p>
        </w:tc>
        <w:tc>
          <w:tcPr>
            <w:tcW w:w="1499" w:type="dxa"/>
            <w:shd w:val="clear" w:color="auto" w:fill="auto"/>
          </w:tcPr>
          <w:p w14:paraId="2EB9BA10" w14:textId="44D3ADD4" w:rsidR="00145C50" w:rsidRPr="00B24B3E" w:rsidRDefault="00145C50" w:rsidP="00145C50">
            <w:pPr>
              <w:jc w:val="center"/>
            </w:pPr>
            <w:r>
              <w:t>1</w:t>
            </w:r>
          </w:p>
        </w:tc>
      </w:tr>
      <w:tr w:rsidR="00145C50" w:rsidRPr="002E0F5D" w14:paraId="16B1AA1B" w14:textId="77777777" w:rsidTr="004D5AD5">
        <w:trPr>
          <w:trHeight w:val="436"/>
        </w:trPr>
        <w:tc>
          <w:tcPr>
            <w:tcW w:w="560" w:type="dxa"/>
            <w:shd w:val="clear" w:color="auto" w:fill="auto"/>
          </w:tcPr>
          <w:p w14:paraId="1140171D" w14:textId="4A26C203" w:rsidR="00145C50" w:rsidRPr="002E0F5D" w:rsidRDefault="00145C50" w:rsidP="00145C50">
            <w:pPr>
              <w:jc w:val="center"/>
            </w:pPr>
            <w:r>
              <w:t>2</w:t>
            </w:r>
          </w:p>
        </w:tc>
        <w:tc>
          <w:tcPr>
            <w:tcW w:w="8599" w:type="dxa"/>
            <w:shd w:val="clear" w:color="auto" w:fill="auto"/>
          </w:tcPr>
          <w:p w14:paraId="62C3759F" w14:textId="29AAFCFC" w:rsidR="00145C50" w:rsidRPr="00B24B3E" w:rsidRDefault="00145C50" w:rsidP="00145C50">
            <w:r>
              <w:t xml:space="preserve">Казаринова Д.Б. </w:t>
            </w:r>
            <w:r w:rsidRPr="00B24B3E">
              <w:t>Борис, борись!</w:t>
            </w:r>
            <w:r>
              <w:t xml:space="preserve"> // Россия в глобальной политике. 23.07.2019. </w:t>
            </w:r>
            <w:r w:rsidRPr="00B24B3E">
              <w:t>https://globalaffairs.ru/global-processes/Boris-boris-20108</w:t>
            </w:r>
          </w:p>
        </w:tc>
        <w:tc>
          <w:tcPr>
            <w:tcW w:w="1651" w:type="dxa"/>
            <w:shd w:val="clear" w:color="auto" w:fill="auto"/>
          </w:tcPr>
          <w:p w14:paraId="7F84368A" w14:textId="77777777" w:rsidR="00145C50" w:rsidRPr="00B24B3E" w:rsidRDefault="00145C50" w:rsidP="00145C50">
            <w:pPr>
              <w:jc w:val="center"/>
            </w:pPr>
          </w:p>
        </w:tc>
        <w:tc>
          <w:tcPr>
            <w:tcW w:w="2861" w:type="dxa"/>
            <w:shd w:val="clear" w:color="auto" w:fill="auto"/>
          </w:tcPr>
          <w:p w14:paraId="0E2D4DE9" w14:textId="77777777" w:rsidR="00145C50" w:rsidRPr="00B24B3E" w:rsidRDefault="00145C50" w:rsidP="00145C50">
            <w:pPr>
              <w:jc w:val="center"/>
            </w:pPr>
          </w:p>
        </w:tc>
        <w:tc>
          <w:tcPr>
            <w:tcW w:w="1499" w:type="dxa"/>
            <w:shd w:val="clear" w:color="auto" w:fill="auto"/>
          </w:tcPr>
          <w:p w14:paraId="7B12AE32" w14:textId="07C07C6E" w:rsidR="00145C50" w:rsidRPr="00B24B3E" w:rsidRDefault="00145C50" w:rsidP="00145C50">
            <w:pPr>
              <w:jc w:val="center"/>
            </w:pPr>
            <w:r>
              <w:t>1</w:t>
            </w:r>
          </w:p>
        </w:tc>
      </w:tr>
      <w:tr w:rsidR="00145C50" w:rsidRPr="002E0F5D" w14:paraId="5576EC7B" w14:textId="77777777" w:rsidTr="004D5AD5">
        <w:trPr>
          <w:trHeight w:val="436"/>
        </w:trPr>
        <w:tc>
          <w:tcPr>
            <w:tcW w:w="560" w:type="dxa"/>
            <w:shd w:val="clear" w:color="auto" w:fill="auto"/>
          </w:tcPr>
          <w:p w14:paraId="1541B615" w14:textId="0F0E8FAE" w:rsidR="00145C50" w:rsidRPr="002E0F5D" w:rsidRDefault="00145C50" w:rsidP="00145C50">
            <w:pPr>
              <w:jc w:val="center"/>
            </w:pPr>
            <w:r>
              <w:t>3</w:t>
            </w:r>
          </w:p>
        </w:tc>
        <w:tc>
          <w:tcPr>
            <w:tcW w:w="8599" w:type="dxa"/>
            <w:shd w:val="clear" w:color="auto" w:fill="auto"/>
          </w:tcPr>
          <w:p w14:paraId="14F2F0F7" w14:textId="1A0F00BB" w:rsidR="00145C50" w:rsidRPr="00B24B3E" w:rsidRDefault="00145C50" w:rsidP="00145C50">
            <w:r>
              <w:t xml:space="preserve">Казаринова Д.Б. </w:t>
            </w:r>
            <w:r w:rsidRPr="00B24B3E">
              <w:t>Глас народа и конец испанской исключительности</w:t>
            </w:r>
            <w:r>
              <w:t xml:space="preserve"> // Россия в глобальной политике. 29.04.2019. </w:t>
            </w:r>
            <w:r w:rsidRPr="00B24B3E">
              <w:t>https://globalaffairs.ru/global-processes/Glas-naroda-i-konetc-ispanskoi-isklyuchitelnosti-20022</w:t>
            </w:r>
          </w:p>
        </w:tc>
        <w:tc>
          <w:tcPr>
            <w:tcW w:w="1651" w:type="dxa"/>
            <w:shd w:val="clear" w:color="auto" w:fill="auto"/>
          </w:tcPr>
          <w:p w14:paraId="4712E316" w14:textId="77777777" w:rsidR="00145C50" w:rsidRPr="00B24B3E" w:rsidRDefault="00145C50" w:rsidP="00145C50">
            <w:pPr>
              <w:jc w:val="center"/>
            </w:pPr>
          </w:p>
        </w:tc>
        <w:tc>
          <w:tcPr>
            <w:tcW w:w="2861" w:type="dxa"/>
            <w:shd w:val="clear" w:color="auto" w:fill="auto"/>
          </w:tcPr>
          <w:p w14:paraId="3A9E950A" w14:textId="77777777" w:rsidR="00145C50" w:rsidRPr="00B24B3E" w:rsidRDefault="00145C50" w:rsidP="00145C50">
            <w:pPr>
              <w:jc w:val="center"/>
            </w:pPr>
          </w:p>
        </w:tc>
        <w:tc>
          <w:tcPr>
            <w:tcW w:w="1499" w:type="dxa"/>
            <w:shd w:val="clear" w:color="auto" w:fill="auto"/>
          </w:tcPr>
          <w:p w14:paraId="70C8767F" w14:textId="7E723657" w:rsidR="00145C50" w:rsidRPr="00B24B3E" w:rsidRDefault="00145C50" w:rsidP="00145C50">
            <w:pPr>
              <w:jc w:val="center"/>
            </w:pPr>
            <w:r>
              <w:t>1</w:t>
            </w:r>
          </w:p>
        </w:tc>
      </w:tr>
      <w:tr w:rsidR="00145C50" w:rsidRPr="002E0F5D" w14:paraId="53D50663" w14:textId="77777777" w:rsidTr="004D5AD5">
        <w:trPr>
          <w:trHeight w:val="436"/>
        </w:trPr>
        <w:tc>
          <w:tcPr>
            <w:tcW w:w="560" w:type="dxa"/>
            <w:shd w:val="clear" w:color="auto" w:fill="auto"/>
          </w:tcPr>
          <w:p w14:paraId="4E5B1EBF" w14:textId="3CAAC706" w:rsidR="00145C50" w:rsidRPr="002E0F5D" w:rsidRDefault="00145C50" w:rsidP="00145C50">
            <w:pPr>
              <w:jc w:val="center"/>
            </w:pPr>
            <w:r>
              <w:t>4</w:t>
            </w:r>
          </w:p>
        </w:tc>
        <w:tc>
          <w:tcPr>
            <w:tcW w:w="8599" w:type="dxa"/>
            <w:shd w:val="clear" w:color="auto" w:fill="auto"/>
          </w:tcPr>
          <w:p w14:paraId="18B76D17" w14:textId="05B1A21D" w:rsidR="00145C50" w:rsidRPr="00B24B3E" w:rsidRDefault="00145C50" w:rsidP="00145C50">
            <w:r>
              <w:t xml:space="preserve">Казаринова Д.Б., Брехов Г. </w:t>
            </w:r>
            <w:r w:rsidRPr="008251E9">
              <w:t>Левый, правый или пост-?</w:t>
            </w:r>
            <w:r>
              <w:t xml:space="preserve"> // Россия в глобальной политике. 10.04.2019. </w:t>
            </w:r>
            <w:r w:rsidRPr="008251E9">
              <w:t>https://globalaffairs.ru/global-processes/Levyi-pravyi-ili-post--20009</w:t>
            </w:r>
          </w:p>
        </w:tc>
        <w:tc>
          <w:tcPr>
            <w:tcW w:w="1651" w:type="dxa"/>
            <w:shd w:val="clear" w:color="auto" w:fill="auto"/>
          </w:tcPr>
          <w:p w14:paraId="4FE0CDD1" w14:textId="77777777" w:rsidR="00145C50" w:rsidRPr="00B24B3E" w:rsidRDefault="00145C50" w:rsidP="00145C50">
            <w:pPr>
              <w:jc w:val="center"/>
            </w:pPr>
          </w:p>
        </w:tc>
        <w:tc>
          <w:tcPr>
            <w:tcW w:w="2861" w:type="dxa"/>
            <w:shd w:val="clear" w:color="auto" w:fill="auto"/>
          </w:tcPr>
          <w:p w14:paraId="7E44A92F" w14:textId="77777777" w:rsidR="00145C50" w:rsidRPr="00B24B3E" w:rsidRDefault="00145C50" w:rsidP="00145C50">
            <w:pPr>
              <w:jc w:val="center"/>
            </w:pPr>
          </w:p>
        </w:tc>
        <w:tc>
          <w:tcPr>
            <w:tcW w:w="1499" w:type="dxa"/>
            <w:shd w:val="clear" w:color="auto" w:fill="auto"/>
          </w:tcPr>
          <w:p w14:paraId="2B1B5D3F" w14:textId="7E9B9226" w:rsidR="00145C50" w:rsidRPr="00B24B3E" w:rsidRDefault="00145C50" w:rsidP="00145C50">
            <w:pPr>
              <w:jc w:val="center"/>
            </w:pPr>
            <w:r>
              <w:t>1</w:t>
            </w:r>
          </w:p>
        </w:tc>
      </w:tr>
      <w:tr w:rsidR="00145C50" w:rsidRPr="002E0F5D" w14:paraId="25E72536" w14:textId="77777777" w:rsidTr="004D5AD5">
        <w:trPr>
          <w:trHeight w:val="436"/>
        </w:trPr>
        <w:tc>
          <w:tcPr>
            <w:tcW w:w="560" w:type="dxa"/>
            <w:shd w:val="clear" w:color="auto" w:fill="auto"/>
          </w:tcPr>
          <w:p w14:paraId="1777EFB6" w14:textId="7EA20F96" w:rsidR="00145C50" w:rsidRPr="002E0F5D" w:rsidRDefault="00145C50" w:rsidP="00145C50">
            <w:pPr>
              <w:jc w:val="center"/>
            </w:pPr>
            <w:r>
              <w:t>5</w:t>
            </w:r>
          </w:p>
        </w:tc>
        <w:tc>
          <w:tcPr>
            <w:tcW w:w="8599" w:type="dxa"/>
            <w:shd w:val="clear" w:color="auto" w:fill="auto"/>
          </w:tcPr>
          <w:p w14:paraId="6F33C626" w14:textId="767A497A" w:rsidR="00145C50" w:rsidRPr="00B24B3E" w:rsidRDefault="00145C50" w:rsidP="00145C50">
            <w:r>
              <w:t xml:space="preserve">Джокич А. </w:t>
            </w:r>
            <w:r w:rsidRPr="00941008">
              <w:t>Как шпионский скандал в Сербии повлияет на отношения с Россией?</w:t>
            </w:r>
            <w:r>
              <w:t xml:space="preserve"> // РСМД. 02.12.2019. </w:t>
            </w:r>
            <w:r w:rsidRPr="00941008">
              <w:t>https://russiancouncil.ru/analytics-and-comments/columns/balkanpolicy/kak-shpionskiy-skandal-v-serbii-povliyaet-na-otnosheniya-s-rossiey/?fbclid=IwAR38pSKcG1mN7iBybOVMHI5bgLtxvPlKbBST-dafYb9cF_KAM9eM69MFBuQ</w:t>
            </w:r>
          </w:p>
        </w:tc>
        <w:tc>
          <w:tcPr>
            <w:tcW w:w="1651" w:type="dxa"/>
            <w:shd w:val="clear" w:color="auto" w:fill="auto"/>
          </w:tcPr>
          <w:p w14:paraId="30458004" w14:textId="77777777" w:rsidR="00145C50" w:rsidRPr="00B24B3E" w:rsidRDefault="00145C50" w:rsidP="00145C50">
            <w:pPr>
              <w:jc w:val="center"/>
            </w:pPr>
          </w:p>
        </w:tc>
        <w:tc>
          <w:tcPr>
            <w:tcW w:w="2861" w:type="dxa"/>
            <w:shd w:val="clear" w:color="auto" w:fill="auto"/>
          </w:tcPr>
          <w:p w14:paraId="754CD59E" w14:textId="77777777" w:rsidR="00145C50" w:rsidRPr="00B24B3E" w:rsidRDefault="00145C50" w:rsidP="00145C50">
            <w:pPr>
              <w:jc w:val="center"/>
            </w:pPr>
          </w:p>
        </w:tc>
        <w:tc>
          <w:tcPr>
            <w:tcW w:w="1499" w:type="dxa"/>
            <w:shd w:val="clear" w:color="auto" w:fill="auto"/>
          </w:tcPr>
          <w:p w14:paraId="1FAC0922" w14:textId="3142C766" w:rsidR="00145C50" w:rsidRPr="00B24B3E" w:rsidRDefault="00145C50" w:rsidP="00145C50">
            <w:pPr>
              <w:jc w:val="center"/>
            </w:pPr>
            <w:r>
              <w:t>1</w:t>
            </w:r>
          </w:p>
        </w:tc>
      </w:tr>
      <w:tr w:rsidR="00145C50" w:rsidRPr="002E0F5D" w14:paraId="2689A622" w14:textId="77777777" w:rsidTr="004D5AD5">
        <w:trPr>
          <w:trHeight w:val="436"/>
        </w:trPr>
        <w:tc>
          <w:tcPr>
            <w:tcW w:w="560" w:type="dxa"/>
            <w:shd w:val="clear" w:color="auto" w:fill="auto"/>
          </w:tcPr>
          <w:p w14:paraId="5C6602D8" w14:textId="2A3CE89A" w:rsidR="00145C50" w:rsidRPr="002E0F5D" w:rsidRDefault="00145C50" w:rsidP="00145C50">
            <w:pPr>
              <w:jc w:val="center"/>
            </w:pPr>
            <w:r>
              <w:t>6</w:t>
            </w:r>
          </w:p>
        </w:tc>
        <w:tc>
          <w:tcPr>
            <w:tcW w:w="8599" w:type="dxa"/>
            <w:shd w:val="clear" w:color="auto" w:fill="auto"/>
          </w:tcPr>
          <w:p w14:paraId="508805CA" w14:textId="34AC2381" w:rsidR="00145C50" w:rsidRPr="00B24B3E" w:rsidRDefault="00145C50" w:rsidP="00145C50">
            <w:r>
              <w:t xml:space="preserve">Джокич А. </w:t>
            </w:r>
            <w:r w:rsidRPr="00941008">
              <w:t>Выборы в Косово открывают возможность для реализации многовекторной внешней политики Сербии</w:t>
            </w:r>
            <w:r>
              <w:t xml:space="preserve"> // РСМД. 17.10.2019. </w:t>
            </w:r>
            <w:r w:rsidRPr="00941008">
              <w:t>https://russiancouncil.ru/analytics-and-comments/columns/balkanpolicy/vybory-v-kosovo-otkryvayut-vozmozhnost-dlya-realizatsii-mnogovektornoy-vneshney-politiki-serbii/</w:t>
            </w:r>
          </w:p>
        </w:tc>
        <w:tc>
          <w:tcPr>
            <w:tcW w:w="1651" w:type="dxa"/>
            <w:shd w:val="clear" w:color="auto" w:fill="auto"/>
          </w:tcPr>
          <w:p w14:paraId="0D52F0C0" w14:textId="77777777" w:rsidR="00145C50" w:rsidRPr="00B24B3E" w:rsidRDefault="00145C50" w:rsidP="00145C50">
            <w:pPr>
              <w:jc w:val="center"/>
            </w:pPr>
          </w:p>
        </w:tc>
        <w:tc>
          <w:tcPr>
            <w:tcW w:w="2861" w:type="dxa"/>
            <w:shd w:val="clear" w:color="auto" w:fill="auto"/>
          </w:tcPr>
          <w:p w14:paraId="41EAAB79" w14:textId="77777777" w:rsidR="00145C50" w:rsidRPr="00B24B3E" w:rsidRDefault="00145C50" w:rsidP="00145C50">
            <w:pPr>
              <w:jc w:val="center"/>
            </w:pPr>
          </w:p>
        </w:tc>
        <w:tc>
          <w:tcPr>
            <w:tcW w:w="1499" w:type="dxa"/>
            <w:shd w:val="clear" w:color="auto" w:fill="auto"/>
          </w:tcPr>
          <w:p w14:paraId="62C123DC" w14:textId="69E856D0" w:rsidR="00145C50" w:rsidRPr="00B24B3E" w:rsidRDefault="00145C50" w:rsidP="00145C50">
            <w:pPr>
              <w:jc w:val="center"/>
            </w:pPr>
            <w:r>
              <w:t>1</w:t>
            </w:r>
          </w:p>
        </w:tc>
      </w:tr>
      <w:tr w:rsidR="00145C50" w:rsidRPr="002E0F5D" w14:paraId="3251E6AD" w14:textId="77777777" w:rsidTr="004D5AD5">
        <w:trPr>
          <w:trHeight w:val="436"/>
        </w:trPr>
        <w:tc>
          <w:tcPr>
            <w:tcW w:w="560" w:type="dxa"/>
            <w:shd w:val="clear" w:color="auto" w:fill="auto"/>
          </w:tcPr>
          <w:p w14:paraId="030140FD" w14:textId="60478CB0" w:rsidR="00145C50" w:rsidRDefault="00145C50" w:rsidP="00145C50">
            <w:pPr>
              <w:jc w:val="center"/>
            </w:pPr>
            <w:r>
              <w:t>7</w:t>
            </w:r>
          </w:p>
        </w:tc>
        <w:tc>
          <w:tcPr>
            <w:tcW w:w="8599" w:type="dxa"/>
            <w:shd w:val="clear" w:color="auto" w:fill="auto"/>
          </w:tcPr>
          <w:p w14:paraId="6226E8B3" w14:textId="55A5CACE" w:rsidR="00145C50" w:rsidRDefault="00145C50" w:rsidP="00145C50">
            <w:r w:rsidRPr="002333F3">
              <w:t>Иванов В.Г.</w:t>
            </w:r>
            <w:r>
              <w:t xml:space="preserve"> </w:t>
            </w:r>
            <w:r w:rsidRPr="005D4218">
              <w:t xml:space="preserve">- Итоги парламентских выборов в Японии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2333F3">
              <w:t>.</w:t>
            </w:r>
            <w:r w:rsidRPr="005D4218">
              <w:t xml:space="preserve"> Октябрь 16, 2019. https://iaccenters.com/2019/10/16/itogi-parlamentskih-vyborov-v-yaponii/?lang=ru</w:t>
            </w:r>
          </w:p>
        </w:tc>
        <w:tc>
          <w:tcPr>
            <w:tcW w:w="1651" w:type="dxa"/>
            <w:shd w:val="clear" w:color="auto" w:fill="auto"/>
          </w:tcPr>
          <w:p w14:paraId="09B9FD1D" w14:textId="77777777" w:rsidR="00145C50" w:rsidRPr="00B24B3E" w:rsidRDefault="00145C50" w:rsidP="00145C50">
            <w:pPr>
              <w:jc w:val="center"/>
            </w:pPr>
          </w:p>
        </w:tc>
        <w:tc>
          <w:tcPr>
            <w:tcW w:w="2861" w:type="dxa"/>
            <w:shd w:val="clear" w:color="auto" w:fill="auto"/>
          </w:tcPr>
          <w:p w14:paraId="3F300319" w14:textId="77777777" w:rsidR="00145C50" w:rsidRPr="00B24B3E" w:rsidRDefault="00145C50" w:rsidP="00145C50">
            <w:pPr>
              <w:jc w:val="center"/>
            </w:pPr>
          </w:p>
        </w:tc>
        <w:tc>
          <w:tcPr>
            <w:tcW w:w="1499" w:type="dxa"/>
            <w:shd w:val="clear" w:color="auto" w:fill="auto"/>
          </w:tcPr>
          <w:p w14:paraId="2FF3AD73" w14:textId="34107C9B" w:rsidR="00145C50" w:rsidRDefault="00145C50" w:rsidP="00145C50">
            <w:pPr>
              <w:jc w:val="center"/>
            </w:pPr>
            <w:r w:rsidRPr="005B1B03">
              <w:t>1</w:t>
            </w:r>
          </w:p>
        </w:tc>
      </w:tr>
      <w:tr w:rsidR="00145C50" w:rsidRPr="002E0F5D" w14:paraId="1132254E" w14:textId="77777777" w:rsidTr="004D5AD5">
        <w:trPr>
          <w:trHeight w:val="436"/>
        </w:trPr>
        <w:tc>
          <w:tcPr>
            <w:tcW w:w="560" w:type="dxa"/>
            <w:shd w:val="clear" w:color="auto" w:fill="auto"/>
          </w:tcPr>
          <w:p w14:paraId="0B0B42C8" w14:textId="33ED16E7" w:rsidR="00145C50" w:rsidRDefault="00145C50" w:rsidP="00145C50">
            <w:pPr>
              <w:jc w:val="center"/>
            </w:pPr>
            <w:r>
              <w:t>8</w:t>
            </w:r>
          </w:p>
        </w:tc>
        <w:tc>
          <w:tcPr>
            <w:tcW w:w="8599" w:type="dxa"/>
            <w:shd w:val="clear" w:color="auto" w:fill="auto"/>
          </w:tcPr>
          <w:p w14:paraId="4A0DB485" w14:textId="2C1E2AF5" w:rsidR="00145C50" w:rsidRDefault="00145C50" w:rsidP="00145C50">
            <w:r w:rsidRPr="002333F3">
              <w:t>Иванов В.Г.</w:t>
            </w:r>
            <w:r>
              <w:t xml:space="preserve"> </w:t>
            </w:r>
            <w:r w:rsidRPr="005D4218">
              <w:t xml:space="preserve">- Результаты парламентских выборов 2019 г. в Канаде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Октябрь Октябрь 25, 2019. https://iaccenters.com/2019/10/25/rezultaty-parlamentskih-vyborov-2019-g-v-kanade/?lang=ru</w:t>
            </w:r>
          </w:p>
        </w:tc>
        <w:tc>
          <w:tcPr>
            <w:tcW w:w="1651" w:type="dxa"/>
            <w:shd w:val="clear" w:color="auto" w:fill="auto"/>
          </w:tcPr>
          <w:p w14:paraId="0AD31F32" w14:textId="77777777" w:rsidR="00145C50" w:rsidRPr="00B24B3E" w:rsidRDefault="00145C50" w:rsidP="00145C50">
            <w:pPr>
              <w:jc w:val="center"/>
            </w:pPr>
          </w:p>
        </w:tc>
        <w:tc>
          <w:tcPr>
            <w:tcW w:w="2861" w:type="dxa"/>
            <w:shd w:val="clear" w:color="auto" w:fill="auto"/>
          </w:tcPr>
          <w:p w14:paraId="60608293" w14:textId="77777777" w:rsidR="00145C50" w:rsidRPr="00B24B3E" w:rsidRDefault="00145C50" w:rsidP="00145C50">
            <w:pPr>
              <w:jc w:val="center"/>
            </w:pPr>
          </w:p>
        </w:tc>
        <w:tc>
          <w:tcPr>
            <w:tcW w:w="1499" w:type="dxa"/>
            <w:shd w:val="clear" w:color="auto" w:fill="auto"/>
          </w:tcPr>
          <w:p w14:paraId="717E3131" w14:textId="77892491" w:rsidR="00145C50" w:rsidRDefault="00145C50" w:rsidP="00145C50">
            <w:pPr>
              <w:jc w:val="center"/>
            </w:pPr>
            <w:r w:rsidRPr="005B1B03">
              <w:t>1</w:t>
            </w:r>
          </w:p>
        </w:tc>
      </w:tr>
      <w:tr w:rsidR="00145C50" w:rsidRPr="002E0F5D" w14:paraId="5207B8DE" w14:textId="77777777" w:rsidTr="004D5AD5">
        <w:trPr>
          <w:trHeight w:val="436"/>
        </w:trPr>
        <w:tc>
          <w:tcPr>
            <w:tcW w:w="560" w:type="dxa"/>
            <w:shd w:val="clear" w:color="auto" w:fill="auto"/>
          </w:tcPr>
          <w:p w14:paraId="4BCDE898" w14:textId="29946E7E" w:rsidR="00145C50" w:rsidRDefault="00145C50" w:rsidP="00145C50">
            <w:pPr>
              <w:jc w:val="center"/>
            </w:pPr>
            <w:r>
              <w:t>9</w:t>
            </w:r>
          </w:p>
        </w:tc>
        <w:tc>
          <w:tcPr>
            <w:tcW w:w="8599" w:type="dxa"/>
            <w:shd w:val="clear" w:color="auto" w:fill="auto"/>
          </w:tcPr>
          <w:p w14:paraId="3560DF18" w14:textId="1C62CD87" w:rsidR="00145C50" w:rsidRDefault="00145C50" w:rsidP="00145C50">
            <w:r w:rsidRPr="002333F3">
              <w:t>Иванов В.Г.</w:t>
            </w:r>
            <w:r>
              <w:t xml:space="preserve"> </w:t>
            </w:r>
            <w:r w:rsidRPr="005D4218">
              <w:t xml:space="preserve">- 5 лет Евразийскому Экономическому Союзу: достижения и перспективы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Сентябрь 11, 2019. </w:t>
            </w:r>
            <w:r w:rsidRPr="005D4218">
              <w:lastRenderedPageBreak/>
              <w:t>https://iaccenters.com/2019/09/11/5-let-evrazijskomu-ekonomicheskomu-soyuzu-dostizheniya-i-perspektivy/?lang=ru</w:t>
            </w:r>
          </w:p>
        </w:tc>
        <w:tc>
          <w:tcPr>
            <w:tcW w:w="1651" w:type="dxa"/>
            <w:shd w:val="clear" w:color="auto" w:fill="auto"/>
          </w:tcPr>
          <w:p w14:paraId="605B6752" w14:textId="77777777" w:rsidR="00145C50" w:rsidRPr="00B24B3E" w:rsidRDefault="00145C50" w:rsidP="00145C50">
            <w:pPr>
              <w:jc w:val="center"/>
            </w:pPr>
          </w:p>
        </w:tc>
        <w:tc>
          <w:tcPr>
            <w:tcW w:w="2861" w:type="dxa"/>
            <w:shd w:val="clear" w:color="auto" w:fill="auto"/>
          </w:tcPr>
          <w:p w14:paraId="2D979932" w14:textId="77777777" w:rsidR="00145C50" w:rsidRPr="00B24B3E" w:rsidRDefault="00145C50" w:rsidP="00145C50">
            <w:pPr>
              <w:jc w:val="center"/>
            </w:pPr>
          </w:p>
        </w:tc>
        <w:tc>
          <w:tcPr>
            <w:tcW w:w="1499" w:type="dxa"/>
            <w:shd w:val="clear" w:color="auto" w:fill="auto"/>
          </w:tcPr>
          <w:p w14:paraId="2BDCD5ED" w14:textId="634CBBD8" w:rsidR="00145C50" w:rsidRDefault="00145C50" w:rsidP="00145C50">
            <w:pPr>
              <w:jc w:val="center"/>
            </w:pPr>
            <w:r w:rsidRPr="005B1B03">
              <w:t>1</w:t>
            </w:r>
          </w:p>
        </w:tc>
      </w:tr>
      <w:tr w:rsidR="00145C50" w:rsidRPr="002333F3" w14:paraId="7AD6E13E" w14:textId="77777777" w:rsidTr="004D5AD5">
        <w:trPr>
          <w:trHeight w:val="436"/>
        </w:trPr>
        <w:tc>
          <w:tcPr>
            <w:tcW w:w="560" w:type="dxa"/>
            <w:shd w:val="clear" w:color="auto" w:fill="auto"/>
          </w:tcPr>
          <w:p w14:paraId="0D4BF957" w14:textId="73651CCC" w:rsidR="00145C50" w:rsidRDefault="00145C50" w:rsidP="00145C50">
            <w:pPr>
              <w:jc w:val="center"/>
            </w:pPr>
            <w:r>
              <w:lastRenderedPageBreak/>
              <w:t>10</w:t>
            </w:r>
          </w:p>
        </w:tc>
        <w:tc>
          <w:tcPr>
            <w:tcW w:w="8599" w:type="dxa"/>
            <w:shd w:val="clear" w:color="auto" w:fill="auto"/>
          </w:tcPr>
          <w:p w14:paraId="36A9262B" w14:textId="15736353" w:rsidR="00145C50" w:rsidRPr="002333F3" w:rsidRDefault="00145C50" w:rsidP="00145C50">
            <w:pPr>
              <w:rPr>
                <w:lang w:val="en-US"/>
              </w:rPr>
            </w:pPr>
            <w:r w:rsidRPr="002333F3">
              <w:t>Иванов В.Г.</w:t>
            </w:r>
            <w:r>
              <w:t xml:space="preserve"> </w:t>
            </w:r>
            <w:r w:rsidRPr="005D4218">
              <w:t>- Какими будут последствия атаки дронов на Саудовскую Аравию</w:t>
            </w:r>
            <w:r w:rsidRPr="005D4218">
              <w:rPr>
                <w:lang w:val="en-US"/>
              </w:rPr>
              <w:t xml:space="preserve">? // International Anticrisis Center.  </w:t>
            </w:r>
            <w:r w:rsidRPr="005D4218">
              <w:t>Октябрь</w:t>
            </w:r>
            <w:r w:rsidRPr="005D4218">
              <w:rPr>
                <w:lang w:val="en-US"/>
              </w:rPr>
              <w:t xml:space="preserve"> 10, 2019. https://iaccenters.com/2019/10/10/kakimi-budut-posledstviya-ataki-dronov-na-saudovskuyu-araviyu/?lang=ru</w:t>
            </w:r>
          </w:p>
        </w:tc>
        <w:tc>
          <w:tcPr>
            <w:tcW w:w="1651" w:type="dxa"/>
            <w:shd w:val="clear" w:color="auto" w:fill="auto"/>
          </w:tcPr>
          <w:p w14:paraId="122A15DE" w14:textId="77777777" w:rsidR="00145C50" w:rsidRPr="002333F3" w:rsidRDefault="00145C50" w:rsidP="00145C50">
            <w:pPr>
              <w:jc w:val="center"/>
              <w:rPr>
                <w:lang w:val="en-US"/>
              </w:rPr>
            </w:pPr>
          </w:p>
        </w:tc>
        <w:tc>
          <w:tcPr>
            <w:tcW w:w="2861" w:type="dxa"/>
            <w:shd w:val="clear" w:color="auto" w:fill="auto"/>
          </w:tcPr>
          <w:p w14:paraId="73959BBE" w14:textId="77777777" w:rsidR="00145C50" w:rsidRPr="002333F3" w:rsidRDefault="00145C50" w:rsidP="00145C50">
            <w:pPr>
              <w:jc w:val="center"/>
              <w:rPr>
                <w:lang w:val="en-US"/>
              </w:rPr>
            </w:pPr>
          </w:p>
        </w:tc>
        <w:tc>
          <w:tcPr>
            <w:tcW w:w="1499" w:type="dxa"/>
            <w:shd w:val="clear" w:color="auto" w:fill="auto"/>
          </w:tcPr>
          <w:p w14:paraId="4D84CDC5" w14:textId="11CF4056" w:rsidR="00145C50" w:rsidRPr="002333F3" w:rsidRDefault="00145C50" w:rsidP="00145C50">
            <w:pPr>
              <w:jc w:val="center"/>
              <w:rPr>
                <w:lang w:val="en-US"/>
              </w:rPr>
            </w:pPr>
            <w:r w:rsidRPr="005B1B03">
              <w:t>1</w:t>
            </w:r>
          </w:p>
        </w:tc>
      </w:tr>
      <w:tr w:rsidR="00145C50" w:rsidRPr="002E0F5D" w14:paraId="443B3CA1" w14:textId="77777777" w:rsidTr="004D5AD5">
        <w:trPr>
          <w:trHeight w:val="436"/>
        </w:trPr>
        <w:tc>
          <w:tcPr>
            <w:tcW w:w="560" w:type="dxa"/>
            <w:shd w:val="clear" w:color="auto" w:fill="auto"/>
          </w:tcPr>
          <w:p w14:paraId="208C1032" w14:textId="090EB4B9" w:rsidR="00145C50" w:rsidRPr="002333F3" w:rsidRDefault="00145C50" w:rsidP="00145C50">
            <w:pPr>
              <w:jc w:val="center"/>
            </w:pPr>
            <w:r>
              <w:t>11</w:t>
            </w:r>
          </w:p>
        </w:tc>
        <w:tc>
          <w:tcPr>
            <w:tcW w:w="8599" w:type="dxa"/>
            <w:shd w:val="clear" w:color="auto" w:fill="auto"/>
          </w:tcPr>
          <w:p w14:paraId="38560DA1" w14:textId="6E3C11F4" w:rsidR="00145C50" w:rsidRDefault="00145C50" w:rsidP="00145C50">
            <w:r w:rsidRPr="002333F3">
              <w:t>Иванов В.Г.</w:t>
            </w:r>
            <w:r>
              <w:t xml:space="preserve"> </w:t>
            </w:r>
            <w:r w:rsidRPr="005D4218">
              <w:t xml:space="preserve">- Парламентские выборы-2019 в Испании: анализ итогов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Сентябрь 18, 2019. </w:t>
            </w:r>
            <w:r w:rsidRPr="006C617B">
              <w:t>https://iaccenters.com/2019/09/18/parlamentskie-vybory-2019-v-ispanii-analiz-itogov/?lang=ru</w:t>
            </w:r>
          </w:p>
        </w:tc>
        <w:tc>
          <w:tcPr>
            <w:tcW w:w="1651" w:type="dxa"/>
            <w:shd w:val="clear" w:color="auto" w:fill="auto"/>
          </w:tcPr>
          <w:p w14:paraId="5855AD8F" w14:textId="77777777" w:rsidR="00145C50" w:rsidRPr="00B24B3E" w:rsidRDefault="00145C50" w:rsidP="00145C50">
            <w:pPr>
              <w:jc w:val="center"/>
            </w:pPr>
          </w:p>
        </w:tc>
        <w:tc>
          <w:tcPr>
            <w:tcW w:w="2861" w:type="dxa"/>
            <w:shd w:val="clear" w:color="auto" w:fill="auto"/>
          </w:tcPr>
          <w:p w14:paraId="69F01925" w14:textId="77777777" w:rsidR="00145C50" w:rsidRPr="00B24B3E" w:rsidRDefault="00145C50" w:rsidP="00145C50">
            <w:pPr>
              <w:jc w:val="center"/>
            </w:pPr>
          </w:p>
        </w:tc>
        <w:tc>
          <w:tcPr>
            <w:tcW w:w="1499" w:type="dxa"/>
            <w:shd w:val="clear" w:color="auto" w:fill="auto"/>
          </w:tcPr>
          <w:p w14:paraId="3B01843F" w14:textId="56E3E82D" w:rsidR="00145C50" w:rsidRDefault="00145C50" w:rsidP="00145C50">
            <w:pPr>
              <w:jc w:val="center"/>
            </w:pPr>
            <w:r w:rsidRPr="005B1B03">
              <w:t>1</w:t>
            </w:r>
          </w:p>
        </w:tc>
      </w:tr>
      <w:tr w:rsidR="00145C50" w:rsidRPr="002E0F5D" w14:paraId="50F05B16" w14:textId="77777777" w:rsidTr="004D5AD5">
        <w:trPr>
          <w:trHeight w:val="436"/>
        </w:trPr>
        <w:tc>
          <w:tcPr>
            <w:tcW w:w="560" w:type="dxa"/>
            <w:shd w:val="clear" w:color="auto" w:fill="auto"/>
          </w:tcPr>
          <w:p w14:paraId="2F91BADD" w14:textId="1437E55E" w:rsidR="00145C50" w:rsidRDefault="00145C50" w:rsidP="00145C50">
            <w:pPr>
              <w:jc w:val="center"/>
            </w:pPr>
            <w:r>
              <w:t>12</w:t>
            </w:r>
          </w:p>
        </w:tc>
        <w:tc>
          <w:tcPr>
            <w:tcW w:w="8599" w:type="dxa"/>
            <w:shd w:val="clear" w:color="auto" w:fill="auto"/>
          </w:tcPr>
          <w:p w14:paraId="04BA89FA" w14:textId="23DBC9FF" w:rsidR="00145C50" w:rsidRDefault="00145C50" w:rsidP="00145C50">
            <w:r w:rsidRPr="002333F3">
              <w:t>Иванов В.Г.</w:t>
            </w:r>
            <w:r>
              <w:t xml:space="preserve"> </w:t>
            </w:r>
            <w:r w:rsidRPr="005D4218">
              <w:t xml:space="preserve">- Эфиопия: противоречия федеративной системы и перспективы парламентских выборов 2020 года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Сентябрь 13, 2019. </w:t>
            </w:r>
            <w:r w:rsidRPr="006C617B">
              <w:t>https://iaccenters.com/2019/09/13/efiopiya-protivorechiya-federativnoj-sistemy-i-perspektivy-parlamentskih-vyborov-2020-goda/?lang=ru</w:t>
            </w:r>
          </w:p>
        </w:tc>
        <w:tc>
          <w:tcPr>
            <w:tcW w:w="1651" w:type="dxa"/>
            <w:shd w:val="clear" w:color="auto" w:fill="auto"/>
          </w:tcPr>
          <w:p w14:paraId="034BFF8F" w14:textId="77777777" w:rsidR="00145C50" w:rsidRPr="00B24B3E" w:rsidRDefault="00145C50" w:rsidP="00145C50">
            <w:pPr>
              <w:jc w:val="center"/>
            </w:pPr>
          </w:p>
        </w:tc>
        <w:tc>
          <w:tcPr>
            <w:tcW w:w="2861" w:type="dxa"/>
            <w:shd w:val="clear" w:color="auto" w:fill="auto"/>
          </w:tcPr>
          <w:p w14:paraId="1597CC38" w14:textId="77777777" w:rsidR="00145C50" w:rsidRPr="00B24B3E" w:rsidRDefault="00145C50" w:rsidP="00145C50">
            <w:pPr>
              <w:jc w:val="center"/>
            </w:pPr>
          </w:p>
        </w:tc>
        <w:tc>
          <w:tcPr>
            <w:tcW w:w="1499" w:type="dxa"/>
            <w:shd w:val="clear" w:color="auto" w:fill="auto"/>
          </w:tcPr>
          <w:p w14:paraId="7B824DD2" w14:textId="004EE463" w:rsidR="00145C50" w:rsidRDefault="00145C50" w:rsidP="00145C50">
            <w:pPr>
              <w:jc w:val="center"/>
            </w:pPr>
            <w:r w:rsidRPr="005B1B03">
              <w:t>1</w:t>
            </w:r>
          </w:p>
        </w:tc>
      </w:tr>
      <w:tr w:rsidR="00145C50" w:rsidRPr="002E0F5D" w14:paraId="55F6E8C1" w14:textId="77777777" w:rsidTr="004D5AD5">
        <w:trPr>
          <w:trHeight w:val="436"/>
        </w:trPr>
        <w:tc>
          <w:tcPr>
            <w:tcW w:w="560" w:type="dxa"/>
            <w:shd w:val="clear" w:color="auto" w:fill="auto"/>
          </w:tcPr>
          <w:p w14:paraId="0CBE0F72" w14:textId="3F66F78D" w:rsidR="00145C50" w:rsidRDefault="00145C50" w:rsidP="00145C50">
            <w:pPr>
              <w:jc w:val="center"/>
            </w:pPr>
            <w:r>
              <w:t>13</w:t>
            </w:r>
          </w:p>
        </w:tc>
        <w:tc>
          <w:tcPr>
            <w:tcW w:w="8599" w:type="dxa"/>
            <w:shd w:val="clear" w:color="auto" w:fill="auto"/>
          </w:tcPr>
          <w:p w14:paraId="726346AD" w14:textId="22EB44F4" w:rsidR="00145C50" w:rsidRDefault="00145C50" w:rsidP="00145C50">
            <w:r w:rsidRPr="002333F3">
              <w:t>Иванов В.Г.</w:t>
            </w:r>
            <w:r>
              <w:t xml:space="preserve"> </w:t>
            </w:r>
            <w:r w:rsidRPr="005D4218">
              <w:t xml:space="preserve">- Новый кабинет министров Украины: обновление состава, продолжение старого курса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Сентябрь 12, 2019. </w:t>
            </w:r>
            <w:r w:rsidRPr="006C617B">
              <w:t>https://iaccenters.com/2019/09/12/novyj-kabinet-ministrov-ukrainy-obnovlenie-sostava-prodolzhenie-starogo-kursa/?lang=ru</w:t>
            </w:r>
          </w:p>
        </w:tc>
        <w:tc>
          <w:tcPr>
            <w:tcW w:w="1651" w:type="dxa"/>
            <w:shd w:val="clear" w:color="auto" w:fill="auto"/>
          </w:tcPr>
          <w:p w14:paraId="659B58E0" w14:textId="77777777" w:rsidR="00145C50" w:rsidRPr="00B24B3E" w:rsidRDefault="00145C50" w:rsidP="00145C50">
            <w:pPr>
              <w:jc w:val="center"/>
            </w:pPr>
          </w:p>
        </w:tc>
        <w:tc>
          <w:tcPr>
            <w:tcW w:w="2861" w:type="dxa"/>
            <w:shd w:val="clear" w:color="auto" w:fill="auto"/>
          </w:tcPr>
          <w:p w14:paraId="13AD774C" w14:textId="77777777" w:rsidR="00145C50" w:rsidRPr="00B24B3E" w:rsidRDefault="00145C50" w:rsidP="00145C50">
            <w:pPr>
              <w:jc w:val="center"/>
            </w:pPr>
          </w:p>
        </w:tc>
        <w:tc>
          <w:tcPr>
            <w:tcW w:w="1499" w:type="dxa"/>
            <w:shd w:val="clear" w:color="auto" w:fill="auto"/>
          </w:tcPr>
          <w:p w14:paraId="00C663FF" w14:textId="6D9C5BDD" w:rsidR="00145C50" w:rsidRDefault="00145C50" w:rsidP="00145C50">
            <w:pPr>
              <w:jc w:val="center"/>
            </w:pPr>
            <w:r w:rsidRPr="005B1B03">
              <w:t>1</w:t>
            </w:r>
          </w:p>
        </w:tc>
      </w:tr>
      <w:tr w:rsidR="00145C50" w:rsidRPr="002E0F5D" w14:paraId="384CDB4A" w14:textId="77777777" w:rsidTr="004D5AD5">
        <w:trPr>
          <w:trHeight w:val="436"/>
        </w:trPr>
        <w:tc>
          <w:tcPr>
            <w:tcW w:w="560" w:type="dxa"/>
            <w:shd w:val="clear" w:color="auto" w:fill="auto"/>
          </w:tcPr>
          <w:p w14:paraId="7C4C1A03" w14:textId="6C33C319" w:rsidR="00145C50" w:rsidRDefault="00145C50" w:rsidP="00145C50">
            <w:pPr>
              <w:jc w:val="center"/>
            </w:pPr>
            <w:r>
              <w:t>14</w:t>
            </w:r>
          </w:p>
        </w:tc>
        <w:tc>
          <w:tcPr>
            <w:tcW w:w="8599" w:type="dxa"/>
            <w:shd w:val="clear" w:color="auto" w:fill="auto"/>
          </w:tcPr>
          <w:p w14:paraId="0E8EF1F5" w14:textId="1B618ECF" w:rsidR="00145C50" w:rsidRDefault="00145C50" w:rsidP="00145C50">
            <w:r w:rsidRPr="002333F3">
              <w:t>Иванов В.Г.</w:t>
            </w:r>
            <w:r>
              <w:t xml:space="preserve"> </w:t>
            </w:r>
            <w:r w:rsidRPr="005D4218">
              <w:t xml:space="preserve">- Муниципальные выборы-2019 в Албании: перспективы развития внутриполитического кризиса и влияние на переговоры с ЕС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Август 30, 2019. https://iaccenters.com/2019/08/30/municzipalnye-vybory-2019-v-albanii-perspektivy-razvitiya-vnutripoliticheskogo-krizisa-i-vliyanie-na-peregovory-s-es/?lang=ru</w:t>
            </w:r>
          </w:p>
        </w:tc>
        <w:tc>
          <w:tcPr>
            <w:tcW w:w="1651" w:type="dxa"/>
            <w:shd w:val="clear" w:color="auto" w:fill="auto"/>
          </w:tcPr>
          <w:p w14:paraId="1CE50A10" w14:textId="77777777" w:rsidR="00145C50" w:rsidRPr="00B24B3E" w:rsidRDefault="00145C50" w:rsidP="00145C50">
            <w:pPr>
              <w:jc w:val="center"/>
            </w:pPr>
          </w:p>
        </w:tc>
        <w:tc>
          <w:tcPr>
            <w:tcW w:w="2861" w:type="dxa"/>
            <w:shd w:val="clear" w:color="auto" w:fill="auto"/>
          </w:tcPr>
          <w:p w14:paraId="19BFDB49" w14:textId="77777777" w:rsidR="00145C50" w:rsidRPr="00B24B3E" w:rsidRDefault="00145C50" w:rsidP="00145C50">
            <w:pPr>
              <w:jc w:val="center"/>
            </w:pPr>
          </w:p>
        </w:tc>
        <w:tc>
          <w:tcPr>
            <w:tcW w:w="1499" w:type="dxa"/>
            <w:shd w:val="clear" w:color="auto" w:fill="auto"/>
          </w:tcPr>
          <w:p w14:paraId="704C4054" w14:textId="227D2C71" w:rsidR="00145C50" w:rsidRDefault="00145C50" w:rsidP="00145C50">
            <w:pPr>
              <w:jc w:val="center"/>
            </w:pPr>
            <w:r w:rsidRPr="005B1B03">
              <w:t>1</w:t>
            </w:r>
          </w:p>
        </w:tc>
      </w:tr>
      <w:tr w:rsidR="00145C50" w:rsidRPr="002E0F5D" w14:paraId="21EBEA0B" w14:textId="77777777" w:rsidTr="004D5AD5">
        <w:trPr>
          <w:trHeight w:val="436"/>
        </w:trPr>
        <w:tc>
          <w:tcPr>
            <w:tcW w:w="560" w:type="dxa"/>
            <w:shd w:val="clear" w:color="auto" w:fill="auto"/>
          </w:tcPr>
          <w:p w14:paraId="77857AA0" w14:textId="18D07EFC" w:rsidR="00145C50" w:rsidRDefault="00145C50" w:rsidP="00145C50">
            <w:pPr>
              <w:jc w:val="center"/>
            </w:pPr>
            <w:r>
              <w:t>15</w:t>
            </w:r>
          </w:p>
        </w:tc>
        <w:tc>
          <w:tcPr>
            <w:tcW w:w="8599" w:type="dxa"/>
            <w:shd w:val="clear" w:color="auto" w:fill="auto"/>
          </w:tcPr>
          <w:p w14:paraId="56BE36AC" w14:textId="08B05E90" w:rsidR="00145C50" w:rsidRDefault="00145C50" w:rsidP="00145C50">
            <w:r w:rsidRPr="002333F3">
              <w:t>Иванов В.Г.</w:t>
            </w:r>
            <w:r>
              <w:t xml:space="preserve"> </w:t>
            </w:r>
            <w:r w:rsidRPr="005D4218">
              <w:t xml:space="preserve">- Повторные выборы в Израиле. Удастся ли выйти из политического тупика?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Август 22, 2019. https://iaccenters.com/2019/08/22/povtornye-vybory-v-izraile-udastsya-li-vyjti-iz-politicheskogo-tupika/?lang=ru</w:t>
            </w:r>
          </w:p>
        </w:tc>
        <w:tc>
          <w:tcPr>
            <w:tcW w:w="1651" w:type="dxa"/>
            <w:shd w:val="clear" w:color="auto" w:fill="auto"/>
          </w:tcPr>
          <w:p w14:paraId="5A4449B6" w14:textId="77777777" w:rsidR="00145C50" w:rsidRPr="00B24B3E" w:rsidRDefault="00145C50" w:rsidP="00145C50">
            <w:pPr>
              <w:jc w:val="center"/>
            </w:pPr>
          </w:p>
        </w:tc>
        <w:tc>
          <w:tcPr>
            <w:tcW w:w="2861" w:type="dxa"/>
            <w:shd w:val="clear" w:color="auto" w:fill="auto"/>
          </w:tcPr>
          <w:p w14:paraId="08CCB42C" w14:textId="77777777" w:rsidR="00145C50" w:rsidRPr="00B24B3E" w:rsidRDefault="00145C50" w:rsidP="00145C50">
            <w:pPr>
              <w:jc w:val="center"/>
            </w:pPr>
          </w:p>
        </w:tc>
        <w:tc>
          <w:tcPr>
            <w:tcW w:w="1499" w:type="dxa"/>
            <w:shd w:val="clear" w:color="auto" w:fill="auto"/>
          </w:tcPr>
          <w:p w14:paraId="3028A26D" w14:textId="371EB65B" w:rsidR="00145C50" w:rsidRDefault="00145C50" w:rsidP="00145C50">
            <w:pPr>
              <w:jc w:val="center"/>
            </w:pPr>
            <w:r w:rsidRPr="005B1B03">
              <w:t>1</w:t>
            </w:r>
          </w:p>
        </w:tc>
      </w:tr>
      <w:tr w:rsidR="00145C50" w:rsidRPr="002E0F5D" w14:paraId="6CA37DC2" w14:textId="77777777" w:rsidTr="004D5AD5">
        <w:trPr>
          <w:trHeight w:val="436"/>
        </w:trPr>
        <w:tc>
          <w:tcPr>
            <w:tcW w:w="560" w:type="dxa"/>
            <w:shd w:val="clear" w:color="auto" w:fill="auto"/>
          </w:tcPr>
          <w:p w14:paraId="727E758B" w14:textId="11A4486A" w:rsidR="00145C50" w:rsidRDefault="00145C50" w:rsidP="00145C50">
            <w:pPr>
              <w:jc w:val="center"/>
            </w:pPr>
            <w:r>
              <w:t>16</w:t>
            </w:r>
          </w:p>
        </w:tc>
        <w:tc>
          <w:tcPr>
            <w:tcW w:w="8599" w:type="dxa"/>
            <w:shd w:val="clear" w:color="auto" w:fill="auto"/>
          </w:tcPr>
          <w:p w14:paraId="7870559F" w14:textId="105C177E" w:rsidR="00145C50" w:rsidRDefault="00145C50" w:rsidP="00145C50">
            <w:r w:rsidRPr="002333F3">
              <w:t>Иванов В.Г.</w:t>
            </w:r>
            <w:r>
              <w:t xml:space="preserve"> </w:t>
            </w:r>
            <w:r w:rsidRPr="005D4218">
              <w:t xml:space="preserve">- Анализ предстоящих парламентских выборов в Республике Сербия. Август 8, 2019. </w:t>
            </w:r>
            <w:r w:rsidRPr="006C617B">
              <w:t>https://iaccenters.com/2019/08/08/analiz-predstoyashhih-parlamentskih-vyborov-v-respublike-serbiya/?lang=ru</w:t>
            </w:r>
          </w:p>
        </w:tc>
        <w:tc>
          <w:tcPr>
            <w:tcW w:w="1651" w:type="dxa"/>
            <w:shd w:val="clear" w:color="auto" w:fill="auto"/>
          </w:tcPr>
          <w:p w14:paraId="0891A5FB" w14:textId="77777777" w:rsidR="00145C50" w:rsidRPr="00B24B3E" w:rsidRDefault="00145C50" w:rsidP="00145C50">
            <w:pPr>
              <w:jc w:val="center"/>
            </w:pPr>
          </w:p>
        </w:tc>
        <w:tc>
          <w:tcPr>
            <w:tcW w:w="2861" w:type="dxa"/>
            <w:shd w:val="clear" w:color="auto" w:fill="auto"/>
          </w:tcPr>
          <w:p w14:paraId="56995357" w14:textId="77777777" w:rsidR="00145C50" w:rsidRPr="00B24B3E" w:rsidRDefault="00145C50" w:rsidP="00145C50">
            <w:pPr>
              <w:jc w:val="center"/>
            </w:pPr>
          </w:p>
        </w:tc>
        <w:tc>
          <w:tcPr>
            <w:tcW w:w="1499" w:type="dxa"/>
            <w:shd w:val="clear" w:color="auto" w:fill="auto"/>
          </w:tcPr>
          <w:p w14:paraId="531F238B" w14:textId="30468997" w:rsidR="00145C50" w:rsidRDefault="00145C50" w:rsidP="00145C50">
            <w:pPr>
              <w:jc w:val="center"/>
            </w:pPr>
            <w:r w:rsidRPr="005B1B03">
              <w:t>1</w:t>
            </w:r>
          </w:p>
        </w:tc>
      </w:tr>
      <w:tr w:rsidR="00145C50" w:rsidRPr="002E0F5D" w14:paraId="50C553C7" w14:textId="77777777" w:rsidTr="004D5AD5">
        <w:trPr>
          <w:trHeight w:val="436"/>
        </w:trPr>
        <w:tc>
          <w:tcPr>
            <w:tcW w:w="560" w:type="dxa"/>
            <w:shd w:val="clear" w:color="auto" w:fill="auto"/>
          </w:tcPr>
          <w:p w14:paraId="571C7BC1" w14:textId="667ACD31" w:rsidR="00145C50" w:rsidRDefault="00145C50" w:rsidP="00145C50">
            <w:pPr>
              <w:jc w:val="center"/>
            </w:pPr>
            <w:r>
              <w:t>17</w:t>
            </w:r>
          </w:p>
        </w:tc>
        <w:tc>
          <w:tcPr>
            <w:tcW w:w="8599" w:type="dxa"/>
            <w:shd w:val="clear" w:color="auto" w:fill="auto"/>
          </w:tcPr>
          <w:p w14:paraId="7AC473C0" w14:textId="24E782D8" w:rsidR="00145C50" w:rsidRDefault="00145C50" w:rsidP="00145C50">
            <w:r w:rsidRPr="002333F3">
              <w:t>Иванов В.Г.</w:t>
            </w:r>
            <w:r>
              <w:t xml:space="preserve"> </w:t>
            </w:r>
            <w:r w:rsidRPr="005D4218">
              <w:t>- Президентская кампания в Хорватии 2019 — 2020</w:t>
            </w:r>
            <w:r w:rsidRPr="002333F3">
              <w:t xml:space="preserve"> </w:t>
            </w:r>
            <w:r w:rsidRPr="005D4218">
              <w:t xml:space="preserve">//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Август 5, 2019. </w:t>
            </w:r>
            <w:r w:rsidRPr="006C617B">
              <w:t>https://iaccenters.com/2019/08/05/prezidentskaya-kampaniya-v-horvatii-2019-2020/?lang=ru</w:t>
            </w:r>
          </w:p>
        </w:tc>
        <w:tc>
          <w:tcPr>
            <w:tcW w:w="1651" w:type="dxa"/>
            <w:shd w:val="clear" w:color="auto" w:fill="auto"/>
          </w:tcPr>
          <w:p w14:paraId="5D998861" w14:textId="77777777" w:rsidR="00145C50" w:rsidRPr="00B24B3E" w:rsidRDefault="00145C50" w:rsidP="00145C50">
            <w:pPr>
              <w:jc w:val="center"/>
            </w:pPr>
          </w:p>
        </w:tc>
        <w:tc>
          <w:tcPr>
            <w:tcW w:w="2861" w:type="dxa"/>
            <w:shd w:val="clear" w:color="auto" w:fill="auto"/>
          </w:tcPr>
          <w:p w14:paraId="6611E659" w14:textId="77777777" w:rsidR="00145C50" w:rsidRPr="00B24B3E" w:rsidRDefault="00145C50" w:rsidP="00145C50">
            <w:pPr>
              <w:jc w:val="center"/>
            </w:pPr>
          </w:p>
        </w:tc>
        <w:tc>
          <w:tcPr>
            <w:tcW w:w="1499" w:type="dxa"/>
            <w:shd w:val="clear" w:color="auto" w:fill="auto"/>
          </w:tcPr>
          <w:p w14:paraId="57BEE0DD" w14:textId="1D19391A" w:rsidR="00145C50" w:rsidRDefault="00145C50" w:rsidP="00145C50">
            <w:pPr>
              <w:jc w:val="center"/>
            </w:pPr>
            <w:r w:rsidRPr="005B1B03">
              <w:t>1</w:t>
            </w:r>
          </w:p>
        </w:tc>
      </w:tr>
      <w:tr w:rsidR="00145C50" w:rsidRPr="002E0F5D" w14:paraId="7635F9F8" w14:textId="77777777" w:rsidTr="004D5AD5">
        <w:trPr>
          <w:trHeight w:val="436"/>
        </w:trPr>
        <w:tc>
          <w:tcPr>
            <w:tcW w:w="560" w:type="dxa"/>
            <w:shd w:val="clear" w:color="auto" w:fill="auto"/>
          </w:tcPr>
          <w:p w14:paraId="14DDB19C" w14:textId="101EC3F8" w:rsidR="00145C50" w:rsidRDefault="00145C50" w:rsidP="00145C50">
            <w:pPr>
              <w:jc w:val="center"/>
            </w:pPr>
            <w:r>
              <w:t>18</w:t>
            </w:r>
          </w:p>
        </w:tc>
        <w:tc>
          <w:tcPr>
            <w:tcW w:w="8599" w:type="dxa"/>
            <w:shd w:val="clear" w:color="auto" w:fill="auto"/>
          </w:tcPr>
          <w:p w14:paraId="17F365B9" w14:textId="0A91F142" w:rsidR="00145C50" w:rsidRDefault="00145C50" w:rsidP="00145C50">
            <w:r w:rsidRPr="002333F3">
              <w:t>Иванов В.Г.</w:t>
            </w:r>
            <w:r>
              <w:t xml:space="preserve"> </w:t>
            </w:r>
            <w:r w:rsidRPr="005D4218">
              <w:t xml:space="preserve">- Результаты парламентских выборов в Греции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Июль 30, 2019. </w:t>
            </w:r>
            <w:r w:rsidRPr="006C617B">
              <w:t>https://iaccenters.com/2019/07/30/rezultaty-parlamentskih-vyborov-v-greczii/?lang=ru</w:t>
            </w:r>
          </w:p>
        </w:tc>
        <w:tc>
          <w:tcPr>
            <w:tcW w:w="1651" w:type="dxa"/>
            <w:shd w:val="clear" w:color="auto" w:fill="auto"/>
          </w:tcPr>
          <w:p w14:paraId="6F921896" w14:textId="77777777" w:rsidR="00145C50" w:rsidRPr="00B24B3E" w:rsidRDefault="00145C50" w:rsidP="00145C50">
            <w:pPr>
              <w:jc w:val="center"/>
            </w:pPr>
          </w:p>
        </w:tc>
        <w:tc>
          <w:tcPr>
            <w:tcW w:w="2861" w:type="dxa"/>
            <w:shd w:val="clear" w:color="auto" w:fill="auto"/>
          </w:tcPr>
          <w:p w14:paraId="52C61D0A" w14:textId="77777777" w:rsidR="00145C50" w:rsidRPr="00B24B3E" w:rsidRDefault="00145C50" w:rsidP="00145C50">
            <w:pPr>
              <w:jc w:val="center"/>
            </w:pPr>
          </w:p>
        </w:tc>
        <w:tc>
          <w:tcPr>
            <w:tcW w:w="1499" w:type="dxa"/>
            <w:shd w:val="clear" w:color="auto" w:fill="auto"/>
          </w:tcPr>
          <w:p w14:paraId="1554EDDD" w14:textId="6BB06CB7" w:rsidR="00145C50" w:rsidRDefault="00145C50" w:rsidP="00145C50">
            <w:pPr>
              <w:jc w:val="center"/>
            </w:pPr>
            <w:r w:rsidRPr="005B1B03">
              <w:t>1</w:t>
            </w:r>
          </w:p>
        </w:tc>
      </w:tr>
      <w:tr w:rsidR="00145C50" w:rsidRPr="002E0F5D" w14:paraId="01399C04" w14:textId="77777777" w:rsidTr="004D5AD5">
        <w:trPr>
          <w:trHeight w:val="436"/>
        </w:trPr>
        <w:tc>
          <w:tcPr>
            <w:tcW w:w="560" w:type="dxa"/>
            <w:shd w:val="clear" w:color="auto" w:fill="auto"/>
          </w:tcPr>
          <w:p w14:paraId="0FC39243" w14:textId="0750BB8B" w:rsidR="00145C50" w:rsidRDefault="00145C50" w:rsidP="00145C50">
            <w:pPr>
              <w:jc w:val="center"/>
            </w:pPr>
            <w:r>
              <w:lastRenderedPageBreak/>
              <w:t>19</w:t>
            </w:r>
          </w:p>
        </w:tc>
        <w:tc>
          <w:tcPr>
            <w:tcW w:w="8599" w:type="dxa"/>
            <w:shd w:val="clear" w:color="auto" w:fill="auto"/>
          </w:tcPr>
          <w:p w14:paraId="5CCECEDB" w14:textId="79E806E7" w:rsidR="00145C50" w:rsidRDefault="00145C50" w:rsidP="00145C50">
            <w:r w:rsidRPr="002333F3">
              <w:t>Иванов В.Г.</w:t>
            </w:r>
            <w:r>
              <w:t xml:space="preserve"> </w:t>
            </w:r>
            <w:r w:rsidRPr="005D4218">
              <w:t>- Выборы в Верховную Раду</w:t>
            </w:r>
            <w:r w:rsidRPr="002333F3">
              <w:rPr>
                <w:lang w:val="en-US"/>
              </w:rPr>
              <w:t xml:space="preserve"> </w:t>
            </w:r>
            <w:r w:rsidRPr="005D4218">
              <w:t>Украины</w:t>
            </w:r>
            <w:r w:rsidRPr="002333F3">
              <w:rPr>
                <w:lang w:val="en-US"/>
              </w:rPr>
              <w:t xml:space="preserve">: </w:t>
            </w:r>
            <w:r w:rsidRPr="005D4218">
              <w:t>итоги</w:t>
            </w:r>
            <w:r w:rsidRPr="002333F3">
              <w:rPr>
                <w:lang w:val="en-US"/>
              </w:rPr>
              <w:t xml:space="preserve"> </w:t>
            </w:r>
            <w:r w:rsidRPr="005D4218">
              <w:t>и</w:t>
            </w:r>
            <w:r w:rsidRPr="002333F3">
              <w:rPr>
                <w:lang w:val="en-US"/>
              </w:rPr>
              <w:t xml:space="preserve"> </w:t>
            </w:r>
            <w:r w:rsidRPr="005D4218">
              <w:t>прогнозы</w:t>
            </w:r>
            <w:r w:rsidRPr="002333F3">
              <w:rPr>
                <w:lang w:val="en-US"/>
              </w:rPr>
              <w:t xml:space="preserve"> // </w:t>
            </w:r>
            <w:r w:rsidRPr="005D4218">
              <w:rPr>
                <w:lang w:val="en-US"/>
              </w:rPr>
              <w:t>International</w:t>
            </w:r>
            <w:r w:rsidRPr="002333F3">
              <w:rPr>
                <w:lang w:val="en-US"/>
              </w:rPr>
              <w:t xml:space="preserve"> </w:t>
            </w:r>
            <w:r w:rsidRPr="005D4218">
              <w:rPr>
                <w:lang w:val="en-US"/>
              </w:rPr>
              <w:t>Anticrisis</w:t>
            </w:r>
            <w:r w:rsidRPr="002333F3">
              <w:rPr>
                <w:lang w:val="en-US"/>
              </w:rPr>
              <w:t xml:space="preserve"> </w:t>
            </w:r>
            <w:r w:rsidRPr="005D4218">
              <w:rPr>
                <w:lang w:val="en-US"/>
              </w:rPr>
              <w:t>Center</w:t>
            </w:r>
            <w:r w:rsidRPr="002333F3">
              <w:rPr>
                <w:lang w:val="en-US"/>
              </w:rPr>
              <w:t xml:space="preserve">.  </w:t>
            </w:r>
            <w:r w:rsidRPr="005D4218">
              <w:t>Июль</w:t>
            </w:r>
            <w:r w:rsidRPr="003605C8">
              <w:t xml:space="preserve"> 29, 2019. </w:t>
            </w:r>
            <w:r w:rsidRPr="006C617B">
              <w:t>https://iaccenters.com/2019/07/29/vybory-v-verhovnuyu-radu-ukrainy-itogi-i-prognozy/?lang=ru</w:t>
            </w:r>
          </w:p>
        </w:tc>
        <w:tc>
          <w:tcPr>
            <w:tcW w:w="1651" w:type="dxa"/>
            <w:shd w:val="clear" w:color="auto" w:fill="auto"/>
          </w:tcPr>
          <w:p w14:paraId="04E2A272" w14:textId="77777777" w:rsidR="00145C50" w:rsidRPr="00B24B3E" w:rsidRDefault="00145C50" w:rsidP="00145C50">
            <w:pPr>
              <w:jc w:val="center"/>
            </w:pPr>
          </w:p>
        </w:tc>
        <w:tc>
          <w:tcPr>
            <w:tcW w:w="2861" w:type="dxa"/>
            <w:shd w:val="clear" w:color="auto" w:fill="auto"/>
          </w:tcPr>
          <w:p w14:paraId="057E9EB3" w14:textId="77777777" w:rsidR="00145C50" w:rsidRPr="00B24B3E" w:rsidRDefault="00145C50" w:rsidP="00145C50">
            <w:pPr>
              <w:jc w:val="center"/>
            </w:pPr>
          </w:p>
        </w:tc>
        <w:tc>
          <w:tcPr>
            <w:tcW w:w="1499" w:type="dxa"/>
            <w:shd w:val="clear" w:color="auto" w:fill="auto"/>
          </w:tcPr>
          <w:p w14:paraId="659ADDBE" w14:textId="6A479340" w:rsidR="00145C50" w:rsidRDefault="00145C50" w:rsidP="00145C50">
            <w:pPr>
              <w:jc w:val="center"/>
            </w:pPr>
            <w:r w:rsidRPr="005B1B03">
              <w:t>1</w:t>
            </w:r>
          </w:p>
        </w:tc>
      </w:tr>
      <w:tr w:rsidR="00145C50" w:rsidRPr="002E0F5D" w14:paraId="28303364" w14:textId="77777777" w:rsidTr="004D5AD5">
        <w:trPr>
          <w:trHeight w:val="436"/>
        </w:trPr>
        <w:tc>
          <w:tcPr>
            <w:tcW w:w="560" w:type="dxa"/>
            <w:shd w:val="clear" w:color="auto" w:fill="auto"/>
          </w:tcPr>
          <w:p w14:paraId="1A22FEB3" w14:textId="3F376AAF" w:rsidR="00145C50" w:rsidRDefault="00145C50" w:rsidP="00145C50">
            <w:pPr>
              <w:jc w:val="center"/>
            </w:pPr>
            <w:r>
              <w:t>20</w:t>
            </w:r>
          </w:p>
        </w:tc>
        <w:tc>
          <w:tcPr>
            <w:tcW w:w="8599" w:type="dxa"/>
            <w:shd w:val="clear" w:color="auto" w:fill="auto"/>
          </w:tcPr>
          <w:p w14:paraId="4B91EA2D" w14:textId="7CAEF270" w:rsidR="00145C50" w:rsidRDefault="00145C50" w:rsidP="00145C50">
            <w:r w:rsidRPr="002333F3">
              <w:t>Иванов В.Г.</w:t>
            </w:r>
            <w:r>
              <w:t xml:space="preserve"> </w:t>
            </w:r>
            <w:r w:rsidRPr="005D4218">
              <w:t xml:space="preserve">- Президентские выборы-2019 в Румынии: гарантировано ли переизбрание Клауса Йоханниса?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Июль 9, 2019. </w:t>
            </w:r>
            <w:r w:rsidRPr="006C617B">
              <w:t>https://iaccenters.com/2019/07/09/prezidentskie-vybory-2019-v-rumynii-garantirovano-li-pereizbranie-klausa-johannisa/?lang=ru</w:t>
            </w:r>
          </w:p>
        </w:tc>
        <w:tc>
          <w:tcPr>
            <w:tcW w:w="1651" w:type="dxa"/>
            <w:shd w:val="clear" w:color="auto" w:fill="auto"/>
          </w:tcPr>
          <w:p w14:paraId="37D19AD3" w14:textId="77777777" w:rsidR="00145C50" w:rsidRPr="00B24B3E" w:rsidRDefault="00145C50" w:rsidP="00145C50">
            <w:pPr>
              <w:jc w:val="center"/>
            </w:pPr>
          </w:p>
        </w:tc>
        <w:tc>
          <w:tcPr>
            <w:tcW w:w="2861" w:type="dxa"/>
            <w:shd w:val="clear" w:color="auto" w:fill="auto"/>
          </w:tcPr>
          <w:p w14:paraId="7F2D63F8" w14:textId="77777777" w:rsidR="00145C50" w:rsidRPr="00B24B3E" w:rsidRDefault="00145C50" w:rsidP="00145C50">
            <w:pPr>
              <w:jc w:val="center"/>
            </w:pPr>
          </w:p>
        </w:tc>
        <w:tc>
          <w:tcPr>
            <w:tcW w:w="1499" w:type="dxa"/>
            <w:shd w:val="clear" w:color="auto" w:fill="auto"/>
          </w:tcPr>
          <w:p w14:paraId="0B6120B3" w14:textId="56E8F84F" w:rsidR="00145C50" w:rsidRDefault="00145C50" w:rsidP="00145C50">
            <w:pPr>
              <w:jc w:val="center"/>
            </w:pPr>
            <w:r w:rsidRPr="005B1B03">
              <w:t>1</w:t>
            </w:r>
          </w:p>
        </w:tc>
      </w:tr>
      <w:tr w:rsidR="00145C50" w:rsidRPr="002E0F5D" w14:paraId="36C5B590" w14:textId="77777777" w:rsidTr="004D5AD5">
        <w:trPr>
          <w:trHeight w:val="436"/>
        </w:trPr>
        <w:tc>
          <w:tcPr>
            <w:tcW w:w="560" w:type="dxa"/>
            <w:shd w:val="clear" w:color="auto" w:fill="auto"/>
          </w:tcPr>
          <w:p w14:paraId="5C305E4A" w14:textId="4C049557" w:rsidR="00145C50" w:rsidRDefault="00145C50" w:rsidP="00145C50">
            <w:pPr>
              <w:jc w:val="center"/>
            </w:pPr>
            <w:r>
              <w:t>21</w:t>
            </w:r>
          </w:p>
        </w:tc>
        <w:tc>
          <w:tcPr>
            <w:tcW w:w="8599" w:type="dxa"/>
            <w:shd w:val="clear" w:color="auto" w:fill="auto"/>
          </w:tcPr>
          <w:p w14:paraId="469E2A5A" w14:textId="1540A133" w:rsidR="00145C50" w:rsidRDefault="00145C50" w:rsidP="00145C50">
            <w:r w:rsidRPr="002333F3">
              <w:t>Иванов В.Г.</w:t>
            </w:r>
            <w:r>
              <w:t xml:space="preserve"> </w:t>
            </w:r>
            <w:r w:rsidRPr="005D4218">
              <w:t xml:space="preserve">- Парламентские выборы-2019 в Португалии: возможна ли интрига?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Июль 4, 2019. </w:t>
            </w:r>
            <w:r w:rsidRPr="006C617B">
              <w:t>https://iaccenters.com/2019/07/04/parlamentskie-vybory-2019-v-portugalii-vozmozhna-li-intriga/?lang=ru</w:t>
            </w:r>
          </w:p>
        </w:tc>
        <w:tc>
          <w:tcPr>
            <w:tcW w:w="1651" w:type="dxa"/>
            <w:shd w:val="clear" w:color="auto" w:fill="auto"/>
          </w:tcPr>
          <w:p w14:paraId="3CCBA6FF" w14:textId="77777777" w:rsidR="00145C50" w:rsidRPr="00B24B3E" w:rsidRDefault="00145C50" w:rsidP="00145C50">
            <w:pPr>
              <w:jc w:val="center"/>
            </w:pPr>
          </w:p>
        </w:tc>
        <w:tc>
          <w:tcPr>
            <w:tcW w:w="2861" w:type="dxa"/>
            <w:shd w:val="clear" w:color="auto" w:fill="auto"/>
          </w:tcPr>
          <w:p w14:paraId="6BD2587B" w14:textId="77777777" w:rsidR="00145C50" w:rsidRPr="00B24B3E" w:rsidRDefault="00145C50" w:rsidP="00145C50">
            <w:pPr>
              <w:jc w:val="center"/>
            </w:pPr>
          </w:p>
        </w:tc>
        <w:tc>
          <w:tcPr>
            <w:tcW w:w="1499" w:type="dxa"/>
            <w:shd w:val="clear" w:color="auto" w:fill="auto"/>
          </w:tcPr>
          <w:p w14:paraId="7F994A56" w14:textId="428AC46B" w:rsidR="00145C50" w:rsidRDefault="00145C50" w:rsidP="00145C50">
            <w:pPr>
              <w:jc w:val="center"/>
            </w:pPr>
            <w:r w:rsidRPr="005B1B03">
              <w:t>1</w:t>
            </w:r>
          </w:p>
        </w:tc>
      </w:tr>
      <w:tr w:rsidR="00145C50" w:rsidRPr="002E0F5D" w14:paraId="7D011289" w14:textId="77777777" w:rsidTr="004D5AD5">
        <w:trPr>
          <w:trHeight w:val="436"/>
        </w:trPr>
        <w:tc>
          <w:tcPr>
            <w:tcW w:w="560" w:type="dxa"/>
            <w:shd w:val="clear" w:color="auto" w:fill="auto"/>
          </w:tcPr>
          <w:p w14:paraId="59D31394" w14:textId="66E1F54F" w:rsidR="00145C50" w:rsidRDefault="00145C50" w:rsidP="00145C50">
            <w:pPr>
              <w:jc w:val="center"/>
            </w:pPr>
            <w:r>
              <w:t>22</w:t>
            </w:r>
          </w:p>
        </w:tc>
        <w:tc>
          <w:tcPr>
            <w:tcW w:w="8599" w:type="dxa"/>
            <w:shd w:val="clear" w:color="auto" w:fill="auto"/>
          </w:tcPr>
          <w:p w14:paraId="11A2EC6F" w14:textId="0B4107E7" w:rsidR="00145C50" w:rsidRDefault="00145C50" w:rsidP="00145C50">
            <w:r w:rsidRPr="002333F3">
              <w:t>Иванов В.Г.</w:t>
            </w:r>
            <w:r>
              <w:t xml:space="preserve"> </w:t>
            </w:r>
            <w:r w:rsidRPr="00174F01">
              <w:t xml:space="preserve">- </w:t>
            </w:r>
            <w:r w:rsidRPr="005D4218">
              <w:t>Парламентские</w:t>
            </w:r>
            <w:r w:rsidRPr="00174F01">
              <w:t xml:space="preserve"> </w:t>
            </w:r>
            <w:r w:rsidRPr="005D4218">
              <w:t>выборы</w:t>
            </w:r>
            <w:r w:rsidRPr="00174F01">
              <w:t xml:space="preserve"> </w:t>
            </w:r>
            <w:r w:rsidRPr="005D4218">
              <w:t>в</w:t>
            </w:r>
            <w:r w:rsidRPr="00174F01">
              <w:t xml:space="preserve"> </w:t>
            </w:r>
            <w:r w:rsidRPr="005D4218">
              <w:t>Дании</w:t>
            </w:r>
            <w:r w:rsidRPr="00174F01">
              <w:t xml:space="preserve"> // </w:t>
            </w:r>
            <w:r w:rsidRPr="005D4218">
              <w:rPr>
                <w:lang w:val="en-US"/>
              </w:rPr>
              <w:t>International</w:t>
            </w:r>
            <w:r w:rsidRPr="00174F01">
              <w:t xml:space="preserve"> </w:t>
            </w:r>
            <w:r w:rsidRPr="005D4218">
              <w:rPr>
                <w:lang w:val="en-US"/>
              </w:rPr>
              <w:t>Anticrisis</w:t>
            </w:r>
            <w:r w:rsidRPr="00174F01">
              <w:t xml:space="preserve"> </w:t>
            </w:r>
            <w:r w:rsidRPr="005D4218">
              <w:rPr>
                <w:lang w:val="en-US"/>
              </w:rPr>
              <w:t>Center</w:t>
            </w:r>
            <w:r w:rsidRPr="00174F01">
              <w:t xml:space="preserve">.  </w:t>
            </w:r>
            <w:r w:rsidRPr="005D4218">
              <w:t xml:space="preserve">Июль 3, 2019. </w:t>
            </w:r>
            <w:r w:rsidRPr="006C617B">
              <w:t>https://iaccenters.com/2019/07/03/parlamentskie-vybory-v-danii/?lang=ru</w:t>
            </w:r>
          </w:p>
        </w:tc>
        <w:tc>
          <w:tcPr>
            <w:tcW w:w="1651" w:type="dxa"/>
            <w:shd w:val="clear" w:color="auto" w:fill="auto"/>
          </w:tcPr>
          <w:p w14:paraId="325525BB" w14:textId="77777777" w:rsidR="00145C50" w:rsidRPr="00B24B3E" w:rsidRDefault="00145C50" w:rsidP="00145C50">
            <w:pPr>
              <w:jc w:val="center"/>
            </w:pPr>
          </w:p>
        </w:tc>
        <w:tc>
          <w:tcPr>
            <w:tcW w:w="2861" w:type="dxa"/>
            <w:shd w:val="clear" w:color="auto" w:fill="auto"/>
          </w:tcPr>
          <w:p w14:paraId="079554BF" w14:textId="77777777" w:rsidR="00145C50" w:rsidRPr="00B24B3E" w:rsidRDefault="00145C50" w:rsidP="00145C50">
            <w:pPr>
              <w:jc w:val="center"/>
            </w:pPr>
          </w:p>
        </w:tc>
        <w:tc>
          <w:tcPr>
            <w:tcW w:w="1499" w:type="dxa"/>
            <w:shd w:val="clear" w:color="auto" w:fill="auto"/>
          </w:tcPr>
          <w:p w14:paraId="06E0E6C0" w14:textId="609E0EEA" w:rsidR="00145C50" w:rsidRDefault="00145C50" w:rsidP="00145C50">
            <w:pPr>
              <w:jc w:val="center"/>
            </w:pPr>
            <w:r w:rsidRPr="005B1B03">
              <w:t>1</w:t>
            </w:r>
          </w:p>
        </w:tc>
      </w:tr>
      <w:tr w:rsidR="00145C50" w:rsidRPr="002E0F5D" w14:paraId="4FCC0B9A" w14:textId="77777777" w:rsidTr="004D5AD5">
        <w:trPr>
          <w:trHeight w:val="436"/>
        </w:trPr>
        <w:tc>
          <w:tcPr>
            <w:tcW w:w="560" w:type="dxa"/>
            <w:shd w:val="clear" w:color="auto" w:fill="auto"/>
          </w:tcPr>
          <w:p w14:paraId="2D311A37" w14:textId="058CB537" w:rsidR="00145C50" w:rsidRDefault="00145C50" w:rsidP="00145C50">
            <w:pPr>
              <w:jc w:val="center"/>
            </w:pPr>
            <w:r>
              <w:t>23</w:t>
            </w:r>
          </w:p>
        </w:tc>
        <w:tc>
          <w:tcPr>
            <w:tcW w:w="8599" w:type="dxa"/>
            <w:shd w:val="clear" w:color="auto" w:fill="auto"/>
          </w:tcPr>
          <w:p w14:paraId="4FC780FA" w14:textId="244A80BC" w:rsidR="00145C50" w:rsidRDefault="00145C50" w:rsidP="00145C50">
            <w:r w:rsidRPr="002333F3">
              <w:t>Иванов В.Г.</w:t>
            </w:r>
            <w:r>
              <w:t xml:space="preserve"> </w:t>
            </w:r>
            <w:r w:rsidRPr="005D4218">
              <w:t xml:space="preserve">- Перспективы досрочных выборов канцлера в Германии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Июль 2, 2019. </w:t>
            </w:r>
            <w:r w:rsidRPr="006C617B">
              <w:t>https://iaccenters.com/2019/07/02/perspektivy-dosrochnyh-vyborov-kanczlera-v-germanii/?lang=ru</w:t>
            </w:r>
          </w:p>
        </w:tc>
        <w:tc>
          <w:tcPr>
            <w:tcW w:w="1651" w:type="dxa"/>
            <w:shd w:val="clear" w:color="auto" w:fill="auto"/>
          </w:tcPr>
          <w:p w14:paraId="33ABDE39" w14:textId="77777777" w:rsidR="00145C50" w:rsidRPr="00B24B3E" w:rsidRDefault="00145C50" w:rsidP="00145C50">
            <w:pPr>
              <w:jc w:val="center"/>
            </w:pPr>
          </w:p>
        </w:tc>
        <w:tc>
          <w:tcPr>
            <w:tcW w:w="2861" w:type="dxa"/>
            <w:shd w:val="clear" w:color="auto" w:fill="auto"/>
          </w:tcPr>
          <w:p w14:paraId="6378FDA8" w14:textId="77777777" w:rsidR="00145C50" w:rsidRPr="00B24B3E" w:rsidRDefault="00145C50" w:rsidP="00145C50">
            <w:pPr>
              <w:jc w:val="center"/>
            </w:pPr>
          </w:p>
        </w:tc>
        <w:tc>
          <w:tcPr>
            <w:tcW w:w="1499" w:type="dxa"/>
            <w:shd w:val="clear" w:color="auto" w:fill="auto"/>
          </w:tcPr>
          <w:p w14:paraId="33A804C7" w14:textId="2AAF233E" w:rsidR="00145C50" w:rsidRDefault="00145C50" w:rsidP="00145C50">
            <w:pPr>
              <w:jc w:val="center"/>
            </w:pPr>
            <w:r w:rsidRPr="005B1B03">
              <w:t>1</w:t>
            </w:r>
          </w:p>
        </w:tc>
      </w:tr>
      <w:tr w:rsidR="00145C50" w:rsidRPr="002E0F5D" w14:paraId="5E52213E" w14:textId="77777777" w:rsidTr="004D5AD5">
        <w:trPr>
          <w:trHeight w:val="436"/>
        </w:trPr>
        <w:tc>
          <w:tcPr>
            <w:tcW w:w="560" w:type="dxa"/>
            <w:shd w:val="clear" w:color="auto" w:fill="auto"/>
          </w:tcPr>
          <w:p w14:paraId="61E5ED75" w14:textId="0210A679" w:rsidR="00145C50" w:rsidRDefault="00145C50" w:rsidP="00145C50">
            <w:pPr>
              <w:jc w:val="center"/>
            </w:pPr>
            <w:r>
              <w:t>24</w:t>
            </w:r>
          </w:p>
        </w:tc>
        <w:tc>
          <w:tcPr>
            <w:tcW w:w="8599" w:type="dxa"/>
            <w:shd w:val="clear" w:color="auto" w:fill="auto"/>
          </w:tcPr>
          <w:p w14:paraId="4CD38B87" w14:textId="4A595850" w:rsidR="00145C50" w:rsidRDefault="00145C50" w:rsidP="00145C50">
            <w:r w:rsidRPr="002333F3">
              <w:t>Иванов В.Г.</w:t>
            </w:r>
            <w:r>
              <w:t xml:space="preserve"> </w:t>
            </w:r>
            <w:r w:rsidRPr="002333F3">
              <w:t xml:space="preserve">- </w:t>
            </w:r>
            <w:r w:rsidRPr="005D4218">
              <w:t>Парламентские</w:t>
            </w:r>
            <w:r w:rsidRPr="002333F3">
              <w:t xml:space="preserve"> </w:t>
            </w:r>
            <w:r w:rsidRPr="005D4218">
              <w:t>выборы</w:t>
            </w:r>
            <w:r w:rsidRPr="002333F3">
              <w:t xml:space="preserve"> </w:t>
            </w:r>
            <w:r w:rsidRPr="005D4218">
              <w:t>на</w:t>
            </w:r>
            <w:r w:rsidRPr="002333F3">
              <w:t xml:space="preserve"> </w:t>
            </w:r>
            <w:r w:rsidRPr="005D4218">
              <w:t>Украине</w:t>
            </w:r>
            <w:r w:rsidRPr="002333F3">
              <w:t xml:space="preserve"> – 2019 // </w:t>
            </w:r>
            <w:r w:rsidRPr="005D4218">
              <w:rPr>
                <w:lang w:val="en-US"/>
              </w:rPr>
              <w:t>International</w:t>
            </w:r>
            <w:r w:rsidRPr="002333F3">
              <w:t xml:space="preserve"> </w:t>
            </w:r>
            <w:r w:rsidRPr="005D4218">
              <w:rPr>
                <w:lang w:val="en-US"/>
              </w:rPr>
              <w:t>Anticrisis</w:t>
            </w:r>
            <w:r w:rsidRPr="002333F3">
              <w:t xml:space="preserve"> </w:t>
            </w:r>
            <w:r w:rsidRPr="005D4218">
              <w:rPr>
                <w:lang w:val="en-US"/>
              </w:rPr>
              <w:t>Center</w:t>
            </w:r>
            <w:r w:rsidRPr="002333F3">
              <w:t xml:space="preserve">. </w:t>
            </w:r>
            <w:r w:rsidRPr="005D4218">
              <w:t xml:space="preserve">Июль 1, 2019. </w:t>
            </w:r>
            <w:r w:rsidRPr="006C617B">
              <w:t>https://iaccenters.com/2019/07/01/parlamentskie-vybory-na-ukraine-2019/?lang=ru</w:t>
            </w:r>
          </w:p>
        </w:tc>
        <w:tc>
          <w:tcPr>
            <w:tcW w:w="1651" w:type="dxa"/>
            <w:shd w:val="clear" w:color="auto" w:fill="auto"/>
          </w:tcPr>
          <w:p w14:paraId="6A9C94B4" w14:textId="77777777" w:rsidR="00145C50" w:rsidRPr="00B24B3E" w:rsidRDefault="00145C50" w:rsidP="00145C50">
            <w:pPr>
              <w:jc w:val="center"/>
            </w:pPr>
          </w:p>
        </w:tc>
        <w:tc>
          <w:tcPr>
            <w:tcW w:w="2861" w:type="dxa"/>
            <w:shd w:val="clear" w:color="auto" w:fill="auto"/>
          </w:tcPr>
          <w:p w14:paraId="1401B55B" w14:textId="77777777" w:rsidR="00145C50" w:rsidRPr="00B24B3E" w:rsidRDefault="00145C50" w:rsidP="00145C50">
            <w:pPr>
              <w:jc w:val="center"/>
            </w:pPr>
          </w:p>
        </w:tc>
        <w:tc>
          <w:tcPr>
            <w:tcW w:w="1499" w:type="dxa"/>
            <w:shd w:val="clear" w:color="auto" w:fill="auto"/>
          </w:tcPr>
          <w:p w14:paraId="2097101E" w14:textId="1BE7BB25" w:rsidR="00145C50" w:rsidRDefault="00145C50" w:rsidP="00145C50">
            <w:pPr>
              <w:jc w:val="center"/>
            </w:pPr>
            <w:r w:rsidRPr="005B1B03">
              <w:t>1</w:t>
            </w:r>
          </w:p>
        </w:tc>
      </w:tr>
      <w:tr w:rsidR="00145C50" w:rsidRPr="002E0F5D" w14:paraId="55088342" w14:textId="77777777" w:rsidTr="004D5AD5">
        <w:trPr>
          <w:trHeight w:val="436"/>
        </w:trPr>
        <w:tc>
          <w:tcPr>
            <w:tcW w:w="560" w:type="dxa"/>
            <w:shd w:val="clear" w:color="auto" w:fill="auto"/>
          </w:tcPr>
          <w:p w14:paraId="0FD23945" w14:textId="53CF18DE" w:rsidR="00145C50" w:rsidRDefault="00145C50" w:rsidP="00145C50">
            <w:pPr>
              <w:jc w:val="center"/>
            </w:pPr>
            <w:r>
              <w:t>25</w:t>
            </w:r>
          </w:p>
        </w:tc>
        <w:tc>
          <w:tcPr>
            <w:tcW w:w="8599" w:type="dxa"/>
            <w:shd w:val="clear" w:color="auto" w:fill="auto"/>
          </w:tcPr>
          <w:p w14:paraId="0EEBB535" w14:textId="7FA09A38" w:rsidR="00145C50" w:rsidRDefault="00145C50" w:rsidP="00145C50">
            <w:r w:rsidRPr="002333F3">
              <w:t>Иванов</w:t>
            </w:r>
            <w:r w:rsidRPr="002333F3">
              <w:rPr>
                <w:lang w:val="en-US"/>
              </w:rPr>
              <w:t xml:space="preserve"> </w:t>
            </w:r>
            <w:r w:rsidRPr="002333F3">
              <w:t>В</w:t>
            </w:r>
            <w:r w:rsidRPr="002333F3">
              <w:rPr>
                <w:lang w:val="en-US"/>
              </w:rPr>
              <w:t>.</w:t>
            </w:r>
            <w:r w:rsidRPr="002333F3">
              <w:t>Г</w:t>
            </w:r>
            <w:r w:rsidRPr="002333F3">
              <w:rPr>
                <w:lang w:val="en-US"/>
              </w:rPr>
              <w:t xml:space="preserve">. </w:t>
            </w:r>
            <w:r w:rsidRPr="005D4218">
              <w:rPr>
                <w:lang w:val="en-US"/>
              </w:rPr>
              <w:t xml:space="preserve">- </w:t>
            </w:r>
            <w:r w:rsidRPr="005D4218">
              <w:t>Всеобщие</w:t>
            </w:r>
            <w:r w:rsidRPr="005D4218">
              <w:rPr>
                <w:lang w:val="en-US"/>
              </w:rPr>
              <w:t xml:space="preserve"> </w:t>
            </w:r>
            <w:r w:rsidRPr="005D4218">
              <w:t>выборы</w:t>
            </w:r>
            <w:r w:rsidRPr="005D4218">
              <w:rPr>
                <w:lang w:val="en-US"/>
              </w:rPr>
              <w:t xml:space="preserve"> </w:t>
            </w:r>
            <w:r w:rsidRPr="005D4218">
              <w:t>в</w:t>
            </w:r>
            <w:r w:rsidRPr="005D4218">
              <w:rPr>
                <w:lang w:val="en-US"/>
              </w:rPr>
              <w:t xml:space="preserve"> </w:t>
            </w:r>
            <w:r w:rsidRPr="005D4218">
              <w:t>Мозамбике</w:t>
            </w:r>
            <w:r w:rsidRPr="005D4218">
              <w:rPr>
                <w:lang w:val="en-US"/>
              </w:rPr>
              <w:t xml:space="preserve"> 2019 </w:t>
            </w:r>
            <w:r w:rsidRPr="005D4218">
              <w:t>г</w:t>
            </w:r>
            <w:r w:rsidRPr="005D4218">
              <w:rPr>
                <w:lang w:val="en-US"/>
              </w:rPr>
              <w:t xml:space="preserve">. // International Anticrisis Center. </w:t>
            </w:r>
            <w:r w:rsidRPr="005D4218">
              <w:t xml:space="preserve">Июнь 5, 2019. </w:t>
            </w:r>
            <w:r w:rsidRPr="006C617B">
              <w:t>https://iaccenters.com/2019/06/05/vseobshhie-vybory-v-mozambike-2019-g-2/?lang=ru</w:t>
            </w:r>
          </w:p>
        </w:tc>
        <w:tc>
          <w:tcPr>
            <w:tcW w:w="1651" w:type="dxa"/>
            <w:shd w:val="clear" w:color="auto" w:fill="auto"/>
          </w:tcPr>
          <w:p w14:paraId="03935B05" w14:textId="77777777" w:rsidR="00145C50" w:rsidRPr="00B24B3E" w:rsidRDefault="00145C50" w:rsidP="00145C50">
            <w:pPr>
              <w:jc w:val="center"/>
            </w:pPr>
          </w:p>
        </w:tc>
        <w:tc>
          <w:tcPr>
            <w:tcW w:w="2861" w:type="dxa"/>
            <w:shd w:val="clear" w:color="auto" w:fill="auto"/>
          </w:tcPr>
          <w:p w14:paraId="47177B19" w14:textId="77777777" w:rsidR="00145C50" w:rsidRPr="00B24B3E" w:rsidRDefault="00145C50" w:rsidP="00145C50">
            <w:pPr>
              <w:jc w:val="center"/>
            </w:pPr>
          </w:p>
        </w:tc>
        <w:tc>
          <w:tcPr>
            <w:tcW w:w="1499" w:type="dxa"/>
            <w:shd w:val="clear" w:color="auto" w:fill="auto"/>
          </w:tcPr>
          <w:p w14:paraId="6ADA5555" w14:textId="24034812" w:rsidR="00145C50" w:rsidRDefault="00145C50" w:rsidP="00145C50">
            <w:pPr>
              <w:jc w:val="center"/>
            </w:pPr>
            <w:r w:rsidRPr="005B1B03">
              <w:t>1</w:t>
            </w:r>
          </w:p>
        </w:tc>
      </w:tr>
      <w:tr w:rsidR="00145C50" w:rsidRPr="002E0F5D" w14:paraId="006613E9" w14:textId="77777777" w:rsidTr="004D5AD5">
        <w:trPr>
          <w:trHeight w:val="436"/>
        </w:trPr>
        <w:tc>
          <w:tcPr>
            <w:tcW w:w="560" w:type="dxa"/>
            <w:shd w:val="clear" w:color="auto" w:fill="auto"/>
          </w:tcPr>
          <w:p w14:paraId="42A04BAD" w14:textId="4AF9DD3C" w:rsidR="00145C50" w:rsidRDefault="00145C50" w:rsidP="00145C50">
            <w:pPr>
              <w:jc w:val="center"/>
            </w:pPr>
            <w:r>
              <w:t>26</w:t>
            </w:r>
          </w:p>
        </w:tc>
        <w:tc>
          <w:tcPr>
            <w:tcW w:w="8599" w:type="dxa"/>
            <w:shd w:val="clear" w:color="auto" w:fill="auto"/>
          </w:tcPr>
          <w:p w14:paraId="1A83F761" w14:textId="12D86EB3" w:rsidR="00145C50" w:rsidRDefault="00145C50" w:rsidP="00145C50">
            <w:r w:rsidRPr="002333F3">
              <w:t>Иванов В.Г.</w:t>
            </w:r>
            <w:r>
              <w:t xml:space="preserve"> </w:t>
            </w:r>
            <w:r w:rsidRPr="005D4218">
              <w:t xml:space="preserve">- Всеобщие выборы в Боливии – 2019. Одержит ли Эво Моралес новую победу?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Май 31, 2019. </w:t>
            </w:r>
            <w:r w:rsidRPr="006C617B">
              <w:t>https://iaccenters.com/2019/05/31/vseobshhie-vybory-v-bolivii-2019-oderzhit-li-evo-morales-novuyu-pobedu/?lang=ru</w:t>
            </w:r>
          </w:p>
        </w:tc>
        <w:tc>
          <w:tcPr>
            <w:tcW w:w="1651" w:type="dxa"/>
            <w:shd w:val="clear" w:color="auto" w:fill="auto"/>
          </w:tcPr>
          <w:p w14:paraId="53B5FB4F" w14:textId="77777777" w:rsidR="00145C50" w:rsidRPr="00B24B3E" w:rsidRDefault="00145C50" w:rsidP="00145C50">
            <w:pPr>
              <w:jc w:val="center"/>
            </w:pPr>
          </w:p>
        </w:tc>
        <w:tc>
          <w:tcPr>
            <w:tcW w:w="2861" w:type="dxa"/>
            <w:shd w:val="clear" w:color="auto" w:fill="auto"/>
          </w:tcPr>
          <w:p w14:paraId="0776F2F3" w14:textId="77777777" w:rsidR="00145C50" w:rsidRPr="00B24B3E" w:rsidRDefault="00145C50" w:rsidP="00145C50">
            <w:pPr>
              <w:jc w:val="center"/>
            </w:pPr>
          </w:p>
        </w:tc>
        <w:tc>
          <w:tcPr>
            <w:tcW w:w="1499" w:type="dxa"/>
            <w:shd w:val="clear" w:color="auto" w:fill="auto"/>
          </w:tcPr>
          <w:p w14:paraId="7953014E" w14:textId="2CF094E9" w:rsidR="00145C50" w:rsidRDefault="00145C50" w:rsidP="00145C50">
            <w:pPr>
              <w:jc w:val="center"/>
            </w:pPr>
            <w:r w:rsidRPr="005B1B03">
              <w:t>1</w:t>
            </w:r>
          </w:p>
        </w:tc>
      </w:tr>
      <w:tr w:rsidR="00145C50" w:rsidRPr="002E0F5D" w14:paraId="789C6EC7" w14:textId="77777777" w:rsidTr="004D5AD5">
        <w:trPr>
          <w:trHeight w:val="436"/>
        </w:trPr>
        <w:tc>
          <w:tcPr>
            <w:tcW w:w="560" w:type="dxa"/>
            <w:shd w:val="clear" w:color="auto" w:fill="auto"/>
          </w:tcPr>
          <w:p w14:paraId="67168DCF" w14:textId="6EA91671" w:rsidR="00145C50" w:rsidRDefault="00145C50" w:rsidP="00145C50">
            <w:pPr>
              <w:jc w:val="center"/>
            </w:pPr>
            <w:r>
              <w:t>27</w:t>
            </w:r>
          </w:p>
        </w:tc>
        <w:tc>
          <w:tcPr>
            <w:tcW w:w="8599" w:type="dxa"/>
            <w:shd w:val="clear" w:color="auto" w:fill="auto"/>
          </w:tcPr>
          <w:p w14:paraId="674B38EE" w14:textId="45B9DDAD" w:rsidR="00145C50" w:rsidRDefault="00145C50" w:rsidP="00145C50">
            <w:r w:rsidRPr="002333F3">
              <w:t>Иванов В.Г.</w:t>
            </w:r>
            <w:r>
              <w:t xml:space="preserve"> </w:t>
            </w:r>
            <w:r w:rsidRPr="005D4218">
              <w:t xml:space="preserve">- Результаты и итоги муниципальных выборов в Турции 2019 г.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Апрель 17, 2019. </w:t>
            </w:r>
            <w:r w:rsidRPr="006C617B">
              <w:t>https://iaccenters.com/2019/04/17/rezultaty-i-itogi-munitsipalnyh-vyborov-v-turtsii-2019-g/?lang=ru</w:t>
            </w:r>
          </w:p>
        </w:tc>
        <w:tc>
          <w:tcPr>
            <w:tcW w:w="1651" w:type="dxa"/>
            <w:shd w:val="clear" w:color="auto" w:fill="auto"/>
          </w:tcPr>
          <w:p w14:paraId="4BD3FEEB" w14:textId="77777777" w:rsidR="00145C50" w:rsidRPr="00B24B3E" w:rsidRDefault="00145C50" w:rsidP="00145C50">
            <w:pPr>
              <w:jc w:val="center"/>
            </w:pPr>
          </w:p>
        </w:tc>
        <w:tc>
          <w:tcPr>
            <w:tcW w:w="2861" w:type="dxa"/>
            <w:shd w:val="clear" w:color="auto" w:fill="auto"/>
          </w:tcPr>
          <w:p w14:paraId="1EE74BE6" w14:textId="77777777" w:rsidR="00145C50" w:rsidRPr="00B24B3E" w:rsidRDefault="00145C50" w:rsidP="00145C50">
            <w:pPr>
              <w:jc w:val="center"/>
            </w:pPr>
          </w:p>
        </w:tc>
        <w:tc>
          <w:tcPr>
            <w:tcW w:w="1499" w:type="dxa"/>
            <w:shd w:val="clear" w:color="auto" w:fill="auto"/>
          </w:tcPr>
          <w:p w14:paraId="2A5777D2" w14:textId="248D753B" w:rsidR="00145C50" w:rsidRDefault="00145C50" w:rsidP="00145C50">
            <w:pPr>
              <w:jc w:val="center"/>
            </w:pPr>
            <w:r w:rsidRPr="005B1B03">
              <w:t>1</w:t>
            </w:r>
          </w:p>
        </w:tc>
      </w:tr>
      <w:tr w:rsidR="00145C50" w:rsidRPr="002E0F5D" w14:paraId="12B97949" w14:textId="77777777" w:rsidTr="004D5AD5">
        <w:trPr>
          <w:trHeight w:val="436"/>
        </w:trPr>
        <w:tc>
          <w:tcPr>
            <w:tcW w:w="560" w:type="dxa"/>
            <w:shd w:val="clear" w:color="auto" w:fill="auto"/>
          </w:tcPr>
          <w:p w14:paraId="2452D10A" w14:textId="67CEF079" w:rsidR="00145C50" w:rsidRDefault="00145C50" w:rsidP="00145C50">
            <w:pPr>
              <w:jc w:val="center"/>
            </w:pPr>
            <w:r>
              <w:t>28</w:t>
            </w:r>
          </w:p>
        </w:tc>
        <w:tc>
          <w:tcPr>
            <w:tcW w:w="8599" w:type="dxa"/>
            <w:shd w:val="clear" w:color="auto" w:fill="auto"/>
          </w:tcPr>
          <w:p w14:paraId="182A3325" w14:textId="2FA3B975" w:rsidR="00145C50" w:rsidRDefault="00145C50" w:rsidP="00145C50">
            <w:r w:rsidRPr="002333F3">
              <w:t>Иванов В.Г.</w:t>
            </w:r>
            <w:r>
              <w:t xml:space="preserve"> </w:t>
            </w:r>
            <w:r w:rsidRPr="002333F3">
              <w:t xml:space="preserve">- </w:t>
            </w:r>
            <w:r w:rsidRPr="005D4218">
              <w:t>Парламентские</w:t>
            </w:r>
            <w:r w:rsidRPr="002333F3">
              <w:t xml:space="preserve"> </w:t>
            </w:r>
            <w:r w:rsidRPr="005D4218">
              <w:t>выборы</w:t>
            </w:r>
            <w:r w:rsidRPr="002333F3">
              <w:t xml:space="preserve"> </w:t>
            </w:r>
            <w:r w:rsidRPr="005D4218">
              <w:t>в</w:t>
            </w:r>
            <w:r w:rsidRPr="002333F3">
              <w:t xml:space="preserve"> </w:t>
            </w:r>
            <w:r w:rsidRPr="005D4218">
              <w:t>Финляндии</w:t>
            </w:r>
            <w:r w:rsidRPr="002333F3">
              <w:t xml:space="preserve"> — 2019 // </w:t>
            </w:r>
            <w:r w:rsidRPr="005D4218">
              <w:rPr>
                <w:lang w:val="en-US"/>
              </w:rPr>
              <w:t>International</w:t>
            </w:r>
            <w:r w:rsidRPr="002333F3">
              <w:t xml:space="preserve"> </w:t>
            </w:r>
            <w:r w:rsidRPr="005D4218">
              <w:rPr>
                <w:lang w:val="en-US"/>
              </w:rPr>
              <w:t>Anticrisis</w:t>
            </w:r>
            <w:r w:rsidRPr="002333F3">
              <w:t xml:space="preserve"> </w:t>
            </w:r>
            <w:r w:rsidRPr="005D4218">
              <w:rPr>
                <w:lang w:val="en-US"/>
              </w:rPr>
              <w:t>Center</w:t>
            </w:r>
            <w:r w:rsidRPr="002333F3">
              <w:t xml:space="preserve">. </w:t>
            </w:r>
            <w:r w:rsidRPr="005D4218">
              <w:t xml:space="preserve">Апрель 14, 2019. </w:t>
            </w:r>
            <w:r w:rsidRPr="006C617B">
              <w:rPr>
                <w:lang w:val="en-US"/>
              </w:rPr>
              <w:t>https</w:t>
            </w:r>
            <w:r w:rsidRPr="006C617B">
              <w:t>://</w:t>
            </w:r>
            <w:r w:rsidRPr="006C617B">
              <w:rPr>
                <w:lang w:val="en-US"/>
              </w:rPr>
              <w:t>iaccenters</w:t>
            </w:r>
            <w:r w:rsidRPr="006C617B">
              <w:t>.</w:t>
            </w:r>
            <w:r w:rsidRPr="006C617B">
              <w:rPr>
                <w:lang w:val="en-US"/>
              </w:rPr>
              <w:t>com</w:t>
            </w:r>
            <w:r w:rsidRPr="006C617B">
              <w:t>/2019/04/14/</w:t>
            </w:r>
            <w:r w:rsidRPr="006C617B">
              <w:rPr>
                <w:lang w:val="en-US"/>
              </w:rPr>
              <w:t>parlamentskie</w:t>
            </w:r>
            <w:r w:rsidRPr="006C617B">
              <w:t>-</w:t>
            </w:r>
            <w:r w:rsidRPr="006C617B">
              <w:rPr>
                <w:lang w:val="en-US"/>
              </w:rPr>
              <w:t>vybory</w:t>
            </w:r>
            <w:r w:rsidRPr="006C617B">
              <w:t>-</w:t>
            </w:r>
            <w:r w:rsidRPr="006C617B">
              <w:rPr>
                <w:lang w:val="en-US"/>
              </w:rPr>
              <w:t>v</w:t>
            </w:r>
            <w:r w:rsidRPr="006C617B">
              <w:t>-</w:t>
            </w:r>
            <w:r w:rsidRPr="006C617B">
              <w:rPr>
                <w:lang w:val="en-US"/>
              </w:rPr>
              <w:t>finlyandii</w:t>
            </w:r>
            <w:r w:rsidRPr="006C617B">
              <w:t>-2019/?</w:t>
            </w:r>
            <w:r w:rsidRPr="006C617B">
              <w:rPr>
                <w:lang w:val="en-US"/>
              </w:rPr>
              <w:t>lang</w:t>
            </w:r>
            <w:r w:rsidRPr="006C617B">
              <w:t>=</w:t>
            </w:r>
            <w:r w:rsidRPr="006C617B">
              <w:rPr>
                <w:lang w:val="en-US"/>
              </w:rPr>
              <w:t>ru</w:t>
            </w:r>
          </w:p>
        </w:tc>
        <w:tc>
          <w:tcPr>
            <w:tcW w:w="1651" w:type="dxa"/>
            <w:shd w:val="clear" w:color="auto" w:fill="auto"/>
          </w:tcPr>
          <w:p w14:paraId="25F8C2FF" w14:textId="77777777" w:rsidR="00145C50" w:rsidRPr="00B24B3E" w:rsidRDefault="00145C50" w:rsidP="00145C50">
            <w:pPr>
              <w:jc w:val="center"/>
            </w:pPr>
          </w:p>
        </w:tc>
        <w:tc>
          <w:tcPr>
            <w:tcW w:w="2861" w:type="dxa"/>
            <w:shd w:val="clear" w:color="auto" w:fill="auto"/>
          </w:tcPr>
          <w:p w14:paraId="535D7F16" w14:textId="77777777" w:rsidR="00145C50" w:rsidRPr="00B24B3E" w:rsidRDefault="00145C50" w:rsidP="00145C50">
            <w:pPr>
              <w:jc w:val="center"/>
            </w:pPr>
          </w:p>
        </w:tc>
        <w:tc>
          <w:tcPr>
            <w:tcW w:w="1499" w:type="dxa"/>
            <w:shd w:val="clear" w:color="auto" w:fill="auto"/>
          </w:tcPr>
          <w:p w14:paraId="44E14FA6" w14:textId="61D70FF4" w:rsidR="00145C50" w:rsidRDefault="00145C50" w:rsidP="00145C50">
            <w:pPr>
              <w:jc w:val="center"/>
            </w:pPr>
            <w:r w:rsidRPr="005B1B03">
              <w:t>1</w:t>
            </w:r>
          </w:p>
        </w:tc>
      </w:tr>
      <w:tr w:rsidR="00145C50" w:rsidRPr="002E0F5D" w14:paraId="4CA1FA48" w14:textId="77777777" w:rsidTr="004D5AD5">
        <w:trPr>
          <w:trHeight w:val="436"/>
        </w:trPr>
        <w:tc>
          <w:tcPr>
            <w:tcW w:w="560" w:type="dxa"/>
            <w:shd w:val="clear" w:color="auto" w:fill="auto"/>
          </w:tcPr>
          <w:p w14:paraId="3D2BDCCC" w14:textId="08EC42E1" w:rsidR="00145C50" w:rsidRDefault="00145C50" w:rsidP="00145C50">
            <w:pPr>
              <w:jc w:val="center"/>
            </w:pPr>
            <w:r>
              <w:lastRenderedPageBreak/>
              <w:t>29</w:t>
            </w:r>
          </w:p>
        </w:tc>
        <w:tc>
          <w:tcPr>
            <w:tcW w:w="8599" w:type="dxa"/>
            <w:shd w:val="clear" w:color="auto" w:fill="auto"/>
          </w:tcPr>
          <w:p w14:paraId="56C26057" w14:textId="4B51A951" w:rsidR="00145C50" w:rsidRDefault="00145C50" w:rsidP="00145C50">
            <w:r w:rsidRPr="002333F3">
              <w:t>Иванов В.Г.</w:t>
            </w:r>
            <w:r>
              <w:t xml:space="preserve"> </w:t>
            </w:r>
            <w:r w:rsidRPr="005D4218">
              <w:t xml:space="preserve">- Владимир Зеленский: Что стоит за лидирующим кандидатом в президенты Украины?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Март 30, 2019. </w:t>
            </w:r>
            <w:r w:rsidRPr="006C617B">
              <w:rPr>
                <w:lang w:val="en-US"/>
              </w:rPr>
              <w:t>https</w:t>
            </w:r>
            <w:r w:rsidRPr="006C617B">
              <w:t>://</w:t>
            </w:r>
            <w:r w:rsidRPr="006C617B">
              <w:rPr>
                <w:lang w:val="en-US"/>
              </w:rPr>
              <w:t>iaccenters</w:t>
            </w:r>
            <w:r w:rsidRPr="006C617B">
              <w:t>.</w:t>
            </w:r>
            <w:r w:rsidRPr="006C617B">
              <w:rPr>
                <w:lang w:val="en-US"/>
              </w:rPr>
              <w:t>com</w:t>
            </w:r>
            <w:r w:rsidRPr="006C617B">
              <w:t>/2019/03/30/</w:t>
            </w:r>
            <w:r w:rsidRPr="006C617B">
              <w:rPr>
                <w:lang w:val="en-US"/>
              </w:rPr>
              <w:t>v</w:t>
            </w:r>
            <w:r w:rsidRPr="006C617B">
              <w:t>-</w:t>
            </w:r>
            <w:r w:rsidRPr="006C617B">
              <w:rPr>
                <w:lang w:val="en-US"/>
              </w:rPr>
              <w:t>a</w:t>
            </w:r>
            <w:r w:rsidRPr="006C617B">
              <w:t>-</w:t>
            </w:r>
            <w:r w:rsidRPr="006C617B">
              <w:rPr>
                <w:lang w:val="en-US"/>
              </w:rPr>
              <w:t>zelenskij</w:t>
            </w:r>
            <w:r w:rsidRPr="006C617B">
              <w:t>-</w:t>
            </w:r>
            <w:r w:rsidRPr="006C617B">
              <w:rPr>
                <w:lang w:val="en-US"/>
              </w:rPr>
              <w:t>chto</w:t>
            </w:r>
            <w:r w:rsidRPr="006C617B">
              <w:t>-</w:t>
            </w:r>
            <w:r w:rsidRPr="006C617B">
              <w:rPr>
                <w:lang w:val="en-US"/>
              </w:rPr>
              <w:t>stoit</w:t>
            </w:r>
            <w:r w:rsidRPr="006C617B">
              <w:t>-</w:t>
            </w:r>
            <w:r w:rsidRPr="006C617B">
              <w:rPr>
                <w:lang w:val="en-US"/>
              </w:rPr>
              <w:t>za</w:t>
            </w:r>
            <w:r w:rsidRPr="006C617B">
              <w:t>-</w:t>
            </w:r>
            <w:r w:rsidRPr="006C617B">
              <w:rPr>
                <w:lang w:val="en-US"/>
              </w:rPr>
              <w:t>lidiruyushhim</w:t>
            </w:r>
            <w:r w:rsidRPr="006C617B">
              <w:t>-</w:t>
            </w:r>
            <w:r w:rsidRPr="006C617B">
              <w:rPr>
                <w:lang w:val="en-US"/>
              </w:rPr>
              <w:t>kandidatom</w:t>
            </w:r>
            <w:r w:rsidRPr="006C617B">
              <w:t>-</w:t>
            </w:r>
            <w:r w:rsidRPr="006C617B">
              <w:rPr>
                <w:lang w:val="en-US"/>
              </w:rPr>
              <w:t>v</w:t>
            </w:r>
            <w:r w:rsidRPr="006C617B">
              <w:t>-</w:t>
            </w:r>
            <w:r w:rsidRPr="006C617B">
              <w:rPr>
                <w:lang w:val="en-US"/>
              </w:rPr>
              <w:t>prezidenty</w:t>
            </w:r>
            <w:r w:rsidRPr="006C617B">
              <w:t>-</w:t>
            </w:r>
            <w:r w:rsidRPr="006C617B">
              <w:rPr>
                <w:lang w:val="en-US"/>
              </w:rPr>
              <w:t>ukrainy</w:t>
            </w:r>
            <w:r w:rsidRPr="006C617B">
              <w:t>/?</w:t>
            </w:r>
            <w:r w:rsidRPr="006C617B">
              <w:rPr>
                <w:lang w:val="en-US"/>
              </w:rPr>
              <w:t>lang</w:t>
            </w:r>
            <w:r w:rsidRPr="006C617B">
              <w:t>=</w:t>
            </w:r>
            <w:r w:rsidRPr="006C617B">
              <w:rPr>
                <w:lang w:val="en-US"/>
              </w:rPr>
              <w:t>ru</w:t>
            </w:r>
          </w:p>
        </w:tc>
        <w:tc>
          <w:tcPr>
            <w:tcW w:w="1651" w:type="dxa"/>
            <w:shd w:val="clear" w:color="auto" w:fill="auto"/>
          </w:tcPr>
          <w:p w14:paraId="79F6C876" w14:textId="77777777" w:rsidR="00145C50" w:rsidRPr="00B24B3E" w:rsidRDefault="00145C50" w:rsidP="00145C50">
            <w:pPr>
              <w:jc w:val="center"/>
            </w:pPr>
          </w:p>
        </w:tc>
        <w:tc>
          <w:tcPr>
            <w:tcW w:w="2861" w:type="dxa"/>
            <w:shd w:val="clear" w:color="auto" w:fill="auto"/>
          </w:tcPr>
          <w:p w14:paraId="0B75556D" w14:textId="77777777" w:rsidR="00145C50" w:rsidRPr="00B24B3E" w:rsidRDefault="00145C50" w:rsidP="00145C50">
            <w:pPr>
              <w:jc w:val="center"/>
            </w:pPr>
          </w:p>
        </w:tc>
        <w:tc>
          <w:tcPr>
            <w:tcW w:w="1499" w:type="dxa"/>
            <w:shd w:val="clear" w:color="auto" w:fill="auto"/>
          </w:tcPr>
          <w:p w14:paraId="2F5AE222" w14:textId="128BF456" w:rsidR="00145C50" w:rsidRDefault="00145C50" w:rsidP="00145C50">
            <w:pPr>
              <w:jc w:val="center"/>
            </w:pPr>
            <w:r w:rsidRPr="005B1B03">
              <w:t>1</w:t>
            </w:r>
          </w:p>
        </w:tc>
      </w:tr>
      <w:tr w:rsidR="00145C50" w:rsidRPr="002E0F5D" w14:paraId="76FC4A33" w14:textId="77777777" w:rsidTr="004D5AD5">
        <w:trPr>
          <w:trHeight w:val="436"/>
        </w:trPr>
        <w:tc>
          <w:tcPr>
            <w:tcW w:w="560" w:type="dxa"/>
            <w:shd w:val="clear" w:color="auto" w:fill="auto"/>
          </w:tcPr>
          <w:p w14:paraId="513C4485" w14:textId="6ACE5AF2" w:rsidR="00145C50" w:rsidRDefault="00145C50" w:rsidP="00145C50">
            <w:pPr>
              <w:jc w:val="center"/>
            </w:pPr>
            <w:r>
              <w:t>30</w:t>
            </w:r>
          </w:p>
        </w:tc>
        <w:tc>
          <w:tcPr>
            <w:tcW w:w="8599" w:type="dxa"/>
            <w:shd w:val="clear" w:color="auto" w:fill="auto"/>
          </w:tcPr>
          <w:p w14:paraId="101D8A8B" w14:textId="3620F3B8" w:rsidR="00145C50" w:rsidRDefault="00145C50" w:rsidP="00145C50">
            <w:r w:rsidRPr="002333F3">
              <w:t>Иванов В.Г.</w:t>
            </w:r>
            <w:r>
              <w:t xml:space="preserve"> </w:t>
            </w:r>
            <w:r w:rsidRPr="005D4218">
              <w:t xml:space="preserve">- Президентские выборы в Аргентине 2019: сможет ли Макри выполнить свои обещания?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Март 18, 2019. https://iaccenters.com/2019/03/18/prezidentskie-vybory-v-argentine-v-2019-g-smozhet-li-m-makri-vypolnit-svoi-obeshhaniya/?lang=ru</w:t>
            </w:r>
          </w:p>
        </w:tc>
        <w:tc>
          <w:tcPr>
            <w:tcW w:w="1651" w:type="dxa"/>
            <w:shd w:val="clear" w:color="auto" w:fill="auto"/>
          </w:tcPr>
          <w:p w14:paraId="5858C35F" w14:textId="77777777" w:rsidR="00145C50" w:rsidRPr="00B24B3E" w:rsidRDefault="00145C50" w:rsidP="00145C50">
            <w:pPr>
              <w:jc w:val="center"/>
            </w:pPr>
          </w:p>
        </w:tc>
        <w:tc>
          <w:tcPr>
            <w:tcW w:w="2861" w:type="dxa"/>
            <w:shd w:val="clear" w:color="auto" w:fill="auto"/>
          </w:tcPr>
          <w:p w14:paraId="604BFB49" w14:textId="77777777" w:rsidR="00145C50" w:rsidRPr="00B24B3E" w:rsidRDefault="00145C50" w:rsidP="00145C50">
            <w:pPr>
              <w:jc w:val="center"/>
            </w:pPr>
          </w:p>
        </w:tc>
        <w:tc>
          <w:tcPr>
            <w:tcW w:w="1499" w:type="dxa"/>
            <w:shd w:val="clear" w:color="auto" w:fill="auto"/>
          </w:tcPr>
          <w:p w14:paraId="5DF40F50" w14:textId="1E2941EA" w:rsidR="00145C50" w:rsidRDefault="00145C50" w:rsidP="00145C50">
            <w:pPr>
              <w:jc w:val="center"/>
            </w:pPr>
            <w:r w:rsidRPr="005B1B03">
              <w:t>1</w:t>
            </w:r>
          </w:p>
        </w:tc>
      </w:tr>
      <w:tr w:rsidR="00145C50" w:rsidRPr="002E0F5D" w14:paraId="39199F29" w14:textId="77777777" w:rsidTr="004D5AD5">
        <w:trPr>
          <w:trHeight w:val="436"/>
        </w:trPr>
        <w:tc>
          <w:tcPr>
            <w:tcW w:w="560" w:type="dxa"/>
            <w:shd w:val="clear" w:color="auto" w:fill="auto"/>
          </w:tcPr>
          <w:p w14:paraId="47B77413" w14:textId="0983F260" w:rsidR="00145C50" w:rsidRDefault="00145C50" w:rsidP="00145C50">
            <w:pPr>
              <w:jc w:val="center"/>
            </w:pPr>
            <w:r>
              <w:t>31</w:t>
            </w:r>
          </w:p>
        </w:tc>
        <w:tc>
          <w:tcPr>
            <w:tcW w:w="8599" w:type="dxa"/>
            <w:shd w:val="clear" w:color="auto" w:fill="auto"/>
          </w:tcPr>
          <w:p w14:paraId="63ECC5F5" w14:textId="161A76B4" w:rsidR="00145C50" w:rsidRDefault="00145C50" w:rsidP="00145C50">
            <w:r w:rsidRPr="002333F3">
              <w:t>Иванов В.Г.</w:t>
            </w:r>
            <w:r>
              <w:t xml:space="preserve"> </w:t>
            </w:r>
            <w:r w:rsidRPr="005D4218">
              <w:t xml:space="preserve">- Конституционный референдум на Кубе – 24 февраля 2019 г.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Февраль 23, 2019. </w:t>
            </w:r>
            <w:r w:rsidRPr="006C617B">
              <w:t>https://iaccenters.com/2019/02/23/konstitutsionnyj-referendum-na-kube-24-fevralya-2019-g/?lang=ru</w:t>
            </w:r>
          </w:p>
        </w:tc>
        <w:tc>
          <w:tcPr>
            <w:tcW w:w="1651" w:type="dxa"/>
            <w:shd w:val="clear" w:color="auto" w:fill="auto"/>
          </w:tcPr>
          <w:p w14:paraId="0D7325AB" w14:textId="77777777" w:rsidR="00145C50" w:rsidRPr="00B24B3E" w:rsidRDefault="00145C50" w:rsidP="00145C50">
            <w:pPr>
              <w:jc w:val="center"/>
            </w:pPr>
          </w:p>
        </w:tc>
        <w:tc>
          <w:tcPr>
            <w:tcW w:w="2861" w:type="dxa"/>
            <w:shd w:val="clear" w:color="auto" w:fill="auto"/>
          </w:tcPr>
          <w:p w14:paraId="1578C68C" w14:textId="77777777" w:rsidR="00145C50" w:rsidRPr="00B24B3E" w:rsidRDefault="00145C50" w:rsidP="00145C50">
            <w:pPr>
              <w:jc w:val="center"/>
            </w:pPr>
          </w:p>
        </w:tc>
        <w:tc>
          <w:tcPr>
            <w:tcW w:w="1499" w:type="dxa"/>
            <w:shd w:val="clear" w:color="auto" w:fill="auto"/>
          </w:tcPr>
          <w:p w14:paraId="5565AFE4" w14:textId="2FD26A1A" w:rsidR="00145C50" w:rsidRDefault="00145C50" w:rsidP="00145C50">
            <w:pPr>
              <w:jc w:val="center"/>
            </w:pPr>
            <w:r w:rsidRPr="005B1B03">
              <w:t>1</w:t>
            </w:r>
          </w:p>
        </w:tc>
      </w:tr>
      <w:tr w:rsidR="00145C50" w:rsidRPr="002E0F5D" w14:paraId="2E7FD78B" w14:textId="77777777" w:rsidTr="004D5AD5">
        <w:trPr>
          <w:trHeight w:val="436"/>
        </w:trPr>
        <w:tc>
          <w:tcPr>
            <w:tcW w:w="560" w:type="dxa"/>
            <w:shd w:val="clear" w:color="auto" w:fill="auto"/>
          </w:tcPr>
          <w:p w14:paraId="26FBBFDD" w14:textId="25F5F51D" w:rsidR="00145C50" w:rsidRDefault="00145C50" w:rsidP="00145C50">
            <w:pPr>
              <w:jc w:val="center"/>
            </w:pPr>
            <w:r>
              <w:t>32</w:t>
            </w:r>
          </w:p>
        </w:tc>
        <w:tc>
          <w:tcPr>
            <w:tcW w:w="8599" w:type="dxa"/>
            <w:shd w:val="clear" w:color="auto" w:fill="auto"/>
          </w:tcPr>
          <w:p w14:paraId="22FC3E34" w14:textId="58D5D06D" w:rsidR="00145C50" w:rsidRDefault="00145C50" w:rsidP="00145C50">
            <w:r w:rsidRPr="002333F3">
              <w:t>Иванов В.Г.</w:t>
            </w:r>
            <w:r>
              <w:t xml:space="preserve"> </w:t>
            </w:r>
            <w:r w:rsidRPr="005D4218">
              <w:t xml:space="preserve">- Встреча Путина и Макрона накануне саммита </w:t>
            </w:r>
            <w:r w:rsidRPr="005D4218">
              <w:rPr>
                <w:lang w:val="en-US"/>
              </w:rPr>
              <w:t>G</w:t>
            </w:r>
            <w:r w:rsidRPr="005D4218">
              <w:t xml:space="preserve">7. Отношения России и стран ЕС: мнения экспертов </w:t>
            </w:r>
            <w:r w:rsidRPr="005D4218">
              <w:rPr>
                <w:lang w:val="en-US"/>
              </w:rPr>
              <w:t>IAC</w:t>
            </w:r>
            <w:r w:rsidRPr="005D4218">
              <w:t xml:space="preserve">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Август 30, 2019. </w:t>
            </w:r>
            <w:r w:rsidRPr="006C617B">
              <w:rPr>
                <w:lang w:val="en-US"/>
              </w:rPr>
              <w:t>https</w:t>
            </w:r>
            <w:r w:rsidRPr="006C617B">
              <w:t>://</w:t>
            </w:r>
            <w:r w:rsidRPr="006C617B">
              <w:rPr>
                <w:lang w:val="en-US"/>
              </w:rPr>
              <w:t>iaccenters</w:t>
            </w:r>
            <w:r w:rsidRPr="006C617B">
              <w:t>.</w:t>
            </w:r>
            <w:r w:rsidRPr="006C617B">
              <w:rPr>
                <w:lang w:val="en-US"/>
              </w:rPr>
              <w:t>com</w:t>
            </w:r>
            <w:r w:rsidRPr="006C617B">
              <w:t>/2019/08/30/</w:t>
            </w:r>
            <w:r w:rsidRPr="006C617B">
              <w:rPr>
                <w:lang w:val="en-US"/>
              </w:rPr>
              <w:t>proekt</w:t>
            </w:r>
            <w:r w:rsidRPr="006C617B">
              <w:t>-</w:t>
            </w:r>
            <w:r w:rsidRPr="006C617B">
              <w:rPr>
                <w:lang w:val="en-US"/>
              </w:rPr>
              <w:t>bolshaya</w:t>
            </w:r>
            <w:r w:rsidRPr="006C617B">
              <w:t>-</w:t>
            </w:r>
            <w:r w:rsidRPr="006C617B">
              <w:rPr>
                <w:lang w:val="en-US"/>
              </w:rPr>
              <w:t>evropa</w:t>
            </w:r>
            <w:r w:rsidRPr="006C617B">
              <w:t>-</w:t>
            </w:r>
            <w:r w:rsidRPr="006C617B">
              <w:rPr>
                <w:lang w:val="en-US"/>
              </w:rPr>
              <w:t>o</w:t>
            </w:r>
            <w:r w:rsidRPr="006C617B">
              <w:t>-</w:t>
            </w:r>
            <w:r w:rsidRPr="006C617B">
              <w:rPr>
                <w:lang w:val="en-US"/>
              </w:rPr>
              <w:t>chem</w:t>
            </w:r>
            <w:r w:rsidRPr="006C617B">
              <w:t>-</w:t>
            </w:r>
            <w:r w:rsidRPr="006C617B">
              <w:rPr>
                <w:lang w:val="en-US"/>
              </w:rPr>
              <w:t>govorili</w:t>
            </w:r>
            <w:r w:rsidRPr="006C617B">
              <w:t>-</w:t>
            </w:r>
            <w:r w:rsidRPr="006C617B">
              <w:rPr>
                <w:lang w:val="en-US"/>
              </w:rPr>
              <w:t>na</w:t>
            </w:r>
            <w:r w:rsidRPr="006C617B">
              <w:t>-</w:t>
            </w:r>
            <w:r w:rsidRPr="006C617B">
              <w:rPr>
                <w:lang w:val="en-US"/>
              </w:rPr>
              <w:t>vstreche</w:t>
            </w:r>
            <w:r w:rsidRPr="006C617B">
              <w:t>-</w:t>
            </w:r>
            <w:r w:rsidRPr="006C617B">
              <w:rPr>
                <w:lang w:val="en-US"/>
              </w:rPr>
              <w:t>putin</w:t>
            </w:r>
            <w:r w:rsidRPr="006C617B">
              <w:t>-</w:t>
            </w:r>
            <w:r w:rsidRPr="006C617B">
              <w:rPr>
                <w:lang w:val="en-US"/>
              </w:rPr>
              <w:t>i</w:t>
            </w:r>
            <w:r w:rsidRPr="006C617B">
              <w:t>-</w:t>
            </w:r>
            <w:r w:rsidRPr="006C617B">
              <w:rPr>
                <w:lang w:val="en-US"/>
              </w:rPr>
              <w:t>makron</w:t>
            </w:r>
            <w:r w:rsidRPr="006C617B">
              <w:t>/?</w:t>
            </w:r>
            <w:r w:rsidRPr="006C617B">
              <w:rPr>
                <w:lang w:val="en-US"/>
              </w:rPr>
              <w:t>lang</w:t>
            </w:r>
            <w:r w:rsidRPr="006C617B">
              <w:t>=</w:t>
            </w:r>
            <w:r w:rsidRPr="006C617B">
              <w:rPr>
                <w:lang w:val="en-US"/>
              </w:rPr>
              <w:t>ru</w:t>
            </w:r>
          </w:p>
        </w:tc>
        <w:tc>
          <w:tcPr>
            <w:tcW w:w="1651" w:type="dxa"/>
            <w:shd w:val="clear" w:color="auto" w:fill="auto"/>
          </w:tcPr>
          <w:p w14:paraId="41EB1E38" w14:textId="77777777" w:rsidR="00145C50" w:rsidRPr="00B24B3E" w:rsidRDefault="00145C50" w:rsidP="00145C50">
            <w:pPr>
              <w:jc w:val="center"/>
            </w:pPr>
          </w:p>
        </w:tc>
        <w:tc>
          <w:tcPr>
            <w:tcW w:w="2861" w:type="dxa"/>
            <w:shd w:val="clear" w:color="auto" w:fill="auto"/>
          </w:tcPr>
          <w:p w14:paraId="73F30F33" w14:textId="77777777" w:rsidR="00145C50" w:rsidRPr="00B24B3E" w:rsidRDefault="00145C50" w:rsidP="00145C50">
            <w:pPr>
              <w:jc w:val="center"/>
            </w:pPr>
          </w:p>
        </w:tc>
        <w:tc>
          <w:tcPr>
            <w:tcW w:w="1499" w:type="dxa"/>
            <w:shd w:val="clear" w:color="auto" w:fill="auto"/>
          </w:tcPr>
          <w:p w14:paraId="4E9B14F5" w14:textId="363D34D9" w:rsidR="00145C50" w:rsidRDefault="00145C50" w:rsidP="00145C50">
            <w:pPr>
              <w:jc w:val="center"/>
            </w:pPr>
            <w:r w:rsidRPr="005B1B03">
              <w:t>1</w:t>
            </w:r>
          </w:p>
        </w:tc>
      </w:tr>
      <w:tr w:rsidR="00145C50" w:rsidRPr="002E0F5D" w14:paraId="19ADA71B" w14:textId="77777777" w:rsidTr="004D5AD5">
        <w:trPr>
          <w:trHeight w:val="436"/>
        </w:trPr>
        <w:tc>
          <w:tcPr>
            <w:tcW w:w="560" w:type="dxa"/>
            <w:shd w:val="clear" w:color="auto" w:fill="auto"/>
          </w:tcPr>
          <w:p w14:paraId="797CAF7B" w14:textId="67C921C4" w:rsidR="00145C50" w:rsidRDefault="00145C50" w:rsidP="00145C50">
            <w:pPr>
              <w:jc w:val="center"/>
            </w:pPr>
            <w:r>
              <w:t>33</w:t>
            </w:r>
          </w:p>
        </w:tc>
        <w:tc>
          <w:tcPr>
            <w:tcW w:w="8599" w:type="dxa"/>
            <w:shd w:val="clear" w:color="auto" w:fill="auto"/>
          </w:tcPr>
          <w:p w14:paraId="3F650688" w14:textId="3411137F" w:rsidR="00145C50" w:rsidRDefault="00145C50" w:rsidP="00145C50">
            <w:r w:rsidRPr="002333F3">
              <w:t>Иванов В.Г.</w:t>
            </w:r>
            <w:r>
              <w:t xml:space="preserve"> </w:t>
            </w:r>
            <w:r w:rsidRPr="002333F3">
              <w:t xml:space="preserve">- </w:t>
            </w:r>
            <w:r w:rsidRPr="005D4218">
              <w:t>Кризис</w:t>
            </w:r>
            <w:r w:rsidRPr="002333F3">
              <w:t xml:space="preserve"> </w:t>
            </w:r>
            <w:r w:rsidRPr="005D4218">
              <w:t>вокруг</w:t>
            </w:r>
            <w:r w:rsidRPr="002333F3">
              <w:t xml:space="preserve"> </w:t>
            </w:r>
            <w:r w:rsidRPr="005D4218">
              <w:t>Ирана</w:t>
            </w:r>
            <w:r w:rsidRPr="002333F3">
              <w:t xml:space="preserve">: </w:t>
            </w:r>
            <w:r w:rsidRPr="005D4218">
              <w:t>что</w:t>
            </w:r>
            <w:r w:rsidRPr="002333F3">
              <w:t xml:space="preserve"> </w:t>
            </w:r>
            <w:r w:rsidRPr="005D4218">
              <w:t>дальше</w:t>
            </w:r>
            <w:r w:rsidRPr="002333F3">
              <w:t xml:space="preserve">? // </w:t>
            </w:r>
            <w:r w:rsidRPr="005D4218">
              <w:rPr>
                <w:lang w:val="en-US"/>
              </w:rPr>
              <w:t>International</w:t>
            </w:r>
            <w:r w:rsidRPr="002333F3">
              <w:t xml:space="preserve"> </w:t>
            </w:r>
            <w:r w:rsidRPr="005D4218">
              <w:rPr>
                <w:lang w:val="en-US"/>
              </w:rPr>
              <w:t>Anticrisis</w:t>
            </w:r>
            <w:r w:rsidRPr="002333F3">
              <w:t xml:space="preserve"> </w:t>
            </w:r>
            <w:r w:rsidRPr="005D4218">
              <w:rPr>
                <w:lang w:val="en-US"/>
              </w:rPr>
              <w:t>Center</w:t>
            </w:r>
            <w:r w:rsidRPr="002333F3">
              <w:t xml:space="preserve">. </w:t>
            </w:r>
            <w:r w:rsidRPr="005D4218">
              <w:t xml:space="preserve">Август 13, 2019. </w:t>
            </w:r>
            <w:r w:rsidRPr="006C617B">
              <w:rPr>
                <w:lang w:val="en-US"/>
              </w:rPr>
              <w:t>https</w:t>
            </w:r>
            <w:r w:rsidRPr="006C617B">
              <w:t>://</w:t>
            </w:r>
            <w:r w:rsidRPr="006C617B">
              <w:rPr>
                <w:lang w:val="en-US"/>
              </w:rPr>
              <w:t>iaccenters</w:t>
            </w:r>
            <w:r w:rsidRPr="006C617B">
              <w:t>.</w:t>
            </w:r>
            <w:r w:rsidRPr="006C617B">
              <w:rPr>
                <w:lang w:val="en-US"/>
              </w:rPr>
              <w:t>com</w:t>
            </w:r>
            <w:r w:rsidRPr="006C617B">
              <w:t>/2019/08/13/</w:t>
            </w:r>
            <w:r w:rsidRPr="006C617B">
              <w:rPr>
                <w:lang w:val="en-US"/>
              </w:rPr>
              <w:t>krizis</w:t>
            </w:r>
            <w:r w:rsidRPr="006C617B">
              <w:t>-</w:t>
            </w:r>
            <w:r w:rsidRPr="006C617B">
              <w:rPr>
                <w:lang w:val="en-US"/>
              </w:rPr>
              <w:t>vokrug</w:t>
            </w:r>
            <w:r w:rsidRPr="006C617B">
              <w:t>-</w:t>
            </w:r>
            <w:r w:rsidRPr="006C617B">
              <w:rPr>
                <w:lang w:val="en-US"/>
              </w:rPr>
              <w:t>irana</w:t>
            </w:r>
            <w:r w:rsidRPr="006C617B">
              <w:t>-</w:t>
            </w:r>
            <w:r w:rsidRPr="006C617B">
              <w:rPr>
                <w:lang w:val="en-US"/>
              </w:rPr>
              <w:t>chto</w:t>
            </w:r>
            <w:r w:rsidRPr="006C617B">
              <w:t>-</w:t>
            </w:r>
            <w:r w:rsidRPr="006C617B">
              <w:rPr>
                <w:lang w:val="en-US"/>
              </w:rPr>
              <w:t>dalshe</w:t>
            </w:r>
            <w:r w:rsidRPr="006C617B">
              <w:t>/?</w:t>
            </w:r>
            <w:r w:rsidRPr="006C617B">
              <w:rPr>
                <w:lang w:val="en-US"/>
              </w:rPr>
              <w:t>lang</w:t>
            </w:r>
            <w:r w:rsidRPr="006C617B">
              <w:t>=</w:t>
            </w:r>
            <w:r w:rsidRPr="006C617B">
              <w:rPr>
                <w:lang w:val="en-US"/>
              </w:rPr>
              <w:t>ru</w:t>
            </w:r>
          </w:p>
        </w:tc>
        <w:tc>
          <w:tcPr>
            <w:tcW w:w="1651" w:type="dxa"/>
            <w:shd w:val="clear" w:color="auto" w:fill="auto"/>
          </w:tcPr>
          <w:p w14:paraId="21B86B32" w14:textId="77777777" w:rsidR="00145C50" w:rsidRPr="00B24B3E" w:rsidRDefault="00145C50" w:rsidP="00145C50">
            <w:pPr>
              <w:jc w:val="center"/>
            </w:pPr>
          </w:p>
        </w:tc>
        <w:tc>
          <w:tcPr>
            <w:tcW w:w="2861" w:type="dxa"/>
            <w:shd w:val="clear" w:color="auto" w:fill="auto"/>
          </w:tcPr>
          <w:p w14:paraId="3AF52432" w14:textId="77777777" w:rsidR="00145C50" w:rsidRPr="00B24B3E" w:rsidRDefault="00145C50" w:rsidP="00145C50">
            <w:pPr>
              <w:jc w:val="center"/>
            </w:pPr>
          </w:p>
        </w:tc>
        <w:tc>
          <w:tcPr>
            <w:tcW w:w="1499" w:type="dxa"/>
            <w:shd w:val="clear" w:color="auto" w:fill="auto"/>
          </w:tcPr>
          <w:p w14:paraId="697A737E" w14:textId="652134A8" w:rsidR="00145C50" w:rsidRDefault="00145C50" w:rsidP="00145C50">
            <w:pPr>
              <w:jc w:val="center"/>
            </w:pPr>
            <w:r w:rsidRPr="005B1B03">
              <w:t>1</w:t>
            </w:r>
          </w:p>
        </w:tc>
      </w:tr>
      <w:tr w:rsidR="00145C50" w:rsidRPr="002E0F5D" w14:paraId="43EEE4CC" w14:textId="77777777" w:rsidTr="004D5AD5">
        <w:trPr>
          <w:trHeight w:val="436"/>
        </w:trPr>
        <w:tc>
          <w:tcPr>
            <w:tcW w:w="560" w:type="dxa"/>
            <w:shd w:val="clear" w:color="auto" w:fill="auto"/>
          </w:tcPr>
          <w:p w14:paraId="35F073BA" w14:textId="2A2139F1" w:rsidR="00145C50" w:rsidRDefault="00145C50" w:rsidP="00145C50">
            <w:pPr>
              <w:jc w:val="center"/>
            </w:pPr>
            <w:r>
              <w:t>34</w:t>
            </w:r>
          </w:p>
        </w:tc>
        <w:tc>
          <w:tcPr>
            <w:tcW w:w="8599" w:type="dxa"/>
            <w:shd w:val="clear" w:color="auto" w:fill="auto"/>
          </w:tcPr>
          <w:p w14:paraId="649473E5" w14:textId="52B18CC4" w:rsidR="00145C50" w:rsidRDefault="00145C50" w:rsidP="00145C50">
            <w:r w:rsidRPr="002333F3">
              <w:t>Иванов В.Г.</w:t>
            </w:r>
            <w:r>
              <w:t xml:space="preserve"> </w:t>
            </w:r>
            <w:r w:rsidRPr="005D4218">
              <w:t xml:space="preserve">- Освобождение Идлиба и сирийско-турецкое противостояние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Июль 12, 2019. </w:t>
            </w:r>
            <w:r w:rsidRPr="006C617B">
              <w:rPr>
                <w:lang w:val="en-US"/>
              </w:rPr>
              <w:t>https</w:t>
            </w:r>
            <w:r w:rsidRPr="006C617B">
              <w:t>://</w:t>
            </w:r>
            <w:r w:rsidRPr="006C617B">
              <w:rPr>
                <w:lang w:val="en-US"/>
              </w:rPr>
              <w:t>iaccenters</w:t>
            </w:r>
            <w:r w:rsidRPr="006C617B">
              <w:t>.</w:t>
            </w:r>
            <w:r w:rsidRPr="006C617B">
              <w:rPr>
                <w:lang w:val="en-US"/>
              </w:rPr>
              <w:t>com</w:t>
            </w:r>
            <w:r w:rsidRPr="006C617B">
              <w:t>/2019/07/12/</w:t>
            </w:r>
            <w:r w:rsidRPr="006C617B">
              <w:rPr>
                <w:lang w:val="en-US"/>
              </w:rPr>
              <w:t>osvobozhdenie</w:t>
            </w:r>
            <w:r w:rsidRPr="006C617B">
              <w:t>-</w:t>
            </w:r>
            <w:r w:rsidRPr="006C617B">
              <w:rPr>
                <w:lang w:val="en-US"/>
              </w:rPr>
              <w:t>idliba</w:t>
            </w:r>
            <w:r w:rsidRPr="006C617B">
              <w:t>-</w:t>
            </w:r>
            <w:r w:rsidRPr="006C617B">
              <w:rPr>
                <w:lang w:val="en-US"/>
              </w:rPr>
              <w:t>i</w:t>
            </w:r>
            <w:r w:rsidRPr="006C617B">
              <w:t>-</w:t>
            </w:r>
            <w:r w:rsidRPr="006C617B">
              <w:rPr>
                <w:lang w:val="en-US"/>
              </w:rPr>
              <w:t>sirijsko</w:t>
            </w:r>
            <w:r w:rsidRPr="006C617B">
              <w:t>-</w:t>
            </w:r>
            <w:r w:rsidRPr="006C617B">
              <w:rPr>
                <w:lang w:val="en-US"/>
              </w:rPr>
              <w:t>tureczkoe</w:t>
            </w:r>
            <w:r w:rsidRPr="006C617B">
              <w:t>-</w:t>
            </w:r>
            <w:r w:rsidRPr="006C617B">
              <w:rPr>
                <w:lang w:val="en-US"/>
              </w:rPr>
              <w:t>protivostoyanie</w:t>
            </w:r>
            <w:r w:rsidRPr="006C617B">
              <w:t>/?</w:t>
            </w:r>
            <w:r w:rsidRPr="006C617B">
              <w:rPr>
                <w:lang w:val="en-US"/>
              </w:rPr>
              <w:t>lang</w:t>
            </w:r>
            <w:r w:rsidRPr="006C617B">
              <w:t>=</w:t>
            </w:r>
            <w:r w:rsidRPr="006C617B">
              <w:rPr>
                <w:lang w:val="en-US"/>
              </w:rPr>
              <w:t>ru</w:t>
            </w:r>
          </w:p>
        </w:tc>
        <w:tc>
          <w:tcPr>
            <w:tcW w:w="1651" w:type="dxa"/>
            <w:shd w:val="clear" w:color="auto" w:fill="auto"/>
          </w:tcPr>
          <w:p w14:paraId="2E2F036A" w14:textId="77777777" w:rsidR="00145C50" w:rsidRPr="00B24B3E" w:rsidRDefault="00145C50" w:rsidP="00145C50">
            <w:pPr>
              <w:jc w:val="center"/>
            </w:pPr>
          </w:p>
        </w:tc>
        <w:tc>
          <w:tcPr>
            <w:tcW w:w="2861" w:type="dxa"/>
            <w:shd w:val="clear" w:color="auto" w:fill="auto"/>
          </w:tcPr>
          <w:p w14:paraId="5CA2D093" w14:textId="77777777" w:rsidR="00145C50" w:rsidRPr="00B24B3E" w:rsidRDefault="00145C50" w:rsidP="00145C50">
            <w:pPr>
              <w:jc w:val="center"/>
            </w:pPr>
          </w:p>
        </w:tc>
        <w:tc>
          <w:tcPr>
            <w:tcW w:w="1499" w:type="dxa"/>
            <w:shd w:val="clear" w:color="auto" w:fill="auto"/>
          </w:tcPr>
          <w:p w14:paraId="6D2873C9" w14:textId="45EE0A57" w:rsidR="00145C50" w:rsidRDefault="00145C50" w:rsidP="00145C50">
            <w:pPr>
              <w:jc w:val="center"/>
            </w:pPr>
            <w:r w:rsidRPr="005B1B03">
              <w:t>1</w:t>
            </w:r>
          </w:p>
        </w:tc>
      </w:tr>
      <w:tr w:rsidR="00145C50" w:rsidRPr="002E0F5D" w14:paraId="4E4890F4" w14:textId="77777777" w:rsidTr="004D5AD5">
        <w:trPr>
          <w:trHeight w:val="436"/>
        </w:trPr>
        <w:tc>
          <w:tcPr>
            <w:tcW w:w="560" w:type="dxa"/>
            <w:shd w:val="clear" w:color="auto" w:fill="auto"/>
          </w:tcPr>
          <w:p w14:paraId="3ECC4CD6" w14:textId="57B88EF1" w:rsidR="00145C50" w:rsidRDefault="00145C50" w:rsidP="00145C50">
            <w:pPr>
              <w:jc w:val="center"/>
            </w:pPr>
            <w:r>
              <w:t>35</w:t>
            </w:r>
          </w:p>
        </w:tc>
        <w:tc>
          <w:tcPr>
            <w:tcW w:w="8599" w:type="dxa"/>
            <w:shd w:val="clear" w:color="auto" w:fill="auto"/>
          </w:tcPr>
          <w:p w14:paraId="3EAC88B5" w14:textId="0D57E3D5" w:rsidR="00145C50" w:rsidRDefault="00145C50" w:rsidP="00145C50">
            <w:r w:rsidRPr="002333F3">
              <w:t>Иванов В.Г.</w:t>
            </w:r>
            <w:r>
              <w:t xml:space="preserve"> </w:t>
            </w:r>
            <w:r w:rsidRPr="005D4218">
              <w:t xml:space="preserve">- О проблемах мирного урегулирования и восстановления Сирии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Июнь 17, 2019. </w:t>
            </w:r>
            <w:r w:rsidRPr="006C617B">
              <w:rPr>
                <w:lang w:val="en-US"/>
              </w:rPr>
              <w:t>https</w:t>
            </w:r>
            <w:r w:rsidRPr="006C617B">
              <w:t>://</w:t>
            </w:r>
            <w:r w:rsidRPr="006C617B">
              <w:rPr>
                <w:lang w:val="en-US"/>
              </w:rPr>
              <w:t>iaccenters</w:t>
            </w:r>
            <w:r w:rsidRPr="006C617B">
              <w:t>.</w:t>
            </w:r>
            <w:r w:rsidRPr="006C617B">
              <w:rPr>
                <w:lang w:val="en-US"/>
              </w:rPr>
              <w:t>com</w:t>
            </w:r>
            <w:r w:rsidRPr="006C617B">
              <w:t>/2019/06/17/</w:t>
            </w:r>
            <w:r w:rsidRPr="006C617B">
              <w:rPr>
                <w:lang w:val="en-US"/>
              </w:rPr>
              <w:t>o</w:t>
            </w:r>
            <w:r w:rsidRPr="006C617B">
              <w:t>-</w:t>
            </w:r>
            <w:r w:rsidRPr="006C617B">
              <w:rPr>
                <w:lang w:val="en-US"/>
              </w:rPr>
              <w:t>problemah</w:t>
            </w:r>
            <w:r w:rsidRPr="006C617B">
              <w:t>-</w:t>
            </w:r>
            <w:r w:rsidRPr="006C617B">
              <w:rPr>
                <w:lang w:val="en-US"/>
              </w:rPr>
              <w:t>mirnogo</w:t>
            </w:r>
            <w:r w:rsidRPr="006C617B">
              <w:t>-</w:t>
            </w:r>
            <w:r w:rsidRPr="006C617B">
              <w:rPr>
                <w:lang w:val="en-US"/>
              </w:rPr>
              <w:t>uregulirovaniya</w:t>
            </w:r>
            <w:r w:rsidRPr="006C617B">
              <w:t>-</w:t>
            </w:r>
            <w:r w:rsidRPr="006C617B">
              <w:rPr>
                <w:lang w:val="en-US"/>
              </w:rPr>
              <w:t>i</w:t>
            </w:r>
            <w:r w:rsidRPr="006C617B">
              <w:t>-</w:t>
            </w:r>
            <w:r w:rsidRPr="006C617B">
              <w:rPr>
                <w:lang w:val="en-US"/>
              </w:rPr>
              <w:t>vosstanovleniya</w:t>
            </w:r>
            <w:r w:rsidRPr="006C617B">
              <w:t>-</w:t>
            </w:r>
            <w:r w:rsidRPr="006C617B">
              <w:rPr>
                <w:lang w:val="en-US"/>
              </w:rPr>
              <w:t>sirii</w:t>
            </w:r>
            <w:r w:rsidRPr="006C617B">
              <w:t>/?</w:t>
            </w:r>
            <w:r w:rsidRPr="006C617B">
              <w:rPr>
                <w:lang w:val="en-US"/>
              </w:rPr>
              <w:t>lang</w:t>
            </w:r>
            <w:r w:rsidRPr="006C617B">
              <w:t>=</w:t>
            </w:r>
            <w:r w:rsidRPr="006C617B">
              <w:rPr>
                <w:lang w:val="en-US"/>
              </w:rPr>
              <w:t>ru</w:t>
            </w:r>
          </w:p>
        </w:tc>
        <w:tc>
          <w:tcPr>
            <w:tcW w:w="1651" w:type="dxa"/>
            <w:shd w:val="clear" w:color="auto" w:fill="auto"/>
          </w:tcPr>
          <w:p w14:paraId="7C054EDC" w14:textId="77777777" w:rsidR="00145C50" w:rsidRPr="00B24B3E" w:rsidRDefault="00145C50" w:rsidP="00145C50">
            <w:pPr>
              <w:jc w:val="center"/>
            </w:pPr>
          </w:p>
        </w:tc>
        <w:tc>
          <w:tcPr>
            <w:tcW w:w="2861" w:type="dxa"/>
            <w:shd w:val="clear" w:color="auto" w:fill="auto"/>
          </w:tcPr>
          <w:p w14:paraId="72AF3638" w14:textId="77777777" w:rsidR="00145C50" w:rsidRPr="00B24B3E" w:rsidRDefault="00145C50" w:rsidP="00145C50">
            <w:pPr>
              <w:jc w:val="center"/>
            </w:pPr>
          </w:p>
        </w:tc>
        <w:tc>
          <w:tcPr>
            <w:tcW w:w="1499" w:type="dxa"/>
            <w:shd w:val="clear" w:color="auto" w:fill="auto"/>
          </w:tcPr>
          <w:p w14:paraId="46BFFC8D" w14:textId="580F885E" w:rsidR="00145C50" w:rsidRDefault="00145C50" w:rsidP="00145C50">
            <w:pPr>
              <w:jc w:val="center"/>
            </w:pPr>
            <w:r w:rsidRPr="005B1B03">
              <w:t>1</w:t>
            </w:r>
          </w:p>
        </w:tc>
      </w:tr>
      <w:tr w:rsidR="00145C50" w:rsidRPr="002E0F5D" w14:paraId="20A84D33" w14:textId="77777777" w:rsidTr="004D5AD5">
        <w:trPr>
          <w:trHeight w:val="436"/>
        </w:trPr>
        <w:tc>
          <w:tcPr>
            <w:tcW w:w="560" w:type="dxa"/>
            <w:shd w:val="clear" w:color="auto" w:fill="auto"/>
          </w:tcPr>
          <w:p w14:paraId="50EDB16A" w14:textId="5E509CD3" w:rsidR="00145C50" w:rsidRDefault="00145C50" w:rsidP="00145C50">
            <w:pPr>
              <w:jc w:val="center"/>
            </w:pPr>
            <w:r>
              <w:t>36</w:t>
            </w:r>
          </w:p>
        </w:tc>
        <w:tc>
          <w:tcPr>
            <w:tcW w:w="8599" w:type="dxa"/>
            <w:shd w:val="clear" w:color="auto" w:fill="auto"/>
          </w:tcPr>
          <w:p w14:paraId="49BC0201" w14:textId="4CA1376F" w:rsidR="00145C50" w:rsidRDefault="00145C50" w:rsidP="00145C50">
            <w:r w:rsidRPr="002333F3">
              <w:t>Иванов В.Г.</w:t>
            </w:r>
            <w:r>
              <w:t xml:space="preserve"> </w:t>
            </w:r>
            <w:r w:rsidRPr="005D4218">
              <w:t>- Проблемы турецко-американских отношений. Только</w:t>
            </w:r>
            <w:r w:rsidRPr="00174F01">
              <w:rPr>
                <w:lang w:val="en-US"/>
              </w:rPr>
              <w:t xml:space="preserve"> </w:t>
            </w:r>
            <w:r w:rsidRPr="005D4218">
              <w:t>ли</w:t>
            </w:r>
            <w:r w:rsidRPr="00174F01">
              <w:rPr>
                <w:lang w:val="en-US"/>
              </w:rPr>
              <w:t xml:space="preserve"> </w:t>
            </w:r>
            <w:r w:rsidRPr="005D4218">
              <w:t>С</w:t>
            </w:r>
            <w:r w:rsidRPr="00174F01">
              <w:rPr>
                <w:lang w:val="en-US"/>
              </w:rPr>
              <w:t xml:space="preserve">-400? // </w:t>
            </w:r>
            <w:r w:rsidRPr="005D4218">
              <w:rPr>
                <w:lang w:val="en-US"/>
              </w:rPr>
              <w:t>International</w:t>
            </w:r>
            <w:r w:rsidRPr="00174F01">
              <w:rPr>
                <w:lang w:val="en-US"/>
              </w:rPr>
              <w:t xml:space="preserve"> </w:t>
            </w:r>
            <w:r w:rsidRPr="005D4218">
              <w:rPr>
                <w:lang w:val="en-US"/>
              </w:rPr>
              <w:t>Anticrisis</w:t>
            </w:r>
            <w:r w:rsidRPr="00174F01">
              <w:rPr>
                <w:lang w:val="en-US"/>
              </w:rPr>
              <w:t xml:space="preserve"> </w:t>
            </w:r>
            <w:r w:rsidRPr="005D4218">
              <w:rPr>
                <w:lang w:val="en-US"/>
              </w:rPr>
              <w:t>Center</w:t>
            </w:r>
            <w:r w:rsidRPr="00174F01">
              <w:rPr>
                <w:lang w:val="en-US"/>
              </w:rPr>
              <w:t xml:space="preserve">. </w:t>
            </w:r>
            <w:r w:rsidRPr="005D4218">
              <w:t xml:space="preserve">Май 29, 2019. </w:t>
            </w:r>
            <w:r w:rsidRPr="006C617B">
              <w:rPr>
                <w:lang w:val="en-US"/>
              </w:rPr>
              <w:t>https</w:t>
            </w:r>
            <w:r w:rsidRPr="006C617B">
              <w:t>://</w:t>
            </w:r>
            <w:r w:rsidRPr="006C617B">
              <w:rPr>
                <w:lang w:val="en-US"/>
              </w:rPr>
              <w:t>iaccenters</w:t>
            </w:r>
            <w:r w:rsidRPr="006C617B">
              <w:t>.</w:t>
            </w:r>
            <w:r w:rsidRPr="006C617B">
              <w:rPr>
                <w:lang w:val="en-US"/>
              </w:rPr>
              <w:t>com</w:t>
            </w:r>
            <w:r w:rsidRPr="006C617B">
              <w:t>/2019/05/29/</w:t>
            </w:r>
            <w:r w:rsidRPr="006C617B">
              <w:rPr>
                <w:lang w:val="en-US"/>
              </w:rPr>
              <w:t>problemy</w:t>
            </w:r>
            <w:r w:rsidRPr="006C617B">
              <w:t>-</w:t>
            </w:r>
            <w:r w:rsidRPr="006C617B">
              <w:rPr>
                <w:lang w:val="en-US"/>
              </w:rPr>
              <w:t>turetsko</w:t>
            </w:r>
            <w:r w:rsidRPr="006C617B">
              <w:t>-</w:t>
            </w:r>
            <w:r w:rsidRPr="006C617B">
              <w:rPr>
                <w:lang w:val="en-US"/>
              </w:rPr>
              <w:t>amerikanskih</w:t>
            </w:r>
            <w:r w:rsidRPr="006C617B">
              <w:t>-</w:t>
            </w:r>
            <w:r w:rsidRPr="006C617B">
              <w:rPr>
                <w:lang w:val="en-US"/>
              </w:rPr>
              <w:t>otnoshenij</w:t>
            </w:r>
            <w:r w:rsidRPr="006C617B">
              <w:t>-</w:t>
            </w:r>
            <w:r w:rsidRPr="006C617B">
              <w:rPr>
                <w:lang w:val="en-US"/>
              </w:rPr>
              <w:t>tolko</w:t>
            </w:r>
            <w:r w:rsidRPr="006C617B">
              <w:t>-</w:t>
            </w:r>
            <w:r w:rsidRPr="006C617B">
              <w:rPr>
                <w:lang w:val="en-US"/>
              </w:rPr>
              <w:t>li</w:t>
            </w:r>
            <w:r w:rsidRPr="006C617B">
              <w:t>-</w:t>
            </w:r>
            <w:r w:rsidRPr="006C617B">
              <w:rPr>
                <w:lang w:val="en-US"/>
              </w:rPr>
              <w:t>s</w:t>
            </w:r>
            <w:r w:rsidRPr="006C617B">
              <w:t>-400/?</w:t>
            </w:r>
            <w:r w:rsidRPr="006C617B">
              <w:rPr>
                <w:lang w:val="en-US"/>
              </w:rPr>
              <w:t>lang</w:t>
            </w:r>
            <w:r w:rsidRPr="006C617B">
              <w:t>=</w:t>
            </w:r>
            <w:r w:rsidRPr="006C617B">
              <w:rPr>
                <w:lang w:val="en-US"/>
              </w:rPr>
              <w:t>ru</w:t>
            </w:r>
          </w:p>
        </w:tc>
        <w:tc>
          <w:tcPr>
            <w:tcW w:w="1651" w:type="dxa"/>
            <w:shd w:val="clear" w:color="auto" w:fill="auto"/>
          </w:tcPr>
          <w:p w14:paraId="4CA5B9AD" w14:textId="77777777" w:rsidR="00145C50" w:rsidRPr="00B24B3E" w:rsidRDefault="00145C50" w:rsidP="00145C50">
            <w:pPr>
              <w:jc w:val="center"/>
            </w:pPr>
          </w:p>
        </w:tc>
        <w:tc>
          <w:tcPr>
            <w:tcW w:w="2861" w:type="dxa"/>
            <w:shd w:val="clear" w:color="auto" w:fill="auto"/>
          </w:tcPr>
          <w:p w14:paraId="0CD10F79" w14:textId="77777777" w:rsidR="00145C50" w:rsidRPr="00B24B3E" w:rsidRDefault="00145C50" w:rsidP="00145C50">
            <w:pPr>
              <w:jc w:val="center"/>
            </w:pPr>
          </w:p>
        </w:tc>
        <w:tc>
          <w:tcPr>
            <w:tcW w:w="1499" w:type="dxa"/>
            <w:shd w:val="clear" w:color="auto" w:fill="auto"/>
          </w:tcPr>
          <w:p w14:paraId="4B4B3E78" w14:textId="66EF530A" w:rsidR="00145C50" w:rsidRDefault="00145C50" w:rsidP="00145C50">
            <w:pPr>
              <w:jc w:val="center"/>
            </w:pPr>
            <w:r w:rsidRPr="005B1B03">
              <w:t>1</w:t>
            </w:r>
          </w:p>
        </w:tc>
      </w:tr>
      <w:tr w:rsidR="00145C50" w:rsidRPr="002E0F5D" w14:paraId="451ED8F1" w14:textId="77777777" w:rsidTr="004D5AD5">
        <w:trPr>
          <w:trHeight w:val="436"/>
        </w:trPr>
        <w:tc>
          <w:tcPr>
            <w:tcW w:w="560" w:type="dxa"/>
            <w:shd w:val="clear" w:color="auto" w:fill="auto"/>
          </w:tcPr>
          <w:p w14:paraId="73A65B91" w14:textId="559D2C5C" w:rsidR="00145C50" w:rsidRDefault="00145C50" w:rsidP="00145C50">
            <w:pPr>
              <w:jc w:val="center"/>
            </w:pPr>
            <w:r>
              <w:t>37</w:t>
            </w:r>
          </w:p>
        </w:tc>
        <w:tc>
          <w:tcPr>
            <w:tcW w:w="8599" w:type="dxa"/>
            <w:shd w:val="clear" w:color="auto" w:fill="auto"/>
          </w:tcPr>
          <w:p w14:paraId="5013B2CD" w14:textId="4FFE41B0" w:rsidR="00145C50" w:rsidRDefault="00145C50" w:rsidP="00145C50">
            <w:r w:rsidRPr="002333F3">
              <w:t>Иванов В.Г.</w:t>
            </w:r>
            <w:r>
              <w:t xml:space="preserve"> </w:t>
            </w:r>
            <w:r w:rsidRPr="005D4218">
              <w:t xml:space="preserve">- Размещение дополнительных войск НАТО в Польше: военная необходимость или политический расчет?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Май 9, 2019 . </w:t>
            </w:r>
            <w:r w:rsidRPr="006C617B">
              <w:t>https://iaccenters.com/2019/05/09/razmeshhenie-dopolnitelnyh-vojsk-nato-v-polshe-voennaya-neobhodimost-ili-politicheskij-raschet/?lang=ru</w:t>
            </w:r>
          </w:p>
        </w:tc>
        <w:tc>
          <w:tcPr>
            <w:tcW w:w="1651" w:type="dxa"/>
            <w:shd w:val="clear" w:color="auto" w:fill="auto"/>
          </w:tcPr>
          <w:p w14:paraId="1EBF3652" w14:textId="77777777" w:rsidR="00145C50" w:rsidRPr="00B24B3E" w:rsidRDefault="00145C50" w:rsidP="00145C50">
            <w:pPr>
              <w:jc w:val="center"/>
            </w:pPr>
          </w:p>
        </w:tc>
        <w:tc>
          <w:tcPr>
            <w:tcW w:w="2861" w:type="dxa"/>
            <w:shd w:val="clear" w:color="auto" w:fill="auto"/>
          </w:tcPr>
          <w:p w14:paraId="2893A515" w14:textId="77777777" w:rsidR="00145C50" w:rsidRPr="00B24B3E" w:rsidRDefault="00145C50" w:rsidP="00145C50">
            <w:pPr>
              <w:jc w:val="center"/>
            </w:pPr>
          </w:p>
        </w:tc>
        <w:tc>
          <w:tcPr>
            <w:tcW w:w="1499" w:type="dxa"/>
            <w:shd w:val="clear" w:color="auto" w:fill="auto"/>
          </w:tcPr>
          <w:p w14:paraId="4330E06F" w14:textId="06519F1F" w:rsidR="00145C50" w:rsidRDefault="00145C50" w:rsidP="00145C50">
            <w:pPr>
              <w:jc w:val="center"/>
            </w:pPr>
            <w:r w:rsidRPr="005B1B03">
              <w:t>1</w:t>
            </w:r>
          </w:p>
        </w:tc>
      </w:tr>
      <w:tr w:rsidR="00145C50" w:rsidRPr="002E0F5D" w14:paraId="1A54CB99" w14:textId="77777777" w:rsidTr="004D5AD5">
        <w:trPr>
          <w:trHeight w:val="436"/>
        </w:trPr>
        <w:tc>
          <w:tcPr>
            <w:tcW w:w="560" w:type="dxa"/>
            <w:shd w:val="clear" w:color="auto" w:fill="auto"/>
          </w:tcPr>
          <w:p w14:paraId="4B756E7E" w14:textId="09BB99DF" w:rsidR="00145C50" w:rsidRDefault="00145C50" w:rsidP="00145C50">
            <w:pPr>
              <w:jc w:val="center"/>
            </w:pPr>
            <w:r>
              <w:t>38</w:t>
            </w:r>
          </w:p>
        </w:tc>
        <w:tc>
          <w:tcPr>
            <w:tcW w:w="8599" w:type="dxa"/>
            <w:shd w:val="clear" w:color="auto" w:fill="auto"/>
          </w:tcPr>
          <w:p w14:paraId="731CA28D" w14:textId="313F223C" w:rsidR="00145C50" w:rsidRDefault="00145C50" w:rsidP="00145C50">
            <w:r w:rsidRPr="002333F3">
              <w:t>Иванов В.Г.</w:t>
            </w:r>
            <w:r>
              <w:t xml:space="preserve"> </w:t>
            </w:r>
            <w:r w:rsidRPr="005D4218">
              <w:t xml:space="preserve">- Протесты в Иране: причины и последствия.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11 декабря, 2019. </w:t>
            </w:r>
            <w:r w:rsidRPr="006C617B">
              <w:rPr>
                <w:lang w:val="en-US"/>
              </w:rPr>
              <w:t>http</w:t>
            </w:r>
            <w:r w:rsidRPr="006C617B">
              <w:t>://</w:t>
            </w:r>
            <w:r w:rsidRPr="006C617B">
              <w:rPr>
                <w:lang w:val="en-US"/>
              </w:rPr>
              <w:t>anticrisis</w:t>
            </w:r>
            <w:r w:rsidRPr="006C617B">
              <w:t>.</w:t>
            </w:r>
            <w:r w:rsidRPr="006C617B">
              <w:rPr>
                <w:lang w:val="en-US"/>
              </w:rPr>
              <w:t>cc</w:t>
            </w:r>
            <w:r w:rsidRPr="006C617B">
              <w:t>/2019/12/11/</w:t>
            </w:r>
            <w:r w:rsidRPr="006C617B">
              <w:rPr>
                <w:lang w:val="en-US"/>
              </w:rPr>
              <w:t>protesty</w:t>
            </w:r>
            <w:r w:rsidRPr="006C617B">
              <w:t>-</w:t>
            </w:r>
            <w:r w:rsidRPr="006C617B">
              <w:rPr>
                <w:lang w:val="en-US"/>
              </w:rPr>
              <w:t>v</w:t>
            </w:r>
            <w:r w:rsidRPr="006C617B">
              <w:t>-</w:t>
            </w:r>
            <w:r w:rsidRPr="006C617B">
              <w:rPr>
                <w:lang w:val="en-US"/>
              </w:rPr>
              <w:t>irane</w:t>
            </w:r>
            <w:r w:rsidRPr="006C617B">
              <w:t>-</w:t>
            </w:r>
            <w:r w:rsidRPr="006C617B">
              <w:rPr>
                <w:lang w:val="en-US"/>
              </w:rPr>
              <w:t>prichiny</w:t>
            </w:r>
            <w:r w:rsidRPr="006C617B">
              <w:t>-</w:t>
            </w:r>
            <w:r w:rsidRPr="006C617B">
              <w:rPr>
                <w:lang w:val="en-US"/>
              </w:rPr>
              <w:t>i</w:t>
            </w:r>
            <w:r w:rsidRPr="006C617B">
              <w:t>-</w:t>
            </w:r>
            <w:r w:rsidRPr="006C617B">
              <w:rPr>
                <w:lang w:val="en-US"/>
              </w:rPr>
              <w:t>posledstviya</w:t>
            </w:r>
            <w:r w:rsidRPr="006C617B">
              <w:t>/?</w:t>
            </w:r>
            <w:r w:rsidRPr="006C617B">
              <w:rPr>
                <w:lang w:val="en-US"/>
              </w:rPr>
              <w:t>lang</w:t>
            </w:r>
            <w:r w:rsidRPr="006C617B">
              <w:t>=</w:t>
            </w:r>
            <w:r w:rsidRPr="006C617B">
              <w:rPr>
                <w:lang w:val="en-US"/>
              </w:rPr>
              <w:t>ru</w:t>
            </w:r>
          </w:p>
        </w:tc>
        <w:tc>
          <w:tcPr>
            <w:tcW w:w="1651" w:type="dxa"/>
            <w:shd w:val="clear" w:color="auto" w:fill="auto"/>
          </w:tcPr>
          <w:p w14:paraId="2C94DFB4" w14:textId="77777777" w:rsidR="00145C50" w:rsidRPr="00B24B3E" w:rsidRDefault="00145C50" w:rsidP="00145C50">
            <w:pPr>
              <w:jc w:val="center"/>
            </w:pPr>
          </w:p>
        </w:tc>
        <w:tc>
          <w:tcPr>
            <w:tcW w:w="2861" w:type="dxa"/>
            <w:shd w:val="clear" w:color="auto" w:fill="auto"/>
          </w:tcPr>
          <w:p w14:paraId="6656C631" w14:textId="77777777" w:rsidR="00145C50" w:rsidRPr="00B24B3E" w:rsidRDefault="00145C50" w:rsidP="00145C50">
            <w:pPr>
              <w:jc w:val="center"/>
            </w:pPr>
          </w:p>
        </w:tc>
        <w:tc>
          <w:tcPr>
            <w:tcW w:w="1499" w:type="dxa"/>
            <w:shd w:val="clear" w:color="auto" w:fill="auto"/>
          </w:tcPr>
          <w:p w14:paraId="29FE42C8" w14:textId="04521EBD" w:rsidR="00145C50" w:rsidRDefault="00145C50" w:rsidP="00145C50">
            <w:pPr>
              <w:jc w:val="center"/>
            </w:pPr>
            <w:r w:rsidRPr="005B1B03">
              <w:t>1</w:t>
            </w:r>
          </w:p>
        </w:tc>
      </w:tr>
      <w:tr w:rsidR="00145C50" w:rsidRPr="002E0F5D" w14:paraId="51470EAA" w14:textId="77777777" w:rsidTr="004D5AD5">
        <w:trPr>
          <w:trHeight w:val="436"/>
        </w:trPr>
        <w:tc>
          <w:tcPr>
            <w:tcW w:w="560" w:type="dxa"/>
            <w:shd w:val="clear" w:color="auto" w:fill="auto"/>
          </w:tcPr>
          <w:p w14:paraId="4213775C" w14:textId="7D0AA852" w:rsidR="00145C50" w:rsidRDefault="00145C50" w:rsidP="00145C50">
            <w:pPr>
              <w:jc w:val="center"/>
            </w:pPr>
            <w:r>
              <w:lastRenderedPageBreak/>
              <w:t>39</w:t>
            </w:r>
          </w:p>
        </w:tc>
        <w:tc>
          <w:tcPr>
            <w:tcW w:w="8599" w:type="dxa"/>
            <w:shd w:val="clear" w:color="auto" w:fill="auto"/>
          </w:tcPr>
          <w:p w14:paraId="7FD6E8E6" w14:textId="48EA2EF0" w:rsidR="00145C50" w:rsidRDefault="00145C50" w:rsidP="00145C50">
            <w:r w:rsidRPr="002333F3">
              <w:t>Иванов В.Г.</w:t>
            </w:r>
            <w:r>
              <w:t xml:space="preserve"> </w:t>
            </w:r>
            <w:r w:rsidRPr="005D4218">
              <w:t xml:space="preserve">- Ирак: рост внутренней напряженности.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26 ноября, 2019. </w:t>
            </w:r>
            <w:r w:rsidRPr="006C617B">
              <w:rPr>
                <w:lang w:val="en-US"/>
              </w:rPr>
              <w:t>http</w:t>
            </w:r>
            <w:r w:rsidRPr="006C617B">
              <w:t>://</w:t>
            </w:r>
            <w:r w:rsidRPr="006C617B">
              <w:rPr>
                <w:lang w:val="en-US"/>
              </w:rPr>
              <w:t>anticrisis</w:t>
            </w:r>
            <w:r w:rsidRPr="006C617B">
              <w:t>.</w:t>
            </w:r>
            <w:r w:rsidRPr="006C617B">
              <w:rPr>
                <w:lang w:val="en-US"/>
              </w:rPr>
              <w:t>cc</w:t>
            </w:r>
            <w:r w:rsidRPr="006C617B">
              <w:t>/2019/11/26/</w:t>
            </w:r>
            <w:r w:rsidRPr="006C617B">
              <w:rPr>
                <w:lang w:val="en-US"/>
              </w:rPr>
              <w:t>irak</w:t>
            </w:r>
            <w:r w:rsidRPr="006C617B">
              <w:t>-</w:t>
            </w:r>
            <w:r w:rsidRPr="006C617B">
              <w:rPr>
                <w:lang w:val="en-US"/>
              </w:rPr>
              <w:t>rost</w:t>
            </w:r>
            <w:r w:rsidRPr="006C617B">
              <w:t>-</w:t>
            </w:r>
            <w:r w:rsidRPr="006C617B">
              <w:rPr>
                <w:lang w:val="en-US"/>
              </w:rPr>
              <w:t>vnutrennej</w:t>
            </w:r>
            <w:r w:rsidRPr="006C617B">
              <w:t>-</w:t>
            </w:r>
            <w:r w:rsidRPr="006C617B">
              <w:rPr>
                <w:lang w:val="en-US"/>
              </w:rPr>
              <w:t>napryazhennosti</w:t>
            </w:r>
            <w:r w:rsidRPr="006C617B">
              <w:t>/?</w:t>
            </w:r>
            <w:r w:rsidRPr="006C617B">
              <w:rPr>
                <w:lang w:val="en-US"/>
              </w:rPr>
              <w:t>lang</w:t>
            </w:r>
            <w:r w:rsidRPr="006C617B">
              <w:t>=</w:t>
            </w:r>
            <w:r w:rsidRPr="006C617B">
              <w:rPr>
                <w:lang w:val="en-US"/>
              </w:rPr>
              <w:t>ru</w:t>
            </w:r>
          </w:p>
        </w:tc>
        <w:tc>
          <w:tcPr>
            <w:tcW w:w="1651" w:type="dxa"/>
            <w:shd w:val="clear" w:color="auto" w:fill="auto"/>
          </w:tcPr>
          <w:p w14:paraId="72B1AFA5" w14:textId="77777777" w:rsidR="00145C50" w:rsidRPr="00B24B3E" w:rsidRDefault="00145C50" w:rsidP="00145C50">
            <w:pPr>
              <w:jc w:val="center"/>
            </w:pPr>
          </w:p>
        </w:tc>
        <w:tc>
          <w:tcPr>
            <w:tcW w:w="2861" w:type="dxa"/>
            <w:shd w:val="clear" w:color="auto" w:fill="auto"/>
          </w:tcPr>
          <w:p w14:paraId="25AC42F5" w14:textId="77777777" w:rsidR="00145C50" w:rsidRPr="00B24B3E" w:rsidRDefault="00145C50" w:rsidP="00145C50">
            <w:pPr>
              <w:jc w:val="center"/>
            </w:pPr>
          </w:p>
        </w:tc>
        <w:tc>
          <w:tcPr>
            <w:tcW w:w="1499" w:type="dxa"/>
            <w:shd w:val="clear" w:color="auto" w:fill="auto"/>
          </w:tcPr>
          <w:p w14:paraId="5C9167C6" w14:textId="5D71EE28" w:rsidR="00145C50" w:rsidRDefault="00145C50" w:rsidP="00145C50">
            <w:pPr>
              <w:jc w:val="center"/>
            </w:pPr>
            <w:r w:rsidRPr="005B1B03">
              <w:t>1</w:t>
            </w:r>
          </w:p>
        </w:tc>
      </w:tr>
      <w:tr w:rsidR="00145C50" w:rsidRPr="002E0F5D" w14:paraId="2711191D" w14:textId="77777777" w:rsidTr="004D5AD5">
        <w:trPr>
          <w:trHeight w:val="436"/>
        </w:trPr>
        <w:tc>
          <w:tcPr>
            <w:tcW w:w="560" w:type="dxa"/>
            <w:shd w:val="clear" w:color="auto" w:fill="auto"/>
          </w:tcPr>
          <w:p w14:paraId="2E0A73A3" w14:textId="1CE8475B" w:rsidR="00145C50" w:rsidRDefault="00145C50" w:rsidP="00145C50">
            <w:pPr>
              <w:jc w:val="center"/>
            </w:pPr>
            <w:r>
              <w:t>40</w:t>
            </w:r>
          </w:p>
        </w:tc>
        <w:tc>
          <w:tcPr>
            <w:tcW w:w="8599" w:type="dxa"/>
            <w:shd w:val="clear" w:color="auto" w:fill="auto"/>
          </w:tcPr>
          <w:p w14:paraId="620312EC" w14:textId="2586D718" w:rsidR="00145C50" w:rsidRDefault="00145C50" w:rsidP="00145C50">
            <w:r w:rsidRPr="002333F3">
              <w:t>Иванов В.Г.</w:t>
            </w:r>
            <w:r>
              <w:t xml:space="preserve"> </w:t>
            </w:r>
            <w:r w:rsidRPr="005D4218">
              <w:t xml:space="preserve">- Результаты выборов в Палату представителей Национального собрания Республики Беларусь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10.12.2019. </w:t>
            </w:r>
            <w:r w:rsidRPr="006C617B">
              <w:rPr>
                <w:lang w:val="en-US"/>
              </w:rPr>
              <w:t>http</w:t>
            </w:r>
            <w:r w:rsidRPr="006C617B">
              <w:t>://</w:t>
            </w:r>
            <w:r w:rsidRPr="006C617B">
              <w:rPr>
                <w:lang w:val="en-US"/>
              </w:rPr>
              <w:t>anticrisis</w:t>
            </w:r>
            <w:r w:rsidRPr="006C617B">
              <w:t>.</w:t>
            </w:r>
            <w:r w:rsidRPr="006C617B">
              <w:rPr>
                <w:lang w:val="en-US"/>
              </w:rPr>
              <w:t>cc</w:t>
            </w:r>
            <w:r w:rsidRPr="006C617B">
              <w:t>/2019/12/09/</w:t>
            </w:r>
            <w:r w:rsidRPr="006C617B">
              <w:rPr>
                <w:lang w:val="en-US"/>
              </w:rPr>
              <w:t>rezultaty</w:t>
            </w:r>
            <w:r w:rsidRPr="006C617B">
              <w:t>-</w:t>
            </w:r>
            <w:r w:rsidRPr="006C617B">
              <w:rPr>
                <w:lang w:val="en-US"/>
              </w:rPr>
              <w:t>vyborov</w:t>
            </w:r>
            <w:r w:rsidRPr="006C617B">
              <w:t>-</w:t>
            </w:r>
            <w:r w:rsidRPr="006C617B">
              <w:rPr>
                <w:lang w:val="en-US"/>
              </w:rPr>
              <w:t>v</w:t>
            </w:r>
            <w:r w:rsidRPr="006C617B">
              <w:t>-</w:t>
            </w:r>
            <w:r w:rsidRPr="006C617B">
              <w:rPr>
                <w:lang w:val="en-US"/>
              </w:rPr>
              <w:t>palatu</w:t>
            </w:r>
            <w:r w:rsidRPr="006C617B">
              <w:t>-</w:t>
            </w:r>
            <w:r w:rsidRPr="006C617B">
              <w:rPr>
                <w:lang w:val="en-US"/>
              </w:rPr>
              <w:t>predstavitelej</w:t>
            </w:r>
            <w:r w:rsidRPr="006C617B">
              <w:t>-</w:t>
            </w:r>
            <w:r w:rsidRPr="006C617B">
              <w:rPr>
                <w:lang w:val="en-US"/>
              </w:rPr>
              <w:t>naczionalnogo</w:t>
            </w:r>
            <w:r w:rsidRPr="006C617B">
              <w:t>-</w:t>
            </w:r>
            <w:r w:rsidRPr="006C617B">
              <w:rPr>
                <w:lang w:val="en-US"/>
              </w:rPr>
              <w:t>sobraniya</w:t>
            </w:r>
            <w:r w:rsidRPr="006C617B">
              <w:t>-</w:t>
            </w:r>
            <w:r w:rsidRPr="006C617B">
              <w:rPr>
                <w:lang w:val="en-US"/>
              </w:rPr>
              <w:t>respubliki</w:t>
            </w:r>
            <w:r w:rsidRPr="006C617B">
              <w:t>-</w:t>
            </w:r>
            <w:r w:rsidRPr="006C617B">
              <w:rPr>
                <w:lang w:val="en-US"/>
              </w:rPr>
              <w:t>belarus</w:t>
            </w:r>
            <w:r w:rsidRPr="006C617B">
              <w:t>-2019-</w:t>
            </w:r>
            <w:r w:rsidRPr="006C617B">
              <w:rPr>
                <w:lang w:val="en-US"/>
              </w:rPr>
              <w:t>goda</w:t>
            </w:r>
            <w:r w:rsidRPr="006C617B">
              <w:t>/?</w:t>
            </w:r>
            <w:r w:rsidRPr="006C617B">
              <w:rPr>
                <w:lang w:val="en-US"/>
              </w:rPr>
              <w:t>lang</w:t>
            </w:r>
            <w:r w:rsidRPr="006C617B">
              <w:t>=</w:t>
            </w:r>
            <w:r w:rsidRPr="006C617B">
              <w:rPr>
                <w:lang w:val="en-US"/>
              </w:rPr>
              <w:t>ru</w:t>
            </w:r>
          </w:p>
        </w:tc>
        <w:tc>
          <w:tcPr>
            <w:tcW w:w="1651" w:type="dxa"/>
            <w:shd w:val="clear" w:color="auto" w:fill="auto"/>
          </w:tcPr>
          <w:p w14:paraId="2AF9D85A" w14:textId="77777777" w:rsidR="00145C50" w:rsidRPr="00B24B3E" w:rsidRDefault="00145C50" w:rsidP="00145C50">
            <w:pPr>
              <w:jc w:val="center"/>
            </w:pPr>
          </w:p>
        </w:tc>
        <w:tc>
          <w:tcPr>
            <w:tcW w:w="2861" w:type="dxa"/>
            <w:shd w:val="clear" w:color="auto" w:fill="auto"/>
          </w:tcPr>
          <w:p w14:paraId="4DEDCEC2" w14:textId="77777777" w:rsidR="00145C50" w:rsidRPr="00B24B3E" w:rsidRDefault="00145C50" w:rsidP="00145C50">
            <w:pPr>
              <w:jc w:val="center"/>
            </w:pPr>
          </w:p>
        </w:tc>
        <w:tc>
          <w:tcPr>
            <w:tcW w:w="1499" w:type="dxa"/>
            <w:shd w:val="clear" w:color="auto" w:fill="auto"/>
          </w:tcPr>
          <w:p w14:paraId="3721CF0E" w14:textId="76CA68E4" w:rsidR="00145C50" w:rsidRDefault="00145C50" w:rsidP="00145C50">
            <w:pPr>
              <w:jc w:val="center"/>
            </w:pPr>
            <w:r w:rsidRPr="005B1B03">
              <w:t>1</w:t>
            </w:r>
          </w:p>
        </w:tc>
      </w:tr>
      <w:tr w:rsidR="00145C50" w:rsidRPr="002E0F5D" w14:paraId="32DB5BDF" w14:textId="77777777" w:rsidTr="004D5AD5">
        <w:trPr>
          <w:trHeight w:val="436"/>
        </w:trPr>
        <w:tc>
          <w:tcPr>
            <w:tcW w:w="560" w:type="dxa"/>
            <w:shd w:val="clear" w:color="auto" w:fill="auto"/>
          </w:tcPr>
          <w:p w14:paraId="55FD3CE2" w14:textId="16062163" w:rsidR="00145C50" w:rsidRDefault="00145C50" w:rsidP="00145C50">
            <w:pPr>
              <w:jc w:val="center"/>
            </w:pPr>
            <w:r>
              <w:t>41</w:t>
            </w:r>
          </w:p>
        </w:tc>
        <w:tc>
          <w:tcPr>
            <w:tcW w:w="8599" w:type="dxa"/>
            <w:shd w:val="clear" w:color="auto" w:fill="auto"/>
          </w:tcPr>
          <w:p w14:paraId="6F1591A6" w14:textId="24BD8599" w:rsidR="00145C50" w:rsidRDefault="00145C50" w:rsidP="00145C50">
            <w:r w:rsidRPr="002333F3">
              <w:t>Иванов В.Г.</w:t>
            </w:r>
            <w:r>
              <w:t xml:space="preserve"> </w:t>
            </w:r>
            <w:r w:rsidRPr="005D4218">
              <w:t xml:space="preserve">- Турция-США: есть ли шанс преодолеть противоречия? // </w:t>
            </w:r>
            <w:r w:rsidRPr="005D4218">
              <w:rPr>
                <w:lang w:val="en-US"/>
              </w:rPr>
              <w:t>International</w:t>
            </w:r>
            <w:r w:rsidRPr="005D4218">
              <w:t xml:space="preserve"> </w:t>
            </w:r>
            <w:r w:rsidRPr="005D4218">
              <w:rPr>
                <w:lang w:val="en-US"/>
              </w:rPr>
              <w:t>Anticrisis</w:t>
            </w:r>
            <w:r w:rsidRPr="005D4218">
              <w:t xml:space="preserve"> </w:t>
            </w:r>
            <w:r w:rsidRPr="005D4218">
              <w:rPr>
                <w:lang w:val="en-US"/>
              </w:rPr>
              <w:t>Center</w:t>
            </w:r>
            <w:r w:rsidRPr="005D4218">
              <w:t xml:space="preserve">.  20 ноября, 2019. </w:t>
            </w:r>
            <w:r w:rsidRPr="005D4218">
              <w:rPr>
                <w:lang w:val="en-US"/>
              </w:rPr>
              <w:t>http</w:t>
            </w:r>
            <w:r w:rsidRPr="005D4218">
              <w:t>://</w:t>
            </w:r>
            <w:r w:rsidRPr="005D4218">
              <w:rPr>
                <w:lang w:val="en-US"/>
              </w:rPr>
              <w:t>anticrisis</w:t>
            </w:r>
            <w:r w:rsidRPr="005D4218">
              <w:t>.</w:t>
            </w:r>
            <w:r w:rsidRPr="005D4218">
              <w:rPr>
                <w:lang w:val="en-US"/>
              </w:rPr>
              <w:t>cc</w:t>
            </w:r>
            <w:r w:rsidRPr="005D4218">
              <w:t>/2019/11/20/</w:t>
            </w:r>
            <w:r w:rsidRPr="005D4218">
              <w:rPr>
                <w:lang w:val="en-US"/>
              </w:rPr>
              <w:t>turcziya</w:t>
            </w:r>
            <w:r w:rsidRPr="005D4218">
              <w:t>-</w:t>
            </w:r>
            <w:r w:rsidRPr="005D4218">
              <w:rPr>
                <w:lang w:val="en-US"/>
              </w:rPr>
              <w:t>ssha</w:t>
            </w:r>
            <w:r w:rsidRPr="005D4218">
              <w:t>-</w:t>
            </w:r>
            <w:r w:rsidRPr="005D4218">
              <w:rPr>
                <w:lang w:val="en-US"/>
              </w:rPr>
              <w:t>est</w:t>
            </w:r>
            <w:r w:rsidRPr="005D4218">
              <w:t>-</w:t>
            </w:r>
            <w:r w:rsidRPr="005D4218">
              <w:rPr>
                <w:lang w:val="en-US"/>
              </w:rPr>
              <w:t>li</w:t>
            </w:r>
            <w:r w:rsidRPr="005D4218">
              <w:t>-</w:t>
            </w:r>
            <w:r w:rsidRPr="005D4218">
              <w:rPr>
                <w:lang w:val="en-US"/>
              </w:rPr>
              <w:t>shans</w:t>
            </w:r>
            <w:r w:rsidRPr="005D4218">
              <w:t>-</w:t>
            </w:r>
            <w:r w:rsidRPr="005D4218">
              <w:rPr>
                <w:lang w:val="en-US"/>
              </w:rPr>
              <w:t>preodolet</w:t>
            </w:r>
            <w:r w:rsidRPr="005D4218">
              <w:t>-</w:t>
            </w:r>
            <w:r w:rsidRPr="005D4218">
              <w:rPr>
                <w:lang w:val="en-US"/>
              </w:rPr>
              <w:t>protivorechiya</w:t>
            </w:r>
            <w:r w:rsidRPr="005D4218">
              <w:t>/?</w:t>
            </w:r>
            <w:r w:rsidRPr="005D4218">
              <w:rPr>
                <w:lang w:val="en-US"/>
              </w:rPr>
              <w:t>lang</w:t>
            </w:r>
            <w:r w:rsidRPr="005D4218">
              <w:t>=</w:t>
            </w:r>
            <w:r w:rsidRPr="005D4218">
              <w:rPr>
                <w:lang w:val="en-US"/>
              </w:rPr>
              <w:t>ru</w:t>
            </w:r>
          </w:p>
        </w:tc>
        <w:tc>
          <w:tcPr>
            <w:tcW w:w="1651" w:type="dxa"/>
            <w:shd w:val="clear" w:color="auto" w:fill="auto"/>
          </w:tcPr>
          <w:p w14:paraId="29818E8F" w14:textId="77777777" w:rsidR="00145C50" w:rsidRPr="00B24B3E" w:rsidRDefault="00145C50" w:rsidP="00145C50">
            <w:pPr>
              <w:jc w:val="center"/>
            </w:pPr>
          </w:p>
        </w:tc>
        <w:tc>
          <w:tcPr>
            <w:tcW w:w="2861" w:type="dxa"/>
            <w:shd w:val="clear" w:color="auto" w:fill="auto"/>
          </w:tcPr>
          <w:p w14:paraId="6A46C429" w14:textId="77777777" w:rsidR="00145C50" w:rsidRPr="00B24B3E" w:rsidRDefault="00145C50" w:rsidP="00145C50">
            <w:pPr>
              <w:jc w:val="center"/>
            </w:pPr>
          </w:p>
        </w:tc>
        <w:tc>
          <w:tcPr>
            <w:tcW w:w="1499" w:type="dxa"/>
            <w:shd w:val="clear" w:color="auto" w:fill="auto"/>
          </w:tcPr>
          <w:p w14:paraId="37E04C49" w14:textId="4E26F667" w:rsidR="00145C50" w:rsidRDefault="00145C50" w:rsidP="00145C50">
            <w:pPr>
              <w:jc w:val="center"/>
            </w:pPr>
            <w:r w:rsidRPr="005B1B03">
              <w:t>1</w:t>
            </w:r>
          </w:p>
        </w:tc>
      </w:tr>
    </w:tbl>
    <w:p w14:paraId="52926476" w14:textId="77777777" w:rsidR="006E65BC" w:rsidRPr="002E0F5D" w:rsidRDefault="006E65BC" w:rsidP="006C15AF">
      <w:pPr>
        <w:ind w:left="708"/>
        <w:jc w:val="right"/>
        <w:rPr>
          <w:b/>
        </w:rPr>
      </w:pPr>
    </w:p>
    <w:p w14:paraId="5524D284" w14:textId="0B626EC7" w:rsidR="001D194A" w:rsidRPr="002E0F5D" w:rsidRDefault="001D194A" w:rsidP="001D194A">
      <w:pPr>
        <w:ind w:left="708"/>
      </w:pPr>
      <w:r w:rsidRPr="00F86925">
        <w:t xml:space="preserve">Всего за отчетный период ППС кафедры сравнительной </w:t>
      </w:r>
      <w:r w:rsidR="006B5565" w:rsidRPr="00F86925">
        <w:t xml:space="preserve">политологии было опубликовано </w:t>
      </w:r>
      <w:r w:rsidR="000D07D6">
        <w:t>9</w:t>
      </w:r>
      <w:r w:rsidR="006005BF" w:rsidRPr="006005BF">
        <w:t>2</w:t>
      </w:r>
      <w:r w:rsidR="009372D2" w:rsidRPr="00F86925">
        <w:t xml:space="preserve"> </w:t>
      </w:r>
      <w:r w:rsidRPr="00F86925">
        <w:t xml:space="preserve">научно-исследовательских материалов. Из них: монографии – </w:t>
      </w:r>
      <w:r w:rsidR="0070292F" w:rsidRPr="00F86925">
        <w:t>3</w:t>
      </w:r>
      <w:r w:rsidRPr="00F86925">
        <w:t xml:space="preserve"> (</w:t>
      </w:r>
      <w:r w:rsidR="00DA0FB8" w:rsidRPr="00F86925">
        <w:t>из них 2 с грифом</w:t>
      </w:r>
      <w:r w:rsidR="00ED4385" w:rsidRPr="00F86925">
        <w:t xml:space="preserve">); </w:t>
      </w:r>
      <w:r w:rsidRPr="00F86925">
        <w:t xml:space="preserve">учебно-методические пособия – </w:t>
      </w:r>
      <w:r w:rsidR="00680B03" w:rsidRPr="00F86925">
        <w:t>4</w:t>
      </w:r>
      <w:r w:rsidR="00E27D85" w:rsidRPr="00F86925">
        <w:t xml:space="preserve"> (из них 2 с грифом</w:t>
      </w:r>
      <w:r w:rsidR="00B8583F" w:rsidRPr="00F86925">
        <w:t>, 1 – занял второе место на конкурсе научных работ Российской Ассоциации политической науки  в номинац</w:t>
      </w:r>
      <w:r w:rsidR="00080404">
        <w:t>ии  учебно-методические издания</w:t>
      </w:r>
      <w:r w:rsidR="00E27D85" w:rsidRPr="00F86925">
        <w:t>)</w:t>
      </w:r>
      <w:r w:rsidRPr="00F86925">
        <w:t xml:space="preserve">; из перечня изданий Scopus – </w:t>
      </w:r>
      <w:r w:rsidR="006005BF" w:rsidRPr="006005BF">
        <w:t>5</w:t>
      </w:r>
      <w:r w:rsidRPr="00F86925">
        <w:t xml:space="preserve">; WoS – </w:t>
      </w:r>
      <w:r w:rsidR="006005BF">
        <w:t>9</w:t>
      </w:r>
      <w:r w:rsidRPr="00F86925">
        <w:t xml:space="preserve">; ВАК – </w:t>
      </w:r>
      <w:r w:rsidR="0007368E" w:rsidRPr="00F86925">
        <w:t>10</w:t>
      </w:r>
      <w:r w:rsidRPr="00F86925">
        <w:t xml:space="preserve">; РИНЦ – </w:t>
      </w:r>
      <w:r w:rsidR="00235148">
        <w:t>20</w:t>
      </w:r>
      <w:r w:rsidRPr="00F86925">
        <w:t xml:space="preserve">; публикации в электронных источниках – </w:t>
      </w:r>
      <w:r w:rsidR="002333F3" w:rsidRPr="00F86925">
        <w:t>41</w:t>
      </w:r>
      <w:r w:rsidRPr="00F86925">
        <w:t>.</w:t>
      </w:r>
    </w:p>
    <w:p w14:paraId="00ACEF05" w14:textId="77777777" w:rsidR="001D194A" w:rsidRPr="002E0F5D" w:rsidRDefault="001D194A" w:rsidP="006C15AF">
      <w:pPr>
        <w:ind w:left="708"/>
        <w:jc w:val="right"/>
        <w:rPr>
          <w:b/>
        </w:rPr>
      </w:pPr>
    </w:p>
    <w:p w14:paraId="055A36DC" w14:textId="77777777" w:rsidR="006E65BC" w:rsidRPr="002E0F5D" w:rsidRDefault="006E65BC" w:rsidP="006C15AF">
      <w:pPr>
        <w:ind w:left="708"/>
        <w:jc w:val="right"/>
        <w:rPr>
          <w:b/>
        </w:rPr>
      </w:pPr>
      <w:r w:rsidRPr="002E0F5D">
        <w:rPr>
          <w:b/>
        </w:rPr>
        <w:t>Приложение 4.2</w:t>
      </w:r>
    </w:p>
    <w:p w14:paraId="70F7578F" w14:textId="77777777" w:rsidR="006E65BC" w:rsidRPr="002E0F5D" w:rsidRDefault="006E65BC" w:rsidP="006C15AF">
      <w:pPr>
        <w:ind w:left="2124" w:hanging="2124"/>
        <w:jc w:val="center"/>
        <w:rPr>
          <w:b/>
        </w:rPr>
      </w:pPr>
      <w:r w:rsidRPr="002E0F5D">
        <w:rPr>
          <w:b/>
        </w:rPr>
        <w:t xml:space="preserve">Список монографий, учебников и учебных пособий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340"/>
        <w:gridCol w:w="2915"/>
        <w:gridCol w:w="2125"/>
        <w:gridCol w:w="1496"/>
        <w:gridCol w:w="1384"/>
        <w:gridCol w:w="1281"/>
        <w:gridCol w:w="1945"/>
        <w:gridCol w:w="1038"/>
      </w:tblGrid>
      <w:tr w:rsidR="004F5ACD" w:rsidRPr="002E0F5D" w14:paraId="0AD5A063" w14:textId="100D56CB" w:rsidTr="004F5ACD">
        <w:tc>
          <w:tcPr>
            <w:tcW w:w="468" w:type="dxa"/>
            <w:shd w:val="clear" w:color="auto" w:fill="auto"/>
          </w:tcPr>
          <w:p w14:paraId="5BE6F2C8" w14:textId="77777777" w:rsidR="004F5ACD" w:rsidRPr="002E0F5D" w:rsidRDefault="004F5ACD" w:rsidP="00CD59E0">
            <w:pPr>
              <w:jc w:val="center"/>
              <w:rPr>
                <w:b/>
              </w:rPr>
            </w:pPr>
            <w:r w:rsidRPr="002E0F5D">
              <w:rPr>
                <w:b/>
              </w:rPr>
              <w:t>№ п/п</w:t>
            </w:r>
          </w:p>
        </w:tc>
        <w:tc>
          <w:tcPr>
            <w:tcW w:w="2340" w:type="dxa"/>
            <w:shd w:val="clear" w:color="auto" w:fill="auto"/>
          </w:tcPr>
          <w:p w14:paraId="45FCB78D" w14:textId="77777777" w:rsidR="004F5ACD" w:rsidRPr="002E0F5D" w:rsidRDefault="004F5ACD" w:rsidP="00CD59E0">
            <w:pPr>
              <w:jc w:val="center"/>
              <w:rPr>
                <w:b/>
              </w:rPr>
            </w:pPr>
          </w:p>
          <w:p w14:paraId="0B1A6E59" w14:textId="77777777" w:rsidR="004F5ACD" w:rsidRPr="002E0F5D" w:rsidRDefault="004F5ACD" w:rsidP="00CD59E0">
            <w:pPr>
              <w:jc w:val="center"/>
              <w:rPr>
                <w:b/>
              </w:rPr>
            </w:pPr>
            <w:r w:rsidRPr="002E0F5D">
              <w:rPr>
                <w:b/>
              </w:rPr>
              <w:t xml:space="preserve">Ф.И.О </w:t>
            </w:r>
          </w:p>
          <w:p w14:paraId="100802CF" w14:textId="77777777" w:rsidR="004F5ACD" w:rsidRPr="002E0F5D" w:rsidRDefault="004F5ACD" w:rsidP="00CD59E0">
            <w:pPr>
              <w:jc w:val="center"/>
              <w:rPr>
                <w:b/>
              </w:rPr>
            </w:pPr>
            <w:r w:rsidRPr="002E0F5D">
              <w:rPr>
                <w:b/>
              </w:rPr>
              <w:t>авторов</w:t>
            </w:r>
          </w:p>
          <w:p w14:paraId="1E6074B3" w14:textId="77777777" w:rsidR="004F5ACD" w:rsidRPr="002E0F5D" w:rsidRDefault="004F5ACD" w:rsidP="00CD59E0">
            <w:pPr>
              <w:jc w:val="center"/>
              <w:rPr>
                <w:i/>
              </w:rPr>
            </w:pPr>
            <w:r w:rsidRPr="002E0F5D">
              <w:rPr>
                <w:i/>
              </w:rPr>
              <w:t xml:space="preserve">в порядке следования в публикации </w:t>
            </w:r>
          </w:p>
        </w:tc>
        <w:tc>
          <w:tcPr>
            <w:tcW w:w="2915" w:type="dxa"/>
            <w:shd w:val="clear" w:color="auto" w:fill="auto"/>
          </w:tcPr>
          <w:p w14:paraId="7569C506" w14:textId="77777777" w:rsidR="004F5ACD" w:rsidRPr="002E0F5D" w:rsidRDefault="004F5ACD" w:rsidP="00CD59E0">
            <w:pPr>
              <w:ind w:right="-52" w:hanging="108"/>
              <w:jc w:val="center"/>
              <w:rPr>
                <w:b/>
              </w:rPr>
            </w:pPr>
          </w:p>
          <w:p w14:paraId="75B87AC0" w14:textId="77777777" w:rsidR="004F5ACD" w:rsidRPr="002E0F5D" w:rsidRDefault="004F5ACD" w:rsidP="00CD59E0">
            <w:pPr>
              <w:ind w:right="-52" w:hanging="108"/>
              <w:jc w:val="center"/>
              <w:rPr>
                <w:b/>
              </w:rPr>
            </w:pPr>
            <w:r w:rsidRPr="002E0F5D">
              <w:rPr>
                <w:b/>
              </w:rPr>
              <w:t>Название работы</w:t>
            </w:r>
          </w:p>
        </w:tc>
        <w:tc>
          <w:tcPr>
            <w:tcW w:w="2125" w:type="dxa"/>
            <w:shd w:val="clear" w:color="auto" w:fill="auto"/>
          </w:tcPr>
          <w:p w14:paraId="414A1674" w14:textId="77777777" w:rsidR="004F5ACD" w:rsidRPr="002E0F5D" w:rsidRDefault="004F5ACD" w:rsidP="00CD59E0">
            <w:pPr>
              <w:jc w:val="center"/>
              <w:rPr>
                <w:b/>
              </w:rPr>
            </w:pPr>
          </w:p>
          <w:p w14:paraId="524C3FF9" w14:textId="77777777" w:rsidR="004F5ACD" w:rsidRPr="002E0F5D" w:rsidRDefault="004F5ACD" w:rsidP="00CD59E0">
            <w:pPr>
              <w:jc w:val="center"/>
            </w:pPr>
            <w:r w:rsidRPr="002E0F5D">
              <w:rPr>
                <w:b/>
              </w:rPr>
              <w:t xml:space="preserve">Выходные данные: </w:t>
            </w:r>
            <w:r w:rsidRPr="002E0F5D">
              <w:rPr>
                <w:i/>
              </w:rPr>
              <w:t>страна, город, издательство, №№ страниц</w:t>
            </w:r>
            <w:r w:rsidRPr="002E0F5D">
              <w:t xml:space="preserve"> </w:t>
            </w:r>
          </w:p>
          <w:p w14:paraId="523F1982" w14:textId="77777777" w:rsidR="004F5ACD" w:rsidRPr="002E0F5D" w:rsidRDefault="004F5ACD" w:rsidP="00CD59E0">
            <w:pPr>
              <w:jc w:val="center"/>
              <w:rPr>
                <w:b/>
              </w:rPr>
            </w:pPr>
            <w:r w:rsidRPr="002E0F5D">
              <w:t>(</w:t>
            </w:r>
            <w:r w:rsidRPr="002E0F5D">
              <w:rPr>
                <w:b/>
              </w:rPr>
              <w:t>с… по…</w:t>
            </w:r>
            <w:r w:rsidRPr="002E0F5D">
              <w:t>)</w:t>
            </w:r>
          </w:p>
        </w:tc>
        <w:tc>
          <w:tcPr>
            <w:tcW w:w="1496" w:type="dxa"/>
            <w:shd w:val="clear" w:color="auto" w:fill="auto"/>
          </w:tcPr>
          <w:p w14:paraId="59C27933" w14:textId="77777777" w:rsidR="004F5ACD" w:rsidRPr="002E0F5D" w:rsidRDefault="004F5ACD" w:rsidP="00CD59E0">
            <w:pPr>
              <w:ind w:left="-120" w:right="-108"/>
              <w:jc w:val="center"/>
              <w:rPr>
                <w:b/>
              </w:rPr>
            </w:pPr>
            <w:r w:rsidRPr="002E0F5D">
              <w:rPr>
                <w:b/>
              </w:rPr>
              <w:t xml:space="preserve">Тип издания </w:t>
            </w:r>
          </w:p>
          <w:p w14:paraId="14B085BA" w14:textId="77777777" w:rsidR="004F5ACD" w:rsidRPr="002E0F5D" w:rsidRDefault="004F5ACD" w:rsidP="00CD59E0">
            <w:pPr>
              <w:ind w:left="-120" w:right="-108"/>
              <w:jc w:val="center"/>
              <w:rPr>
                <w:i/>
              </w:rPr>
            </w:pPr>
            <w:r w:rsidRPr="002E0F5D">
              <w:t>(</w:t>
            </w:r>
            <w:r w:rsidRPr="002E0F5D">
              <w:rPr>
                <w:i/>
              </w:rPr>
              <w:t xml:space="preserve">монография, учебник, </w:t>
            </w:r>
          </w:p>
          <w:p w14:paraId="5306EF22" w14:textId="77777777" w:rsidR="004F5ACD" w:rsidRPr="002E0F5D" w:rsidRDefault="004F5ACD" w:rsidP="00CD59E0">
            <w:pPr>
              <w:ind w:left="-120" w:right="-108"/>
              <w:jc w:val="center"/>
              <w:rPr>
                <w:i/>
              </w:rPr>
            </w:pPr>
            <w:r w:rsidRPr="002E0F5D">
              <w:rPr>
                <w:i/>
              </w:rPr>
              <w:t xml:space="preserve">уч. Пособие) </w:t>
            </w:r>
          </w:p>
          <w:p w14:paraId="4C10DEE4" w14:textId="77777777" w:rsidR="004F5ACD" w:rsidRPr="002E0F5D" w:rsidRDefault="004F5ACD" w:rsidP="00CD59E0">
            <w:pPr>
              <w:ind w:left="-120" w:right="-108"/>
              <w:jc w:val="center"/>
            </w:pPr>
          </w:p>
        </w:tc>
        <w:tc>
          <w:tcPr>
            <w:tcW w:w="1384" w:type="dxa"/>
            <w:shd w:val="clear" w:color="auto" w:fill="auto"/>
          </w:tcPr>
          <w:p w14:paraId="3E43AE1D" w14:textId="77777777" w:rsidR="004F5ACD" w:rsidRPr="002E0F5D" w:rsidRDefault="004F5ACD" w:rsidP="00CD59E0">
            <w:pPr>
              <w:jc w:val="center"/>
              <w:rPr>
                <w:b/>
              </w:rPr>
            </w:pPr>
          </w:p>
          <w:p w14:paraId="457B6DD8" w14:textId="77777777" w:rsidR="004F5ACD" w:rsidRPr="002E0F5D" w:rsidRDefault="004F5ACD" w:rsidP="00CD59E0">
            <w:pPr>
              <w:jc w:val="center"/>
              <w:rPr>
                <w:b/>
              </w:rPr>
            </w:pPr>
            <w:r w:rsidRPr="002E0F5D">
              <w:rPr>
                <w:b/>
              </w:rPr>
              <w:t xml:space="preserve">Дата </w:t>
            </w:r>
          </w:p>
          <w:p w14:paraId="2B31D31C" w14:textId="77777777" w:rsidR="004F5ACD" w:rsidRPr="002E0F5D" w:rsidRDefault="004F5ACD" w:rsidP="00CD59E0">
            <w:pPr>
              <w:jc w:val="center"/>
              <w:rPr>
                <w:b/>
              </w:rPr>
            </w:pPr>
            <w:r w:rsidRPr="002E0F5D">
              <w:rPr>
                <w:b/>
              </w:rPr>
              <w:t xml:space="preserve">публикации </w:t>
            </w:r>
          </w:p>
          <w:p w14:paraId="317C9245" w14:textId="77777777" w:rsidR="004F5ACD" w:rsidRPr="002E0F5D" w:rsidRDefault="004F5ACD" w:rsidP="00CD59E0">
            <w:pPr>
              <w:jc w:val="center"/>
              <w:rPr>
                <w:b/>
              </w:rPr>
            </w:pPr>
          </w:p>
        </w:tc>
        <w:tc>
          <w:tcPr>
            <w:tcW w:w="1281" w:type="dxa"/>
            <w:shd w:val="clear" w:color="auto" w:fill="auto"/>
          </w:tcPr>
          <w:p w14:paraId="13042448" w14:textId="77777777" w:rsidR="004F5ACD" w:rsidRPr="002E0F5D" w:rsidRDefault="004F5ACD" w:rsidP="00CD59E0">
            <w:pPr>
              <w:jc w:val="center"/>
              <w:rPr>
                <w:b/>
              </w:rPr>
            </w:pPr>
          </w:p>
          <w:p w14:paraId="20F08F03" w14:textId="77777777" w:rsidR="004F5ACD" w:rsidRPr="002E0F5D" w:rsidRDefault="004F5ACD" w:rsidP="00CD59E0">
            <w:pPr>
              <w:ind w:left="-108" w:right="-129"/>
              <w:jc w:val="center"/>
              <w:rPr>
                <w:b/>
              </w:rPr>
            </w:pPr>
            <w:r w:rsidRPr="002E0F5D">
              <w:rPr>
                <w:b/>
              </w:rPr>
              <w:t xml:space="preserve">Наличие </w:t>
            </w:r>
          </w:p>
          <w:p w14:paraId="47AB2A0D" w14:textId="77777777" w:rsidR="004F5ACD" w:rsidRPr="002E0F5D" w:rsidRDefault="004F5ACD" w:rsidP="00CD59E0">
            <w:pPr>
              <w:ind w:left="-108" w:right="-129"/>
              <w:jc w:val="center"/>
              <w:rPr>
                <w:b/>
              </w:rPr>
            </w:pPr>
            <w:r w:rsidRPr="002E0F5D">
              <w:rPr>
                <w:b/>
              </w:rPr>
              <w:t>грифа</w:t>
            </w:r>
          </w:p>
        </w:tc>
        <w:tc>
          <w:tcPr>
            <w:tcW w:w="1945" w:type="dxa"/>
            <w:shd w:val="clear" w:color="auto" w:fill="auto"/>
          </w:tcPr>
          <w:p w14:paraId="0C7904E6" w14:textId="77777777" w:rsidR="004F5ACD" w:rsidRPr="002E0F5D" w:rsidRDefault="004F5ACD" w:rsidP="00CD59E0">
            <w:pPr>
              <w:jc w:val="center"/>
              <w:rPr>
                <w:b/>
              </w:rPr>
            </w:pPr>
          </w:p>
          <w:p w14:paraId="19BDACAC" w14:textId="77777777" w:rsidR="004F5ACD" w:rsidRPr="002E0F5D" w:rsidRDefault="004F5ACD" w:rsidP="00CD59E0">
            <w:pPr>
              <w:ind w:left="-87" w:right="-80"/>
              <w:jc w:val="center"/>
              <w:rPr>
                <w:b/>
              </w:rPr>
            </w:pPr>
            <w:r w:rsidRPr="002E0F5D">
              <w:rPr>
                <w:b/>
              </w:rPr>
              <w:t>Тираж</w:t>
            </w:r>
          </w:p>
          <w:p w14:paraId="1C95F00B" w14:textId="77777777" w:rsidR="004F5ACD" w:rsidRPr="002E0F5D" w:rsidRDefault="004F5ACD" w:rsidP="00CD59E0">
            <w:pPr>
              <w:ind w:left="-87" w:right="-80"/>
              <w:jc w:val="center"/>
            </w:pPr>
          </w:p>
        </w:tc>
        <w:tc>
          <w:tcPr>
            <w:tcW w:w="1038" w:type="dxa"/>
            <w:shd w:val="clear" w:color="auto" w:fill="auto"/>
          </w:tcPr>
          <w:p w14:paraId="3F269A42" w14:textId="77777777" w:rsidR="004F5ACD" w:rsidRPr="002E0F5D" w:rsidRDefault="004F5ACD" w:rsidP="00CD59E0">
            <w:pPr>
              <w:ind w:left="-136" w:right="-130"/>
              <w:jc w:val="center"/>
              <w:rPr>
                <w:b/>
              </w:rPr>
            </w:pPr>
            <w:r w:rsidRPr="002E0F5D">
              <w:rPr>
                <w:b/>
              </w:rPr>
              <w:t>Кол-во</w:t>
            </w:r>
          </w:p>
          <w:p w14:paraId="46F89BA9" w14:textId="77777777" w:rsidR="004F5ACD" w:rsidRPr="002E0F5D" w:rsidRDefault="004F5ACD" w:rsidP="00CD59E0">
            <w:pPr>
              <w:ind w:left="-136" w:right="-130"/>
              <w:jc w:val="center"/>
              <w:rPr>
                <w:b/>
              </w:rPr>
            </w:pPr>
            <w:r w:rsidRPr="002E0F5D">
              <w:rPr>
                <w:b/>
              </w:rPr>
              <w:t xml:space="preserve"> печатн. </w:t>
            </w:r>
          </w:p>
          <w:p w14:paraId="4A787963" w14:textId="77777777" w:rsidR="004F5ACD" w:rsidRPr="002E0F5D" w:rsidRDefault="004F5ACD" w:rsidP="00CD59E0">
            <w:pPr>
              <w:ind w:left="-136" w:right="-130"/>
              <w:jc w:val="center"/>
              <w:rPr>
                <w:b/>
              </w:rPr>
            </w:pPr>
            <w:r w:rsidRPr="002E0F5D">
              <w:rPr>
                <w:b/>
              </w:rPr>
              <w:t xml:space="preserve">листов </w:t>
            </w:r>
          </w:p>
        </w:tc>
      </w:tr>
      <w:tr w:rsidR="004F5ACD" w:rsidRPr="002E0F5D" w14:paraId="75B35A10" w14:textId="44BA3743"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62B74024" w14:textId="77777777" w:rsidR="004F5ACD" w:rsidRPr="002E0F5D" w:rsidRDefault="004F5ACD" w:rsidP="00AA7278">
            <w:pPr>
              <w:jc w:val="center"/>
            </w:pPr>
            <w:r w:rsidRPr="002E0F5D">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B2498EB" w14:textId="77777777" w:rsidR="004F5ACD" w:rsidRPr="002E0F5D" w:rsidRDefault="004F5ACD" w:rsidP="00AA7278">
            <w:r w:rsidRPr="002E0F5D">
              <w:rPr>
                <w:rStyle w:val="af8"/>
                <w:i w:val="0"/>
                <w:iCs w:val="0"/>
              </w:rPr>
              <w:t>Мчедлова М.М.</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360B422B" w14:textId="77777777" w:rsidR="004F5ACD" w:rsidRPr="002E0F5D" w:rsidRDefault="004F5ACD" w:rsidP="000E0632">
            <w:pPr>
              <w:rPr>
                <w:rStyle w:val="af8"/>
                <w:i w:val="0"/>
                <w:iCs w:val="0"/>
              </w:rPr>
            </w:pPr>
            <w:r w:rsidRPr="002E0F5D">
              <w:rPr>
                <w:rStyle w:val="af8"/>
                <w:i w:val="0"/>
                <w:iCs w:val="0"/>
              </w:rPr>
              <w:t>Гл. 1. Цивилизационная парадигма в изучении политики // Современная политическая наука: Методология: Научное издание/отв.ред.О.В.Гаман-Голутвина, А.И.Никитин. – 2 изд. Испр. и доп.</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8F63A72" w14:textId="77777777" w:rsidR="004F5ACD" w:rsidRPr="002E0F5D" w:rsidRDefault="004F5ACD" w:rsidP="00AA7278">
            <w:r w:rsidRPr="002E0F5D">
              <w:rPr>
                <w:rStyle w:val="af8"/>
                <w:i w:val="0"/>
                <w:iCs w:val="0"/>
              </w:rPr>
              <w:t>М.: Издательство «Аспект-пресс», 2019., - 776 с ISBN 978-5-7567-1008-3</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492D048D" w14:textId="77777777" w:rsidR="004F5ACD" w:rsidRPr="002E0F5D" w:rsidRDefault="004F5ACD" w:rsidP="00AA7278">
            <w:r w:rsidRPr="002E0F5D">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F146698" w14:textId="77777777" w:rsidR="004F5ACD" w:rsidRPr="002E0F5D" w:rsidRDefault="004F5ACD" w:rsidP="00AA7278">
            <w:pPr>
              <w:jc w:val="center"/>
            </w:pPr>
            <w:r w:rsidRPr="002E0F5D">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2CB0B91A" w14:textId="77777777" w:rsidR="004F5ACD" w:rsidRPr="002E0F5D" w:rsidRDefault="004F5ACD" w:rsidP="00AA7278">
            <w:pPr>
              <w:jc w:val="center"/>
            </w:pPr>
            <w:r w:rsidRPr="002E0F5D">
              <w:t xml:space="preserve">Гриф ФУМО по укрупненной группе специальностей и направлению подготовки 41.00.00. </w:t>
            </w:r>
            <w:r w:rsidRPr="002E0F5D">
              <w:lastRenderedPageBreak/>
              <w:t>– политические науки и регионоведение</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2B9D2CB" w14:textId="77777777" w:rsidR="004F5ACD" w:rsidRPr="002E0F5D" w:rsidRDefault="004F5ACD" w:rsidP="00AA7278">
            <w:pPr>
              <w:jc w:val="center"/>
            </w:pPr>
            <w:r w:rsidRPr="002E0F5D">
              <w:lastRenderedPageBreak/>
              <w:t>600</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7DD87FFF" w14:textId="77777777" w:rsidR="004F5ACD" w:rsidRPr="002E0F5D" w:rsidRDefault="004F5ACD" w:rsidP="00B80D11">
            <w:pPr>
              <w:jc w:val="center"/>
            </w:pPr>
          </w:p>
        </w:tc>
      </w:tr>
      <w:tr w:rsidR="004F5ACD" w:rsidRPr="002E0F5D" w14:paraId="7926D999" w14:textId="535A2A61"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7C92FE89" w14:textId="77777777" w:rsidR="004F5ACD" w:rsidRPr="002E0F5D" w:rsidRDefault="004F5ACD" w:rsidP="00AA7278">
            <w:pPr>
              <w:jc w:val="center"/>
            </w:pPr>
            <w:r w:rsidRPr="002E0F5D">
              <w:lastRenderedPageBreak/>
              <w:t>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E3BCF2C" w14:textId="77777777" w:rsidR="004F5ACD" w:rsidRPr="002E0F5D" w:rsidRDefault="004F5ACD" w:rsidP="00AA7278">
            <w:pPr>
              <w:rPr>
                <w:iCs/>
              </w:rPr>
            </w:pPr>
            <w:r w:rsidRPr="002E0F5D">
              <w:rPr>
                <w:rStyle w:val="af8"/>
                <w:i w:val="0"/>
                <w:iCs w:val="0"/>
              </w:rPr>
              <w:t>Мчедлова М.М.</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47879922" w14:textId="77777777" w:rsidR="004F5ACD" w:rsidRPr="002E0F5D" w:rsidRDefault="004F5ACD" w:rsidP="000E0632">
            <w:pPr>
              <w:rPr>
                <w:rStyle w:val="af8"/>
                <w:i w:val="0"/>
              </w:rPr>
            </w:pPr>
            <w:r w:rsidRPr="002E0F5D">
              <w:rPr>
                <w:rStyle w:val="af8"/>
                <w:i w:val="0"/>
              </w:rPr>
              <w:t>Современная политическая наука: методология. Научное издание / Отв. ред. О.В. Гаман-Голутвина, А.И. Никитин. Москва, 2019. (2-е изд., испр. и доп.)</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80A9880" w14:textId="77777777" w:rsidR="004F5ACD" w:rsidRPr="002E0F5D" w:rsidRDefault="004F5ACD" w:rsidP="00B05DB3">
            <w:pPr>
              <w:rPr>
                <w:rStyle w:val="af8"/>
                <w:i w:val="0"/>
                <w:color w:val="000000"/>
                <w:shd w:val="clear" w:color="auto" w:fill="FFFFFF"/>
              </w:rPr>
            </w:pPr>
            <w:r w:rsidRPr="002E0F5D">
              <w:rPr>
                <w:rStyle w:val="af8"/>
                <w:i w:val="0"/>
              </w:rPr>
              <w:t>М.: Издательство «Аспект-пресс», 2019., - 776 с ISBN 978-5-7567-1008-3</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0989369A" w14:textId="77777777" w:rsidR="004F5ACD" w:rsidRPr="002E0F5D" w:rsidRDefault="004F5ACD" w:rsidP="00170C01">
            <w:r w:rsidRPr="002E0F5D">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0006C16" w14:textId="77777777" w:rsidR="004F5ACD" w:rsidRPr="002E0F5D" w:rsidRDefault="004F5ACD" w:rsidP="00AA7278">
            <w:pPr>
              <w:ind w:right="-24" w:hanging="66"/>
              <w:jc w:val="center"/>
            </w:pPr>
            <w:r w:rsidRPr="002E0F5D">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5B3F8665" w14:textId="77777777" w:rsidR="004F5ACD" w:rsidRPr="002E0F5D" w:rsidRDefault="004F5ACD" w:rsidP="00AA7278">
            <w:pPr>
              <w:jc w:val="center"/>
            </w:pPr>
            <w:r w:rsidRPr="002E0F5D">
              <w:t>Гриф ФУМО по укрупненной группе специальностей и направлению подготовки 41.00.00. – политические науки и регионоведение</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F13BB04" w14:textId="77777777" w:rsidR="004F5ACD" w:rsidRPr="002E0F5D" w:rsidRDefault="004F5ACD" w:rsidP="00AA7278">
            <w:pPr>
              <w:jc w:val="center"/>
            </w:pPr>
            <w:r w:rsidRPr="002E0F5D">
              <w:t>600</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2FA58A1" w14:textId="77777777" w:rsidR="004F5ACD" w:rsidRPr="002E0F5D" w:rsidRDefault="004F5ACD" w:rsidP="00AA7278">
            <w:pPr>
              <w:jc w:val="center"/>
            </w:pPr>
          </w:p>
        </w:tc>
      </w:tr>
      <w:tr w:rsidR="004F5ACD" w:rsidRPr="002E0F5D" w14:paraId="5D226880" w14:textId="6089DF05"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6276BCDD" w14:textId="77777777" w:rsidR="004F5ACD" w:rsidRPr="002E0F5D" w:rsidRDefault="004F5ACD" w:rsidP="009D16A4">
            <w:pPr>
              <w:jc w:val="center"/>
            </w:pPr>
            <w:r w:rsidRPr="002E0F5D">
              <w:t>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03854EA" w14:textId="77777777" w:rsidR="004F5ACD" w:rsidRPr="002E0F5D" w:rsidRDefault="004F5ACD" w:rsidP="009D16A4">
            <w:r w:rsidRPr="002E0F5D">
              <w:rPr>
                <w:rStyle w:val="af8"/>
                <w:i w:val="0"/>
                <w:iCs w:val="0"/>
              </w:rPr>
              <w:t>Мчедлова М.М.</w:t>
            </w:r>
            <w:r w:rsidRPr="002E0F5D">
              <w:t xml:space="preserve"> </w:t>
            </w:r>
          </w:p>
          <w:p w14:paraId="0C1E3455" w14:textId="77777777" w:rsidR="004F5ACD" w:rsidRPr="002E0F5D" w:rsidRDefault="004F5ACD" w:rsidP="009D16A4"/>
        </w:tc>
        <w:tc>
          <w:tcPr>
            <w:tcW w:w="2915" w:type="dxa"/>
            <w:tcBorders>
              <w:top w:val="single" w:sz="4" w:space="0" w:color="auto"/>
              <w:left w:val="single" w:sz="4" w:space="0" w:color="auto"/>
              <w:bottom w:val="single" w:sz="4" w:space="0" w:color="auto"/>
              <w:right w:val="single" w:sz="4" w:space="0" w:color="auto"/>
            </w:tcBorders>
            <w:shd w:val="clear" w:color="auto" w:fill="auto"/>
          </w:tcPr>
          <w:p w14:paraId="7DCA5181" w14:textId="77777777" w:rsidR="004F5ACD" w:rsidRPr="002E0F5D" w:rsidRDefault="004F5ACD" w:rsidP="000E0632">
            <w:r w:rsidRPr="002E0F5D">
              <w:rPr>
                <w:rStyle w:val="af8"/>
                <w:i w:val="0"/>
                <w:iCs w:val="0"/>
              </w:rPr>
              <w:t>Религия в политическом процессе России: институты, ценности, управление. Религия в политическом процессе России: институты, ценности, управление: учебное пособие/М.М.Мчедлова.</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5A5CC05" w14:textId="77777777" w:rsidR="004F5ACD" w:rsidRPr="002E0F5D" w:rsidRDefault="004F5ACD" w:rsidP="009D16A4">
            <w:pPr>
              <w:rPr>
                <w:rStyle w:val="af8"/>
                <w:i w:val="0"/>
                <w:iCs w:val="0"/>
              </w:rPr>
            </w:pPr>
            <w:r w:rsidRPr="002E0F5D">
              <w:rPr>
                <w:rStyle w:val="af8"/>
                <w:i w:val="0"/>
                <w:iCs w:val="0"/>
              </w:rPr>
              <w:t>М.:РУДН, 2019. -148с.</w:t>
            </w:r>
          </w:p>
          <w:p w14:paraId="5490CAC9" w14:textId="77777777" w:rsidR="004F5ACD" w:rsidRPr="002E0F5D" w:rsidRDefault="004F5ACD" w:rsidP="009D16A4">
            <w:pPr>
              <w:rPr>
                <w:b/>
              </w:rPr>
            </w:pPr>
            <w:r w:rsidRPr="002E0F5D">
              <w:rPr>
                <w:rStyle w:val="af8"/>
                <w:i w:val="0"/>
              </w:rPr>
              <w:t xml:space="preserve">ISBN </w:t>
            </w:r>
            <w:r w:rsidRPr="002E0F5D">
              <w:rPr>
                <w:rStyle w:val="af8"/>
                <w:i w:val="0"/>
                <w:iCs w:val="0"/>
              </w:rPr>
              <w:t>978-5-209-09202-5</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51C05B3C" w14:textId="77777777" w:rsidR="004F5ACD" w:rsidRPr="002E0F5D" w:rsidRDefault="004F5ACD" w:rsidP="009D16A4">
            <w:r w:rsidRPr="002E0F5D">
              <w:rPr>
                <w:rStyle w:val="af8"/>
                <w:i w:val="0"/>
                <w:iCs w:val="0"/>
              </w:rPr>
              <w:t>Учебное пособие</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B78DAF2" w14:textId="77777777" w:rsidR="004F5ACD" w:rsidRPr="002E0F5D" w:rsidRDefault="004F5ACD" w:rsidP="009D16A4">
            <w:pPr>
              <w:jc w:val="center"/>
            </w:pPr>
            <w:r w:rsidRPr="002E0F5D">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46746110" w14:textId="77777777" w:rsidR="004F5ACD" w:rsidRPr="002E0F5D" w:rsidRDefault="004F5ACD" w:rsidP="009D16A4">
            <w:r w:rsidRPr="002E0F5D">
              <w:t xml:space="preserve">Гриф ФУМО по укрупненной группе специальностей и направлению подготовки  41.00.00. – политические науки и </w:t>
            </w:r>
            <w:r w:rsidRPr="002E0F5D">
              <w:lastRenderedPageBreak/>
              <w:t>регионоведение</w:t>
            </w:r>
          </w:p>
          <w:p w14:paraId="79BC72E8" w14:textId="77777777" w:rsidR="004F5ACD" w:rsidRPr="002E0F5D" w:rsidRDefault="004F5ACD" w:rsidP="009D16A4">
            <w:pPr>
              <w:jc w:val="center"/>
              <w:rPr>
                <w:b/>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D913527" w14:textId="77777777" w:rsidR="004F5ACD" w:rsidRPr="002E0F5D" w:rsidRDefault="004F5ACD" w:rsidP="0058272D">
            <w:pPr>
              <w:jc w:val="center"/>
            </w:pPr>
            <w:r w:rsidRPr="002E0F5D">
              <w:lastRenderedPageBreak/>
              <w:t>500</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6B0F135" w14:textId="77777777" w:rsidR="004F5ACD" w:rsidRPr="002E0F5D" w:rsidRDefault="004F5ACD" w:rsidP="009D16A4">
            <w:pPr>
              <w:jc w:val="center"/>
            </w:pPr>
          </w:p>
        </w:tc>
      </w:tr>
      <w:tr w:rsidR="004F5ACD" w:rsidRPr="002E0F5D" w14:paraId="2F263065" w14:textId="6A98ABBC"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0C0FE612" w14:textId="77777777" w:rsidR="004F5ACD" w:rsidRPr="002E0F5D" w:rsidRDefault="004F5ACD" w:rsidP="009D16A4">
            <w:pPr>
              <w:jc w:val="center"/>
            </w:pPr>
            <w:r w:rsidRPr="002E0F5D">
              <w:lastRenderedPageBreak/>
              <w:t>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8FA05C6" w14:textId="77777777" w:rsidR="004F5ACD" w:rsidRPr="002E0F5D" w:rsidRDefault="004F5ACD" w:rsidP="00C915F8">
            <w:pPr>
              <w:rPr>
                <w:rStyle w:val="af8"/>
                <w:i w:val="0"/>
                <w:iCs w:val="0"/>
              </w:rPr>
            </w:pPr>
            <w:r w:rsidRPr="002E0F5D">
              <w:rPr>
                <w:rStyle w:val="af8"/>
                <w:i w:val="0"/>
                <w:iCs w:val="0"/>
              </w:rPr>
              <w:t>Казаринова Д.Б.</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ABC507A" w14:textId="77777777" w:rsidR="004F5ACD" w:rsidRPr="002E0F5D" w:rsidRDefault="004F5ACD" w:rsidP="000E0632">
            <w:r w:rsidRPr="002E0F5D">
              <w:rPr>
                <w:rStyle w:val="af8"/>
                <w:i w:val="0"/>
                <w:iCs w:val="0"/>
              </w:rPr>
              <w:t>Мегатренды: «век миграции»/ Мегатренды в мировой политике: Учеб. пособие для вузов / Под ред. М. М. Лебедевой.</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5682019" w14:textId="77777777" w:rsidR="004F5ACD" w:rsidRPr="002E0F5D" w:rsidRDefault="004F5ACD" w:rsidP="009D16A4">
            <w:r w:rsidRPr="002E0F5D">
              <w:rPr>
                <w:rStyle w:val="af8"/>
                <w:i w:val="0"/>
                <w:iCs w:val="0"/>
              </w:rPr>
              <w:t>М.: Издательство «Аспект Пресс», 2019. – 400 с</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36A45FBC" w14:textId="77777777" w:rsidR="004F5ACD" w:rsidRPr="002E0F5D" w:rsidRDefault="004F5ACD" w:rsidP="009D16A4">
            <w:pPr>
              <w:rPr>
                <w:rStyle w:val="af8"/>
                <w:i w:val="0"/>
                <w:iCs w:val="0"/>
              </w:rPr>
            </w:pPr>
            <w:r w:rsidRPr="002E0F5D">
              <w:rPr>
                <w:rStyle w:val="af8"/>
                <w:i w:val="0"/>
                <w:iCs w:val="0"/>
              </w:rPr>
              <w:t>Учебное пособие</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AF9847D" w14:textId="77777777" w:rsidR="004F5ACD" w:rsidRPr="002E0F5D" w:rsidRDefault="004F5ACD" w:rsidP="009D16A4">
            <w:pPr>
              <w:jc w:val="center"/>
            </w:pPr>
            <w:r w:rsidRPr="002E0F5D">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315C9D68" w14:textId="77777777" w:rsidR="004F5ACD" w:rsidRPr="002E0F5D" w:rsidRDefault="004F5ACD" w:rsidP="009D16A4">
            <w:r w:rsidRPr="002E0F5D">
              <w:t>Гриф ФУМО по специальности 41.00.00. – политические науки и регионоведение</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90F6B22" w14:textId="77777777" w:rsidR="004F5ACD" w:rsidRPr="002E0F5D" w:rsidRDefault="004F5ACD" w:rsidP="0058272D">
            <w:pPr>
              <w:jc w:val="center"/>
              <w:rPr>
                <w:rStyle w:val="af8"/>
                <w:i w:val="0"/>
                <w:iCs w:val="0"/>
              </w:rPr>
            </w:pPr>
            <w:r w:rsidRPr="002E0F5D">
              <w:rPr>
                <w:rStyle w:val="af8"/>
                <w:i w:val="0"/>
                <w:iCs w:val="0"/>
              </w:rPr>
              <w:t>200</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6F8DD4B6" w14:textId="77777777" w:rsidR="004F5ACD" w:rsidRPr="002E0F5D" w:rsidRDefault="004F5ACD" w:rsidP="009D16A4">
            <w:pPr>
              <w:jc w:val="center"/>
            </w:pPr>
          </w:p>
        </w:tc>
      </w:tr>
      <w:tr w:rsidR="004F5ACD" w:rsidRPr="002E0F5D" w14:paraId="73091CD1" w14:textId="11DA0943"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671B6A48" w14:textId="77777777" w:rsidR="004F5ACD" w:rsidRPr="002E0F5D" w:rsidRDefault="004F5ACD" w:rsidP="009D16A4">
            <w:pPr>
              <w:jc w:val="center"/>
            </w:pPr>
            <w:r w:rsidRPr="002E0F5D">
              <w:t>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1C932F6" w14:textId="1D05AF7B" w:rsidR="004F5ACD" w:rsidRPr="002E0F5D" w:rsidRDefault="004F5ACD" w:rsidP="00C915F8">
            <w:pPr>
              <w:rPr>
                <w:rStyle w:val="af8"/>
                <w:i w:val="0"/>
                <w:iCs w:val="0"/>
              </w:rPr>
            </w:pPr>
            <w:r>
              <w:rPr>
                <w:rStyle w:val="af8"/>
                <w:i w:val="0"/>
                <w:iCs w:val="0"/>
              </w:rPr>
              <w:t>Казаринова Д.Б.</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3EB4C2F0" w14:textId="77777777" w:rsidR="004F5ACD" w:rsidRPr="002E0F5D" w:rsidRDefault="004F5ACD" w:rsidP="000E0632">
            <w:r w:rsidRPr="002E0F5D">
              <w:rPr>
                <w:rStyle w:val="af8"/>
                <w:i w:val="0"/>
                <w:iCs w:val="0"/>
              </w:rPr>
              <w:t>Миграционные вызовы в современной мировой политике: учебное пособие.</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7A7342D" w14:textId="77777777" w:rsidR="004F5ACD" w:rsidRPr="002E0F5D" w:rsidRDefault="004F5ACD" w:rsidP="009D16A4">
            <w:r w:rsidRPr="002E0F5D">
              <w:rPr>
                <w:rStyle w:val="af8"/>
                <w:i w:val="0"/>
                <w:iCs w:val="0"/>
              </w:rPr>
              <w:t xml:space="preserve">М.:РУДН, 2019. – 104 с. </w:t>
            </w:r>
            <w:r w:rsidRPr="002E0F5D">
              <w:rPr>
                <w:rStyle w:val="af8"/>
                <w:i w:val="0"/>
              </w:rPr>
              <w:t xml:space="preserve">ISBN </w:t>
            </w:r>
            <w:r w:rsidRPr="002E0F5D">
              <w:rPr>
                <w:rStyle w:val="af8"/>
                <w:i w:val="0"/>
                <w:iCs w:val="0"/>
              </w:rPr>
              <w:t>978-5-209-09218-6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248964A9" w14:textId="77777777" w:rsidR="004F5ACD" w:rsidRPr="002E0F5D" w:rsidRDefault="004F5ACD" w:rsidP="009D16A4">
            <w:pPr>
              <w:rPr>
                <w:rStyle w:val="af8"/>
                <w:i w:val="0"/>
                <w:iCs w:val="0"/>
              </w:rPr>
            </w:pPr>
            <w:r w:rsidRPr="002E0F5D">
              <w:rPr>
                <w:rStyle w:val="af8"/>
                <w:i w:val="0"/>
                <w:iCs w:val="0"/>
              </w:rPr>
              <w:t>Учебное пособие</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45E777B8" w14:textId="77777777" w:rsidR="004F5ACD" w:rsidRPr="002E0F5D" w:rsidRDefault="004F5ACD" w:rsidP="009D16A4">
            <w:pPr>
              <w:jc w:val="center"/>
            </w:pPr>
            <w:r w:rsidRPr="002E0F5D">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5BE89CE4" w14:textId="77777777" w:rsidR="004F5ACD" w:rsidRPr="002E0F5D" w:rsidRDefault="004F5ACD" w:rsidP="009D16A4"/>
        </w:tc>
        <w:tc>
          <w:tcPr>
            <w:tcW w:w="1945" w:type="dxa"/>
            <w:tcBorders>
              <w:top w:val="single" w:sz="4" w:space="0" w:color="auto"/>
              <w:left w:val="single" w:sz="4" w:space="0" w:color="auto"/>
              <w:bottom w:val="single" w:sz="4" w:space="0" w:color="auto"/>
              <w:right w:val="single" w:sz="4" w:space="0" w:color="auto"/>
            </w:tcBorders>
            <w:shd w:val="clear" w:color="auto" w:fill="auto"/>
          </w:tcPr>
          <w:p w14:paraId="05D7C8DF" w14:textId="77777777" w:rsidR="004F5ACD" w:rsidRPr="002E0F5D" w:rsidRDefault="004F5ACD" w:rsidP="0058272D">
            <w:pPr>
              <w:jc w:val="center"/>
              <w:rPr>
                <w:rStyle w:val="af8"/>
                <w:i w:val="0"/>
                <w:iCs w:val="0"/>
              </w:rPr>
            </w:pPr>
            <w:r w:rsidRPr="002E0F5D">
              <w:rPr>
                <w:rStyle w:val="af8"/>
                <w:i w:val="0"/>
                <w:iCs w:val="0"/>
              </w:rPr>
              <w:t>300</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241D805" w14:textId="77777777" w:rsidR="004F5ACD" w:rsidRPr="002E0F5D" w:rsidRDefault="004F5ACD" w:rsidP="009D16A4">
            <w:pPr>
              <w:jc w:val="center"/>
            </w:pPr>
          </w:p>
        </w:tc>
      </w:tr>
      <w:tr w:rsidR="001D3094" w:rsidRPr="002E0F5D" w14:paraId="1F87969F"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78CC2850" w14:textId="2FAA14E6" w:rsidR="001D3094" w:rsidRPr="002E0F5D" w:rsidRDefault="001D3094" w:rsidP="001D3094">
            <w:pPr>
              <w:jc w:val="center"/>
            </w:pPr>
            <w:r>
              <w:t>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B336FD6" w14:textId="6EEEE69C" w:rsidR="001D3094" w:rsidRPr="00AB3E33" w:rsidRDefault="001D3094" w:rsidP="00AB3E33">
            <w:pPr>
              <w:rPr>
                <w:rStyle w:val="af8"/>
                <w:i w:val="0"/>
                <w:iCs w:val="0"/>
                <w:lang w:val="en-US"/>
              </w:rPr>
            </w:pPr>
            <w:r w:rsidRPr="00580CED">
              <w:rPr>
                <w:bCs/>
              </w:rPr>
              <w:t>Мчедлова М.М</w:t>
            </w:r>
            <w:r w:rsidR="00AB3E33">
              <w:rPr>
                <w:bCs/>
                <w:lang w:val="en-US"/>
              </w:rPr>
              <w:t>.</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F563871" w14:textId="1643090D" w:rsidR="001D3094" w:rsidRPr="002E0F5D" w:rsidRDefault="00AB3E33" w:rsidP="001D3094">
            <w:pPr>
              <w:rPr>
                <w:rStyle w:val="af8"/>
                <w:i w:val="0"/>
                <w:iCs w:val="0"/>
              </w:rPr>
            </w:pPr>
            <w:r w:rsidRPr="00580CED">
              <w:rPr>
                <w:bCs/>
              </w:rPr>
              <w:t>Религия в современной России: контексты и дискуссии: монография / М. М. Мчедлова [и др.]; отв. ред. М. М. Мчедлова;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9BFF667" w14:textId="75218774" w:rsidR="001D3094" w:rsidRPr="000D7296" w:rsidRDefault="001D3094" w:rsidP="001D3094">
            <w:pPr>
              <w:rPr>
                <w:rStyle w:val="af8"/>
                <w:i w:val="0"/>
                <w:iCs w:val="0"/>
              </w:rPr>
            </w:pPr>
            <w:r w:rsidRPr="002E0F5D">
              <w:rPr>
                <w:rStyle w:val="af8"/>
                <w:i w:val="0"/>
                <w:iCs w:val="0"/>
              </w:rPr>
              <w:t>М.: РУДН, 2019</w:t>
            </w:r>
            <w:r w:rsidRPr="000D7296">
              <w:rPr>
                <w:rStyle w:val="af8"/>
                <w:i w:val="0"/>
                <w:iCs w:val="0"/>
              </w:rPr>
              <w:t xml:space="preserve">. – 393 </w:t>
            </w:r>
            <w:r>
              <w:rPr>
                <w:rStyle w:val="af8"/>
                <w:i w:val="0"/>
                <w:iCs w:val="0"/>
                <w:lang w:val="en-US"/>
              </w:rPr>
              <w:t>c</w:t>
            </w:r>
            <w:r w:rsidRPr="000D7296">
              <w:rPr>
                <w:rStyle w:val="af8"/>
                <w:i w:val="0"/>
                <w:iCs w:val="0"/>
              </w:rPr>
              <w:t xml:space="preserve">. </w:t>
            </w:r>
            <w:r w:rsidRPr="00CE3714">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545CC5D4" w14:textId="1D06DE94" w:rsidR="001D3094" w:rsidRPr="002E0F5D" w:rsidRDefault="001D3094" w:rsidP="001D3094">
            <w:pPr>
              <w:rPr>
                <w:rStyle w:val="af8"/>
                <w:i w:val="0"/>
                <w:iCs w:val="0"/>
              </w:rPr>
            </w:pPr>
            <w:r w:rsidRPr="002E0F5D">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61E2BF6" w14:textId="2B9588BE" w:rsidR="001D3094" w:rsidRPr="002E0F5D" w:rsidRDefault="001D3094" w:rsidP="001D3094">
            <w:pPr>
              <w:jc w:val="center"/>
            </w:pPr>
            <w:r>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4E893CF4"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01F44C83"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427F856" w14:textId="77777777" w:rsidR="001D3094" w:rsidRPr="002E0F5D" w:rsidRDefault="001D3094" w:rsidP="001D3094">
            <w:pPr>
              <w:jc w:val="center"/>
            </w:pPr>
          </w:p>
        </w:tc>
      </w:tr>
      <w:tr w:rsidR="001D3094" w:rsidRPr="002E0F5D" w14:paraId="41DD322D"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2DFA10C8" w14:textId="2C021B2B" w:rsidR="001D3094" w:rsidRDefault="001D3094" w:rsidP="001D3094">
            <w:pPr>
              <w:jc w:val="center"/>
            </w:pPr>
            <w:r>
              <w:t>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6289FE" w14:textId="7DBF42BB" w:rsidR="001D3094" w:rsidRPr="002E0F5D" w:rsidRDefault="00E0683E" w:rsidP="00E0683E">
            <w:pPr>
              <w:rPr>
                <w:rStyle w:val="af8"/>
                <w:i w:val="0"/>
                <w:iCs w:val="0"/>
              </w:rPr>
            </w:pPr>
            <w:r>
              <w:t>Мчедлова М.М.</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7854BE18" w14:textId="09FE2C07" w:rsidR="001D3094" w:rsidRPr="002E0F5D" w:rsidRDefault="00E0683E" w:rsidP="001D3094">
            <w:pPr>
              <w:rPr>
                <w:rStyle w:val="af8"/>
                <w:i w:val="0"/>
                <w:iCs w:val="0"/>
              </w:rPr>
            </w:pPr>
            <w:r w:rsidRPr="00580CED">
              <w:t xml:space="preserve">П. 1.1. Религия и современность:  многообразие контекстов и поиски интерпретации // </w:t>
            </w:r>
            <w:r w:rsidRPr="00580CED">
              <w:rPr>
                <w:bCs/>
              </w:rPr>
              <w:t>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60DA36A" w14:textId="4CACCD94" w:rsidR="001D3094" w:rsidRPr="002E0F5D" w:rsidRDefault="001D3094" w:rsidP="001D3094">
            <w:pPr>
              <w:rPr>
                <w:rStyle w:val="af8"/>
                <w:i w:val="0"/>
                <w:iCs w:val="0"/>
              </w:rPr>
            </w:pPr>
            <w:r w:rsidRPr="008B1E0A">
              <w:rPr>
                <w:rStyle w:val="af8"/>
                <w:i w:val="0"/>
                <w:iCs w:val="0"/>
              </w:rPr>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34430DB9" w14:textId="185435B5" w:rsidR="001D3094" w:rsidRPr="002E0F5D" w:rsidRDefault="001D3094" w:rsidP="001D3094">
            <w:r w:rsidRPr="002E0F5D">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B72417C" w14:textId="719D2323" w:rsidR="001D3094" w:rsidRDefault="001D3094" w:rsidP="001D3094">
            <w:pPr>
              <w:jc w:val="center"/>
            </w:pPr>
            <w:r>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3946EC44"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70E2CBB6"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7ADEB3F" w14:textId="77777777" w:rsidR="001D3094" w:rsidRPr="002E0F5D" w:rsidRDefault="001D3094" w:rsidP="001D3094">
            <w:pPr>
              <w:jc w:val="center"/>
            </w:pPr>
          </w:p>
        </w:tc>
      </w:tr>
      <w:tr w:rsidR="001D3094" w:rsidRPr="002E0F5D" w14:paraId="1CBFF52F"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08EA397B" w14:textId="67D90960" w:rsidR="001D3094" w:rsidRDefault="001D3094" w:rsidP="001D3094">
            <w:pPr>
              <w:jc w:val="center"/>
            </w:pPr>
            <w:r>
              <w:t>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CABD164" w14:textId="064B52BD" w:rsidR="001D3094" w:rsidRPr="002E0F5D" w:rsidRDefault="001D3094" w:rsidP="00D865C7">
            <w:pPr>
              <w:rPr>
                <w:rStyle w:val="af8"/>
                <w:i w:val="0"/>
                <w:iCs w:val="0"/>
              </w:rPr>
            </w:pPr>
            <w:r w:rsidRPr="00580CED">
              <w:rPr>
                <w:bCs/>
              </w:rPr>
              <w:t>Мчедлова М.М.</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68CBB87" w14:textId="3E026A06" w:rsidR="001D3094" w:rsidRPr="002E0F5D" w:rsidRDefault="00D865C7" w:rsidP="001D3094">
            <w:pPr>
              <w:rPr>
                <w:rStyle w:val="af8"/>
                <w:i w:val="0"/>
                <w:iCs w:val="0"/>
              </w:rPr>
            </w:pPr>
            <w:r w:rsidRPr="00580CED">
              <w:rPr>
                <w:bCs/>
              </w:rPr>
              <w:t xml:space="preserve">П. 2.1. </w:t>
            </w:r>
            <w:r w:rsidRPr="00580CED">
              <w:t xml:space="preserve">Межрелигиозный диалог как теоретическая парадигма и управленческая стратегия // </w:t>
            </w:r>
            <w:r w:rsidRPr="00580CED">
              <w:rPr>
                <w:bCs/>
              </w:rPr>
              <w:t xml:space="preserve">Религия </w:t>
            </w:r>
            <w:r w:rsidRPr="00580CED">
              <w:rPr>
                <w:bCs/>
              </w:rPr>
              <w:lastRenderedPageBreak/>
              <w:t>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002E77C" w14:textId="63B40E91" w:rsidR="001D3094" w:rsidRPr="002E0F5D" w:rsidRDefault="001D3094" w:rsidP="001D3094">
            <w:pPr>
              <w:rPr>
                <w:rStyle w:val="af8"/>
                <w:i w:val="0"/>
                <w:iCs w:val="0"/>
              </w:rPr>
            </w:pPr>
            <w:r w:rsidRPr="008B1E0A">
              <w:rPr>
                <w:rStyle w:val="af8"/>
                <w:i w:val="0"/>
                <w:iCs w:val="0"/>
              </w:rPr>
              <w:lastRenderedPageBreak/>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6A7757C9" w14:textId="5726B9EC" w:rsidR="001D3094" w:rsidRPr="002E0F5D" w:rsidRDefault="001D3094" w:rsidP="001D3094">
            <w:r w:rsidRPr="002E0F5D">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F6FAEC1" w14:textId="03B78754" w:rsidR="001D3094" w:rsidRDefault="001D3094" w:rsidP="001D3094">
            <w:pPr>
              <w:jc w:val="center"/>
            </w:pPr>
            <w:r>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7A90222A"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067B8F6F"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D3A57A3" w14:textId="77777777" w:rsidR="001D3094" w:rsidRPr="002E0F5D" w:rsidRDefault="001D3094" w:rsidP="001D3094">
            <w:pPr>
              <w:jc w:val="center"/>
            </w:pPr>
          </w:p>
        </w:tc>
      </w:tr>
      <w:tr w:rsidR="001D3094" w:rsidRPr="002E0F5D" w14:paraId="0582A880"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2718A3D0" w14:textId="0C499007" w:rsidR="001D3094" w:rsidRDefault="001D3094" w:rsidP="001D3094">
            <w:pPr>
              <w:jc w:val="center"/>
            </w:pPr>
            <w:r>
              <w:lastRenderedPageBreak/>
              <w:t>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513428" w14:textId="23498910" w:rsidR="001D3094" w:rsidRPr="002E0F5D" w:rsidRDefault="001D3094" w:rsidP="00D865C7">
            <w:pPr>
              <w:rPr>
                <w:rStyle w:val="af8"/>
                <w:i w:val="0"/>
                <w:iCs w:val="0"/>
              </w:rPr>
            </w:pPr>
            <w:r w:rsidRPr="00580CED">
              <w:rPr>
                <w:bCs/>
              </w:rPr>
              <w:t>Мчедлова М.М.</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14ADB52" w14:textId="1B61E63F" w:rsidR="001D3094" w:rsidRPr="002E0F5D" w:rsidRDefault="00D865C7" w:rsidP="001D3094">
            <w:pPr>
              <w:rPr>
                <w:rStyle w:val="af8"/>
                <w:i w:val="0"/>
                <w:iCs w:val="0"/>
              </w:rPr>
            </w:pPr>
            <w:r w:rsidRPr="00580CED">
              <w:rPr>
                <w:bCs/>
              </w:rPr>
              <w:t xml:space="preserve">П. 2.2. </w:t>
            </w:r>
            <w:r w:rsidRPr="00580CED">
              <w:t xml:space="preserve">Ценностно-политическое пространство России: православная традиция и культурные предпочтения // </w:t>
            </w:r>
            <w:r w:rsidRPr="00580CED">
              <w:rPr>
                <w:bCs/>
              </w:rPr>
              <w:t>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FCC84C6" w14:textId="42269293" w:rsidR="001D3094" w:rsidRPr="002E0F5D" w:rsidRDefault="001D3094" w:rsidP="001D3094">
            <w:pPr>
              <w:rPr>
                <w:rStyle w:val="af8"/>
                <w:i w:val="0"/>
                <w:iCs w:val="0"/>
              </w:rPr>
            </w:pPr>
            <w:r w:rsidRPr="008B1E0A">
              <w:rPr>
                <w:rStyle w:val="af8"/>
                <w:i w:val="0"/>
                <w:iCs w:val="0"/>
              </w:rPr>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540E6B4F" w14:textId="43D99803" w:rsidR="001D3094" w:rsidRPr="002E0F5D" w:rsidRDefault="001D3094" w:rsidP="001D3094">
            <w:r w:rsidRPr="002E0F5D">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483790B3" w14:textId="0DA98AB4" w:rsidR="001D3094" w:rsidRDefault="001D3094" w:rsidP="001D3094">
            <w:pPr>
              <w:jc w:val="center"/>
            </w:pPr>
            <w:r>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16B700D7"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05A7FB78"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866E963" w14:textId="77777777" w:rsidR="001D3094" w:rsidRPr="002E0F5D" w:rsidRDefault="001D3094" w:rsidP="001D3094">
            <w:pPr>
              <w:jc w:val="center"/>
            </w:pPr>
          </w:p>
        </w:tc>
      </w:tr>
      <w:tr w:rsidR="001D3094" w:rsidRPr="002E0F5D" w14:paraId="14F42A9C"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1C868227" w14:textId="7D272273" w:rsidR="001D3094" w:rsidRDefault="001D3094" w:rsidP="001D3094">
            <w:pPr>
              <w:jc w:val="center"/>
            </w:pPr>
            <w:r>
              <w:t>10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F3BDD78" w14:textId="07A1DFC6" w:rsidR="001D3094" w:rsidRPr="002E0F5D" w:rsidRDefault="001D3094" w:rsidP="00F20C54">
            <w:pPr>
              <w:rPr>
                <w:rStyle w:val="af8"/>
                <w:i w:val="0"/>
                <w:iCs w:val="0"/>
              </w:rPr>
            </w:pPr>
            <w:r w:rsidRPr="00580CED">
              <w:rPr>
                <w:bCs/>
              </w:rPr>
              <w:t>Мчедлова М.М.</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66AC337C" w14:textId="171388CE" w:rsidR="001D3094" w:rsidRPr="002E0F5D" w:rsidRDefault="00F20C54" w:rsidP="001D3094">
            <w:pPr>
              <w:rPr>
                <w:rStyle w:val="af8"/>
                <w:i w:val="0"/>
                <w:iCs w:val="0"/>
              </w:rPr>
            </w:pPr>
            <w:r w:rsidRPr="00580CED">
              <w:rPr>
                <w:bCs/>
              </w:rPr>
              <w:t>Г. 3. Религия в социально-политическом пространстве России: зеркало экспертного мнения // 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74015A7" w14:textId="792C9E5E" w:rsidR="001D3094" w:rsidRPr="002E0F5D" w:rsidRDefault="001D3094" w:rsidP="001D3094">
            <w:pPr>
              <w:rPr>
                <w:rStyle w:val="af8"/>
                <w:i w:val="0"/>
                <w:iCs w:val="0"/>
              </w:rPr>
            </w:pPr>
            <w:r w:rsidRPr="008B1E0A">
              <w:rPr>
                <w:rStyle w:val="af8"/>
                <w:i w:val="0"/>
                <w:iCs w:val="0"/>
              </w:rPr>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708BA04D" w14:textId="71948A01" w:rsidR="001D3094" w:rsidRPr="002E0F5D" w:rsidRDefault="001D3094" w:rsidP="001D3094">
            <w:r w:rsidRPr="002E0F5D">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379194E5" w14:textId="6A7F4C9C" w:rsidR="001D3094" w:rsidRDefault="001D3094" w:rsidP="001D3094">
            <w:pPr>
              <w:jc w:val="center"/>
            </w:pPr>
            <w:r>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6709F6D2"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044ECA22"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DAD26C8" w14:textId="77777777" w:rsidR="001D3094" w:rsidRPr="002E0F5D" w:rsidRDefault="001D3094" w:rsidP="001D3094">
            <w:pPr>
              <w:jc w:val="center"/>
            </w:pPr>
          </w:p>
        </w:tc>
      </w:tr>
      <w:tr w:rsidR="001D3094" w:rsidRPr="002E0F5D" w14:paraId="409A4E87"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76134DAE" w14:textId="616181AC" w:rsidR="001D3094" w:rsidRDefault="001D3094" w:rsidP="001D3094">
            <w:pPr>
              <w:jc w:val="center"/>
            </w:pPr>
            <w:r>
              <w:t>11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D97F017" w14:textId="433B26F9" w:rsidR="001D3094" w:rsidRPr="002E0F5D" w:rsidRDefault="001D3094" w:rsidP="00F20C54">
            <w:pPr>
              <w:rPr>
                <w:rStyle w:val="af8"/>
                <w:i w:val="0"/>
                <w:iCs w:val="0"/>
              </w:rPr>
            </w:pPr>
            <w:r w:rsidRPr="00580CED">
              <w:rPr>
                <w:bCs/>
              </w:rPr>
              <w:t>Мчедлова М.М.</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28E28124" w14:textId="1E2ADEB1" w:rsidR="001D3094" w:rsidRPr="002E0F5D" w:rsidRDefault="00F20C54" w:rsidP="001D3094">
            <w:pPr>
              <w:rPr>
                <w:rStyle w:val="af8"/>
                <w:i w:val="0"/>
                <w:iCs w:val="0"/>
              </w:rPr>
            </w:pPr>
            <w:r w:rsidRPr="00580CED">
              <w:rPr>
                <w:bCs/>
              </w:rPr>
              <w:t xml:space="preserve">П. 4.4. </w:t>
            </w:r>
            <w:r w:rsidRPr="00580CED">
              <w:t xml:space="preserve">Логики соотношения религии и национальной безопасности // </w:t>
            </w:r>
            <w:r w:rsidRPr="00580CED">
              <w:rPr>
                <w:bCs/>
              </w:rPr>
              <w:t>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481134E" w14:textId="71140CBB" w:rsidR="001D3094" w:rsidRPr="002E0F5D" w:rsidRDefault="001D3094" w:rsidP="001D3094">
            <w:pPr>
              <w:rPr>
                <w:rStyle w:val="af8"/>
                <w:i w:val="0"/>
                <w:iCs w:val="0"/>
              </w:rPr>
            </w:pPr>
            <w:r w:rsidRPr="008B1E0A">
              <w:rPr>
                <w:rStyle w:val="af8"/>
                <w:i w:val="0"/>
                <w:iCs w:val="0"/>
              </w:rPr>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36CE46EB" w14:textId="2FA91A4E" w:rsidR="001D3094" w:rsidRPr="002E0F5D" w:rsidRDefault="001D3094" w:rsidP="001D3094">
            <w:r w:rsidRPr="002E0F5D">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228365F6" w14:textId="0562E5B3" w:rsidR="001D3094" w:rsidRDefault="001D3094" w:rsidP="001D3094">
            <w:pPr>
              <w:jc w:val="center"/>
            </w:pPr>
            <w:r>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25EB57E0"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5096E71E"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82D5353" w14:textId="77777777" w:rsidR="001D3094" w:rsidRPr="002E0F5D" w:rsidRDefault="001D3094" w:rsidP="001D3094">
            <w:pPr>
              <w:jc w:val="center"/>
            </w:pPr>
          </w:p>
        </w:tc>
      </w:tr>
      <w:tr w:rsidR="001D3094" w:rsidRPr="002E0F5D" w14:paraId="5D445F68"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63F74F69" w14:textId="26DC4ABE" w:rsidR="001D3094" w:rsidRPr="00770D99" w:rsidRDefault="00770D99" w:rsidP="001D3094">
            <w:pPr>
              <w:jc w:val="center"/>
              <w:rPr>
                <w:lang w:val="en-US"/>
              </w:rPr>
            </w:pPr>
            <w:r>
              <w:rPr>
                <w:lang w:val="en-US"/>
              </w:rPr>
              <w:lastRenderedPageBreak/>
              <w:t>12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1AE4C5C" w14:textId="1D617C7A" w:rsidR="001D3094" w:rsidRPr="00F20C54" w:rsidRDefault="001D3094" w:rsidP="00F20C54">
            <w:pPr>
              <w:rPr>
                <w:rStyle w:val="af8"/>
                <w:i w:val="0"/>
                <w:iCs w:val="0"/>
                <w:lang w:val="en-US"/>
              </w:rPr>
            </w:pPr>
            <w:r w:rsidRPr="00580CED">
              <w:rPr>
                <w:bCs/>
              </w:rPr>
              <w:t>Аккерманн Г.А</w:t>
            </w:r>
            <w:r w:rsidR="00F20C54">
              <w:rPr>
                <w:bCs/>
                <w:lang w:val="en-US"/>
              </w:rPr>
              <w:t>.</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36B42E67" w14:textId="7B88D49A" w:rsidR="001D3094" w:rsidRPr="002E0F5D" w:rsidRDefault="00F20C54" w:rsidP="001D3094">
            <w:pPr>
              <w:rPr>
                <w:rStyle w:val="af8"/>
                <w:i w:val="0"/>
                <w:iCs w:val="0"/>
              </w:rPr>
            </w:pPr>
            <w:r w:rsidRPr="00580CED">
              <w:rPr>
                <w:bCs/>
              </w:rPr>
              <w:t xml:space="preserve">П. 1.4. </w:t>
            </w:r>
            <w:r w:rsidRPr="00580CED">
              <w:t xml:space="preserve">Теология: между государством и церковью (кейс Франции) // </w:t>
            </w:r>
            <w:r w:rsidRPr="00580CED">
              <w:rPr>
                <w:bCs/>
              </w:rPr>
              <w:t>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964FC1C" w14:textId="293959D2" w:rsidR="001D3094" w:rsidRPr="002E0F5D" w:rsidRDefault="001D3094" w:rsidP="001D3094">
            <w:pPr>
              <w:rPr>
                <w:rStyle w:val="af8"/>
                <w:i w:val="0"/>
                <w:iCs w:val="0"/>
              </w:rPr>
            </w:pPr>
            <w:r w:rsidRPr="008B1E0A">
              <w:rPr>
                <w:rStyle w:val="af8"/>
                <w:i w:val="0"/>
                <w:iCs w:val="0"/>
              </w:rPr>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72289E14" w14:textId="4BA7EFA6" w:rsidR="001D3094" w:rsidRPr="002E0F5D" w:rsidRDefault="001D3094" w:rsidP="001D3094">
            <w:r w:rsidRPr="0040264A">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B45524A" w14:textId="271886EF" w:rsidR="001D3094" w:rsidRDefault="001D3094" w:rsidP="001D3094">
            <w:pPr>
              <w:jc w:val="center"/>
            </w:pPr>
            <w:r w:rsidRPr="00AB4903">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4D729F73"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415BCBF4"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79AC2CEC" w14:textId="77777777" w:rsidR="001D3094" w:rsidRPr="002E0F5D" w:rsidRDefault="001D3094" w:rsidP="001D3094">
            <w:pPr>
              <w:jc w:val="center"/>
            </w:pPr>
          </w:p>
        </w:tc>
      </w:tr>
      <w:tr w:rsidR="001D3094" w:rsidRPr="002E0F5D" w14:paraId="232F5FB9"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230CF46C" w14:textId="62DFD7FE" w:rsidR="001D3094" w:rsidRPr="00770D99" w:rsidRDefault="00770D99" w:rsidP="001D3094">
            <w:pPr>
              <w:jc w:val="center"/>
              <w:rPr>
                <w:lang w:val="en-US"/>
              </w:rPr>
            </w:pPr>
            <w:r>
              <w:rPr>
                <w:lang w:val="en-US"/>
              </w:rPr>
              <w:t>13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098C54" w14:textId="14AF810C" w:rsidR="001D3094" w:rsidRPr="002E0F5D" w:rsidRDefault="001D3094" w:rsidP="00E57783">
            <w:pPr>
              <w:rPr>
                <w:rStyle w:val="af8"/>
                <w:i w:val="0"/>
                <w:iCs w:val="0"/>
              </w:rPr>
            </w:pPr>
            <w:r w:rsidRPr="00580CED">
              <w:rPr>
                <w:bCs/>
              </w:rPr>
              <w:t>Де Лука Г.</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60595C17" w14:textId="13FE0A81" w:rsidR="001D3094" w:rsidRPr="002E0F5D" w:rsidRDefault="00E57783" w:rsidP="001D3094">
            <w:pPr>
              <w:rPr>
                <w:rStyle w:val="af8"/>
                <w:i w:val="0"/>
                <w:iCs w:val="0"/>
              </w:rPr>
            </w:pPr>
            <w:r w:rsidRPr="00580CED">
              <w:rPr>
                <w:bCs/>
              </w:rPr>
              <w:t xml:space="preserve">П. 1.5. </w:t>
            </w:r>
            <w:r w:rsidRPr="00580CED">
              <w:t xml:space="preserve">Религия и политика в дискурсе религиозных лидеров России: опыт использования матрицы  </w:t>
            </w:r>
            <w:r w:rsidRPr="00580CED">
              <w:rPr>
                <w:lang w:val="en-US"/>
              </w:rPr>
              <w:t>Bag</w:t>
            </w:r>
            <w:r w:rsidRPr="00580CED">
              <w:t>-</w:t>
            </w:r>
            <w:r w:rsidRPr="00580CED">
              <w:rPr>
                <w:lang w:val="en-US"/>
              </w:rPr>
              <w:t>of</w:t>
            </w:r>
            <w:r w:rsidRPr="00580CED">
              <w:t>-</w:t>
            </w:r>
            <w:r w:rsidRPr="00580CED">
              <w:rPr>
                <w:lang w:val="en-US"/>
              </w:rPr>
              <w:t>Words</w:t>
            </w:r>
            <w:r w:rsidRPr="00580CED">
              <w:t xml:space="preserve"> // </w:t>
            </w:r>
            <w:r w:rsidRPr="00580CED">
              <w:rPr>
                <w:bCs/>
              </w:rPr>
              <w:t>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F2EB592" w14:textId="183798BF" w:rsidR="001D3094" w:rsidRPr="002E0F5D" w:rsidRDefault="001D3094" w:rsidP="001D3094">
            <w:pPr>
              <w:rPr>
                <w:rStyle w:val="af8"/>
                <w:i w:val="0"/>
                <w:iCs w:val="0"/>
              </w:rPr>
            </w:pPr>
            <w:r w:rsidRPr="008B1E0A">
              <w:rPr>
                <w:rStyle w:val="af8"/>
                <w:i w:val="0"/>
                <w:iCs w:val="0"/>
              </w:rPr>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1DF88C5D" w14:textId="04A189ED" w:rsidR="001D3094" w:rsidRPr="002E0F5D" w:rsidRDefault="001D3094" w:rsidP="001D3094">
            <w:r w:rsidRPr="0040264A">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32D9BF5" w14:textId="72FD4328" w:rsidR="001D3094" w:rsidRDefault="001D3094" w:rsidP="001D3094">
            <w:pPr>
              <w:jc w:val="center"/>
            </w:pPr>
            <w:r w:rsidRPr="00AB4903">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67C4ED7A"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08D75B9B"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8E20D91" w14:textId="77777777" w:rsidR="001D3094" w:rsidRPr="002E0F5D" w:rsidRDefault="001D3094" w:rsidP="001D3094">
            <w:pPr>
              <w:jc w:val="center"/>
            </w:pPr>
          </w:p>
        </w:tc>
      </w:tr>
      <w:tr w:rsidR="001D3094" w:rsidRPr="002E0F5D" w14:paraId="52152D3B"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6B781332" w14:textId="3160C857" w:rsidR="001D3094" w:rsidRPr="00770D99" w:rsidRDefault="00770D99" w:rsidP="001D3094">
            <w:pPr>
              <w:jc w:val="center"/>
              <w:rPr>
                <w:lang w:val="en-US"/>
              </w:rPr>
            </w:pPr>
            <w:r>
              <w:rPr>
                <w:lang w:val="en-US"/>
              </w:rPr>
              <w:t>14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88560F1" w14:textId="1364BF35" w:rsidR="001D3094" w:rsidRPr="002E0F5D" w:rsidRDefault="001D3094" w:rsidP="0096774D">
            <w:pPr>
              <w:rPr>
                <w:rStyle w:val="af8"/>
                <w:i w:val="0"/>
                <w:iCs w:val="0"/>
              </w:rPr>
            </w:pPr>
            <w:r w:rsidRPr="00580CED">
              <w:rPr>
                <w:bCs/>
              </w:rPr>
              <w:t>Казаринова Д.Б.</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2FE50074" w14:textId="41EC13EF" w:rsidR="001D3094" w:rsidRPr="002E0F5D" w:rsidRDefault="0096774D" w:rsidP="001D3094">
            <w:pPr>
              <w:rPr>
                <w:rStyle w:val="af8"/>
                <w:i w:val="0"/>
                <w:iCs w:val="0"/>
              </w:rPr>
            </w:pPr>
            <w:r w:rsidRPr="00580CED">
              <w:rPr>
                <w:bCs/>
              </w:rPr>
              <w:t xml:space="preserve">П. 1.2. </w:t>
            </w:r>
            <w:r w:rsidRPr="00580CED">
              <w:t xml:space="preserve">Религия в мировой политике: теоретические подходы // </w:t>
            </w:r>
            <w:r w:rsidRPr="00580CED">
              <w:rPr>
                <w:bCs/>
              </w:rPr>
              <w:t>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F4F2233" w14:textId="27EB877E" w:rsidR="001D3094" w:rsidRPr="002E0F5D" w:rsidRDefault="001D3094" w:rsidP="001D3094">
            <w:pPr>
              <w:rPr>
                <w:rStyle w:val="af8"/>
                <w:i w:val="0"/>
                <w:iCs w:val="0"/>
              </w:rPr>
            </w:pPr>
            <w:r w:rsidRPr="008B1E0A">
              <w:rPr>
                <w:rStyle w:val="af8"/>
                <w:i w:val="0"/>
                <w:iCs w:val="0"/>
              </w:rPr>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19E00A59" w14:textId="4434FBAD" w:rsidR="001D3094" w:rsidRPr="002E0F5D" w:rsidRDefault="001D3094" w:rsidP="001D3094">
            <w:r w:rsidRPr="0040264A">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42F9A9B6" w14:textId="7906488B" w:rsidR="001D3094" w:rsidRDefault="001D3094" w:rsidP="001D3094">
            <w:pPr>
              <w:jc w:val="center"/>
            </w:pPr>
            <w:r w:rsidRPr="00AB4903">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7EF0797D"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6A71B076"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68B890B" w14:textId="77777777" w:rsidR="001D3094" w:rsidRPr="002E0F5D" w:rsidRDefault="001D3094" w:rsidP="001D3094">
            <w:pPr>
              <w:jc w:val="center"/>
            </w:pPr>
          </w:p>
        </w:tc>
      </w:tr>
      <w:tr w:rsidR="001D3094" w:rsidRPr="002E0F5D" w14:paraId="1308FFFC"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11752028" w14:textId="071D1EB3" w:rsidR="001D3094" w:rsidRPr="00770D99" w:rsidRDefault="00770D99" w:rsidP="001D3094">
            <w:pPr>
              <w:jc w:val="center"/>
              <w:rPr>
                <w:lang w:val="en-US"/>
              </w:rPr>
            </w:pPr>
            <w:r>
              <w:rPr>
                <w:lang w:val="en-US"/>
              </w:rPr>
              <w:t>15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5F4B56" w14:textId="05796B82" w:rsidR="001D3094" w:rsidRPr="002E0F5D" w:rsidRDefault="001D3094" w:rsidP="009D6C2F">
            <w:pPr>
              <w:rPr>
                <w:rStyle w:val="af8"/>
                <w:i w:val="0"/>
                <w:iCs w:val="0"/>
              </w:rPr>
            </w:pPr>
            <w:r w:rsidRPr="00580CED">
              <w:rPr>
                <w:bCs/>
              </w:rPr>
              <w:t>Казаринова Д.Б.</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43DA13E9" w14:textId="0D181CBA" w:rsidR="001D3094" w:rsidRPr="002E0F5D" w:rsidRDefault="009D6C2F" w:rsidP="001D3094">
            <w:pPr>
              <w:rPr>
                <w:rStyle w:val="af8"/>
                <w:i w:val="0"/>
                <w:iCs w:val="0"/>
              </w:rPr>
            </w:pPr>
            <w:r w:rsidRPr="00580CED">
              <w:rPr>
                <w:bCs/>
              </w:rPr>
              <w:t xml:space="preserve">П. 4.1. </w:t>
            </w:r>
            <w:r w:rsidRPr="00580CED">
              <w:t xml:space="preserve">Новые реалии сотрудничества государства и религиозных организаций // </w:t>
            </w:r>
            <w:r w:rsidRPr="00580CED">
              <w:rPr>
                <w:bCs/>
              </w:rPr>
              <w:t xml:space="preserve">Религия в современной России: контексты и дискуссии : монография / М. М. Мчедлова </w:t>
            </w:r>
            <w:r w:rsidRPr="00580CED">
              <w:rPr>
                <w:bCs/>
              </w:rPr>
              <w:lastRenderedPageBreak/>
              <w:t>[и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03A9A2D" w14:textId="11B9B7C8" w:rsidR="001D3094" w:rsidRPr="002E0F5D" w:rsidRDefault="001D3094" w:rsidP="001D3094">
            <w:pPr>
              <w:rPr>
                <w:rStyle w:val="af8"/>
                <w:i w:val="0"/>
                <w:iCs w:val="0"/>
              </w:rPr>
            </w:pPr>
            <w:r w:rsidRPr="008B1E0A">
              <w:rPr>
                <w:rStyle w:val="af8"/>
                <w:i w:val="0"/>
                <w:iCs w:val="0"/>
              </w:rPr>
              <w:lastRenderedPageBreak/>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03398399" w14:textId="3FA7E6A0" w:rsidR="001D3094" w:rsidRPr="002E0F5D" w:rsidRDefault="001D3094" w:rsidP="001D3094">
            <w:r w:rsidRPr="0040264A">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07A307D" w14:textId="0119F5CF" w:rsidR="001D3094" w:rsidRDefault="001D3094" w:rsidP="001D3094">
            <w:pPr>
              <w:jc w:val="center"/>
            </w:pPr>
            <w:r w:rsidRPr="00AB4903">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7AA3162F"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5D96F3B2"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030FDFCA" w14:textId="77777777" w:rsidR="001D3094" w:rsidRPr="002E0F5D" w:rsidRDefault="001D3094" w:rsidP="001D3094">
            <w:pPr>
              <w:jc w:val="center"/>
            </w:pPr>
          </w:p>
        </w:tc>
      </w:tr>
      <w:tr w:rsidR="001D3094" w:rsidRPr="002E0F5D" w14:paraId="24741F58"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5B51117B" w14:textId="651C2EC3" w:rsidR="001D3094" w:rsidRPr="00770D99" w:rsidRDefault="00770D99" w:rsidP="001D3094">
            <w:pPr>
              <w:jc w:val="center"/>
              <w:rPr>
                <w:lang w:val="en-US"/>
              </w:rPr>
            </w:pPr>
            <w:r>
              <w:rPr>
                <w:lang w:val="en-US"/>
              </w:rPr>
              <w:lastRenderedPageBreak/>
              <w:t>16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188F99" w14:textId="212CA754" w:rsidR="001D3094" w:rsidRPr="008761FC" w:rsidRDefault="001D3094" w:rsidP="008761FC">
            <w:pPr>
              <w:rPr>
                <w:rStyle w:val="af8"/>
                <w:i w:val="0"/>
                <w:iCs w:val="0"/>
                <w:lang w:val="en-US"/>
              </w:rPr>
            </w:pPr>
            <w:r w:rsidRPr="00580CED">
              <w:rPr>
                <w:bCs/>
              </w:rPr>
              <w:t>Казаринова Д.Б</w:t>
            </w:r>
            <w:r w:rsidR="008761FC">
              <w:rPr>
                <w:bCs/>
                <w:lang w:val="en-US"/>
              </w:rPr>
              <w:t>.</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5949BA58" w14:textId="2202C10C" w:rsidR="001D3094" w:rsidRPr="002E0F5D" w:rsidRDefault="008761FC" w:rsidP="001D3094">
            <w:pPr>
              <w:rPr>
                <w:rStyle w:val="af8"/>
                <w:i w:val="0"/>
                <w:iCs w:val="0"/>
              </w:rPr>
            </w:pPr>
            <w:r w:rsidRPr="00580CED">
              <w:rPr>
                <w:bCs/>
              </w:rPr>
              <w:t xml:space="preserve">П. 4.2. </w:t>
            </w:r>
            <w:r w:rsidRPr="00580CED">
              <w:t xml:space="preserve">Религиозные организации и протестная активность: ожидания общества // </w:t>
            </w:r>
            <w:r w:rsidRPr="00580CED">
              <w:rPr>
                <w:bCs/>
              </w:rPr>
              <w:t>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C7EB308" w14:textId="1CCC2051" w:rsidR="001D3094" w:rsidRPr="002E0F5D" w:rsidRDefault="001D3094" w:rsidP="001D3094">
            <w:pPr>
              <w:rPr>
                <w:rStyle w:val="af8"/>
                <w:i w:val="0"/>
                <w:iCs w:val="0"/>
              </w:rPr>
            </w:pPr>
            <w:r w:rsidRPr="008B1E0A">
              <w:rPr>
                <w:rStyle w:val="af8"/>
                <w:i w:val="0"/>
                <w:iCs w:val="0"/>
              </w:rPr>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23A73DC8" w14:textId="27476C9B" w:rsidR="001D3094" w:rsidRPr="002E0F5D" w:rsidRDefault="001D3094" w:rsidP="001D3094">
            <w:r w:rsidRPr="0040264A">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1F9EF81" w14:textId="5BF7BCAC" w:rsidR="001D3094" w:rsidRDefault="001D3094" w:rsidP="001D3094">
            <w:pPr>
              <w:jc w:val="center"/>
            </w:pPr>
            <w:r w:rsidRPr="00AB4903">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4C661D80"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04869816"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A853CA3" w14:textId="77777777" w:rsidR="001D3094" w:rsidRPr="002E0F5D" w:rsidRDefault="001D3094" w:rsidP="001D3094">
            <w:pPr>
              <w:jc w:val="center"/>
            </w:pPr>
          </w:p>
        </w:tc>
      </w:tr>
      <w:tr w:rsidR="001D3094" w:rsidRPr="002E0F5D" w14:paraId="6D8A6A95"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15E33C8D" w14:textId="4A9D5B14" w:rsidR="001D3094" w:rsidRPr="00770D99" w:rsidRDefault="00770D99" w:rsidP="001D3094">
            <w:pPr>
              <w:jc w:val="center"/>
              <w:rPr>
                <w:lang w:val="en-US"/>
              </w:rPr>
            </w:pPr>
            <w:r>
              <w:rPr>
                <w:lang w:val="en-US"/>
              </w:rPr>
              <w:t>17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996AEEF" w14:textId="233BA84B" w:rsidR="001D3094" w:rsidRPr="002E0F5D" w:rsidRDefault="001D3094" w:rsidP="00267E0A">
            <w:pPr>
              <w:rPr>
                <w:rStyle w:val="af8"/>
                <w:i w:val="0"/>
                <w:iCs w:val="0"/>
              </w:rPr>
            </w:pPr>
            <w:r w:rsidRPr="00580CED">
              <w:rPr>
                <w:bCs/>
              </w:rPr>
              <w:t>Казаринова Д.Б.</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34C1EC21" w14:textId="4431746E" w:rsidR="001D3094" w:rsidRPr="002E0F5D" w:rsidRDefault="00267E0A" w:rsidP="001D3094">
            <w:pPr>
              <w:rPr>
                <w:rStyle w:val="af8"/>
                <w:i w:val="0"/>
                <w:iCs w:val="0"/>
              </w:rPr>
            </w:pPr>
            <w:r w:rsidRPr="00580CED">
              <w:rPr>
                <w:bCs/>
              </w:rPr>
              <w:t xml:space="preserve">П. 4.3. </w:t>
            </w:r>
            <w:r w:rsidRPr="00580CED">
              <w:t xml:space="preserve">От социального к политическому: религиозные сюжеты в общественной дискуссии // </w:t>
            </w:r>
            <w:r w:rsidRPr="00580CED">
              <w:rPr>
                <w:bCs/>
              </w:rPr>
              <w:t>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E8C77A5" w14:textId="5E0080CA" w:rsidR="001D3094" w:rsidRPr="002E0F5D" w:rsidRDefault="001D3094" w:rsidP="001D3094">
            <w:pPr>
              <w:rPr>
                <w:rStyle w:val="af8"/>
                <w:i w:val="0"/>
                <w:iCs w:val="0"/>
              </w:rPr>
            </w:pPr>
            <w:r w:rsidRPr="008B1E0A">
              <w:rPr>
                <w:rStyle w:val="af8"/>
                <w:i w:val="0"/>
                <w:iCs w:val="0"/>
              </w:rPr>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3DD6BD9F" w14:textId="7A1E4009" w:rsidR="001D3094" w:rsidRPr="002E0F5D" w:rsidRDefault="001D3094" w:rsidP="001D3094">
            <w:r w:rsidRPr="0040264A">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2355DF1" w14:textId="4A0DEE59" w:rsidR="001D3094" w:rsidRDefault="001D3094" w:rsidP="001D3094">
            <w:pPr>
              <w:jc w:val="center"/>
            </w:pPr>
            <w:r w:rsidRPr="00AB4903">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0461D6F2"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387FC713"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904F07B" w14:textId="77777777" w:rsidR="001D3094" w:rsidRPr="002E0F5D" w:rsidRDefault="001D3094" w:rsidP="001D3094">
            <w:pPr>
              <w:jc w:val="center"/>
            </w:pPr>
          </w:p>
        </w:tc>
      </w:tr>
      <w:tr w:rsidR="001D3094" w:rsidRPr="002E0F5D" w14:paraId="1FAFE1AD"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05B7F62D" w14:textId="59A393FB" w:rsidR="001D3094" w:rsidRPr="00770D99" w:rsidRDefault="00770D99" w:rsidP="001D3094">
            <w:pPr>
              <w:jc w:val="center"/>
              <w:rPr>
                <w:lang w:val="en-US"/>
              </w:rPr>
            </w:pPr>
            <w:r>
              <w:rPr>
                <w:lang w:val="en-US"/>
              </w:rPr>
              <w:t>18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D6BC089" w14:textId="73BA5CDE" w:rsidR="001D3094" w:rsidRPr="002E0F5D" w:rsidRDefault="001D3094" w:rsidP="00AE0AC9">
            <w:pPr>
              <w:rPr>
                <w:rStyle w:val="af8"/>
                <w:i w:val="0"/>
                <w:iCs w:val="0"/>
              </w:rPr>
            </w:pPr>
            <w:r w:rsidRPr="00580CED">
              <w:rPr>
                <w:bCs/>
              </w:rPr>
              <w:t>Почта Ю.М.</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29C63DB5" w14:textId="2FADD044" w:rsidR="001D3094" w:rsidRPr="002E0F5D" w:rsidRDefault="00AE0AC9" w:rsidP="001D3094">
            <w:pPr>
              <w:rPr>
                <w:rStyle w:val="af8"/>
                <w:i w:val="0"/>
                <w:iCs w:val="0"/>
              </w:rPr>
            </w:pPr>
            <w:r w:rsidRPr="00580CED">
              <w:rPr>
                <w:bCs/>
              </w:rPr>
              <w:t xml:space="preserve">П. 2.3. </w:t>
            </w:r>
            <w:r w:rsidRPr="00580CED">
              <w:t xml:space="preserve">Ислам в России: социализация и политизация // </w:t>
            </w:r>
            <w:r w:rsidRPr="00580CED">
              <w:rPr>
                <w:bCs/>
              </w:rPr>
              <w:t>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53A1EFF" w14:textId="5459BC85" w:rsidR="001D3094" w:rsidRPr="002E0F5D" w:rsidRDefault="001D3094" w:rsidP="001D3094">
            <w:pPr>
              <w:rPr>
                <w:rStyle w:val="af8"/>
                <w:i w:val="0"/>
                <w:iCs w:val="0"/>
              </w:rPr>
            </w:pPr>
            <w:r w:rsidRPr="008B1E0A">
              <w:rPr>
                <w:rStyle w:val="af8"/>
                <w:i w:val="0"/>
                <w:iCs w:val="0"/>
              </w:rPr>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11C3F91A" w14:textId="758B8F47" w:rsidR="001D3094" w:rsidRPr="002E0F5D" w:rsidRDefault="001D3094" w:rsidP="001D3094">
            <w:r w:rsidRPr="0040264A">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26381378" w14:textId="137DA5CD" w:rsidR="001D3094" w:rsidRDefault="001D3094" w:rsidP="001D3094">
            <w:pPr>
              <w:jc w:val="center"/>
            </w:pPr>
            <w:r w:rsidRPr="00AB4903">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504F9ED6"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198D5315"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DB91036" w14:textId="77777777" w:rsidR="001D3094" w:rsidRPr="002E0F5D" w:rsidRDefault="001D3094" w:rsidP="001D3094">
            <w:pPr>
              <w:jc w:val="center"/>
            </w:pPr>
          </w:p>
        </w:tc>
      </w:tr>
      <w:tr w:rsidR="001D3094" w:rsidRPr="002E0F5D" w14:paraId="09133378"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39717F91" w14:textId="79CD0859" w:rsidR="001D3094" w:rsidRPr="00770D99" w:rsidRDefault="00770D99" w:rsidP="001D3094">
            <w:pPr>
              <w:jc w:val="center"/>
              <w:rPr>
                <w:lang w:val="en-US"/>
              </w:rPr>
            </w:pPr>
            <w:r>
              <w:rPr>
                <w:lang w:val="en-US"/>
              </w:rPr>
              <w:t>19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237AFB9" w14:textId="3F388DCB" w:rsidR="001D3094" w:rsidRPr="002E0F5D" w:rsidRDefault="001D3094" w:rsidP="00AE0AC9">
            <w:pPr>
              <w:rPr>
                <w:rStyle w:val="af8"/>
                <w:i w:val="0"/>
                <w:iCs w:val="0"/>
              </w:rPr>
            </w:pPr>
            <w:r w:rsidRPr="00580CED">
              <w:rPr>
                <w:bCs/>
              </w:rPr>
              <w:t>Таишева В.В.</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3D5D2213" w14:textId="226C3F82" w:rsidR="001D3094" w:rsidRPr="002E0F5D" w:rsidRDefault="00AE0AC9" w:rsidP="00AE0AC9">
            <w:pPr>
              <w:rPr>
                <w:rStyle w:val="af8"/>
                <w:i w:val="0"/>
                <w:iCs w:val="0"/>
              </w:rPr>
            </w:pPr>
            <w:r w:rsidRPr="00580CED">
              <w:rPr>
                <w:bCs/>
              </w:rPr>
              <w:t xml:space="preserve">П. 3.5. </w:t>
            </w:r>
            <w:r w:rsidRPr="00580CED">
              <w:t>Религиозные организации: новые политические смыслы и ценност</w:t>
            </w:r>
            <w:r w:rsidRPr="00580CED">
              <w:lastRenderedPageBreak/>
              <w:t xml:space="preserve">ные ориентиры // </w:t>
            </w:r>
            <w:r w:rsidRPr="00580CED">
              <w:rPr>
                <w:bCs/>
              </w:rPr>
              <w:t xml:space="preserve"> 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8F112E3" w14:textId="11A20CD1" w:rsidR="001D3094" w:rsidRPr="002E0F5D" w:rsidRDefault="001D3094" w:rsidP="001D3094">
            <w:pPr>
              <w:rPr>
                <w:rStyle w:val="af8"/>
                <w:i w:val="0"/>
                <w:iCs w:val="0"/>
              </w:rPr>
            </w:pPr>
            <w:r w:rsidRPr="008B1E0A">
              <w:rPr>
                <w:rStyle w:val="af8"/>
                <w:i w:val="0"/>
                <w:iCs w:val="0"/>
              </w:rPr>
              <w:lastRenderedPageBreak/>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136E5C18" w14:textId="06049A4C" w:rsidR="001D3094" w:rsidRPr="002E0F5D" w:rsidRDefault="001D3094" w:rsidP="001D3094">
            <w:r w:rsidRPr="0040264A">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BCFBF17" w14:textId="564E584D" w:rsidR="001D3094" w:rsidRDefault="001D3094" w:rsidP="001D3094">
            <w:pPr>
              <w:jc w:val="center"/>
            </w:pPr>
            <w:r w:rsidRPr="00AB4903">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3BE29BF0"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7F852412"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1C5B73B" w14:textId="77777777" w:rsidR="001D3094" w:rsidRPr="002E0F5D" w:rsidRDefault="001D3094" w:rsidP="001D3094">
            <w:pPr>
              <w:jc w:val="center"/>
            </w:pPr>
          </w:p>
        </w:tc>
      </w:tr>
      <w:tr w:rsidR="001D3094" w:rsidRPr="002E0F5D" w14:paraId="4C19D4F6"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40AA3EB0" w14:textId="37C27FC8" w:rsidR="001D3094" w:rsidRPr="00770D99" w:rsidRDefault="00770D99" w:rsidP="001D3094">
            <w:pPr>
              <w:jc w:val="center"/>
              <w:rPr>
                <w:lang w:val="en-US"/>
              </w:rPr>
            </w:pPr>
            <w:r>
              <w:rPr>
                <w:lang w:val="en-US"/>
              </w:rPr>
              <w:lastRenderedPageBreak/>
              <w:t>20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E33B356" w14:textId="57329BC1" w:rsidR="001D3094" w:rsidRPr="002E0F5D" w:rsidRDefault="001D3094" w:rsidP="00F85541">
            <w:pPr>
              <w:rPr>
                <w:rStyle w:val="af8"/>
                <w:i w:val="0"/>
                <w:iCs w:val="0"/>
              </w:rPr>
            </w:pPr>
            <w:r w:rsidRPr="00580CED">
              <w:rPr>
                <w:bCs/>
              </w:rPr>
              <w:t>Таишева В.В.</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073DC70" w14:textId="54B8A4CC" w:rsidR="001D3094" w:rsidRPr="002E0F5D" w:rsidRDefault="00F85541" w:rsidP="001D3094">
            <w:pPr>
              <w:rPr>
                <w:rStyle w:val="af8"/>
                <w:i w:val="0"/>
                <w:iCs w:val="0"/>
              </w:rPr>
            </w:pPr>
            <w:r w:rsidRPr="00580CED">
              <w:rPr>
                <w:bCs/>
              </w:rPr>
              <w:t xml:space="preserve">П. 4.3. </w:t>
            </w:r>
            <w:r w:rsidRPr="00580CED">
              <w:t xml:space="preserve">От социального к политическому: религиозные сюжеты в общественной дискуссии // </w:t>
            </w:r>
            <w:r w:rsidRPr="00580CED">
              <w:rPr>
                <w:bCs/>
              </w:rPr>
              <w:t xml:space="preserve"> 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7DC6144" w14:textId="10D260E1" w:rsidR="001D3094" w:rsidRPr="002E0F5D" w:rsidRDefault="001D3094" w:rsidP="001D3094">
            <w:pPr>
              <w:rPr>
                <w:rStyle w:val="af8"/>
                <w:i w:val="0"/>
                <w:iCs w:val="0"/>
              </w:rPr>
            </w:pPr>
            <w:r w:rsidRPr="008B1E0A">
              <w:rPr>
                <w:rStyle w:val="af8"/>
                <w:i w:val="0"/>
                <w:iCs w:val="0"/>
              </w:rPr>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5C8C70D4" w14:textId="79A000B1" w:rsidR="001D3094" w:rsidRPr="002E0F5D" w:rsidRDefault="001D3094" w:rsidP="001D3094">
            <w:r w:rsidRPr="0040264A">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2D15574" w14:textId="169E6FF8" w:rsidR="001D3094" w:rsidRDefault="001D3094" w:rsidP="001D3094">
            <w:pPr>
              <w:jc w:val="center"/>
            </w:pPr>
            <w:r w:rsidRPr="00AB4903">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03C7EDDB"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27FC8C34"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E9B6FB9" w14:textId="77777777" w:rsidR="001D3094" w:rsidRPr="002E0F5D" w:rsidRDefault="001D3094" w:rsidP="001D3094">
            <w:pPr>
              <w:jc w:val="center"/>
            </w:pPr>
          </w:p>
        </w:tc>
      </w:tr>
      <w:tr w:rsidR="001D3094" w:rsidRPr="002E0F5D" w14:paraId="6A04C45B"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160BC985" w14:textId="0D4A366A" w:rsidR="001D3094" w:rsidRPr="00770D99" w:rsidRDefault="00770D99" w:rsidP="001D3094">
            <w:pPr>
              <w:jc w:val="center"/>
              <w:rPr>
                <w:lang w:val="en-US"/>
              </w:rPr>
            </w:pPr>
            <w:r>
              <w:rPr>
                <w:lang w:val="en-US"/>
              </w:rPr>
              <w:t>21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D3EB939" w14:textId="317F5BB5" w:rsidR="001D3094" w:rsidRPr="002E0F5D" w:rsidRDefault="001D3094" w:rsidP="00A40B54">
            <w:pPr>
              <w:rPr>
                <w:rStyle w:val="af8"/>
                <w:i w:val="0"/>
                <w:iCs w:val="0"/>
              </w:rPr>
            </w:pPr>
            <w:r w:rsidRPr="00580CED">
              <w:rPr>
                <w:bCs/>
              </w:rPr>
              <w:t>Бутенко В.А.</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4A54AB9A" w14:textId="1E51F175" w:rsidR="001D3094" w:rsidRPr="002E0F5D" w:rsidRDefault="00A40B54" w:rsidP="001D3094">
            <w:pPr>
              <w:rPr>
                <w:rStyle w:val="af8"/>
                <w:i w:val="0"/>
                <w:iCs w:val="0"/>
              </w:rPr>
            </w:pPr>
            <w:r w:rsidRPr="00580CED">
              <w:rPr>
                <w:bCs/>
              </w:rPr>
              <w:t xml:space="preserve">П. 3.2. </w:t>
            </w:r>
            <w:r w:rsidRPr="00580CED">
              <w:t xml:space="preserve">Возможности ценностного единства общества, общественные трансформации и поле политики: роль религиозных организаций // </w:t>
            </w:r>
            <w:r w:rsidRPr="00580CED">
              <w:rPr>
                <w:bCs/>
              </w:rPr>
              <w:t>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D48225D" w14:textId="71DB5EFE" w:rsidR="001D3094" w:rsidRPr="002E0F5D" w:rsidRDefault="001D3094" w:rsidP="001D3094">
            <w:pPr>
              <w:rPr>
                <w:rStyle w:val="af8"/>
                <w:i w:val="0"/>
                <w:iCs w:val="0"/>
              </w:rPr>
            </w:pPr>
            <w:r w:rsidRPr="008B1E0A">
              <w:rPr>
                <w:rStyle w:val="af8"/>
                <w:i w:val="0"/>
                <w:iCs w:val="0"/>
              </w:rPr>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435B2772" w14:textId="0A477127" w:rsidR="001D3094" w:rsidRPr="002E0F5D" w:rsidRDefault="001D3094" w:rsidP="001D3094">
            <w:r w:rsidRPr="0040264A">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B051C34" w14:textId="573A4972" w:rsidR="001D3094" w:rsidRDefault="001D3094" w:rsidP="001D3094">
            <w:pPr>
              <w:jc w:val="center"/>
            </w:pPr>
            <w:r w:rsidRPr="00AB4903">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2E17BDED"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5FDDE811"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F1CAC24" w14:textId="77777777" w:rsidR="001D3094" w:rsidRPr="002E0F5D" w:rsidRDefault="001D3094" w:rsidP="001D3094">
            <w:pPr>
              <w:jc w:val="center"/>
            </w:pPr>
          </w:p>
        </w:tc>
      </w:tr>
      <w:tr w:rsidR="001D3094" w:rsidRPr="002E0F5D" w14:paraId="19CED500"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53EDCABF" w14:textId="07895704" w:rsidR="001D3094" w:rsidRPr="00770D99" w:rsidRDefault="00770D99" w:rsidP="001D3094">
            <w:pPr>
              <w:jc w:val="center"/>
              <w:rPr>
                <w:lang w:val="en-US"/>
              </w:rPr>
            </w:pPr>
            <w:r>
              <w:rPr>
                <w:lang w:val="en-US"/>
              </w:rPr>
              <w:t>22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487EC9B" w14:textId="7A721A52" w:rsidR="001D3094" w:rsidRPr="002E0F5D" w:rsidRDefault="001D3094" w:rsidP="00AC782F">
            <w:pPr>
              <w:rPr>
                <w:rStyle w:val="af8"/>
                <w:i w:val="0"/>
                <w:iCs w:val="0"/>
              </w:rPr>
            </w:pPr>
            <w:r w:rsidRPr="00580CED">
              <w:rPr>
                <w:bCs/>
              </w:rPr>
              <w:t>Бутенко В.А.</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4D8CF3BD" w14:textId="12B654B4" w:rsidR="001D3094" w:rsidRPr="002E0F5D" w:rsidRDefault="00AC782F" w:rsidP="001D3094">
            <w:pPr>
              <w:rPr>
                <w:rStyle w:val="af8"/>
                <w:i w:val="0"/>
                <w:iCs w:val="0"/>
              </w:rPr>
            </w:pPr>
            <w:r w:rsidRPr="00580CED">
              <w:rPr>
                <w:bCs/>
              </w:rPr>
              <w:t xml:space="preserve">П. 3.3. </w:t>
            </w:r>
            <w:r w:rsidRPr="00580CED">
              <w:t xml:space="preserve">Мораль, нравственность, традиция: политическое средство или социальная ткань? // </w:t>
            </w:r>
            <w:r w:rsidRPr="00580CED">
              <w:rPr>
                <w:bCs/>
              </w:rPr>
              <w:t xml:space="preserve">Религия в современной России: контексты и дискуссии : монография / М. М. </w:t>
            </w:r>
            <w:r w:rsidRPr="00580CED">
              <w:rPr>
                <w:bCs/>
              </w:rPr>
              <w:lastRenderedPageBreak/>
              <w:t>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36F760C" w14:textId="07D82C84" w:rsidR="001D3094" w:rsidRPr="002E0F5D" w:rsidRDefault="001D3094" w:rsidP="001D3094">
            <w:pPr>
              <w:rPr>
                <w:rStyle w:val="af8"/>
                <w:i w:val="0"/>
                <w:iCs w:val="0"/>
              </w:rPr>
            </w:pPr>
            <w:r w:rsidRPr="008B1E0A">
              <w:rPr>
                <w:rStyle w:val="af8"/>
                <w:i w:val="0"/>
                <w:iCs w:val="0"/>
              </w:rPr>
              <w:lastRenderedPageBreak/>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561082C6" w14:textId="71CC998A" w:rsidR="001D3094" w:rsidRPr="002E0F5D" w:rsidRDefault="001D3094" w:rsidP="001D3094">
            <w:r w:rsidRPr="0040264A">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275CCA8" w14:textId="722077C6" w:rsidR="001D3094" w:rsidRDefault="001D3094" w:rsidP="001D3094">
            <w:pPr>
              <w:jc w:val="center"/>
            </w:pPr>
            <w:r w:rsidRPr="00AB4903">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0C3923FF"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0726B4BF"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72F0C552" w14:textId="77777777" w:rsidR="001D3094" w:rsidRPr="002E0F5D" w:rsidRDefault="001D3094" w:rsidP="001D3094">
            <w:pPr>
              <w:jc w:val="center"/>
            </w:pPr>
          </w:p>
        </w:tc>
      </w:tr>
      <w:tr w:rsidR="001D3094" w:rsidRPr="002E0F5D" w14:paraId="48FA3E77"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2ECE1E5E" w14:textId="076D975F" w:rsidR="001D3094" w:rsidRPr="00770D99" w:rsidRDefault="00770D99" w:rsidP="001D3094">
            <w:pPr>
              <w:jc w:val="center"/>
              <w:rPr>
                <w:lang w:val="en-US"/>
              </w:rPr>
            </w:pPr>
            <w:r>
              <w:rPr>
                <w:lang w:val="en-US"/>
              </w:rPr>
              <w:lastRenderedPageBreak/>
              <w:t>23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46FCCEC" w14:textId="28B06B7C" w:rsidR="001D3094" w:rsidRPr="002E0F5D" w:rsidRDefault="001D3094" w:rsidP="006F43D7">
            <w:pPr>
              <w:rPr>
                <w:rStyle w:val="af8"/>
                <w:i w:val="0"/>
                <w:iCs w:val="0"/>
              </w:rPr>
            </w:pPr>
            <w:r w:rsidRPr="00580CED">
              <w:rPr>
                <w:bCs/>
              </w:rPr>
              <w:t>Бутенко В.А.</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40154C3B" w14:textId="13150A32" w:rsidR="001D3094" w:rsidRPr="002E0F5D" w:rsidRDefault="006F43D7" w:rsidP="001D3094">
            <w:pPr>
              <w:rPr>
                <w:rStyle w:val="af8"/>
                <w:i w:val="0"/>
                <w:iCs w:val="0"/>
              </w:rPr>
            </w:pPr>
            <w:r w:rsidRPr="00580CED">
              <w:rPr>
                <w:bCs/>
              </w:rPr>
              <w:t xml:space="preserve">П. 3.4. </w:t>
            </w:r>
            <w:r w:rsidRPr="00580CED">
              <w:t xml:space="preserve">Религиозные организации в сфере политики: вариативность интерпретаций и проблема светскости // </w:t>
            </w:r>
            <w:r w:rsidRPr="00580CED">
              <w:rPr>
                <w:bCs/>
              </w:rPr>
              <w:t>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C1A4CC0" w14:textId="0B306959" w:rsidR="001D3094" w:rsidRPr="002E0F5D" w:rsidRDefault="001D3094" w:rsidP="001D3094">
            <w:pPr>
              <w:rPr>
                <w:rStyle w:val="af8"/>
                <w:i w:val="0"/>
                <w:iCs w:val="0"/>
              </w:rPr>
            </w:pPr>
            <w:r w:rsidRPr="008B1E0A">
              <w:rPr>
                <w:rStyle w:val="af8"/>
                <w:i w:val="0"/>
                <w:iCs w:val="0"/>
              </w:rPr>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67FF2901" w14:textId="512B4210" w:rsidR="001D3094" w:rsidRPr="002E0F5D" w:rsidRDefault="001D3094" w:rsidP="001D3094">
            <w:r w:rsidRPr="0040264A">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42D5019A" w14:textId="629FCD34" w:rsidR="001D3094" w:rsidRDefault="001D3094" w:rsidP="001D3094">
            <w:pPr>
              <w:jc w:val="center"/>
            </w:pPr>
            <w:r w:rsidRPr="00AB4903">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00AB3C8D"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443EAB43"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33D1277" w14:textId="77777777" w:rsidR="001D3094" w:rsidRPr="002E0F5D" w:rsidRDefault="001D3094" w:rsidP="001D3094">
            <w:pPr>
              <w:jc w:val="center"/>
            </w:pPr>
          </w:p>
        </w:tc>
      </w:tr>
      <w:tr w:rsidR="001D3094" w:rsidRPr="002E0F5D" w14:paraId="1691D1AA"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433B2FE6" w14:textId="3BF84A43" w:rsidR="001D3094" w:rsidRPr="00770D99" w:rsidRDefault="00770D99" w:rsidP="001D3094">
            <w:pPr>
              <w:jc w:val="center"/>
              <w:rPr>
                <w:lang w:val="en-US"/>
              </w:rPr>
            </w:pPr>
            <w:r>
              <w:rPr>
                <w:lang w:val="en-US"/>
              </w:rPr>
              <w:t>24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A96E22" w14:textId="6B1F661B" w:rsidR="001D3094" w:rsidRPr="002E0F5D" w:rsidRDefault="001D3094" w:rsidP="001C70EF">
            <w:pPr>
              <w:rPr>
                <w:rStyle w:val="af8"/>
                <w:i w:val="0"/>
                <w:iCs w:val="0"/>
              </w:rPr>
            </w:pPr>
            <w:r w:rsidRPr="00580CED">
              <w:rPr>
                <w:bCs/>
              </w:rPr>
              <w:t>Пархоменко Г.И.</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EF2F78E" w14:textId="6F1FA685" w:rsidR="001D3094" w:rsidRPr="002E0F5D" w:rsidRDefault="001C70EF" w:rsidP="001D3094">
            <w:pPr>
              <w:rPr>
                <w:rStyle w:val="af8"/>
                <w:i w:val="0"/>
                <w:iCs w:val="0"/>
              </w:rPr>
            </w:pPr>
            <w:r w:rsidRPr="00580CED">
              <w:rPr>
                <w:bCs/>
              </w:rPr>
              <w:t>П. 3.1.</w:t>
            </w:r>
            <w:r w:rsidRPr="00580CED">
              <w:t xml:space="preserve"> Религия в общественной повестке: медийная видимость и политическое звучание // </w:t>
            </w:r>
            <w:r w:rsidRPr="00580CED">
              <w:rPr>
                <w:bCs/>
              </w:rPr>
              <w:t>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A0FB6F7" w14:textId="5B4620F2" w:rsidR="001D3094" w:rsidRPr="002E0F5D" w:rsidRDefault="001D3094" w:rsidP="001D3094">
            <w:pPr>
              <w:rPr>
                <w:rStyle w:val="af8"/>
                <w:i w:val="0"/>
                <w:iCs w:val="0"/>
              </w:rPr>
            </w:pPr>
            <w:r w:rsidRPr="008B1E0A">
              <w:rPr>
                <w:rStyle w:val="af8"/>
                <w:i w:val="0"/>
                <w:iCs w:val="0"/>
              </w:rPr>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67EAD3EE" w14:textId="03922E44" w:rsidR="001D3094" w:rsidRPr="002E0F5D" w:rsidRDefault="001D3094" w:rsidP="001D3094">
            <w:r w:rsidRPr="0040264A">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36D14620" w14:textId="279041D9" w:rsidR="001D3094" w:rsidRDefault="001D3094" w:rsidP="001D3094">
            <w:pPr>
              <w:jc w:val="center"/>
            </w:pPr>
            <w:r w:rsidRPr="00AB4903">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157C0C59"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52F27A30"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B4664B2" w14:textId="77777777" w:rsidR="001D3094" w:rsidRPr="002E0F5D" w:rsidRDefault="001D3094" w:rsidP="001D3094">
            <w:pPr>
              <w:jc w:val="center"/>
            </w:pPr>
          </w:p>
        </w:tc>
      </w:tr>
      <w:tr w:rsidR="001D3094" w:rsidRPr="002E0F5D" w14:paraId="38EFC31A"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732527CB" w14:textId="0AC40B79" w:rsidR="001D3094" w:rsidRPr="00770D99" w:rsidRDefault="00770D99" w:rsidP="001D3094">
            <w:pPr>
              <w:jc w:val="center"/>
              <w:rPr>
                <w:lang w:val="en-US"/>
              </w:rPr>
            </w:pPr>
            <w:r>
              <w:rPr>
                <w:lang w:val="en-US"/>
              </w:rPr>
              <w:t>25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3748A0F" w14:textId="20300FA1" w:rsidR="001D3094" w:rsidRPr="00BC188F" w:rsidRDefault="001D3094" w:rsidP="00BC188F">
            <w:pPr>
              <w:rPr>
                <w:rStyle w:val="af8"/>
                <w:i w:val="0"/>
                <w:iCs w:val="0"/>
                <w:lang w:val="en-US"/>
              </w:rPr>
            </w:pPr>
            <w:r w:rsidRPr="00580CED">
              <w:rPr>
                <w:bCs/>
              </w:rPr>
              <w:t>Пархоменко Г.И</w:t>
            </w:r>
            <w:r w:rsidR="00BC188F">
              <w:rPr>
                <w:bCs/>
                <w:lang w:val="en-US"/>
              </w:rPr>
              <w:t>.</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58E15044" w14:textId="753158B7" w:rsidR="001D3094" w:rsidRPr="002E0F5D" w:rsidRDefault="00BC188F" w:rsidP="001D3094">
            <w:pPr>
              <w:rPr>
                <w:rStyle w:val="af8"/>
                <w:i w:val="0"/>
                <w:iCs w:val="0"/>
              </w:rPr>
            </w:pPr>
            <w:r w:rsidRPr="00580CED">
              <w:rPr>
                <w:bCs/>
              </w:rPr>
              <w:t>П. 3.3.</w:t>
            </w:r>
            <w:r w:rsidRPr="00580CED">
              <w:t xml:space="preserve"> Мораль, нравственность, традиция: политическое средство или социальная ткань? // </w:t>
            </w:r>
            <w:r w:rsidRPr="00580CED">
              <w:rPr>
                <w:bCs/>
              </w:rPr>
              <w:t>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6D1336B" w14:textId="2C6AC4CC" w:rsidR="001D3094" w:rsidRPr="002E0F5D" w:rsidRDefault="001D3094" w:rsidP="001D3094">
            <w:pPr>
              <w:rPr>
                <w:rStyle w:val="af8"/>
                <w:i w:val="0"/>
                <w:iCs w:val="0"/>
              </w:rPr>
            </w:pPr>
            <w:r w:rsidRPr="008B1E0A">
              <w:rPr>
                <w:rStyle w:val="af8"/>
                <w:i w:val="0"/>
                <w:iCs w:val="0"/>
              </w:rPr>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32AE6D3C" w14:textId="1A05A100" w:rsidR="001D3094" w:rsidRPr="002E0F5D" w:rsidRDefault="001D3094" w:rsidP="001D3094">
            <w:r w:rsidRPr="0040264A">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8A156B5" w14:textId="643AE245" w:rsidR="001D3094" w:rsidRDefault="001D3094" w:rsidP="001D3094">
            <w:pPr>
              <w:jc w:val="center"/>
            </w:pPr>
            <w:r w:rsidRPr="00AB4903">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10885BA3"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5A3035AF"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068860A1" w14:textId="77777777" w:rsidR="001D3094" w:rsidRPr="002E0F5D" w:rsidRDefault="001D3094" w:rsidP="001D3094">
            <w:pPr>
              <w:jc w:val="center"/>
            </w:pPr>
          </w:p>
        </w:tc>
      </w:tr>
      <w:tr w:rsidR="001D3094" w:rsidRPr="002E0F5D" w14:paraId="75809F2A"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611C8247" w14:textId="1119C7FA" w:rsidR="001D3094" w:rsidRPr="00770D99" w:rsidRDefault="00770D99" w:rsidP="001D3094">
            <w:pPr>
              <w:jc w:val="center"/>
              <w:rPr>
                <w:lang w:val="en-US"/>
              </w:rPr>
            </w:pPr>
            <w:r>
              <w:rPr>
                <w:lang w:val="en-US"/>
              </w:rPr>
              <w:lastRenderedPageBreak/>
              <w:t>26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BEC2B9" w14:textId="24082E9B" w:rsidR="001D3094" w:rsidRPr="002E0F5D" w:rsidRDefault="001D3094" w:rsidP="00BC7728">
            <w:pPr>
              <w:rPr>
                <w:rStyle w:val="af8"/>
                <w:i w:val="0"/>
                <w:iCs w:val="0"/>
              </w:rPr>
            </w:pPr>
            <w:r w:rsidRPr="00580CED">
              <w:rPr>
                <w:bCs/>
              </w:rPr>
              <w:t>Пархоменко Г.И.</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3A410062" w14:textId="17A6D0DC" w:rsidR="001D3094" w:rsidRPr="002E0F5D" w:rsidRDefault="00BC7728" w:rsidP="001D3094">
            <w:pPr>
              <w:rPr>
                <w:rStyle w:val="af8"/>
                <w:i w:val="0"/>
                <w:iCs w:val="0"/>
              </w:rPr>
            </w:pPr>
            <w:r w:rsidRPr="00580CED">
              <w:rPr>
                <w:bCs/>
              </w:rPr>
              <w:t>П. 3.5.</w:t>
            </w:r>
            <w:r w:rsidRPr="00580CED">
              <w:t xml:space="preserve"> Религиозные организации: новые политические смыслы и ценностные ориентиры // </w:t>
            </w:r>
            <w:r w:rsidRPr="00580CED">
              <w:rPr>
                <w:bCs/>
              </w:rPr>
              <w:t xml:space="preserve"> Религия в современной России: контексты и дискуссии : монография / М. М. Мчедлова [и др.] ; отв. ред. М. М. Мчедлова ; РУДН ; ФНИСЦ РАН.</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AB88CE3" w14:textId="170C9AA2" w:rsidR="001D3094" w:rsidRPr="002E0F5D" w:rsidRDefault="001D3094" w:rsidP="001D3094">
            <w:pPr>
              <w:rPr>
                <w:rStyle w:val="af8"/>
                <w:i w:val="0"/>
                <w:iCs w:val="0"/>
              </w:rPr>
            </w:pPr>
            <w:r w:rsidRPr="008B1E0A">
              <w:rPr>
                <w:rStyle w:val="af8"/>
                <w:i w:val="0"/>
                <w:iCs w:val="0"/>
              </w:rPr>
              <w:t xml:space="preserve">М.: РУДН, 2019. – 393 </w:t>
            </w:r>
            <w:r w:rsidRPr="008B1E0A">
              <w:rPr>
                <w:rStyle w:val="af8"/>
                <w:i w:val="0"/>
                <w:iCs w:val="0"/>
                <w:lang w:val="en-US"/>
              </w:rPr>
              <w:t>c</w:t>
            </w:r>
            <w:r w:rsidRPr="008B1E0A">
              <w:rPr>
                <w:rStyle w:val="af8"/>
                <w:i w:val="0"/>
                <w:iCs w:val="0"/>
              </w:rPr>
              <w:t xml:space="preserve">. </w:t>
            </w:r>
            <w:r w:rsidRPr="008B1E0A">
              <w:rPr>
                <w:bCs/>
              </w:rPr>
              <w:t>ISBN 978-5-209-09726-6</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4501BFC6" w14:textId="64FE3C9D" w:rsidR="001D3094" w:rsidRPr="002E0F5D" w:rsidRDefault="001D3094" w:rsidP="001D3094">
            <w:r w:rsidRPr="0040264A">
              <w:t>Коллективная монография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F26EA90" w14:textId="420752FF" w:rsidR="001D3094" w:rsidRDefault="001D3094" w:rsidP="001D3094">
            <w:pPr>
              <w:jc w:val="center"/>
            </w:pPr>
            <w:r w:rsidRPr="00AB4903">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43019C22" w14:textId="77777777" w:rsidR="001D3094" w:rsidRPr="002E0F5D" w:rsidRDefault="001D3094" w:rsidP="001D3094"/>
        </w:tc>
        <w:tc>
          <w:tcPr>
            <w:tcW w:w="1945" w:type="dxa"/>
            <w:tcBorders>
              <w:top w:val="single" w:sz="4" w:space="0" w:color="auto"/>
              <w:left w:val="single" w:sz="4" w:space="0" w:color="auto"/>
              <w:bottom w:val="single" w:sz="4" w:space="0" w:color="auto"/>
              <w:right w:val="single" w:sz="4" w:space="0" w:color="auto"/>
            </w:tcBorders>
            <w:shd w:val="clear" w:color="auto" w:fill="auto"/>
          </w:tcPr>
          <w:p w14:paraId="2FCFAE14" w14:textId="77777777" w:rsidR="001D3094" w:rsidRPr="002E0F5D" w:rsidRDefault="001D3094" w:rsidP="001D3094">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D55F40E" w14:textId="77777777" w:rsidR="001D3094" w:rsidRPr="002E0F5D" w:rsidRDefault="001D3094" w:rsidP="001D3094">
            <w:pPr>
              <w:jc w:val="center"/>
            </w:pPr>
          </w:p>
        </w:tc>
      </w:tr>
      <w:tr w:rsidR="004F5ACD" w:rsidRPr="002E0F5D" w14:paraId="0F6BF8CA" w14:textId="77777777" w:rsidTr="004F5ACD">
        <w:tc>
          <w:tcPr>
            <w:tcW w:w="468" w:type="dxa"/>
            <w:tcBorders>
              <w:top w:val="single" w:sz="4" w:space="0" w:color="auto"/>
              <w:left w:val="single" w:sz="4" w:space="0" w:color="auto"/>
              <w:bottom w:val="single" w:sz="4" w:space="0" w:color="auto"/>
              <w:right w:val="single" w:sz="4" w:space="0" w:color="auto"/>
            </w:tcBorders>
            <w:shd w:val="clear" w:color="auto" w:fill="auto"/>
          </w:tcPr>
          <w:p w14:paraId="59481600" w14:textId="7B30C55C" w:rsidR="004F5ACD" w:rsidRPr="00770D99" w:rsidRDefault="00770D99" w:rsidP="00060FEB">
            <w:pPr>
              <w:jc w:val="center"/>
              <w:rPr>
                <w:lang w:val="en-US"/>
              </w:rPr>
            </w:pPr>
            <w:r>
              <w:rPr>
                <w:lang w:val="en-US"/>
              </w:rPr>
              <w:t>27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D80EFD1" w14:textId="38152FF4" w:rsidR="004F5ACD" w:rsidRDefault="004F5ACD" w:rsidP="00060FEB">
            <w:pPr>
              <w:rPr>
                <w:rStyle w:val="af8"/>
                <w:i w:val="0"/>
                <w:iCs w:val="0"/>
              </w:rPr>
            </w:pPr>
            <w:r>
              <w:rPr>
                <w:rStyle w:val="af8"/>
                <w:i w:val="0"/>
                <w:iCs w:val="0"/>
              </w:rPr>
              <w:t>Иванов В.Г.</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167CFB65" w14:textId="3D011F77" w:rsidR="004F5ACD" w:rsidRPr="002E0F5D" w:rsidRDefault="004F5ACD" w:rsidP="007A6C8E">
            <w:pPr>
              <w:rPr>
                <w:rStyle w:val="af8"/>
                <w:i w:val="0"/>
                <w:iCs w:val="0"/>
              </w:rPr>
            </w:pPr>
            <w:r>
              <w:rPr>
                <w:rStyle w:val="af8"/>
                <w:i w:val="0"/>
              </w:rPr>
              <w:t>В</w:t>
            </w:r>
            <w:r w:rsidRPr="00680B03">
              <w:rPr>
                <w:rStyle w:val="af8"/>
                <w:i w:val="0"/>
              </w:rPr>
              <w:t xml:space="preserve">ведение в конфликтологию. Теоретические и прикладные основы. </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3C51CB2" w14:textId="6F20F4B0" w:rsidR="004F5ACD" w:rsidRPr="002E0F5D" w:rsidRDefault="004F5ACD" w:rsidP="00060FEB">
            <w:pPr>
              <w:rPr>
                <w:rStyle w:val="af8"/>
                <w:i w:val="0"/>
                <w:iCs w:val="0"/>
              </w:rPr>
            </w:pPr>
            <w:r w:rsidRPr="00680B03">
              <w:rPr>
                <w:rStyle w:val="af8"/>
                <w:i w:val="0"/>
              </w:rPr>
              <w:t>М.: РУДН, 2019</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4BEAABAF" w14:textId="5E5809AF" w:rsidR="004F5ACD" w:rsidRPr="002E0F5D" w:rsidRDefault="004F5ACD" w:rsidP="00060FEB">
            <w:r>
              <w:t>Учебное пособие</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4C93C4F" w14:textId="72786141" w:rsidR="004F5ACD" w:rsidRDefault="004F5ACD" w:rsidP="00060FEB">
            <w:pPr>
              <w:jc w:val="center"/>
            </w:pPr>
            <w:r>
              <w:t>2019</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371B4D1C" w14:textId="77777777" w:rsidR="004F5ACD" w:rsidRPr="002E0F5D" w:rsidRDefault="004F5ACD" w:rsidP="00060FEB"/>
        </w:tc>
        <w:tc>
          <w:tcPr>
            <w:tcW w:w="1945" w:type="dxa"/>
            <w:tcBorders>
              <w:top w:val="single" w:sz="4" w:space="0" w:color="auto"/>
              <w:left w:val="single" w:sz="4" w:space="0" w:color="auto"/>
              <w:bottom w:val="single" w:sz="4" w:space="0" w:color="auto"/>
              <w:right w:val="single" w:sz="4" w:space="0" w:color="auto"/>
            </w:tcBorders>
            <w:shd w:val="clear" w:color="auto" w:fill="auto"/>
          </w:tcPr>
          <w:p w14:paraId="2D69FDAB" w14:textId="77777777" w:rsidR="004F5ACD" w:rsidRPr="002E0F5D" w:rsidRDefault="004F5ACD" w:rsidP="00060FEB">
            <w:pPr>
              <w:jc w:val="center"/>
              <w:rPr>
                <w:rStyle w:val="af8"/>
                <w:i w:val="0"/>
                <w:iCs w:val="0"/>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635626F" w14:textId="77777777" w:rsidR="004F5ACD" w:rsidRPr="002E0F5D" w:rsidRDefault="004F5ACD" w:rsidP="00060FEB">
            <w:pPr>
              <w:jc w:val="center"/>
            </w:pPr>
          </w:p>
        </w:tc>
      </w:tr>
    </w:tbl>
    <w:p w14:paraId="3FA3786F" w14:textId="77777777" w:rsidR="00116359" w:rsidRPr="002E0F5D" w:rsidRDefault="00116359" w:rsidP="006C15AF">
      <w:pPr>
        <w:ind w:left="708"/>
        <w:jc w:val="right"/>
        <w:rPr>
          <w:b/>
        </w:rPr>
      </w:pPr>
    </w:p>
    <w:p w14:paraId="7D50138F" w14:textId="6A58EB1D" w:rsidR="00C77156" w:rsidRPr="002E0F5D" w:rsidRDefault="00C77156" w:rsidP="00C77156">
      <w:pPr>
        <w:ind w:left="708"/>
      </w:pPr>
      <w:r w:rsidRPr="002E0F5D">
        <w:t>За отчетный период ППС кафедры сравнительной политологии приняли участие в публик</w:t>
      </w:r>
      <w:r w:rsidR="00BE6A8A" w:rsidRPr="002E0F5D">
        <w:t>ации коллективных монографий</w:t>
      </w:r>
      <w:r w:rsidR="0030632F">
        <w:t xml:space="preserve"> и учебных пособий</w:t>
      </w:r>
      <w:r w:rsidR="00BE6A8A" w:rsidRPr="002E0F5D">
        <w:t xml:space="preserve"> </w:t>
      </w:r>
      <w:r w:rsidR="00BD41EA" w:rsidRPr="002E0F5D">
        <w:t>–</w:t>
      </w:r>
      <w:r w:rsidR="00BE6A8A" w:rsidRPr="002E0F5D">
        <w:t xml:space="preserve"> </w:t>
      </w:r>
      <w:r w:rsidR="00691E3D" w:rsidRPr="00691E3D">
        <w:t>7</w:t>
      </w:r>
      <w:r w:rsidR="00BD41EA" w:rsidRPr="002E0F5D">
        <w:t xml:space="preserve"> шт.</w:t>
      </w:r>
    </w:p>
    <w:p w14:paraId="040B61F8" w14:textId="77777777" w:rsidR="00C77156" w:rsidRPr="002E0F5D" w:rsidRDefault="00C77156" w:rsidP="006C15AF">
      <w:pPr>
        <w:ind w:left="708"/>
        <w:jc w:val="right"/>
        <w:rPr>
          <w:b/>
        </w:rPr>
      </w:pPr>
    </w:p>
    <w:p w14:paraId="43BA14E0" w14:textId="77777777" w:rsidR="0011037A" w:rsidRPr="005F1A08" w:rsidRDefault="0011037A" w:rsidP="006C15AF">
      <w:pPr>
        <w:ind w:left="708"/>
        <w:jc w:val="right"/>
        <w:rPr>
          <w:b/>
        </w:rPr>
      </w:pPr>
      <w:r w:rsidRPr="005F1A08">
        <w:rPr>
          <w:b/>
        </w:rPr>
        <w:t>Приложение 4.</w:t>
      </w:r>
      <w:r w:rsidR="006E65BC" w:rsidRPr="005F1A08">
        <w:rPr>
          <w:b/>
        </w:rPr>
        <w:t>3</w:t>
      </w:r>
    </w:p>
    <w:p w14:paraId="54BFAE8A" w14:textId="77777777" w:rsidR="0011037A" w:rsidRPr="005F1A08" w:rsidRDefault="0011037A" w:rsidP="006C15AF">
      <w:pPr>
        <w:jc w:val="center"/>
        <w:rPr>
          <w:b/>
        </w:rPr>
      </w:pPr>
      <w:r w:rsidRPr="005F1A08">
        <w:rPr>
          <w:b/>
        </w:rPr>
        <w:t>Анализ публикационной активности WoS</w:t>
      </w:r>
      <w:r w:rsidRPr="005F1A08">
        <w:rPr>
          <w:rStyle w:val="af"/>
          <w:b/>
        </w:rPr>
        <w:footnoteReference w:id="3"/>
      </w: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72"/>
        <w:gridCol w:w="1611"/>
        <w:gridCol w:w="1667"/>
        <w:gridCol w:w="1931"/>
        <w:gridCol w:w="1880"/>
        <w:gridCol w:w="2113"/>
        <w:gridCol w:w="3394"/>
      </w:tblGrid>
      <w:tr w:rsidR="0011037A" w:rsidRPr="005F1A08" w14:paraId="525F4592" w14:textId="77777777" w:rsidTr="00C60621">
        <w:trPr>
          <w:jc w:val="center"/>
        </w:trPr>
        <w:tc>
          <w:tcPr>
            <w:tcW w:w="560" w:type="dxa"/>
            <w:shd w:val="clear" w:color="auto" w:fill="auto"/>
            <w:vAlign w:val="center"/>
          </w:tcPr>
          <w:p w14:paraId="5897C3D1" w14:textId="77777777" w:rsidR="0011037A" w:rsidRPr="005F1A08" w:rsidRDefault="0011037A" w:rsidP="006C15AF">
            <w:pPr>
              <w:jc w:val="center"/>
              <w:rPr>
                <w:b/>
              </w:rPr>
            </w:pPr>
            <w:r w:rsidRPr="005F1A08">
              <w:rPr>
                <w:b/>
              </w:rPr>
              <w:t>№ п/п</w:t>
            </w:r>
          </w:p>
        </w:tc>
        <w:tc>
          <w:tcPr>
            <w:tcW w:w="2072" w:type="dxa"/>
            <w:shd w:val="clear" w:color="auto" w:fill="auto"/>
            <w:vAlign w:val="center"/>
          </w:tcPr>
          <w:p w14:paraId="5140010A" w14:textId="77777777" w:rsidR="003B2FC1" w:rsidRPr="005F1A08" w:rsidRDefault="0011037A" w:rsidP="006C15AF">
            <w:pPr>
              <w:jc w:val="center"/>
              <w:rPr>
                <w:b/>
              </w:rPr>
            </w:pPr>
            <w:r w:rsidRPr="005F1A08">
              <w:rPr>
                <w:b/>
              </w:rPr>
              <w:t xml:space="preserve">Название </w:t>
            </w:r>
          </w:p>
          <w:p w14:paraId="1F74CDDA" w14:textId="77777777" w:rsidR="0011037A" w:rsidRPr="005F1A08" w:rsidRDefault="0011037A" w:rsidP="006C15AF">
            <w:pPr>
              <w:jc w:val="center"/>
              <w:rPr>
                <w:b/>
              </w:rPr>
            </w:pPr>
            <w:r w:rsidRPr="005F1A08">
              <w:rPr>
                <w:b/>
              </w:rPr>
              <w:t>кафедры</w:t>
            </w:r>
          </w:p>
        </w:tc>
        <w:tc>
          <w:tcPr>
            <w:tcW w:w="1611" w:type="dxa"/>
            <w:shd w:val="clear" w:color="auto" w:fill="auto"/>
            <w:vAlign w:val="center"/>
          </w:tcPr>
          <w:p w14:paraId="5F09E947" w14:textId="77777777" w:rsidR="0011037A" w:rsidRPr="005F1A08" w:rsidRDefault="0011037A" w:rsidP="006C15AF">
            <w:pPr>
              <w:jc w:val="center"/>
              <w:rPr>
                <w:b/>
              </w:rPr>
            </w:pPr>
            <w:r w:rsidRPr="005F1A08">
              <w:rPr>
                <w:b/>
              </w:rPr>
              <w:t>Количество публикаций</w:t>
            </w:r>
          </w:p>
          <w:p w14:paraId="1A4734C4" w14:textId="22E37ACA" w:rsidR="0011037A" w:rsidRPr="005F1A08" w:rsidRDefault="0011037A" w:rsidP="006C15AF">
            <w:pPr>
              <w:jc w:val="center"/>
              <w:rPr>
                <w:b/>
              </w:rPr>
            </w:pPr>
            <w:r w:rsidRPr="005F1A08">
              <w:rPr>
                <w:b/>
              </w:rPr>
              <w:t xml:space="preserve">за </w:t>
            </w:r>
            <w:r w:rsidR="0013066A" w:rsidRPr="005F1A08">
              <w:rPr>
                <w:b/>
              </w:rPr>
              <w:t>201</w:t>
            </w:r>
            <w:r w:rsidR="00F80352" w:rsidRPr="005F1A08">
              <w:rPr>
                <w:b/>
              </w:rPr>
              <w:t>9</w:t>
            </w:r>
            <w:r w:rsidRPr="005F1A08">
              <w:rPr>
                <w:b/>
              </w:rPr>
              <w:t xml:space="preserve"> г.</w:t>
            </w:r>
          </w:p>
        </w:tc>
        <w:tc>
          <w:tcPr>
            <w:tcW w:w="1667" w:type="dxa"/>
            <w:shd w:val="clear" w:color="auto" w:fill="auto"/>
            <w:vAlign w:val="center"/>
          </w:tcPr>
          <w:p w14:paraId="38C0133A" w14:textId="77777777" w:rsidR="0011037A" w:rsidRPr="005F1A08" w:rsidRDefault="0011037A" w:rsidP="006C15AF">
            <w:pPr>
              <w:jc w:val="center"/>
              <w:rPr>
                <w:b/>
              </w:rPr>
            </w:pPr>
            <w:r w:rsidRPr="005F1A08">
              <w:rPr>
                <w:b/>
              </w:rPr>
              <w:t>Количество цитирований</w:t>
            </w:r>
          </w:p>
          <w:p w14:paraId="3BAE719C" w14:textId="36B106CF" w:rsidR="0011037A" w:rsidRPr="005F1A08" w:rsidRDefault="0011037A" w:rsidP="00F80352">
            <w:pPr>
              <w:jc w:val="center"/>
              <w:rPr>
                <w:b/>
              </w:rPr>
            </w:pPr>
            <w:r w:rsidRPr="005F1A08">
              <w:rPr>
                <w:b/>
              </w:rPr>
              <w:t xml:space="preserve">за </w:t>
            </w:r>
            <w:r w:rsidR="0013066A" w:rsidRPr="005F1A08">
              <w:rPr>
                <w:b/>
              </w:rPr>
              <w:t>201</w:t>
            </w:r>
            <w:r w:rsidR="00F80352" w:rsidRPr="005F1A08">
              <w:rPr>
                <w:b/>
              </w:rPr>
              <w:t>9</w:t>
            </w:r>
            <w:r w:rsidRPr="005F1A08">
              <w:rPr>
                <w:b/>
              </w:rPr>
              <w:t xml:space="preserve"> г.</w:t>
            </w:r>
          </w:p>
        </w:tc>
        <w:tc>
          <w:tcPr>
            <w:tcW w:w="1931" w:type="dxa"/>
            <w:shd w:val="clear" w:color="auto" w:fill="auto"/>
            <w:vAlign w:val="center"/>
          </w:tcPr>
          <w:p w14:paraId="2E4949D6" w14:textId="77777777" w:rsidR="0011037A" w:rsidRPr="005F1A08" w:rsidRDefault="0011037A" w:rsidP="006C15AF">
            <w:pPr>
              <w:jc w:val="center"/>
              <w:rPr>
                <w:b/>
              </w:rPr>
            </w:pPr>
            <w:r w:rsidRPr="005F1A08">
              <w:rPr>
                <w:b/>
              </w:rPr>
              <w:t>Количество публикаций</w:t>
            </w:r>
          </w:p>
          <w:p w14:paraId="4CA25A41" w14:textId="6B6737C3" w:rsidR="0011037A" w:rsidRPr="005F1A08" w:rsidRDefault="0011037A" w:rsidP="009B79A1">
            <w:pPr>
              <w:jc w:val="center"/>
              <w:rPr>
                <w:b/>
              </w:rPr>
            </w:pPr>
            <w:r w:rsidRPr="005F1A08">
              <w:rPr>
                <w:b/>
              </w:rPr>
              <w:t>за 20</w:t>
            </w:r>
            <w:r w:rsidR="00806A9C" w:rsidRPr="005F1A08">
              <w:rPr>
                <w:b/>
              </w:rPr>
              <w:t>1</w:t>
            </w:r>
            <w:r w:rsidR="009B79A1" w:rsidRPr="005F1A08">
              <w:rPr>
                <w:b/>
              </w:rPr>
              <w:t>5</w:t>
            </w:r>
            <w:r w:rsidRPr="005F1A08">
              <w:rPr>
                <w:b/>
              </w:rPr>
              <w:t>-</w:t>
            </w:r>
            <w:r w:rsidR="0013066A" w:rsidRPr="005F1A08">
              <w:rPr>
                <w:b/>
              </w:rPr>
              <w:t>201</w:t>
            </w:r>
            <w:r w:rsidR="00F80352" w:rsidRPr="005F1A08">
              <w:rPr>
                <w:b/>
              </w:rPr>
              <w:t>9</w:t>
            </w:r>
            <w:r w:rsidRPr="005F1A08">
              <w:rPr>
                <w:b/>
              </w:rPr>
              <w:t xml:space="preserve"> г.</w:t>
            </w:r>
          </w:p>
        </w:tc>
        <w:tc>
          <w:tcPr>
            <w:tcW w:w="1880" w:type="dxa"/>
            <w:shd w:val="clear" w:color="auto" w:fill="auto"/>
            <w:vAlign w:val="center"/>
          </w:tcPr>
          <w:p w14:paraId="0B6D3C58" w14:textId="77777777" w:rsidR="0011037A" w:rsidRPr="005F1A08" w:rsidRDefault="0011037A" w:rsidP="006C15AF">
            <w:pPr>
              <w:jc w:val="center"/>
              <w:rPr>
                <w:b/>
              </w:rPr>
            </w:pPr>
            <w:r w:rsidRPr="005F1A08">
              <w:rPr>
                <w:b/>
              </w:rPr>
              <w:t>Количество цитирований</w:t>
            </w:r>
          </w:p>
          <w:p w14:paraId="78B0AF71" w14:textId="4BC5DB18" w:rsidR="0011037A" w:rsidRPr="005F1A08" w:rsidRDefault="0011037A" w:rsidP="009B79A1">
            <w:pPr>
              <w:jc w:val="center"/>
              <w:rPr>
                <w:b/>
              </w:rPr>
            </w:pPr>
            <w:r w:rsidRPr="005F1A08">
              <w:rPr>
                <w:b/>
              </w:rPr>
              <w:t xml:space="preserve">за </w:t>
            </w:r>
            <w:r w:rsidR="00806A9C" w:rsidRPr="005F1A08">
              <w:rPr>
                <w:b/>
              </w:rPr>
              <w:t>201</w:t>
            </w:r>
            <w:r w:rsidR="009B79A1" w:rsidRPr="005F1A08">
              <w:rPr>
                <w:b/>
              </w:rPr>
              <w:t>5</w:t>
            </w:r>
            <w:r w:rsidR="00806A9C" w:rsidRPr="005F1A08">
              <w:rPr>
                <w:b/>
              </w:rPr>
              <w:t>-</w:t>
            </w:r>
            <w:r w:rsidR="0013066A" w:rsidRPr="005F1A08">
              <w:rPr>
                <w:b/>
              </w:rPr>
              <w:t>201</w:t>
            </w:r>
            <w:r w:rsidR="00F80352" w:rsidRPr="005F1A08">
              <w:rPr>
                <w:b/>
              </w:rPr>
              <w:t>9</w:t>
            </w:r>
            <w:r w:rsidR="00806A9C" w:rsidRPr="005F1A08">
              <w:rPr>
                <w:b/>
              </w:rPr>
              <w:t xml:space="preserve"> </w:t>
            </w:r>
            <w:r w:rsidRPr="005F1A08">
              <w:rPr>
                <w:b/>
              </w:rPr>
              <w:t>г.</w:t>
            </w:r>
          </w:p>
        </w:tc>
        <w:tc>
          <w:tcPr>
            <w:tcW w:w="2113" w:type="dxa"/>
            <w:shd w:val="clear" w:color="auto" w:fill="auto"/>
            <w:vAlign w:val="center"/>
          </w:tcPr>
          <w:p w14:paraId="2D477A16" w14:textId="77777777" w:rsidR="003B2FC1" w:rsidRPr="005F1A08" w:rsidRDefault="0011037A" w:rsidP="006C15AF">
            <w:pPr>
              <w:jc w:val="center"/>
              <w:rPr>
                <w:b/>
              </w:rPr>
            </w:pPr>
            <w:r w:rsidRPr="005F1A08">
              <w:rPr>
                <w:b/>
              </w:rPr>
              <w:t xml:space="preserve">Количество </w:t>
            </w:r>
          </w:p>
          <w:p w14:paraId="2A237788" w14:textId="77777777" w:rsidR="005142A2" w:rsidRPr="005F1A08" w:rsidRDefault="005142A2" w:rsidP="006C15AF">
            <w:pPr>
              <w:jc w:val="center"/>
              <w:rPr>
                <w:b/>
              </w:rPr>
            </w:pPr>
            <w:r w:rsidRPr="005F1A08">
              <w:rPr>
                <w:b/>
              </w:rPr>
              <w:t>п</w:t>
            </w:r>
            <w:r w:rsidR="0011037A" w:rsidRPr="005F1A08">
              <w:rPr>
                <w:b/>
              </w:rPr>
              <w:t>убликаций</w:t>
            </w:r>
            <w:r w:rsidRPr="005F1A08">
              <w:rPr>
                <w:b/>
              </w:rPr>
              <w:t xml:space="preserve"> на </w:t>
            </w:r>
          </w:p>
          <w:p w14:paraId="2DAD7892" w14:textId="77777777" w:rsidR="0011037A" w:rsidRPr="005F1A08" w:rsidRDefault="005142A2" w:rsidP="00C60621">
            <w:pPr>
              <w:jc w:val="center"/>
              <w:rPr>
                <w:b/>
              </w:rPr>
            </w:pPr>
            <w:r w:rsidRPr="005F1A08">
              <w:rPr>
                <w:b/>
              </w:rPr>
              <w:t>1 НПР</w:t>
            </w:r>
            <w:r w:rsidRPr="005F1A08">
              <w:rPr>
                <w:rStyle w:val="af"/>
                <w:b/>
              </w:rPr>
              <w:footnoteReference w:id="4"/>
            </w:r>
          </w:p>
        </w:tc>
        <w:tc>
          <w:tcPr>
            <w:tcW w:w="3394" w:type="dxa"/>
            <w:shd w:val="clear" w:color="auto" w:fill="auto"/>
            <w:vAlign w:val="center"/>
          </w:tcPr>
          <w:p w14:paraId="72F73C8C" w14:textId="77777777" w:rsidR="003B2FC1" w:rsidRPr="005F1A08" w:rsidRDefault="0011037A" w:rsidP="006C15AF">
            <w:pPr>
              <w:jc w:val="center"/>
              <w:rPr>
                <w:b/>
              </w:rPr>
            </w:pPr>
            <w:r w:rsidRPr="005F1A08">
              <w:rPr>
                <w:b/>
              </w:rPr>
              <w:t xml:space="preserve">Количество </w:t>
            </w:r>
          </w:p>
          <w:p w14:paraId="11DAB9F4" w14:textId="77777777" w:rsidR="0011037A" w:rsidRPr="005F1A08" w:rsidRDefault="0011037A" w:rsidP="006C15AF">
            <w:pPr>
              <w:jc w:val="center"/>
              <w:rPr>
                <w:b/>
              </w:rPr>
            </w:pPr>
            <w:r w:rsidRPr="005F1A08">
              <w:rPr>
                <w:b/>
              </w:rPr>
              <w:t>цитирований</w:t>
            </w:r>
          </w:p>
          <w:p w14:paraId="0F1C791F" w14:textId="77777777" w:rsidR="0011037A" w:rsidRPr="005F1A08" w:rsidRDefault="005142A2" w:rsidP="006C15AF">
            <w:pPr>
              <w:jc w:val="center"/>
              <w:rPr>
                <w:b/>
              </w:rPr>
            </w:pPr>
            <w:r w:rsidRPr="005F1A08">
              <w:rPr>
                <w:b/>
              </w:rPr>
              <w:t>на 1 НПР</w:t>
            </w:r>
            <w:r w:rsidR="00117C3B" w:rsidRPr="005F1A08">
              <w:rPr>
                <w:rStyle w:val="af"/>
              </w:rPr>
              <w:t>4</w:t>
            </w:r>
          </w:p>
        </w:tc>
      </w:tr>
      <w:tr w:rsidR="0011037A" w:rsidRPr="005F1A08" w14:paraId="7F5A20E0" w14:textId="77777777" w:rsidTr="00C60621">
        <w:trPr>
          <w:jc w:val="center"/>
        </w:trPr>
        <w:tc>
          <w:tcPr>
            <w:tcW w:w="560" w:type="dxa"/>
            <w:shd w:val="clear" w:color="auto" w:fill="auto"/>
          </w:tcPr>
          <w:p w14:paraId="2BFCCB6E" w14:textId="77777777" w:rsidR="0011037A" w:rsidRPr="005F1A08" w:rsidRDefault="00117C3B" w:rsidP="00117C3B">
            <w:r w:rsidRPr="005F1A08">
              <w:t>1</w:t>
            </w:r>
          </w:p>
        </w:tc>
        <w:tc>
          <w:tcPr>
            <w:tcW w:w="2072" w:type="dxa"/>
            <w:shd w:val="clear" w:color="auto" w:fill="auto"/>
          </w:tcPr>
          <w:p w14:paraId="1C150930" w14:textId="77777777" w:rsidR="0011037A" w:rsidRPr="005F1A08" w:rsidRDefault="00004FC7" w:rsidP="006C15AF">
            <w:r w:rsidRPr="005F1A08">
              <w:t>Кафедра сравнительной политологии</w:t>
            </w:r>
          </w:p>
        </w:tc>
        <w:tc>
          <w:tcPr>
            <w:tcW w:w="1611" w:type="dxa"/>
            <w:shd w:val="clear" w:color="auto" w:fill="auto"/>
          </w:tcPr>
          <w:p w14:paraId="6E0E4230" w14:textId="4685E2BE" w:rsidR="0011037A" w:rsidRPr="00E85727" w:rsidRDefault="006005BF" w:rsidP="006C15AF">
            <w:pPr>
              <w:rPr>
                <w:lang w:val="en-US"/>
              </w:rPr>
            </w:pPr>
            <w:r>
              <w:rPr>
                <w:lang w:val="en-US"/>
              </w:rPr>
              <w:t>9</w:t>
            </w:r>
          </w:p>
        </w:tc>
        <w:tc>
          <w:tcPr>
            <w:tcW w:w="1667" w:type="dxa"/>
            <w:shd w:val="clear" w:color="auto" w:fill="auto"/>
          </w:tcPr>
          <w:p w14:paraId="340E1DC7" w14:textId="67819C79" w:rsidR="0011037A" w:rsidRPr="00D46450" w:rsidRDefault="00744009" w:rsidP="006C15AF">
            <w:pPr>
              <w:rPr>
                <w:lang w:val="sr-Cyrl-RS"/>
              </w:rPr>
            </w:pPr>
            <w:r>
              <w:rPr>
                <w:lang w:val="en-US"/>
              </w:rPr>
              <w:t>0</w:t>
            </w:r>
          </w:p>
        </w:tc>
        <w:tc>
          <w:tcPr>
            <w:tcW w:w="1931" w:type="dxa"/>
            <w:shd w:val="clear" w:color="auto" w:fill="auto"/>
          </w:tcPr>
          <w:p w14:paraId="1C993C54" w14:textId="3D7794CB" w:rsidR="0011037A" w:rsidRPr="00614621" w:rsidRDefault="0091535B" w:rsidP="006C15AF">
            <w:pPr>
              <w:rPr>
                <w:lang w:val="en-US"/>
              </w:rPr>
            </w:pPr>
            <w:r>
              <w:rPr>
                <w:lang w:val="en-US"/>
              </w:rPr>
              <w:t>39</w:t>
            </w:r>
          </w:p>
        </w:tc>
        <w:tc>
          <w:tcPr>
            <w:tcW w:w="1880" w:type="dxa"/>
            <w:shd w:val="clear" w:color="auto" w:fill="auto"/>
          </w:tcPr>
          <w:p w14:paraId="3DAC1E9C" w14:textId="03047456" w:rsidR="0011037A" w:rsidRPr="00744009" w:rsidRDefault="00613A87" w:rsidP="006C15AF">
            <w:pPr>
              <w:rPr>
                <w:lang w:val="en-US"/>
              </w:rPr>
            </w:pPr>
            <w:r>
              <w:rPr>
                <w:lang w:val="en-US"/>
              </w:rPr>
              <w:t>12</w:t>
            </w:r>
          </w:p>
        </w:tc>
        <w:tc>
          <w:tcPr>
            <w:tcW w:w="2113" w:type="dxa"/>
            <w:shd w:val="clear" w:color="auto" w:fill="auto"/>
          </w:tcPr>
          <w:p w14:paraId="0F1F1413" w14:textId="680D4451" w:rsidR="0011037A" w:rsidRPr="005F1A08" w:rsidRDefault="0091535B" w:rsidP="006C15AF">
            <w:r>
              <w:rPr>
                <w:lang w:val="en-US"/>
              </w:rPr>
              <w:t>3</w:t>
            </w:r>
            <w:r w:rsidR="003340D9">
              <w:t>.</w:t>
            </w:r>
            <w:r>
              <w:t>9</w:t>
            </w:r>
          </w:p>
        </w:tc>
        <w:tc>
          <w:tcPr>
            <w:tcW w:w="3394" w:type="dxa"/>
            <w:shd w:val="clear" w:color="auto" w:fill="auto"/>
          </w:tcPr>
          <w:p w14:paraId="3651E8BB" w14:textId="133E39CA" w:rsidR="0011037A" w:rsidRPr="003340D9" w:rsidRDefault="003340D9" w:rsidP="006C15AF">
            <w:r>
              <w:t>1.2</w:t>
            </w:r>
          </w:p>
        </w:tc>
      </w:tr>
      <w:tr w:rsidR="002D409C" w:rsidRPr="00B8583F" w14:paraId="37E52E77" w14:textId="77777777" w:rsidTr="00C60621">
        <w:trPr>
          <w:jc w:val="center"/>
        </w:trPr>
        <w:tc>
          <w:tcPr>
            <w:tcW w:w="560" w:type="dxa"/>
            <w:shd w:val="clear" w:color="auto" w:fill="auto"/>
          </w:tcPr>
          <w:p w14:paraId="3FAC3480" w14:textId="77777777" w:rsidR="002D409C" w:rsidRPr="005F1A08" w:rsidRDefault="002D409C" w:rsidP="006C15AF">
            <w:pPr>
              <w:ind w:left="360"/>
            </w:pPr>
          </w:p>
        </w:tc>
        <w:tc>
          <w:tcPr>
            <w:tcW w:w="2072" w:type="dxa"/>
            <w:shd w:val="clear" w:color="auto" w:fill="auto"/>
          </w:tcPr>
          <w:p w14:paraId="4C66E78B" w14:textId="77777777" w:rsidR="002D409C" w:rsidRPr="005F1A08" w:rsidRDefault="002D409C" w:rsidP="006C15AF">
            <w:pPr>
              <w:rPr>
                <w:b/>
                <w:sz w:val="20"/>
                <w:szCs w:val="20"/>
              </w:rPr>
            </w:pPr>
            <w:r w:rsidRPr="005F1A08">
              <w:rPr>
                <w:b/>
                <w:sz w:val="20"/>
                <w:szCs w:val="20"/>
              </w:rPr>
              <w:t>Итого по факультету/кафедре</w:t>
            </w:r>
          </w:p>
        </w:tc>
        <w:tc>
          <w:tcPr>
            <w:tcW w:w="1611" w:type="dxa"/>
            <w:shd w:val="clear" w:color="auto" w:fill="auto"/>
          </w:tcPr>
          <w:p w14:paraId="22CD9F8E" w14:textId="77777777" w:rsidR="002D409C" w:rsidRPr="005F1A08" w:rsidRDefault="002D409C" w:rsidP="006C15AF"/>
        </w:tc>
        <w:tc>
          <w:tcPr>
            <w:tcW w:w="1667" w:type="dxa"/>
            <w:shd w:val="clear" w:color="auto" w:fill="auto"/>
          </w:tcPr>
          <w:p w14:paraId="456EDF2E" w14:textId="77777777" w:rsidR="002D409C" w:rsidRPr="005F1A08" w:rsidRDefault="002D409C" w:rsidP="006C15AF"/>
        </w:tc>
        <w:tc>
          <w:tcPr>
            <w:tcW w:w="1931" w:type="dxa"/>
            <w:shd w:val="clear" w:color="auto" w:fill="auto"/>
          </w:tcPr>
          <w:p w14:paraId="4974C452" w14:textId="77777777" w:rsidR="002D409C" w:rsidRPr="005F1A08" w:rsidRDefault="002D409C" w:rsidP="006C15AF"/>
        </w:tc>
        <w:tc>
          <w:tcPr>
            <w:tcW w:w="1880" w:type="dxa"/>
            <w:shd w:val="clear" w:color="auto" w:fill="auto"/>
          </w:tcPr>
          <w:p w14:paraId="1F9C6B1D" w14:textId="77777777" w:rsidR="002D409C" w:rsidRPr="005F1A08" w:rsidRDefault="002D409C" w:rsidP="006C15AF"/>
        </w:tc>
        <w:tc>
          <w:tcPr>
            <w:tcW w:w="2113" w:type="dxa"/>
            <w:shd w:val="clear" w:color="auto" w:fill="auto"/>
          </w:tcPr>
          <w:p w14:paraId="4EC5EB89" w14:textId="77777777" w:rsidR="002D409C" w:rsidRPr="005F1A08" w:rsidRDefault="002D409C" w:rsidP="006C15AF"/>
        </w:tc>
        <w:tc>
          <w:tcPr>
            <w:tcW w:w="3394" w:type="dxa"/>
            <w:shd w:val="clear" w:color="auto" w:fill="auto"/>
          </w:tcPr>
          <w:p w14:paraId="19E9C2DC" w14:textId="77777777" w:rsidR="002D409C" w:rsidRPr="005F1A08" w:rsidRDefault="002D409C" w:rsidP="006C15AF"/>
        </w:tc>
      </w:tr>
    </w:tbl>
    <w:p w14:paraId="6E345C13" w14:textId="77777777" w:rsidR="0011037A" w:rsidRPr="00B8583F" w:rsidRDefault="0011037A" w:rsidP="006C15AF">
      <w:pPr>
        <w:ind w:left="1416"/>
        <w:jc w:val="right"/>
        <w:rPr>
          <w:b/>
          <w:highlight w:val="cyan"/>
        </w:rPr>
      </w:pPr>
    </w:p>
    <w:p w14:paraId="69BD44BA" w14:textId="52F4B69E" w:rsidR="00247CFD" w:rsidRPr="003D55FE" w:rsidRDefault="00247CFD" w:rsidP="00247CFD">
      <w:pPr>
        <w:ind w:left="708"/>
        <w:jc w:val="right"/>
        <w:rPr>
          <w:b/>
        </w:rPr>
      </w:pPr>
      <w:r w:rsidRPr="003D55FE">
        <w:rPr>
          <w:b/>
        </w:rPr>
        <w:t>Приложение 4.4</w:t>
      </w:r>
    </w:p>
    <w:p w14:paraId="1D028F48" w14:textId="77777777" w:rsidR="00247CFD" w:rsidRPr="003D55FE" w:rsidRDefault="00247CFD" w:rsidP="00247CFD">
      <w:pPr>
        <w:jc w:val="center"/>
        <w:rPr>
          <w:b/>
        </w:rPr>
      </w:pPr>
      <w:r w:rsidRPr="003D55FE">
        <w:rPr>
          <w:b/>
        </w:rPr>
        <w:t>Анализ публикационной активности Scopus</w:t>
      </w:r>
      <w:r w:rsidRPr="003D55FE">
        <w:rPr>
          <w:rStyle w:val="af"/>
          <w:b/>
        </w:rPr>
        <w:footnoteReference w:id="5"/>
      </w: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72"/>
        <w:gridCol w:w="1611"/>
        <w:gridCol w:w="1667"/>
        <w:gridCol w:w="1931"/>
        <w:gridCol w:w="1880"/>
        <w:gridCol w:w="2113"/>
        <w:gridCol w:w="3394"/>
      </w:tblGrid>
      <w:tr w:rsidR="00247CFD" w:rsidRPr="003D55FE" w14:paraId="0C8CBE60" w14:textId="77777777" w:rsidTr="00C876A7">
        <w:trPr>
          <w:trHeight w:val="998"/>
          <w:jc w:val="center"/>
        </w:trPr>
        <w:tc>
          <w:tcPr>
            <w:tcW w:w="560" w:type="dxa"/>
            <w:shd w:val="clear" w:color="auto" w:fill="auto"/>
            <w:vAlign w:val="center"/>
          </w:tcPr>
          <w:p w14:paraId="063F6C5D" w14:textId="77777777" w:rsidR="00247CFD" w:rsidRPr="003D55FE" w:rsidRDefault="00247CFD" w:rsidP="005831EE">
            <w:pPr>
              <w:jc w:val="center"/>
              <w:rPr>
                <w:b/>
              </w:rPr>
            </w:pPr>
            <w:r w:rsidRPr="003D55FE">
              <w:rPr>
                <w:b/>
              </w:rPr>
              <w:lastRenderedPageBreak/>
              <w:t>№ п/п</w:t>
            </w:r>
          </w:p>
        </w:tc>
        <w:tc>
          <w:tcPr>
            <w:tcW w:w="2072" w:type="dxa"/>
            <w:shd w:val="clear" w:color="auto" w:fill="auto"/>
            <w:vAlign w:val="center"/>
          </w:tcPr>
          <w:p w14:paraId="4A2CEFE5" w14:textId="77777777" w:rsidR="00247CFD" w:rsidRPr="003D55FE" w:rsidRDefault="00247CFD" w:rsidP="005831EE">
            <w:pPr>
              <w:jc w:val="center"/>
              <w:rPr>
                <w:b/>
              </w:rPr>
            </w:pPr>
            <w:r w:rsidRPr="003D55FE">
              <w:rPr>
                <w:b/>
              </w:rPr>
              <w:t xml:space="preserve">Название </w:t>
            </w:r>
          </w:p>
          <w:p w14:paraId="38FC024D" w14:textId="77777777" w:rsidR="00247CFD" w:rsidRPr="003D55FE" w:rsidRDefault="00247CFD" w:rsidP="005831EE">
            <w:pPr>
              <w:jc w:val="center"/>
              <w:rPr>
                <w:b/>
              </w:rPr>
            </w:pPr>
            <w:r w:rsidRPr="003D55FE">
              <w:rPr>
                <w:b/>
              </w:rPr>
              <w:t>кафедры</w:t>
            </w:r>
          </w:p>
        </w:tc>
        <w:tc>
          <w:tcPr>
            <w:tcW w:w="1611" w:type="dxa"/>
            <w:shd w:val="clear" w:color="auto" w:fill="auto"/>
            <w:vAlign w:val="center"/>
          </w:tcPr>
          <w:p w14:paraId="36F12335" w14:textId="77777777" w:rsidR="00247CFD" w:rsidRPr="003D55FE" w:rsidRDefault="00247CFD" w:rsidP="005831EE">
            <w:pPr>
              <w:jc w:val="center"/>
              <w:rPr>
                <w:b/>
              </w:rPr>
            </w:pPr>
            <w:r w:rsidRPr="003D55FE">
              <w:rPr>
                <w:b/>
              </w:rPr>
              <w:t>Количество публикаций</w:t>
            </w:r>
          </w:p>
          <w:p w14:paraId="5BE07CEC" w14:textId="69E9FB83" w:rsidR="00247CFD" w:rsidRPr="003D55FE" w:rsidRDefault="00247CFD" w:rsidP="004D6F2B">
            <w:pPr>
              <w:jc w:val="center"/>
              <w:rPr>
                <w:b/>
              </w:rPr>
            </w:pPr>
            <w:r w:rsidRPr="003D55FE">
              <w:rPr>
                <w:b/>
              </w:rPr>
              <w:t>за 201</w:t>
            </w:r>
            <w:r w:rsidR="004D6F2B" w:rsidRPr="003D55FE">
              <w:rPr>
                <w:b/>
              </w:rPr>
              <w:t>9</w:t>
            </w:r>
            <w:r w:rsidRPr="003D55FE">
              <w:rPr>
                <w:b/>
              </w:rPr>
              <w:t xml:space="preserve"> г.</w:t>
            </w:r>
          </w:p>
        </w:tc>
        <w:tc>
          <w:tcPr>
            <w:tcW w:w="1667" w:type="dxa"/>
            <w:shd w:val="clear" w:color="auto" w:fill="auto"/>
            <w:vAlign w:val="center"/>
          </w:tcPr>
          <w:p w14:paraId="4E254D50" w14:textId="77777777" w:rsidR="00247CFD" w:rsidRPr="003D55FE" w:rsidRDefault="00247CFD" w:rsidP="005831EE">
            <w:pPr>
              <w:jc w:val="center"/>
              <w:rPr>
                <w:b/>
              </w:rPr>
            </w:pPr>
            <w:r w:rsidRPr="003D55FE">
              <w:rPr>
                <w:b/>
              </w:rPr>
              <w:t>Количество цитирований</w:t>
            </w:r>
          </w:p>
          <w:p w14:paraId="0813DF44" w14:textId="79DCAE52" w:rsidR="00247CFD" w:rsidRPr="003D55FE" w:rsidRDefault="00247CFD" w:rsidP="004D6F2B">
            <w:pPr>
              <w:jc w:val="center"/>
              <w:rPr>
                <w:b/>
              </w:rPr>
            </w:pPr>
            <w:r w:rsidRPr="003D55FE">
              <w:rPr>
                <w:b/>
              </w:rPr>
              <w:t>за 201</w:t>
            </w:r>
            <w:r w:rsidR="004D6F2B" w:rsidRPr="003D55FE">
              <w:rPr>
                <w:b/>
              </w:rPr>
              <w:t>9</w:t>
            </w:r>
            <w:r w:rsidRPr="003D55FE">
              <w:rPr>
                <w:b/>
              </w:rPr>
              <w:t xml:space="preserve"> г.</w:t>
            </w:r>
          </w:p>
        </w:tc>
        <w:tc>
          <w:tcPr>
            <w:tcW w:w="1931" w:type="dxa"/>
            <w:shd w:val="clear" w:color="auto" w:fill="auto"/>
            <w:vAlign w:val="center"/>
          </w:tcPr>
          <w:p w14:paraId="7D68E813" w14:textId="77777777" w:rsidR="00247CFD" w:rsidRPr="003D55FE" w:rsidRDefault="00247CFD" w:rsidP="005831EE">
            <w:pPr>
              <w:jc w:val="center"/>
              <w:rPr>
                <w:b/>
              </w:rPr>
            </w:pPr>
            <w:r w:rsidRPr="003D55FE">
              <w:rPr>
                <w:b/>
              </w:rPr>
              <w:t>Количество публикаций</w:t>
            </w:r>
          </w:p>
          <w:p w14:paraId="3C9C1FD5" w14:textId="5799966A" w:rsidR="00247CFD" w:rsidRPr="003D55FE" w:rsidRDefault="00247CFD" w:rsidP="009B79A1">
            <w:pPr>
              <w:jc w:val="center"/>
              <w:rPr>
                <w:b/>
              </w:rPr>
            </w:pPr>
            <w:r w:rsidRPr="003D55FE">
              <w:rPr>
                <w:b/>
              </w:rPr>
              <w:t>за 201</w:t>
            </w:r>
            <w:r w:rsidR="009B79A1" w:rsidRPr="003D55FE">
              <w:rPr>
                <w:b/>
              </w:rPr>
              <w:t>5</w:t>
            </w:r>
            <w:r w:rsidRPr="003D55FE">
              <w:rPr>
                <w:b/>
              </w:rPr>
              <w:t>-201</w:t>
            </w:r>
            <w:r w:rsidR="004D6F2B" w:rsidRPr="003D55FE">
              <w:rPr>
                <w:b/>
              </w:rPr>
              <w:t>9</w:t>
            </w:r>
            <w:r w:rsidRPr="003D55FE">
              <w:rPr>
                <w:b/>
              </w:rPr>
              <w:t xml:space="preserve"> г.</w:t>
            </w:r>
          </w:p>
        </w:tc>
        <w:tc>
          <w:tcPr>
            <w:tcW w:w="1880" w:type="dxa"/>
            <w:shd w:val="clear" w:color="auto" w:fill="auto"/>
            <w:vAlign w:val="center"/>
          </w:tcPr>
          <w:p w14:paraId="4C7DFCD4" w14:textId="77777777" w:rsidR="00247CFD" w:rsidRPr="003D55FE" w:rsidRDefault="00247CFD" w:rsidP="005831EE">
            <w:pPr>
              <w:jc w:val="center"/>
              <w:rPr>
                <w:b/>
              </w:rPr>
            </w:pPr>
            <w:r w:rsidRPr="003D55FE">
              <w:rPr>
                <w:b/>
              </w:rPr>
              <w:t>Количество цитирований</w:t>
            </w:r>
          </w:p>
          <w:p w14:paraId="185931AD" w14:textId="4CD01097" w:rsidR="00247CFD" w:rsidRPr="003D55FE" w:rsidRDefault="00247CFD" w:rsidP="009B79A1">
            <w:pPr>
              <w:jc w:val="center"/>
              <w:rPr>
                <w:b/>
              </w:rPr>
            </w:pPr>
            <w:r w:rsidRPr="003D55FE">
              <w:rPr>
                <w:b/>
              </w:rPr>
              <w:t>за 201</w:t>
            </w:r>
            <w:r w:rsidR="009B79A1" w:rsidRPr="003D55FE">
              <w:rPr>
                <w:b/>
              </w:rPr>
              <w:t>5</w:t>
            </w:r>
            <w:r w:rsidRPr="003D55FE">
              <w:rPr>
                <w:b/>
              </w:rPr>
              <w:t>-201</w:t>
            </w:r>
            <w:r w:rsidR="004D6F2B" w:rsidRPr="003D55FE">
              <w:rPr>
                <w:b/>
              </w:rPr>
              <w:t>9</w:t>
            </w:r>
            <w:r w:rsidRPr="003D55FE">
              <w:rPr>
                <w:b/>
              </w:rPr>
              <w:t xml:space="preserve"> г.</w:t>
            </w:r>
          </w:p>
        </w:tc>
        <w:tc>
          <w:tcPr>
            <w:tcW w:w="2113" w:type="dxa"/>
            <w:shd w:val="clear" w:color="auto" w:fill="auto"/>
            <w:vAlign w:val="center"/>
          </w:tcPr>
          <w:p w14:paraId="30D37977" w14:textId="77777777" w:rsidR="00247CFD" w:rsidRPr="003D55FE" w:rsidRDefault="00247CFD" w:rsidP="005831EE">
            <w:pPr>
              <w:jc w:val="center"/>
              <w:rPr>
                <w:b/>
              </w:rPr>
            </w:pPr>
            <w:r w:rsidRPr="003D55FE">
              <w:rPr>
                <w:b/>
              </w:rPr>
              <w:t xml:space="preserve">Количество </w:t>
            </w:r>
          </w:p>
          <w:p w14:paraId="3BE785E0" w14:textId="77777777" w:rsidR="00247CFD" w:rsidRPr="003D55FE" w:rsidRDefault="00247CFD" w:rsidP="005831EE">
            <w:pPr>
              <w:jc w:val="center"/>
              <w:rPr>
                <w:b/>
              </w:rPr>
            </w:pPr>
            <w:r w:rsidRPr="003D55FE">
              <w:rPr>
                <w:b/>
              </w:rPr>
              <w:t xml:space="preserve">публикаций на </w:t>
            </w:r>
          </w:p>
          <w:p w14:paraId="3C07AC54" w14:textId="77777777" w:rsidR="00247CFD" w:rsidRPr="003D55FE" w:rsidRDefault="00247CFD" w:rsidP="00C60621">
            <w:pPr>
              <w:jc w:val="center"/>
              <w:rPr>
                <w:b/>
              </w:rPr>
            </w:pPr>
            <w:r w:rsidRPr="003D55FE">
              <w:rPr>
                <w:b/>
              </w:rPr>
              <w:t>1 НПР</w:t>
            </w:r>
            <w:r w:rsidRPr="003D55FE">
              <w:rPr>
                <w:rStyle w:val="af"/>
                <w:b/>
              </w:rPr>
              <w:footnoteReference w:id="6"/>
            </w:r>
          </w:p>
        </w:tc>
        <w:tc>
          <w:tcPr>
            <w:tcW w:w="3394" w:type="dxa"/>
            <w:shd w:val="clear" w:color="auto" w:fill="auto"/>
            <w:vAlign w:val="center"/>
          </w:tcPr>
          <w:p w14:paraId="0D6AF713" w14:textId="77777777" w:rsidR="00247CFD" w:rsidRPr="003D55FE" w:rsidRDefault="00247CFD" w:rsidP="005831EE">
            <w:pPr>
              <w:jc w:val="center"/>
              <w:rPr>
                <w:b/>
              </w:rPr>
            </w:pPr>
            <w:r w:rsidRPr="003D55FE">
              <w:rPr>
                <w:b/>
              </w:rPr>
              <w:t xml:space="preserve">Количество </w:t>
            </w:r>
          </w:p>
          <w:p w14:paraId="5B953E3C" w14:textId="77777777" w:rsidR="00247CFD" w:rsidRPr="003D55FE" w:rsidRDefault="00247CFD" w:rsidP="005831EE">
            <w:pPr>
              <w:jc w:val="center"/>
              <w:rPr>
                <w:b/>
              </w:rPr>
            </w:pPr>
            <w:r w:rsidRPr="003D55FE">
              <w:rPr>
                <w:b/>
              </w:rPr>
              <w:t>цитирований</w:t>
            </w:r>
          </w:p>
          <w:p w14:paraId="078175B1" w14:textId="77777777" w:rsidR="00247CFD" w:rsidRPr="003D55FE" w:rsidRDefault="00247CFD" w:rsidP="005831EE">
            <w:pPr>
              <w:jc w:val="center"/>
              <w:rPr>
                <w:b/>
              </w:rPr>
            </w:pPr>
            <w:r w:rsidRPr="003D55FE">
              <w:rPr>
                <w:b/>
              </w:rPr>
              <w:t>на 1 НПР</w:t>
            </w:r>
            <w:r w:rsidRPr="003D55FE">
              <w:rPr>
                <w:rStyle w:val="af"/>
                <w:b/>
              </w:rPr>
              <w:footnoteReference w:id="7"/>
            </w:r>
          </w:p>
        </w:tc>
      </w:tr>
      <w:tr w:rsidR="00247CFD" w:rsidRPr="003D55FE" w14:paraId="05244CBB" w14:textId="77777777" w:rsidTr="005831EE">
        <w:trPr>
          <w:jc w:val="center"/>
        </w:trPr>
        <w:tc>
          <w:tcPr>
            <w:tcW w:w="560" w:type="dxa"/>
            <w:shd w:val="clear" w:color="auto" w:fill="auto"/>
          </w:tcPr>
          <w:p w14:paraId="0E702FC3" w14:textId="77777777" w:rsidR="00247CFD" w:rsidRPr="003D55FE" w:rsidRDefault="00DC2683" w:rsidP="00DC2683">
            <w:pPr>
              <w:jc w:val="both"/>
            </w:pPr>
            <w:r w:rsidRPr="003D55FE">
              <w:t>1</w:t>
            </w:r>
          </w:p>
        </w:tc>
        <w:tc>
          <w:tcPr>
            <w:tcW w:w="2072" w:type="dxa"/>
            <w:shd w:val="clear" w:color="auto" w:fill="auto"/>
          </w:tcPr>
          <w:p w14:paraId="00E4F8E0" w14:textId="77777777" w:rsidR="00247CFD" w:rsidRPr="003D55FE" w:rsidRDefault="008E15C4" w:rsidP="00DC2683">
            <w:pPr>
              <w:jc w:val="both"/>
            </w:pPr>
            <w:r w:rsidRPr="003D55FE">
              <w:t>Кафедра сравнительной политологии</w:t>
            </w:r>
          </w:p>
        </w:tc>
        <w:tc>
          <w:tcPr>
            <w:tcW w:w="1611" w:type="dxa"/>
            <w:shd w:val="clear" w:color="auto" w:fill="auto"/>
          </w:tcPr>
          <w:p w14:paraId="6B2C6338" w14:textId="25D7CB1B" w:rsidR="00247CFD" w:rsidRPr="000D6D95" w:rsidRDefault="006005BF" w:rsidP="00DC2683">
            <w:pPr>
              <w:jc w:val="both"/>
              <w:rPr>
                <w:lang w:val="sr-Cyrl-RS"/>
              </w:rPr>
            </w:pPr>
            <w:r>
              <w:rPr>
                <w:lang w:val="en-US"/>
              </w:rPr>
              <w:t>5</w:t>
            </w:r>
          </w:p>
        </w:tc>
        <w:tc>
          <w:tcPr>
            <w:tcW w:w="1667" w:type="dxa"/>
            <w:shd w:val="clear" w:color="auto" w:fill="auto"/>
          </w:tcPr>
          <w:p w14:paraId="20E73DE1" w14:textId="282FC164" w:rsidR="00247CFD" w:rsidRPr="00D46450" w:rsidRDefault="00D46450" w:rsidP="00DC2683">
            <w:pPr>
              <w:jc w:val="both"/>
              <w:rPr>
                <w:lang w:val="sr-Cyrl-RS"/>
              </w:rPr>
            </w:pPr>
            <w:r>
              <w:rPr>
                <w:lang w:val="sr-Cyrl-RS"/>
              </w:rPr>
              <w:t>1</w:t>
            </w:r>
          </w:p>
        </w:tc>
        <w:tc>
          <w:tcPr>
            <w:tcW w:w="1931" w:type="dxa"/>
            <w:shd w:val="clear" w:color="auto" w:fill="auto"/>
          </w:tcPr>
          <w:p w14:paraId="623D9A5B" w14:textId="4C710079" w:rsidR="00247CFD" w:rsidRPr="0091535B" w:rsidRDefault="00614621" w:rsidP="0091535B">
            <w:pPr>
              <w:jc w:val="both"/>
              <w:rPr>
                <w:lang w:val="en-US"/>
              </w:rPr>
            </w:pPr>
            <w:r>
              <w:rPr>
                <w:lang w:val="en-US"/>
              </w:rPr>
              <w:t>1</w:t>
            </w:r>
            <w:r w:rsidR="0091535B">
              <w:rPr>
                <w:lang w:val="en-US"/>
              </w:rPr>
              <w:t>8</w:t>
            </w:r>
          </w:p>
        </w:tc>
        <w:tc>
          <w:tcPr>
            <w:tcW w:w="1880" w:type="dxa"/>
            <w:shd w:val="clear" w:color="auto" w:fill="auto"/>
          </w:tcPr>
          <w:p w14:paraId="7057890C" w14:textId="3E198A0C" w:rsidR="00247CFD" w:rsidRPr="003D55FE" w:rsidRDefault="000815DB" w:rsidP="00DC2683">
            <w:pPr>
              <w:jc w:val="both"/>
              <w:rPr>
                <w:lang w:val="en-US"/>
              </w:rPr>
            </w:pPr>
            <w:r>
              <w:rPr>
                <w:lang w:val="en-US"/>
              </w:rPr>
              <w:t>7</w:t>
            </w:r>
          </w:p>
        </w:tc>
        <w:tc>
          <w:tcPr>
            <w:tcW w:w="2113" w:type="dxa"/>
            <w:shd w:val="clear" w:color="auto" w:fill="auto"/>
          </w:tcPr>
          <w:p w14:paraId="69317217" w14:textId="45443D5C" w:rsidR="00247CFD" w:rsidRPr="003D55FE" w:rsidRDefault="000815DB" w:rsidP="0091535B">
            <w:pPr>
              <w:jc w:val="both"/>
              <w:rPr>
                <w:lang w:val="en-US"/>
              </w:rPr>
            </w:pPr>
            <w:r>
              <w:rPr>
                <w:lang w:val="en-US"/>
              </w:rPr>
              <w:t>1.</w:t>
            </w:r>
            <w:r w:rsidR="0091535B">
              <w:rPr>
                <w:lang w:val="en-US"/>
              </w:rPr>
              <w:t>8</w:t>
            </w:r>
          </w:p>
        </w:tc>
        <w:tc>
          <w:tcPr>
            <w:tcW w:w="3394" w:type="dxa"/>
            <w:shd w:val="clear" w:color="auto" w:fill="auto"/>
          </w:tcPr>
          <w:p w14:paraId="28F2C961" w14:textId="261A0804" w:rsidR="00247CFD" w:rsidRPr="003D55FE" w:rsidRDefault="000815DB" w:rsidP="00DC2683">
            <w:pPr>
              <w:jc w:val="both"/>
              <w:rPr>
                <w:lang w:val="en-US"/>
              </w:rPr>
            </w:pPr>
            <w:r>
              <w:rPr>
                <w:lang w:val="en-US"/>
              </w:rPr>
              <w:t>0.7</w:t>
            </w:r>
          </w:p>
        </w:tc>
      </w:tr>
      <w:tr w:rsidR="00247CFD" w:rsidRPr="002E0F5D" w14:paraId="1BBD3703" w14:textId="77777777" w:rsidTr="005831EE">
        <w:trPr>
          <w:jc w:val="center"/>
        </w:trPr>
        <w:tc>
          <w:tcPr>
            <w:tcW w:w="560" w:type="dxa"/>
            <w:shd w:val="clear" w:color="auto" w:fill="auto"/>
          </w:tcPr>
          <w:p w14:paraId="5CA06824" w14:textId="77777777" w:rsidR="00247CFD" w:rsidRPr="003D55FE" w:rsidRDefault="00247CFD" w:rsidP="005831EE">
            <w:pPr>
              <w:ind w:left="360"/>
            </w:pPr>
          </w:p>
        </w:tc>
        <w:tc>
          <w:tcPr>
            <w:tcW w:w="2072" w:type="dxa"/>
            <w:shd w:val="clear" w:color="auto" w:fill="auto"/>
          </w:tcPr>
          <w:p w14:paraId="10C80E7D" w14:textId="77777777" w:rsidR="00247CFD" w:rsidRPr="002E0F5D" w:rsidRDefault="00247CFD" w:rsidP="005831EE">
            <w:pPr>
              <w:rPr>
                <w:b/>
                <w:sz w:val="20"/>
                <w:szCs w:val="20"/>
              </w:rPr>
            </w:pPr>
            <w:r w:rsidRPr="003D55FE">
              <w:rPr>
                <w:b/>
                <w:sz w:val="20"/>
                <w:szCs w:val="20"/>
              </w:rPr>
              <w:t>Итого по факультету/кафедре</w:t>
            </w:r>
          </w:p>
        </w:tc>
        <w:tc>
          <w:tcPr>
            <w:tcW w:w="1611" w:type="dxa"/>
            <w:shd w:val="clear" w:color="auto" w:fill="auto"/>
          </w:tcPr>
          <w:p w14:paraId="65E089FB" w14:textId="77777777" w:rsidR="00247CFD" w:rsidRPr="002E0F5D" w:rsidRDefault="00247CFD" w:rsidP="005831EE"/>
        </w:tc>
        <w:tc>
          <w:tcPr>
            <w:tcW w:w="1667" w:type="dxa"/>
            <w:shd w:val="clear" w:color="auto" w:fill="auto"/>
          </w:tcPr>
          <w:p w14:paraId="721A4157" w14:textId="77777777" w:rsidR="00247CFD" w:rsidRPr="002E0F5D" w:rsidRDefault="00247CFD" w:rsidP="005831EE"/>
        </w:tc>
        <w:tc>
          <w:tcPr>
            <w:tcW w:w="1931" w:type="dxa"/>
            <w:shd w:val="clear" w:color="auto" w:fill="auto"/>
          </w:tcPr>
          <w:p w14:paraId="74499AAB" w14:textId="77777777" w:rsidR="00247CFD" w:rsidRPr="002E0F5D" w:rsidRDefault="00247CFD" w:rsidP="005831EE"/>
        </w:tc>
        <w:tc>
          <w:tcPr>
            <w:tcW w:w="1880" w:type="dxa"/>
            <w:shd w:val="clear" w:color="auto" w:fill="auto"/>
          </w:tcPr>
          <w:p w14:paraId="46BF79E6" w14:textId="77777777" w:rsidR="00247CFD" w:rsidRPr="002E0F5D" w:rsidRDefault="00247CFD" w:rsidP="005831EE"/>
        </w:tc>
        <w:tc>
          <w:tcPr>
            <w:tcW w:w="2113" w:type="dxa"/>
            <w:shd w:val="clear" w:color="auto" w:fill="auto"/>
          </w:tcPr>
          <w:p w14:paraId="3AB4360F" w14:textId="77777777" w:rsidR="00247CFD" w:rsidRPr="002E0F5D" w:rsidRDefault="00247CFD" w:rsidP="005831EE"/>
        </w:tc>
        <w:tc>
          <w:tcPr>
            <w:tcW w:w="3394" w:type="dxa"/>
            <w:shd w:val="clear" w:color="auto" w:fill="auto"/>
          </w:tcPr>
          <w:p w14:paraId="2E8ABE8F" w14:textId="77777777" w:rsidR="00247CFD" w:rsidRPr="002E0F5D" w:rsidRDefault="00247CFD" w:rsidP="005831EE"/>
        </w:tc>
      </w:tr>
    </w:tbl>
    <w:p w14:paraId="44F4375F" w14:textId="77777777" w:rsidR="003D5391" w:rsidRPr="002E0F5D" w:rsidRDefault="003D5391" w:rsidP="006C15AF">
      <w:pPr>
        <w:ind w:left="1416"/>
        <w:jc w:val="right"/>
        <w:rPr>
          <w:b/>
        </w:rPr>
      </w:pPr>
    </w:p>
    <w:p w14:paraId="67FD03B6" w14:textId="77777777" w:rsidR="00116359" w:rsidRPr="002E0F5D" w:rsidRDefault="00116359" w:rsidP="006C15AF">
      <w:pPr>
        <w:ind w:left="1416"/>
        <w:jc w:val="right"/>
        <w:rPr>
          <w:b/>
        </w:rPr>
      </w:pPr>
    </w:p>
    <w:p w14:paraId="708452E7" w14:textId="77777777" w:rsidR="00283627" w:rsidRPr="002E0F5D" w:rsidRDefault="00283627" w:rsidP="00283627">
      <w:pPr>
        <w:tabs>
          <w:tab w:val="left" w:pos="1755"/>
        </w:tabs>
        <w:ind w:left="1416"/>
        <w:jc w:val="right"/>
        <w:rPr>
          <w:b/>
        </w:rPr>
      </w:pPr>
      <w:bookmarkStart w:id="6" w:name="OLE_LINK4"/>
      <w:bookmarkStart w:id="7" w:name="OLE_LINK5"/>
      <w:r w:rsidRPr="002E0F5D">
        <w:rPr>
          <w:b/>
        </w:rPr>
        <w:t>Приложение 5.1</w:t>
      </w:r>
    </w:p>
    <w:p w14:paraId="1F6D5671" w14:textId="77777777" w:rsidR="00283627" w:rsidRPr="002E0F5D" w:rsidRDefault="00283627" w:rsidP="00283627">
      <w:pPr>
        <w:ind w:left="1416"/>
        <w:jc w:val="center"/>
        <w:rPr>
          <w:b/>
        </w:rPr>
      </w:pPr>
      <w:r w:rsidRPr="002E0F5D">
        <w:rPr>
          <w:b/>
        </w:rPr>
        <w:t>Проведение научно-технических мероприятий</w:t>
      </w:r>
      <w:r w:rsidRPr="002E0F5D">
        <w:rPr>
          <w:rStyle w:val="af"/>
          <w:b/>
        </w:rPr>
        <w:footnoteReference w:id="8"/>
      </w: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59"/>
        <w:gridCol w:w="5877"/>
        <w:gridCol w:w="3118"/>
        <w:gridCol w:w="1985"/>
        <w:gridCol w:w="3260"/>
      </w:tblGrid>
      <w:tr w:rsidR="00283627" w:rsidRPr="002E0F5D" w14:paraId="7DADF969" w14:textId="77777777" w:rsidTr="00283627">
        <w:tc>
          <w:tcPr>
            <w:tcW w:w="0" w:type="auto"/>
            <w:vAlign w:val="center"/>
          </w:tcPr>
          <w:p w14:paraId="4099DD88" w14:textId="77777777" w:rsidR="00283627" w:rsidRPr="002E0F5D" w:rsidRDefault="00283627" w:rsidP="00283627">
            <w:pPr>
              <w:jc w:val="center"/>
              <w:rPr>
                <w:b/>
                <w:bCs/>
                <w:color w:val="000000"/>
              </w:rPr>
            </w:pPr>
            <w:r w:rsidRPr="002E0F5D">
              <w:rPr>
                <w:b/>
                <w:bCs/>
                <w:color w:val="000000"/>
              </w:rPr>
              <w:t>№ п/п</w:t>
            </w:r>
          </w:p>
        </w:tc>
        <w:tc>
          <w:tcPr>
            <w:tcW w:w="5877" w:type="dxa"/>
            <w:vAlign w:val="center"/>
          </w:tcPr>
          <w:p w14:paraId="69D471E3" w14:textId="77777777" w:rsidR="00283627" w:rsidRPr="002E0F5D" w:rsidRDefault="00283627" w:rsidP="00283627">
            <w:pPr>
              <w:jc w:val="center"/>
              <w:rPr>
                <w:b/>
                <w:bCs/>
                <w:color w:val="000000"/>
              </w:rPr>
            </w:pPr>
            <w:r w:rsidRPr="002E0F5D">
              <w:rPr>
                <w:b/>
                <w:bCs/>
                <w:color w:val="000000"/>
              </w:rPr>
              <w:t>Тип и наименование мероприятия</w:t>
            </w:r>
          </w:p>
        </w:tc>
        <w:tc>
          <w:tcPr>
            <w:tcW w:w="3118" w:type="dxa"/>
            <w:vAlign w:val="center"/>
          </w:tcPr>
          <w:p w14:paraId="1621F63F" w14:textId="77777777" w:rsidR="00283627" w:rsidRPr="002E0F5D" w:rsidRDefault="00283627" w:rsidP="00283627">
            <w:pPr>
              <w:jc w:val="center"/>
              <w:rPr>
                <w:b/>
                <w:bCs/>
                <w:color w:val="000000"/>
              </w:rPr>
            </w:pPr>
            <w:r w:rsidRPr="002E0F5D">
              <w:rPr>
                <w:b/>
                <w:bCs/>
                <w:color w:val="000000"/>
              </w:rPr>
              <w:t xml:space="preserve">Место проведения, ответственная организация, телефон, факс, </w:t>
            </w:r>
          </w:p>
          <w:p w14:paraId="2FF08E21" w14:textId="77777777" w:rsidR="00283627" w:rsidRPr="002E0F5D" w:rsidRDefault="00283627" w:rsidP="00283627">
            <w:pPr>
              <w:jc w:val="center"/>
              <w:rPr>
                <w:b/>
                <w:bCs/>
                <w:color w:val="000000"/>
              </w:rPr>
            </w:pPr>
            <w:r w:rsidRPr="002E0F5D">
              <w:rPr>
                <w:b/>
                <w:bCs/>
                <w:color w:val="000000"/>
              </w:rPr>
              <w:t>e-mail</w:t>
            </w:r>
          </w:p>
        </w:tc>
        <w:tc>
          <w:tcPr>
            <w:tcW w:w="1985" w:type="dxa"/>
            <w:vAlign w:val="center"/>
          </w:tcPr>
          <w:p w14:paraId="3A894727" w14:textId="77777777" w:rsidR="00283627" w:rsidRPr="002E0F5D" w:rsidRDefault="00283627" w:rsidP="00283627">
            <w:pPr>
              <w:jc w:val="center"/>
              <w:rPr>
                <w:b/>
                <w:bCs/>
                <w:color w:val="000000"/>
              </w:rPr>
            </w:pPr>
            <w:r w:rsidRPr="002E0F5D">
              <w:rPr>
                <w:b/>
                <w:bCs/>
                <w:color w:val="000000"/>
              </w:rPr>
              <w:t xml:space="preserve">Дата </w:t>
            </w:r>
          </w:p>
          <w:p w14:paraId="3F7B81BA" w14:textId="77777777" w:rsidR="00283627" w:rsidRPr="002E0F5D" w:rsidRDefault="00283627" w:rsidP="00283627">
            <w:pPr>
              <w:jc w:val="center"/>
              <w:rPr>
                <w:b/>
                <w:bCs/>
                <w:color w:val="000000"/>
              </w:rPr>
            </w:pPr>
            <w:r w:rsidRPr="002E0F5D">
              <w:rPr>
                <w:b/>
                <w:bCs/>
                <w:color w:val="000000"/>
              </w:rPr>
              <w:t>проведения</w:t>
            </w:r>
          </w:p>
        </w:tc>
        <w:tc>
          <w:tcPr>
            <w:tcW w:w="3260" w:type="dxa"/>
            <w:vAlign w:val="center"/>
          </w:tcPr>
          <w:p w14:paraId="002C9F41" w14:textId="77777777" w:rsidR="00283627" w:rsidRPr="002E0F5D" w:rsidRDefault="00283627" w:rsidP="00283627">
            <w:pPr>
              <w:jc w:val="center"/>
              <w:rPr>
                <w:b/>
                <w:bCs/>
                <w:color w:val="000000"/>
              </w:rPr>
            </w:pPr>
            <w:r w:rsidRPr="002E0F5D">
              <w:rPr>
                <w:b/>
                <w:bCs/>
                <w:color w:val="000000"/>
              </w:rPr>
              <w:t xml:space="preserve">Каф/отд/лаб, </w:t>
            </w:r>
          </w:p>
          <w:p w14:paraId="4AE63C8E" w14:textId="77777777" w:rsidR="00283627" w:rsidRPr="002E0F5D" w:rsidRDefault="00283627" w:rsidP="00283627">
            <w:pPr>
              <w:jc w:val="center"/>
              <w:rPr>
                <w:b/>
                <w:bCs/>
                <w:color w:val="000000"/>
              </w:rPr>
            </w:pPr>
            <w:r w:rsidRPr="002E0F5D">
              <w:rPr>
                <w:b/>
                <w:bCs/>
                <w:color w:val="000000"/>
              </w:rPr>
              <w:t>ответственный</w:t>
            </w:r>
          </w:p>
        </w:tc>
      </w:tr>
      <w:tr w:rsidR="00935FD9" w:rsidRPr="002E0F5D" w14:paraId="72A0DF2B" w14:textId="77777777" w:rsidTr="00283627">
        <w:tc>
          <w:tcPr>
            <w:tcW w:w="0" w:type="auto"/>
            <w:vAlign w:val="center"/>
          </w:tcPr>
          <w:p w14:paraId="164639F7" w14:textId="29E4DFBC" w:rsidR="00935FD9" w:rsidRPr="002E0F5D" w:rsidRDefault="007148A2" w:rsidP="00283627">
            <w:pPr>
              <w:jc w:val="center"/>
              <w:rPr>
                <w:b/>
                <w:bCs/>
                <w:color w:val="000000"/>
                <w:sz w:val="22"/>
                <w:szCs w:val="22"/>
              </w:rPr>
            </w:pPr>
            <w:r w:rsidRPr="002E0F5D">
              <w:rPr>
                <w:b/>
                <w:bCs/>
                <w:color w:val="000000"/>
                <w:sz w:val="22"/>
                <w:szCs w:val="22"/>
              </w:rPr>
              <w:t>1</w:t>
            </w:r>
          </w:p>
        </w:tc>
        <w:tc>
          <w:tcPr>
            <w:tcW w:w="5877" w:type="dxa"/>
            <w:vAlign w:val="center"/>
          </w:tcPr>
          <w:p w14:paraId="1F2A8649" w14:textId="77777777" w:rsidR="00935FD9" w:rsidRPr="002E0F5D" w:rsidRDefault="00670E3A" w:rsidP="00670E3A">
            <w:pPr>
              <w:rPr>
                <w:bCs/>
                <w:color w:val="000000"/>
                <w:sz w:val="22"/>
                <w:szCs w:val="22"/>
              </w:rPr>
            </w:pPr>
            <w:r w:rsidRPr="002E0F5D">
              <w:rPr>
                <w:bCs/>
                <w:color w:val="000000"/>
                <w:sz w:val="22"/>
                <w:szCs w:val="22"/>
              </w:rPr>
              <w:t>Круглый стол с международным участием «Проблемы интернационализации и реализации программ развития научных журналов по социально-политической проблематике с целью их вхождения в международные наукометрические базы данных».</w:t>
            </w:r>
          </w:p>
        </w:tc>
        <w:tc>
          <w:tcPr>
            <w:tcW w:w="3118" w:type="dxa"/>
            <w:vAlign w:val="center"/>
          </w:tcPr>
          <w:p w14:paraId="3D6E51EC" w14:textId="77777777" w:rsidR="00935FD9" w:rsidRPr="002E0F5D" w:rsidRDefault="00935FD9" w:rsidP="00D317A6">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4C499570" w14:textId="77777777" w:rsidR="00935FD9" w:rsidRPr="00FD6BEC" w:rsidRDefault="00935FD9" w:rsidP="00D317A6">
            <w:pPr>
              <w:jc w:val="center"/>
              <w:rPr>
                <w:bCs/>
                <w:color w:val="000000"/>
                <w:sz w:val="22"/>
                <w:szCs w:val="22"/>
                <w:lang w:val="en-US"/>
              </w:rPr>
            </w:pPr>
            <w:r w:rsidRPr="002E0F5D">
              <w:rPr>
                <w:bCs/>
                <w:color w:val="000000"/>
                <w:sz w:val="22"/>
                <w:szCs w:val="22"/>
              </w:rPr>
              <w:t>Тел</w:t>
            </w:r>
            <w:r w:rsidRPr="00FD6BEC">
              <w:rPr>
                <w:bCs/>
                <w:color w:val="000000"/>
                <w:sz w:val="22"/>
                <w:szCs w:val="22"/>
                <w:lang w:val="en-US"/>
              </w:rPr>
              <w:t>.: +7 499 936-8520</w:t>
            </w:r>
          </w:p>
          <w:p w14:paraId="3DF6C733" w14:textId="77777777" w:rsidR="00935FD9" w:rsidRPr="00FD6BEC" w:rsidRDefault="00935FD9" w:rsidP="00D317A6">
            <w:pPr>
              <w:jc w:val="center"/>
              <w:rPr>
                <w:bCs/>
                <w:color w:val="000000"/>
                <w:sz w:val="22"/>
                <w:szCs w:val="22"/>
                <w:lang w:val="en-US"/>
              </w:rPr>
            </w:pPr>
            <w:r w:rsidRPr="00FD6BEC">
              <w:rPr>
                <w:bCs/>
                <w:color w:val="000000"/>
                <w:sz w:val="22"/>
                <w:szCs w:val="22"/>
                <w:lang w:val="en-US"/>
              </w:rPr>
              <w:t>E-Mail: chairpolcomp@yandex.ru</w:t>
            </w:r>
          </w:p>
        </w:tc>
        <w:tc>
          <w:tcPr>
            <w:tcW w:w="1985" w:type="dxa"/>
            <w:vAlign w:val="center"/>
          </w:tcPr>
          <w:p w14:paraId="3F44BD61" w14:textId="77777777" w:rsidR="00935FD9" w:rsidRPr="002E0F5D" w:rsidRDefault="00670E3A" w:rsidP="00670E3A">
            <w:pPr>
              <w:jc w:val="center"/>
            </w:pPr>
            <w:r w:rsidRPr="002E0F5D">
              <w:t>08</w:t>
            </w:r>
            <w:r w:rsidR="00935FD9" w:rsidRPr="002E0F5D">
              <w:t xml:space="preserve"> </w:t>
            </w:r>
            <w:r w:rsidRPr="002E0F5D">
              <w:t>октября 2019</w:t>
            </w:r>
            <w:r w:rsidR="00935FD9" w:rsidRPr="002E0F5D">
              <w:t xml:space="preserve"> г.</w:t>
            </w:r>
          </w:p>
        </w:tc>
        <w:tc>
          <w:tcPr>
            <w:tcW w:w="3260" w:type="dxa"/>
            <w:vAlign w:val="center"/>
          </w:tcPr>
          <w:p w14:paraId="4B220183" w14:textId="77777777" w:rsidR="00935FD9" w:rsidRPr="002E0F5D" w:rsidRDefault="00935FD9" w:rsidP="00BD5E43">
            <w:pPr>
              <w:jc w:val="center"/>
              <w:rPr>
                <w:bCs/>
                <w:color w:val="000000"/>
                <w:sz w:val="22"/>
                <w:szCs w:val="22"/>
              </w:rPr>
            </w:pPr>
            <w:r w:rsidRPr="002E0F5D">
              <w:rPr>
                <w:bCs/>
                <w:color w:val="000000"/>
                <w:sz w:val="22"/>
                <w:szCs w:val="22"/>
              </w:rPr>
              <w:t>Кафедра сравнительной политологии РУДН</w:t>
            </w:r>
          </w:p>
        </w:tc>
      </w:tr>
      <w:tr w:rsidR="00935FD9" w:rsidRPr="002E0F5D" w14:paraId="6D447A59" w14:textId="77777777" w:rsidTr="00283627">
        <w:tc>
          <w:tcPr>
            <w:tcW w:w="0" w:type="auto"/>
            <w:vAlign w:val="center"/>
          </w:tcPr>
          <w:p w14:paraId="209E79FF" w14:textId="4C680829" w:rsidR="00935FD9" w:rsidRPr="002E0F5D" w:rsidRDefault="007148A2" w:rsidP="00283627">
            <w:pPr>
              <w:jc w:val="center"/>
              <w:rPr>
                <w:b/>
                <w:bCs/>
                <w:color w:val="000000"/>
                <w:sz w:val="22"/>
                <w:szCs w:val="22"/>
              </w:rPr>
            </w:pPr>
            <w:r w:rsidRPr="002E0F5D">
              <w:rPr>
                <w:b/>
                <w:bCs/>
                <w:color w:val="000000"/>
                <w:sz w:val="22"/>
                <w:szCs w:val="22"/>
              </w:rPr>
              <w:t>2</w:t>
            </w:r>
          </w:p>
        </w:tc>
        <w:tc>
          <w:tcPr>
            <w:tcW w:w="5877" w:type="dxa"/>
            <w:vAlign w:val="center"/>
          </w:tcPr>
          <w:p w14:paraId="7ABAEB66" w14:textId="77777777" w:rsidR="00935FD9" w:rsidRPr="002E0F5D" w:rsidRDefault="00670E3A" w:rsidP="00670E3A">
            <w:pPr>
              <w:rPr>
                <w:bCs/>
                <w:color w:val="000000"/>
                <w:sz w:val="22"/>
                <w:szCs w:val="22"/>
              </w:rPr>
            </w:pPr>
            <w:r w:rsidRPr="002E0F5D">
              <w:rPr>
                <w:bCs/>
                <w:color w:val="000000"/>
                <w:sz w:val="22"/>
                <w:szCs w:val="22"/>
              </w:rPr>
              <w:t>Конкурс рецензентов научных статей журнала «Вестник Российского университета дружбы народов. Серия: Политология» в 2019 г. (В рамках темы НИР «Реализация программы развития научного журнала «Вестник Российского университета дружбы народов. Серия: Политология»»</w:t>
            </w:r>
          </w:p>
        </w:tc>
        <w:tc>
          <w:tcPr>
            <w:tcW w:w="3118" w:type="dxa"/>
            <w:vAlign w:val="center"/>
          </w:tcPr>
          <w:p w14:paraId="6FE597FF" w14:textId="77777777" w:rsidR="00670E3A" w:rsidRPr="002E0F5D" w:rsidRDefault="00670E3A" w:rsidP="00670E3A">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5604F9DC" w14:textId="77777777" w:rsidR="00670E3A" w:rsidRPr="00FD6BEC" w:rsidRDefault="00670E3A" w:rsidP="00670E3A">
            <w:pPr>
              <w:jc w:val="center"/>
              <w:rPr>
                <w:bCs/>
                <w:color w:val="000000"/>
                <w:sz w:val="22"/>
                <w:szCs w:val="22"/>
                <w:lang w:val="en-US"/>
              </w:rPr>
            </w:pPr>
            <w:r w:rsidRPr="002E0F5D">
              <w:rPr>
                <w:bCs/>
                <w:color w:val="000000"/>
                <w:sz w:val="22"/>
                <w:szCs w:val="22"/>
              </w:rPr>
              <w:t>Тел</w:t>
            </w:r>
            <w:r w:rsidRPr="00FD6BEC">
              <w:rPr>
                <w:bCs/>
                <w:color w:val="000000"/>
                <w:sz w:val="22"/>
                <w:szCs w:val="22"/>
                <w:lang w:val="en-US"/>
              </w:rPr>
              <w:t>.: +7 499 936-8520</w:t>
            </w:r>
          </w:p>
          <w:p w14:paraId="17F2603D" w14:textId="77777777" w:rsidR="00935FD9" w:rsidRPr="00FD6BEC" w:rsidRDefault="00670E3A" w:rsidP="00670E3A">
            <w:pPr>
              <w:jc w:val="center"/>
              <w:rPr>
                <w:bCs/>
                <w:color w:val="000000"/>
                <w:sz w:val="22"/>
                <w:szCs w:val="22"/>
                <w:lang w:val="en-US"/>
              </w:rPr>
            </w:pPr>
            <w:r w:rsidRPr="00FD6BEC">
              <w:rPr>
                <w:bCs/>
                <w:color w:val="000000"/>
                <w:sz w:val="22"/>
                <w:szCs w:val="22"/>
                <w:lang w:val="en-US"/>
              </w:rPr>
              <w:t>E-Mail: chairpolcomp@yandex.ru</w:t>
            </w:r>
          </w:p>
        </w:tc>
        <w:tc>
          <w:tcPr>
            <w:tcW w:w="1985" w:type="dxa"/>
            <w:vAlign w:val="center"/>
          </w:tcPr>
          <w:p w14:paraId="4862CC8A" w14:textId="77777777" w:rsidR="00935FD9" w:rsidRPr="00FD6BEC" w:rsidRDefault="00935FD9" w:rsidP="00283627">
            <w:pPr>
              <w:jc w:val="center"/>
              <w:rPr>
                <w:lang w:val="en-US"/>
              </w:rPr>
            </w:pPr>
          </w:p>
        </w:tc>
        <w:tc>
          <w:tcPr>
            <w:tcW w:w="3260" w:type="dxa"/>
            <w:vAlign w:val="center"/>
          </w:tcPr>
          <w:p w14:paraId="114DB5CF" w14:textId="77777777" w:rsidR="00935FD9" w:rsidRPr="002E0F5D" w:rsidRDefault="00670E3A" w:rsidP="00D317A6">
            <w:pPr>
              <w:jc w:val="center"/>
              <w:rPr>
                <w:bCs/>
                <w:color w:val="000000"/>
                <w:sz w:val="22"/>
                <w:szCs w:val="22"/>
              </w:rPr>
            </w:pPr>
            <w:r w:rsidRPr="002E0F5D">
              <w:rPr>
                <w:bCs/>
                <w:color w:val="000000"/>
                <w:sz w:val="22"/>
                <w:szCs w:val="22"/>
              </w:rPr>
              <w:t>Кафедра сравнительной политологии РУДН</w:t>
            </w:r>
          </w:p>
        </w:tc>
      </w:tr>
      <w:tr w:rsidR="00C7485D" w:rsidRPr="002E0F5D" w14:paraId="5247B9B0" w14:textId="77777777" w:rsidTr="0077473E">
        <w:tc>
          <w:tcPr>
            <w:tcW w:w="0" w:type="auto"/>
            <w:vAlign w:val="center"/>
          </w:tcPr>
          <w:p w14:paraId="7716925A" w14:textId="4E0DF711" w:rsidR="00C7485D" w:rsidRPr="002E0F5D" w:rsidRDefault="00C7485D" w:rsidP="00C7485D">
            <w:pPr>
              <w:jc w:val="center"/>
              <w:rPr>
                <w:b/>
                <w:bCs/>
                <w:color w:val="000000"/>
                <w:sz w:val="22"/>
                <w:szCs w:val="22"/>
              </w:rPr>
            </w:pPr>
            <w:r w:rsidRPr="002E0F5D">
              <w:rPr>
                <w:b/>
                <w:bCs/>
                <w:color w:val="000000"/>
                <w:sz w:val="22"/>
                <w:szCs w:val="22"/>
              </w:rPr>
              <w:t>3</w:t>
            </w:r>
          </w:p>
        </w:tc>
        <w:tc>
          <w:tcPr>
            <w:tcW w:w="5877" w:type="dxa"/>
            <w:vAlign w:val="center"/>
          </w:tcPr>
          <w:p w14:paraId="37F987CC" w14:textId="77777777" w:rsidR="00C7485D" w:rsidRPr="002E0F5D" w:rsidRDefault="00C7485D" w:rsidP="00C7485D">
            <w:pPr>
              <w:rPr>
                <w:bCs/>
                <w:color w:val="000000"/>
                <w:sz w:val="22"/>
                <w:szCs w:val="22"/>
              </w:rPr>
            </w:pPr>
            <w:r w:rsidRPr="002E0F5D">
              <w:rPr>
                <w:bCs/>
                <w:color w:val="000000"/>
                <w:sz w:val="22"/>
                <w:szCs w:val="22"/>
              </w:rPr>
              <w:t>Круглый стол – дискуссия «Религия в политике: секуляризация политики и политизация религии»,</w:t>
            </w:r>
          </w:p>
        </w:tc>
        <w:tc>
          <w:tcPr>
            <w:tcW w:w="3118" w:type="dxa"/>
            <w:vAlign w:val="center"/>
          </w:tcPr>
          <w:p w14:paraId="7ADB75BF" w14:textId="77777777" w:rsidR="00C7485D" w:rsidRPr="002E0F5D" w:rsidRDefault="00C7485D" w:rsidP="00C7485D">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50411C05" w14:textId="77777777" w:rsidR="00C7485D" w:rsidRPr="00FD6BEC" w:rsidRDefault="00C7485D" w:rsidP="00C7485D">
            <w:pPr>
              <w:jc w:val="center"/>
              <w:rPr>
                <w:bCs/>
                <w:color w:val="000000"/>
                <w:sz w:val="22"/>
                <w:szCs w:val="22"/>
                <w:lang w:val="en-US"/>
              </w:rPr>
            </w:pPr>
            <w:r w:rsidRPr="002E0F5D">
              <w:rPr>
                <w:bCs/>
                <w:color w:val="000000"/>
                <w:sz w:val="22"/>
                <w:szCs w:val="22"/>
              </w:rPr>
              <w:t>Тел</w:t>
            </w:r>
            <w:r w:rsidRPr="00FD6BEC">
              <w:rPr>
                <w:bCs/>
                <w:color w:val="000000"/>
                <w:sz w:val="22"/>
                <w:szCs w:val="22"/>
                <w:lang w:val="en-US"/>
              </w:rPr>
              <w:t>.: +7 499 936-8520</w:t>
            </w:r>
          </w:p>
          <w:p w14:paraId="6CDCBA90" w14:textId="77777777" w:rsidR="00C7485D" w:rsidRPr="00FD6BEC" w:rsidRDefault="00C7485D" w:rsidP="00C7485D">
            <w:pPr>
              <w:jc w:val="center"/>
              <w:rPr>
                <w:bCs/>
                <w:color w:val="000000"/>
                <w:sz w:val="22"/>
                <w:szCs w:val="22"/>
                <w:lang w:val="en-US"/>
              </w:rPr>
            </w:pPr>
            <w:r w:rsidRPr="00FD6BEC">
              <w:rPr>
                <w:bCs/>
                <w:color w:val="000000"/>
                <w:sz w:val="22"/>
                <w:szCs w:val="22"/>
                <w:lang w:val="en-US"/>
              </w:rPr>
              <w:lastRenderedPageBreak/>
              <w:t>E-Mail: chairpolcomp@yandex.ru</w:t>
            </w:r>
          </w:p>
        </w:tc>
        <w:tc>
          <w:tcPr>
            <w:tcW w:w="1985" w:type="dxa"/>
            <w:vAlign w:val="center"/>
          </w:tcPr>
          <w:p w14:paraId="6AEE22D7" w14:textId="77777777" w:rsidR="00C7485D" w:rsidRPr="002E0F5D" w:rsidRDefault="00C7485D" w:rsidP="00C7485D">
            <w:pPr>
              <w:jc w:val="center"/>
            </w:pPr>
            <w:r w:rsidRPr="002E0F5D">
              <w:lastRenderedPageBreak/>
              <w:t>13.11.2019</w:t>
            </w:r>
          </w:p>
        </w:tc>
        <w:tc>
          <w:tcPr>
            <w:tcW w:w="3260" w:type="dxa"/>
          </w:tcPr>
          <w:p w14:paraId="4CBB8E1D" w14:textId="77777777" w:rsidR="00C7485D" w:rsidRPr="002E0F5D" w:rsidRDefault="00C7485D" w:rsidP="00C7485D">
            <w:r w:rsidRPr="002E0F5D">
              <w:rPr>
                <w:bCs/>
                <w:color w:val="000000"/>
                <w:sz w:val="22"/>
                <w:szCs w:val="22"/>
              </w:rPr>
              <w:t>Кафедра сравнительной политологии РУДН</w:t>
            </w:r>
          </w:p>
        </w:tc>
      </w:tr>
      <w:tr w:rsidR="00C7485D" w:rsidRPr="002E0F5D" w14:paraId="6080D86C" w14:textId="77777777" w:rsidTr="0077473E">
        <w:tc>
          <w:tcPr>
            <w:tcW w:w="0" w:type="auto"/>
            <w:vAlign w:val="center"/>
          </w:tcPr>
          <w:p w14:paraId="24AB75E6" w14:textId="08CC2FC8" w:rsidR="00C7485D" w:rsidRPr="002E0F5D" w:rsidRDefault="00C7485D" w:rsidP="00C7485D">
            <w:pPr>
              <w:jc w:val="center"/>
              <w:rPr>
                <w:b/>
                <w:bCs/>
                <w:color w:val="000000"/>
                <w:sz w:val="22"/>
                <w:szCs w:val="22"/>
              </w:rPr>
            </w:pPr>
            <w:r w:rsidRPr="002E0F5D">
              <w:rPr>
                <w:b/>
                <w:bCs/>
                <w:color w:val="000000"/>
                <w:sz w:val="22"/>
                <w:szCs w:val="22"/>
              </w:rPr>
              <w:lastRenderedPageBreak/>
              <w:t>4</w:t>
            </w:r>
          </w:p>
        </w:tc>
        <w:tc>
          <w:tcPr>
            <w:tcW w:w="5877" w:type="dxa"/>
            <w:vAlign w:val="center"/>
          </w:tcPr>
          <w:p w14:paraId="60D6ADAD" w14:textId="77777777" w:rsidR="00C7485D" w:rsidRPr="002E0F5D" w:rsidRDefault="00C7485D" w:rsidP="00C7485D">
            <w:pPr>
              <w:rPr>
                <w:bCs/>
                <w:color w:val="000000"/>
                <w:sz w:val="22"/>
                <w:szCs w:val="22"/>
              </w:rPr>
            </w:pPr>
            <w:r w:rsidRPr="002E0F5D">
              <w:rPr>
                <w:bCs/>
                <w:color w:val="000000"/>
                <w:sz w:val="22"/>
                <w:szCs w:val="22"/>
              </w:rPr>
              <w:t>Круглый стол-дискуссия «Столкновение ценностей»</w:t>
            </w:r>
          </w:p>
        </w:tc>
        <w:tc>
          <w:tcPr>
            <w:tcW w:w="3118" w:type="dxa"/>
            <w:vAlign w:val="center"/>
          </w:tcPr>
          <w:p w14:paraId="26D1BDBC" w14:textId="77777777" w:rsidR="00C7485D" w:rsidRPr="002E0F5D" w:rsidRDefault="00C7485D" w:rsidP="00C7485D">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5768A0C0" w14:textId="77777777" w:rsidR="00C7485D" w:rsidRPr="00FD6BEC" w:rsidRDefault="00C7485D" w:rsidP="00C7485D">
            <w:pPr>
              <w:jc w:val="center"/>
              <w:rPr>
                <w:bCs/>
                <w:color w:val="000000"/>
                <w:sz w:val="22"/>
                <w:szCs w:val="22"/>
                <w:lang w:val="en-US"/>
              </w:rPr>
            </w:pPr>
            <w:r w:rsidRPr="002E0F5D">
              <w:rPr>
                <w:bCs/>
                <w:color w:val="000000"/>
                <w:sz w:val="22"/>
                <w:szCs w:val="22"/>
              </w:rPr>
              <w:t>Тел</w:t>
            </w:r>
            <w:r w:rsidRPr="00FD6BEC">
              <w:rPr>
                <w:bCs/>
                <w:color w:val="000000"/>
                <w:sz w:val="22"/>
                <w:szCs w:val="22"/>
                <w:lang w:val="en-US"/>
              </w:rPr>
              <w:t>.: +7 499 936-8520</w:t>
            </w:r>
          </w:p>
          <w:p w14:paraId="63EBBC37" w14:textId="77777777" w:rsidR="00C7485D" w:rsidRPr="00FD6BEC" w:rsidRDefault="00C7485D" w:rsidP="00C7485D">
            <w:pPr>
              <w:jc w:val="center"/>
              <w:rPr>
                <w:bCs/>
                <w:color w:val="000000"/>
                <w:sz w:val="22"/>
                <w:szCs w:val="22"/>
                <w:lang w:val="en-US"/>
              </w:rPr>
            </w:pPr>
            <w:r w:rsidRPr="00FD6BEC">
              <w:rPr>
                <w:bCs/>
                <w:color w:val="000000"/>
                <w:sz w:val="22"/>
                <w:szCs w:val="22"/>
                <w:lang w:val="en-US"/>
              </w:rPr>
              <w:t>E-Mail: chairpolcomp@yandex.ru</w:t>
            </w:r>
          </w:p>
        </w:tc>
        <w:tc>
          <w:tcPr>
            <w:tcW w:w="1985" w:type="dxa"/>
            <w:vAlign w:val="center"/>
          </w:tcPr>
          <w:p w14:paraId="65A07B58" w14:textId="77777777" w:rsidR="00C7485D" w:rsidRPr="002E0F5D" w:rsidRDefault="00C7485D" w:rsidP="00C7485D">
            <w:pPr>
              <w:jc w:val="center"/>
            </w:pPr>
            <w:r w:rsidRPr="002E0F5D">
              <w:t>15.03.2019</w:t>
            </w:r>
          </w:p>
        </w:tc>
        <w:tc>
          <w:tcPr>
            <w:tcW w:w="3260" w:type="dxa"/>
          </w:tcPr>
          <w:p w14:paraId="58A8D85A" w14:textId="77777777" w:rsidR="00C7485D" w:rsidRPr="002E0F5D" w:rsidRDefault="00C7485D" w:rsidP="00C7485D">
            <w:r w:rsidRPr="002E0F5D">
              <w:rPr>
                <w:bCs/>
                <w:color w:val="000000"/>
                <w:sz w:val="22"/>
                <w:szCs w:val="22"/>
              </w:rPr>
              <w:t>Кафедра сравнительной политологии РУДН</w:t>
            </w:r>
          </w:p>
        </w:tc>
      </w:tr>
      <w:tr w:rsidR="00C7485D" w:rsidRPr="002E0F5D" w14:paraId="41D7BDE6" w14:textId="77777777" w:rsidTr="0077473E">
        <w:tc>
          <w:tcPr>
            <w:tcW w:w="0" w:type="auto"/>
            <w:vAlign w:val="center"/>
          </w:tcPr>
          <w:p w14:paraId="49FB9E5F" w14:textId="1C51AEA6" w:rsidR="00C7485D" w:rsidRPr="002E0F5D" w:rsidRDefault="00C7485D" w:rsidP="00C7485D">
            <w:pPr>
              <w:jc w:val="center"/>
              <w:rPr>
                <w:b/>
                <w:bCs/>
                <w:color w:val="000000"/>
                <w:sz w:val="22"/>
                <w:szCs w:val="22"/>
              </w:rPr>
            </w:pPr>
            <w:r w:rsidRPr="002E0F5D">
              <w:rPr>
                <w:b/>
                <w:bCs/>
                <w:color w:val="000000"/>
                <w:sz w:val="22"/>
                <w:szCs w:val="22"/>
              </w:rPr>
              <w:t>5</w:t>
            </w:r>
          </w:p>
        </w:tc>
        <w:tc>
          <w:tcPr>
            <w:tcW w:w="5877" w:type="dxa"/>
            <w:vAlign w:val="center"/>
          </w:tcPr>
          <w:p w14:paraId="54F77502" w14:textId="77777777" w:rsidR="00C7485D" w:rsidRPr="002E0F5D" w:rsidRDefault="00C7485D" w:rsidP="00C7485D">
            <w:pPr>
              <w:rPr>
                <w:bCs/>
                <w:color w:val="000000"/>
                <w:sz w:val="22"/>
                <w:szCs w:val="22"/>
              </w:rPr>
            </w:pPr>
            <w:r w:rsidRPr="002E0F5D">
              <w:rPr>
                <w:bCs/>
                <w:color w:val="000000"/>
                <w:sz w:val="22"/>
                <w:szCs w:val="22"/>
              </w:rPr>
              <w:t>Круглый стол-дискуссия «Как образование влияет на наше мировоззрения»</w:t>
            </w:r>
          </w:p>
        </w:tc>
        <w:tc>
          <w:tcPr>
            <w:tcW w:w="3118" w:type="dxa"/>
            <w:vAlign w:val="center"/>
          </w:tcPr>
          <w:p w14:paraId="3450A70B" w14:textId="77777777" w:rsidR="00C7485D" w:rsidRPr="002E0F5D" w:rsidRDefault="00C7485D" w:rsidP="00C7485D">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15251841" w14:textId="77777777" w:rsidR="00C7485D" w:rsidRPr="00FD6BEC" w:rsidRDefault="00C7485D" w:rsidP="00C7485D">
            <w:pPr>
              <w:jc w:val="center"/>
              <w:rPr>
                <w:bCs/>
                <w:color w:val="000000"/>
                <w:sz w:val="22"/>
                <w:szCs w:val="22"/>
                <w:lang w:val="en-US"/>
              </w:rPr>
            </w:pPr>
            <w:r w:rsidRPr="002E0F5D">
              <w:rPr>
                <w:bCs/>
                <w:color w:val="000000"/>
                <w:sz w:val="22"/>
                <w:szCs w:val="22"/>
              </w:rPr>
              <w:t>Тел</w:t>
            </w:r>
            <w:r w:rsidRPr="00FD6BEC">
              <w:rPr>
                <w:bCs/>
                <w:color w:val="000000"/>
                <w:sz w:val="22"/>
                <w:szCs w:val="22"/>
                <w:lang w:val="en-US"/>
              </w:rPr>
              <w:t>.: +7 499 936-8520</w:t>
            </w:r>
          </w:p>
          <w:p w14:paraId="4B20457D" w14:textId="77777777" w:rsidR="00C7485D" w:rsidRPr="00FD6BEC" w:rsidRDefault="00C7485D" w:rsidP="00C7485D">
            <w:pPr>
              <w:jc w:val="center"/>
              <w:rPr>
                <w:bCs/>
                <w:color w:val="000000"/>
                <w:sz w:val="22"/>
                <w:szCs w:val="22"/>
                <w:lang w:val="en-US"/>
              </w:rPr>
            </w:pPr>
            <w:r w:rsidRPr="00FD6BEC">
              <w:rPr>
                <w:bCs/>
                <w:color w:val="000000"/>
                <w:sz w:val="22"/>
                <w:szCs w:val="22"/>
                <w:lang w:val="en-US"/>
              </w:rPr>
              <w:t>E-Mail: chairpolcomp@yandex.ru</w:t>
            </w:r>
          </w:p>
        </w:tc>
        <w:tc>
          <w:tcPr>
            <w:tcW w:w="1985" w:type="dxa"/>
            <w:vAlign w:val="center"/>
          </w:tcPr>
          <w:p w14:paraId="30169804" w14:textId="77777777" w:rsidR="00C7485D" w:rsidRPr="002E0F5D" w:rsidRDefault="00C7485D" w:rsidP="00C7485D">
            <w:pPr>
              <w:jc w:val="center"/>
            </w:pPr>
            <w:r w:rsidRPr="002E0F5D">
              <w:t>07.02.2019</w:t>
            </w:r>
          </w:p>
        </w:tc>
        <w:tc>
          <w:tcPr>
            <w:tcW w:w="3260" w:type="dxa"/>
          </w:tcPr>
          <w:p w14:paraId="6DD28F7E" w14:textId="77777777" w:rsidR="00C7485D" w:rsidRPr="002E0F5D" w:rsidRDefault="00C7485D" w:rsidP="00C7485D">
            <w:r w:rsidRPr="002E0F5D">
              <w:rPr>
                <w:bCs/>
                <w:color w:val="000000"/>
                <w:sz w:val="22"/>
                <w:szCs w:val="22"/>
              </w:rPr>
              <w:t>Кафедра сравнительной политологии РУДН</w:t>
            </w:r>
          </w:p>
        </w:tc>
      </w:tr>
      <w:tr w:rsidR="00841E23" w:rsidRPr="002E0F5D" w14:paraId="5E1ED364" w14:textId="77777777" w:rsidTr="0077473E">
        <w:tc>
          <w:tcPr>
            <w:tcW w:w="0" w:type="auto"/>
            <w:vAlign w:val="center"/>
          </w:tcPr>
          <w:p w14:paraId="639083D5" w14:textId="2ABF8D76" w:rsidR="00841E23" w:rsidRPr="002E0F5D" w:rsidRDefault="00841E23" w:rsidP="00841E23">
            <w:pPr>
              <w:jc w:val="center"/>
              <w:rPr>
                <w:b/>
                <w:bCs/>
                <w:color w:val="000000"/>
                <w:sz w:val="22"/>
                <w:szCs w:val="22"/>
              </w:rPr>
            </w:pPr>
            <w:r>
              <w:rPr>
                <w:b/>
                <w:bCs/>
                <w:color w:val="000000"/>
                <w:sz w:val="22"/>
                <w:szCs w:val="22"/>
              </w:rPr>
              <w:t>6</w:t>
            </w:r>
          </w:p>
        </w:tc>
        <w:tc>
          <w:tcPr>
            <w:tcW w:w="5877" w:type="dxa"/>
            <w:vAlign w:val="center"/>
          </w:tcPr>
          <w:p w14:paraId="3A1E5FAA" w14:textId="2C35EB32" w:rsidR="00841E23" w:rsidRPr="002E0F5D" w:rsidRDefault="00841E23" w:rsidP="00841E23">
            <w:pPr>
              <w:rPr>
                <w:bCs/>
                <w:color w:val="000000"/>
                <w:sz w:val="22"/>
                <w:szCs w:val="22"/>
              </w:rPr>
            </w:pPr>
            <w:r>
              <w:rPr>
                <w:bCs/>
                <w:color w:val="000000"/>
                <w:sz w:val="22"/>
                <w:szCs w:val="22"/>
              </w:rPr>
              <w:t>День открытых дверей РУДН</w:t>
            </w:r>
          </w:p>
        </w:tc>
        <w:tc>
          <w:tcPr>
            <w:tcW w:w="3118" w:type="dxa"/>
            <w:vAlign w:val="center"/>
          </w:tcPr>
          <w:p w14:paraId="7BAE289C" w14:textId="77777777" w:rsidR="00841E23" w:rsidRPr="002E0F5D" w:rsidRDefault="00841E23" w:rsidP="00841E23">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6358E3A1" w14:textId="77777777" w:rsidR="00841E23" w:rsidRPr="00FD6BEC" w:rsidRDefault="00841E23" w:rsidP="00841E23">
            <w:pPr>
              <w:jc w:val="center"/>
              <w:rPr>
                <w:bCs/>
                <w:color w:val="000000"/>
                <w:sz w:val="22"/>
                <w:szCs w:val="22"/>
                <w:lang w:val="en-US"/>
              </w:rPr>
            </w:pPr>
            <w:r w:rsidRPr="002E0F5D">
              <w:rPr>
                <w:bCs/>
                <w:color w:val="000000"/>
                <w:sz w:val="22"/>
                <w:szCs w:val="22"/>
              </w:rPr>
              <w:t>Тел</w:t>
            </w:r>
            <w:r w:rsidRPr="00FD6BEC">
              <w:rPr>
                <w:bCs/>
                <w:color w:val="000000"/>
                <w:sz w:val="22"/>
                <w:szCs w:val="22"/>
                <w:lang w:val="en-US"/>
              </w:rPr>
              <w:t>.: +7 499 936-8520</w:t>
            </w:r>
          </w:p>
          <w:p w14:paraId="3A48DC11" w14:textId="6421742C" w:rsidR="00841E23" w:rsidRPr="00841E23" w:rsidRDefault="00841E23" w:rsidP="00841E23">
            <w:pPr>
              <w:jc w:val="center"/>
              <w:rPr>
                <w:bCs/>
                <w:color w:val="000000"/>
                <w:sz w:val="22"/>
                <w:szCs w:val="22"/>
                <w:lang w:val="en-US"/>
              </w:rPr>
            </w:pPr>
            <w:r w:rsidRPr="00FD6BEC">
              <w:rPr>
                <w:bCs/>
                <w:color w:val="000000"/>
                <w:sz w:val="22"/>
                <w:szCs w:val="22"/>
                <w:lang w:val="en-US"/>
              </w:rPr>
              <w:t>E-Mail: chairpolcomp@yandex.ru</w:t>
            </w:r>
          </w:p>
        </w:tc>
        <w:tc>
          <w:tcPr>
            <w:tcW w:w="1985" w:type="dxa"/>
            <w:vAlign w:val="center"/>
          </w:tcPr>
          <w:p w14:paraId="182F53D1" w14:textId="674CBE3B" w:rsidR="00841E23" w:rsidRPr="002E0F5D" w:rsidRDefault="00841E23" w:rsidP="00841E23">
            <w:pPr>
              <w:jc w:val="center"/>
            </w:pPr>
            <w:r>
              <w:t>21.09.2019</w:t>
            </w:r>
          </w:p>
        </w:tc>
        <w:tc>
          <w:tcPr>
            <w:tcW w:w="3260" w:type="dxa"/>
          </w:tcPr>
          <w:p w14:paraId="6AAF3205" w14:textId="2F6E0D20" w:rsidR="00841E23" w:rsidRPr="002E0F5D" w:rsidRDefault="00841E23" w:rsidP="00841E23">
            <w:pPr>
              <w:rPr>
                <w:bCs/>
                <w:color w:val="000000"/>
                <w:sz w:val="22"/>
                <w:szCs w:val="22"/>
              </w:rPr>
            </w:pPr>
            <w:r w:rsidRPr="00164D0D">
              <w:rPr>
                <w:bCs/>
                <w:color w:val="000000"/>
                <w:sz w:val="22"/>
                <w:szCs w:val="22"/>
              </w:rPr>
              <w:t>Кафедра сравнительной политологии РУДН</w:t>
            </w:r>
          </w:p>
        </w:tc>
      </w:tr>
      <w:tr w:rsidR="00710971" w:rsidRPr="002E0F5D" w14:paraId="7E196E38" w14:textId="77777777" w:rsidTr="0077473E">
        <w:tc>
          <w:tcPr>
            <w:tcW w:w="0" w:type="auto"/>
            <w:vAlign w:val="center"/>
          </w:tcPr>
          <w:p w14:paraId="38011A17" w14:textId="75FD1F64" w:rsidR="00710971" w:rsidRDefault="00710971" w:rsidP="00710971">
            <w:pPr>
              <w:jc w:val="center"/>
              <w:rPr>
                <w:b/>
                <w:bCs/>
                <w:color w:val="000000"/>
                <w:sz w:val="22"/>
                <w:szCs w:val="22"/>
              </w:rPr>
            </w:pPr>
            <w:r>
              <w:rPr>
                <w:b/>
                <w:bCs/>
                <w:color w:val="000000"/>
                <w:sz w:val="22"/>
                <w:szCs w:val="22"/>
              </w:rPr>
              <w:t>7</w:t>
            </w:r>
          </w:p>
        </w:tc>
        <w:tc>
          <w:tcPr>
            <w:tcW w:w="5877" w:type="dxa"/>
            <w:vAlign w:val="center"/>
          </w:tcPr>
          <w:p w14:paraId="1D52BA13" w14:textId="556C1DC5" w:rsidR="00710971" w:rsidRDefault="00710971" w:rsidP="00710971">
            <w:pPr>
              <w:rPr>
                <w:bCs/>
                <w:color w:val="000000"/>
                <w:sz w:val="22"/>
                <w:szCs w:val="22"/>
              </w:rPr>
            </w:pPr>
            <w:r>
              <w:rPr>
                <w:bCs/>
                <w:color w:val="000000"/>
                <w:sz w:val="22"/>
                <w:szCs w:val="22"/>
              </w:rPr>
              <w:t>День открытых дверей РУДН</w:t>
            </w:r>
          </w:p>
        </w:tc>
        <w:tc>
          <w:tcPr>
            <w:tcW w:w="3118" w:type="dxa"/>
            <w:vAlign w:val="center"/>
          </w:tcPr>
          <w:p w14:paraId="2FBEF2AC" w14:textId="77777777" w:rsidR="00710971" w:rsidRPr="002E0F5D" w:rsidRDefault="00710971" w:rsidP="00710971">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4B707DBC" w14:textId="77777777" w:rsidR="00710971" w:rsidRPr="00FD6BEC" w:rsidRDefault="00710971" w:rsidP="00710971">
            <w:pPr>
              <w:jc w:val="center"/>
              <w:rPr>
                <w:bCs/>
                <w:color w:val="000000"/>
                <w:sz w:val="22"/>
                <w:szCs w:val="22"/>
                <w:lang w:val="en-US"/>
              </w:rPr>
            </w:pPr>
            <w:r w:rsidRPr="002E0F5D">
              <w:rPr>
                <w:bCs/>
                <w:color w:val="000000"/>
                <w:sz w:val="22"/>
                <w:szCs w:val="22"/>
              </w:rPr>
              <w:t>Тел</w:t>
            </w:r>
            <w:r w:rsidRPr="00FD6BEC">
              <w:rPr>
                <w:bCs/>
                <w:color w:val="000000"/>
                <w:sz w:val="22"/>
                <w:szCs w:val="22"/>
                <w:lang w:val="en-US"/>
              </w:rPr>
              <w:t>.: +7 499 936-8520</w:t>
            </w:r>
          </w:p>
          <w:p w14:paraId="09B93CF4" w14:textId="3594798D" w:rsidR="00710971" w:rsidRPr="00710971" w:rsidRDefault="00710971" w:rsidP="00710971">
            <w:pPr>
              <w:jc w:val="center"/>
              <w:rPr>
                <w:bCs/>
                <w:color w:val="000000"/>
                <w:sz w:val="22"/>
                <w:szCs w:val="22"/>
                <w:lang w:val="en-US"/>
              </w:rPr>
            </w:pPr>
            <w:r w:rsidRPr="00FD6BEC">
              <w:rPr>
                <w:bCs/>
                <w:color w:val="000000"/>
                <w:sz w:val="22"/>
                <w:szCs w:val="22"/>
                <w:lang w:val="en-US"/>
              </w:rPr>
              <w:t>E-Mail: chairpolcomp@yandex.ru</w:t>
            </w:r>
          </w:p>
        </w:tc>
        <w:tc>
          <w:tcPr>
            <w:tcW w:w="1985" w:type="dxa"/>
            <w:vAlign w:val="center"/>
          </w:tcPr>
          <w:p w14:paraId="22640C26" w14:textId="1C07F16A" w:rsidR="00710971" w:rsidRDefault="00710971" w:rsidP="00710971">
            <w:pPr>
              <w:jc w:val="center"/>
            </w:pPr>
            <w:r w:rsidRPr="00CD43F4">
              <w:rPr>
                <w:color w:val="000000"/>
              </w:rPr>
              <w:t>06.04.19</w:t>
            </w:r>
          </w:p>
        </w:tc>
        <w:tc>
          <w:tcPr>
            <w:tcW w:w="3260" w:type="dxa"/>
          </w:tcPr>
          <w:p w14:paraId="7332C76C" w14:textId="77C52527" w:rsidR="00710971" w:rsidRPr="00164D0D" w:rsidRDefault="00710971" w:rsidP="00710971">
            <w:pPr>
              <w:rPr>
                <w:bCs/>
                <w:color w:val="000000"/>
                <w:sz w:val="22"/>
                <w:szCs w:val="22"/>
              </w:rPr>
            </w:pPr>
            <w:r w:rsidRPr="00164D0D">
              <w:rPr>
                <w:bCs/>
                <w:color w:val="000000"/>
                <w:sz w:val="22"/>
                <w:szCs w:val="22"/>
              </w:rPr>
              <w:t>Кафедра сравнительной политологии РУДН</w:t>
            </w:r>
          </w:p>
        </w:tc>
      </w:tr>
      <w:tr w:rsidR="00710971" w:rsidRPr="002E0F5D" w14:paraId="1EC94743" w14:textId="77777777" w:rsidTr="0077473E">
        <w:tc>
          <w:tcPr>
            <w:tcW w:w="0" w:type="auto"/>
            <w:vAlign w:val="center"/>
          </w:tcPr>
          <w:p w14:paraId="591A4416" w14:textId="32033ED7" w:rsidR="00710971" w:rsidRPr="002E0F5D" w:rsidRDefault="00710971" w:rsidP="00710971">
            <w:pPr>
              <w:jc w:val="center"/>
              <w:rPr>
                <w:b/>
                <w:bCs/>
                <w:color w:val="000000"/>
                <w:sz w:val="22"/>
                <w:szCs w:val="22"/>
              </w:rPr>
            </w:pPr>
            <w:r>
              <w:rPr>
                <w:b/>
                <w:bCs/>
                <w:color w:val="000000"/>
                <w:sz w:val="22"/>
                <w:szCs w:val="22"/>
              </w:rPr>
              <w:t>8</w:t>
            </w:r>
          </w:p>
        </w:tc>
        <w:tc>
          <w:tcPr>
            <w:tcW w:w="5877" w:type="dxa"/>
            <w:vAlign w:val="center"/>
          </w:tcPr>
          <w:p w14:paraId="5FB2EC0A" w14:textId="30F94EB2" w:rsidR="00710971" w:rsidRPr="002E0F5D" w:rsidRDefault="00710971" w:rsidP="00710971">
            <w:pPr>
              <w:rPr>
                <w:bCs/>
                <w:color w:val="000000"/>
                <w:sz w:val="22"/>
                <w:szCs w:val="22"/>
              </w:rPr>
            </w:pPr>
            <w:r>
              <w:rPr>
                <w:bCs/>
                <w:color w:val="000000"/>
                <w:sz w:val="22"/>
                <w:szCs w:val="22"/>
              </w:rPr>
              <w:t>День открытых дверей РУДН</w:t>
            </w:r>
          </w:p>
        </w:tc>
        <w:tc>
          <w:tcPr>
            <w:tcW w:w="3118" w:type="dxa"/>
            <w:vAlign w:val="center"/>
          </w:tcPr>
          <w:p w14:paraId="7272B045" w14:textId="77777777" w:rsidR="00710971" w:rsidRPr="002E0F5D" w:rsidRDefault="00710971" w:rsidP="00710971">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34E143AC" w14:textId="77777777" w:rsidR="00710971" w:rsidRPr="00FD6BEC" w:rsidRDefault="00710971" w:rsidP="00710971">
            <w:pPr>
              <w:jc w:val="center"/>
              <w:rPr>
                <w:bCs/>
                <w:color w:val="000000"/>
                <w:sz w:val="22"/>
                <w:szCs w:val="22"/>
                <w:lang w:val="en-US"/>
              </w:rPr>
            </w:pPr>
            <w:r w:rsidRPr="002E0F5D">
              <w:rPr>
                <w:bCs/>
                <w:color w:val="000000"/>
                <w:sz w:val="22"/>
                <w:szCs w:val="22"/>
              </w:rPr>
              <w:t>Тел</w:t>
            </w:r>
            <w:r w:rsidRPr="00FD6BEC">
              <w:rPr>
                <w:bCs/>
                <w:color w:val="000000"/>
                <w:sz w:val="22"/>
                <w:szCs w:val="22"/>
                <w:lang w:val="en-US"/>
              </w:rPr>
              <w:t>.: +7 499 936-8520</w:t>
            </w:r>
          </w:p>
          <w:p w14:paraId="6E16129F" w14:textId="40EDFA05" w:rsidR="00710971" w:rsidRPr="00841E23" w:rsidRDefault="00710971" w:rsidP="00710971">
            <w:pPr>
              <w:jc w:val="center"/>
              <w:rPr>
                <w:bCs/>
                <w:color w:val="000000"/>
                <w:sz w:val="22"/>
                <w:szCs w:val="22"/>
                <w:lang w:val="en-US"/>
              </w:rPr>
            </w:pPr>
            <w:r w:rsidRPr="00FD6BEC">
              <w:rPr>
                <w:bCs/>
                <w:color w:val="000000"/>
                <w:sz w:val="22"/>
                <w:szCs w:val="22"/>
                <w:lang w:val="en-US"/>
              </w:rPr>
              <w:t>E-Mail: chairpolcomp@yandex.ru</w:t>
            </w:r>
          </w:p>
        </w:tc>
        <w:tc>
          <w:tcPr>
            <w:tcW w:w="1985" w:type="dxa"/>
            <w:vAlign w:val="center"/>
          </w:tcPr>
          <w:p w14:paraId="5FD5598B" w14:textId="062AC6C9" w:rsidR="00710971" w:rsidRPr="002E0F5D" w:rsidRDefault="00710971" w:rsidP="00710971">
            <w:pPr>
              <w:jc w:val="center"/>
            </w:pPr>
            <w:r>
              <w:t>02.02.2019</w:t>
            </w:r>
          </w:p>
        </w:tc>
        <w:tc>
          <w:tcPr>
            <w:tcW w:w="3260" w:type="dxa"/>
          </w:tcPr>
          <w:p w14:paraId="16D90609" w14:textId="2BFA5433" w:rsidR="00710971" w:rsidRPr="002E0F5D" w:rsidRDefault="00710971" w:rsidP="00710971">
            <w:pPr>
              <w:rPr>
                <w:bCs/>
                <w:color w:val="000000"/>
                <w:sz w:val="22"/>
                <w:szCs w:val="22"/>
              </w:rPr>
            </w:pPr>
            <w:r w:rsidRPr="00164D0D">
              <w:rPr>
                <w:bCs/>
                <w:color w:val="000000"/>
                <w:sz w:val="22"/>
                <w:szCs w:val="22"/>
              </w:rPr>
              <w:t>Кафедра сравнительной политологии РУДН</w:t>
            </w:r>
          </w:p>
        </w:tc>
      </w:tr>
      <w:tr w:rsidR="00710971" w:rsidRPr="00D916B7" w14:paraId="080548D9" w14:textId="77777777" w:rsidTr="0077473E">
        <w:tc>
          <w:tcPr>
            <w:tcW w:w="0" w:type="auto"/>
            <w:vAlign w:val="center"/>
          </w:tcPr>
          <w:p w14:paraId="6686E39D" w14:textId="54A9F004" w:rsidR="00710971" w:rsidRDefault="00710971" w:rsidP="00710971">
            <w:pPr>
              <w:jc w:val="center"/>
              <w:rPr>
                <w:b/>
                <w:bCs/>
                <w:color w:val="000000"/>
                <w:sz w:val="22"/>
                <w:szCs w:val="22"/>
              </w:rPr>
            </w:pPr>
            <w:r>
              <w:rPr>
                <w:b/>
                <w:bCs/>
                <w:color w:val="000000"/>
                <w:sz w:val="22"/>
                <w:szCs w:val="22"/>
              </w:rPr>
              <w:t>9</w:t>
            </w:r>
          </w:p>
        </w:tc>
        <w:tc>
          <w:tcPr>
            <w:tcW w:w="5877" w:type="dxa"/>
            <w:vAlign w:val="center"/>
          </w:tcPr>
          <w:p w14:paraId="5FD6FB77" w14:textId="6F816C71" w:rsidR="00710971" w:rsidRPr="00D916B7" w:rsidRDefault="00710971" w:rsidP="00710971">
            <w:pPr>
              <w:rPr>
                <w:bCs/>
                <w:color w:val="000000"/>
                <w:sz w:val="22"/>
                <w:szCs w:val="22"/>
              </w:rPr>
            </w:pPr>
            <w:r w:rsidRPr="00D916B7">
              <w:rPr>
                <w:bCs/>
                <w:color w:val="000000"/>
                <w:sz w:val="22"/>
                <w:szCs w:val="22"/>
              </w:rPr>
              <w:t xml:space="preserve">Лекция </w:t>
            </w:r>
            <w:r>
              <w:rPr>
                <w:bCs/>
                <w:color w:val="000000"/>
                <w:sz w:val="22"/>
                <w:szCs w:val="22"/>
              </w:rPr>
              <w:t>Пиотра</w:t>
            </w:r>
            <w:r w:rsidRPr="00D916B7">
              <w:rPr>
                <w:bCs/>
                <w:color w:val="000000"/>
                <w:sz w:val="22"/>
                <w:szCs w:val="22"/>
              </w:rPr>
              <w:t xml:space="preserve"> </w:t>
            </w:r>
            <w:r>
              <w:rPr>
                <w:bCs/>
                <w:color w:val="000000"/>
                <w:sz w:val="22"/>
                <w:szCs w:val="22"/>
              </w:rPr>
              <w:t xml:space="preserve">Дуткевича </w:t>
            </w:r>
            <w:r w:rsidRPr="00D916B7">
              <w:rPr>
                <w:bCs/>
                <w:color w:val="000000"/>
                <w:sz w:val="22"/>
                <w:szCs w:val="22"/>
              </w:rPr>
              <w:t>директора Центра управления и государственной политики Карлтонского университета «</w:t>
            </w:r>
            <w:r w:rsidRPr="00D916B7">
              <w:rPr>
                <w:bCs/>
                <w:color w:val="000000"/>
                <w:sz w:val="22"/>
                <w:szCs w:val="22"/>
                <w:lang w:val="en-US"/>
              </w:rPr>
              <w:t>Power</w:t>
            </w:r>
            <w:r w:rsidRPr="00D916B7">
              <w:rPr>
                <w:bCs/>
                <w:color w:val="000000"/>
                <w:sz w:val="22"/>
                <w:szCs w:val="22"/>
              </w:rPr>
              <w:t xml:space="preserve">, </w:t>
            </w:r>
            <w:r w:rsidRPr="00D916B7">
              <w:rPr>
                <w:bCs/>
                <w:color w:val="000000"/>
                <w:sz w:val="22"/>
                <w:szCs w:val="22"/>
                <w:lang w:val="en-US"/>
              </w:rPr>
              <w:t>Fear</w:t>
            </w:r>
            <w:r w:rsidRPr="00D916B7">
              <w:rPr>
                <w:bCs/>
                <w:color w:val="000000"/>
                <w:sz w:val="22"/>
                <w:szCs w:val="22"/>
              </w:rPr>
              <w:t xml:space="preserve"> </w:t>
            </w:r>
            <w:r w:rsidRPr="00D916B7">
              <w:rPr>
                <w:bCs/>
                <w:color w:val="000000"/>
                <w:sz w:val="22"/>
                <w:szCs w:val="22"/>
                <w:lang w:val="en-US"/>
              </w:rPr>
              <w:t>and</w:t>
            </w:r>
            <w:r w:rsidRPr="00D916B7">
              <w:rPr>
                <w:bCs/>
                <w:color w:val="000000"/>
                <w:sz w:val="22"/>
                <w:szCs w:val="22"/>
              </w:rPr>
              <w:t xml:space="preserve"> </w:t>
            </w:r>
            <w:r w:rsidRPr="00D916B7">
              <w:rPr>
                <w:bCs/>
                <w:color w:val="000000"/>
                <w:sz w:val="22"/>
                <w:szCs w:val="22"/>
                <w:lang w:val="en-US"/>
              </w:rPr>
              <w:t>Hegemony</w:t>
            </w:r>
            <w:r w:rsidRPr="00D916B7">
              <w:rPr>
                <w:bCs/>
                <w:color w:val="000000"/>
                <w:sz w:val="22"/>
                <w:szCs w:val="22"/>
              </w:rPr>
              <w:t xml:space="preserve"> - </w:t>
            </w:r>
            <w:r w:rsidRPr="00D916B7">
              <w:rPr>
                <w:bCs/>
                <w:color w:val="000000"/>
                <w:sz w:val="22"/>
                <w:szCs w:val="22"/>
                <w:lang w:val="en-US"/>
              </w:rPr>
              <w:t>New</w:t>
            </w:r>
            <w:r w:rsidRPr="00D916B7">
              <w:rPr>
                <w:bCs/>
                <w:color w:val="000000"/>
                <w:sz w:val="22"/>
                <w:szCs w:val="22"/>
              </w:rPr>
              <w:t xml:space="preserve"> </w:t>
            </w:r>
            <w:r w:rsidRPr="00D916B7">
              <w:rPr>
                <w:bCs/>
                <w:color w:val="000000"/>
                <w:sz w:val="22"/>
                <w:szCs w:val="22"/>
                <w:lang w:val="en-US"/>
              </w:rPr>
              <w:t>Regionalism</w:t>
            </w:r>
            <w:r w:rsidRPr="00D916B7">
              <w:rPr>
                <w:bCs/>
                <w:color w:val="000000"/>
                <w:sz w:val="22"/>
                <w:szCs w:val="22"/>
              </w:rPr>
              <w:t>»</w:t>
            </w:r>
          </w:p>
        </w:tc>
        <w:tc>
          <w:tcPr>
            <w:tcW w:w="3118" w:type="dxa"/>
            <w:vAlign w:val="center"/>
          </w:tcPr>
          <w:p w14:paraId="44F24A48" w14:textId="77777777" w:rsidR="00710971" w:rsidRPr="002E0F5D" w:rsidRDefault="00710971" w:rsidP="00710971">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1E188EB0" w14:textId="77777777" w:rsidR="00710971" w:rsidRPr="00FD6BEC" w:rsidRDefault="00710971" w:rsidP="00710971">
            <w:pPr>
              <w:jc w:val="center"/>
              <w:rPr>
                <w:bCs/>
                <w:color w:val="000000"/>
                <w:sz w:val="22"/>
                <w:szCs w:val="22"/>
                <w:lang w:val="en-US"/>
              </w:rPr>
            </w:pPr>
            <w:r w:rsidRPr="002E0F5D">
              <w:rPr>
                <w:bCs/>
                <w:color w:val="000000"/>
                <w:sz w:val="22"/>
                <w:szCs w:val="22"/>
              </w:rPr>
              <w:t>Тел</w:t>
            </w:r>
            <w:r w:rsidRPr="00FD6BEC">
              <w:rPr>
                <w:bCs/>
                <w:color w:val="000000"/>
                <w:sz w:val="22"/>
                <w:szCs w:val="22"/>
                <w:lang w:val="en-US"/>
              </w:rPr>
              <w:t>.: +7 499 936-8520</w:t>
            </w:r>
          </w:p>
          <w:p w14:paraId="5579E09E" w14:textId="2F26CA4F" w:rsidR="00710971" w:rsidRPr="00D916B7" w:rsidRDefault="00710971" w:rsidP="00710971">
            <w:pPr>
              <w:jc w:val="center"/>
              <w:rPr>
                <w:bCs/>
                <w:color w:val="000000"/>
                <w:sz w:val="22"/>
                <w:szCs w:val="22"/>
                <w:lang w:val="en-US"/>
              </w:rPr>
            </w:pPr>
            <w:r w:rsidRPr="00FD6BEC">
              <w:rPr>
                <w:bCs/>
                <w:color w:val="000000"/>
                <w:sz w:val="22"/>
                <w:szCs w:val="22"/>
                <w:lang w:val="en-US"/>
              </w:rPr>
              <w:t>E-Mail: chairpolcomp@yandex.ru</w:t>
            </w:r>
          </w:p>
        </w:tc>
        <w:tc>
          <w:tcPr>
            <w:tcW w:w="1985" w:type="dxa"/>
            <w:vAlign w:val="center"/>
          </w:tcPr>
          <w:p w14:paraId="3FAAE5D0" w14:textId="7E2C0067" w:rsidR="00710971" w:rsidRPr="00D916B7" w:rsidRDefault="00710971" w:rsidP="00710971">
            <w:pPr>
              <w:jc w:val="center"/>
            </w:pPr>
            <w:r>
              <w:t>15.11.2019</w:t>
            </w:r>
          </w:p>
        </w:tc>
        <w:tc>
          <w:tcPr>
            <w:tcW w:w="3260" w:type="dxa"/>
          </w:tcPr>
          <w:p w14:paraId="1A3F434B" w14:textId="5D1F974D" w:rsidR="00710971" w:rsidRPr="00D916B7" w:rsidRDefault="00710971" w:rsidP="00710971">
            <w:pPr>
              <w:rPr>
                <w:bCs/>
                <w:color w:val="000000"/>
                <w:sz w:val="22"/>
                <w:szCs w:val="22"/>
                <w:lang w:val="en-US"/>
              </w:rPr>
            </w:pPr>
            <w:r w:rsidRPr="00164D0D">
              <w:rPr>
                <w:bCs/>
                <w:color w:val="000000"/>
                <w:sz w:val="22"/>
                <w:szCs w:val="22"/>
              </w:rPr>
              <w:t>Кафедра сравнительной политологии РУДН</w:t>
            </w:r>
          </w:p>
        </w:tc>
      </w:tr>
      <w:tr w:rsidR="00710971" w:rsidRPr="00D6481B" w14:paraId="68F41839" w14:textId="77777777" w:rsidTr="0077473E">
        <w:tc>
          <w:tcPr>
            <w:tcW w:w="0" w:type="auto"/>
            <w:vAlign w:val="center"/>
          </w:tcPr>
          <w:p w14:paraId="62C96DB5" w14:textId="1E9AA78F" w:rsidR="00710971" w:rsidRPr="00D6481B" w:rsidRDefault="00710971" w:rsidP="00710971">
            <w:pPr>
              <w:jc w:val="center"/>
              <w:rPr>
                <w:b/>
                <w:bCs/>
                <w:color w:val="000000"/>
                <w:sz w:val="22"/>
                <w:szCs w:val="22"/>
                <w:lang w:val="en-US"/>
              </w:rPr>
            </w:pPr>
            <w:r>
              <w:rPr>
                <w:b/>
                <w:bCs/>
                <w:color w:val="000000"/>
                <w:sz w:val="22"/>
                <w:szCs w:val="22"/>
              </w:rPr>
              <w:lastRenderedPageBreak/>
              <w:t>10</w:t>
            </w:r>
          </w:p>
        </w:tc>
        <w:tc>
          <w:tcPr>
            <w:tcW w:w="5877" w:type="dxa"/>
            <w:vAlign w:val="center"/>
          </w:tcPr>
          <w:p w14:paraId="6482966A" w14:textId="11B4D662" w:rsidR="00710971" w:rsidRPr="00D916B7" w:rsidRDefault="00710971" w:rsidP="00710971">
            <w:pPr>
              <w:rPr>
                <w:bCs/>
                <w:color w:val="000000"/>
                <w:sz w:val="22"/>
                <w:szCs w:val="22"/>
              </w:rPr>
            </w:pPr>
            <w:r w:rsidRPr="00D916B7">
              <w:rPr>
                <w:bCs/>
                <w:color w:val="000000"/>
                <w:sz w:val="22"/>
                <w:szCs w:val="22"/>
              </w:rPr>
              <w:t xml:space="preserve">Лекция </w:t>
            </w:r>
            <w:r>
              <w:rPr>
                <w:bCs/>
                <w:color w:val="000000"/>
                <w:sz w:val="22"/>
                <w:szCs w:val="22"/>
              </w:rPr>
              <w:t>Пиотра</w:t>
            </w:r>
            <w:r w:rsidRPr="00D916B7">
              <w:rPr>
                <w:bCs/>
                <w:color w:val="000000"/>
                <w:sz w:val="22"/>
                <w:szCs w:val="22"/>
              </w:rPr>
              <w:t xml:space="preserve"> </w:t>
            </w:r>
            <w:r>
              <w:rPr>
                <w:bCs/>
                <w:color w:val="000000"/>
                <w:sz w:val="22"/>
                <w:szCs w:val="22"/>
              </w:rPr>
              <w:t xml:space="preserve">Дуткевича </w:t>
            </w:r>
            <w:r w:rsidRPr="00D916B7">
              <w:rPr>
                <w:bCs/>
                <w:color w:val="000000"/>
                <w:sz w:val="22"/>
                <w:szCs w:val="22"/>
              </w:rPr>
              <w:t>директора Центра управления и государственной политики Карлтонского университета «</w:t>
            </w:r>
            <w:r>
              <w:rPr>
                <w:bCs/>
                <w:color w:val="000000"/>
                <w:sz w:val="22"/>
                <w:szCs w:val="22"/>
                <w:lang w:val="en-US"/>
              </w:rPr>
              <w:t>Changing</w:t>
            </w:r>
            <w:r w:rsidRPr="00D6481B">
              <w:rPr>
                <w:bCs/>
                <w:color w:val="000000"/>
                <w:sz w:val="22"/>
                <w:szCs w:val="22"/>
              </w:rPr>
              <w:t xml:space="preserve"> </w:t>
            </w:r>
            <w:r>
              <w:rPr>
                <w:bCs/>
                <w:color w:val="000000"/>
                <w:sz w:val="22"/>
                <w:szCs w:val="22"/>
                <w:lang w:val="en-US"/>
              </w:rPr>
              <w:t>World</w:t>
            </w:r>
            <w:r w:rsidRPr="00D6481B">
              <w:rPr>
                <w:bCs/>
                <w:color w:val="000000"/>
                <w:sz w:val="22"/>
                <w:szCs w:val="22"/>
              </w:rPr>
              <w:t xml:space="preserve"> </w:t>
            </w:r>
            <w:r>
              <w:rPr>
                <w:bCs/>
                <w:color w:val="000000"/>
                <w:sz w:val="22"/>
                <w:szCs w:val="22"/>
                <w:lang w:val="en-US"/>
              </w:rPr>
              <w:t>Order</w:t>
            </w:r>
            <w:r w:rsidRPr="00D6481B">
              <w:rPr>
                <w:bCs/>
                <w:color w:val="000000"/>
                <w:sz w:val="22"/>
                <w:szCs w:val="22"/>
              </w:rPr>
              <w:t xml:space="preserve"> </w:t>
            </w:r>
            <w:r>
              <w:rPr>
                <w:bCs/>
                <w:color w:val="000000"/>
                <w:sz w:val="22"/>
                <w:szCs w:val="22"/>
                <w:lang w:val="en-US"/>
              </w:rPr>
              <w:t>and</w:t>
            </w:r>
            <w:r w:rsidRPr="00D6481B">
              <w:rPr>
                <w:bCs/>
                <w:color w:val="000000"/>
                <w:sz w:val="22"/>
                <w:szCs w:val="22"/>
              </w:rPr>
              <w:t xml:space="preserve"> </w:t>
            </w:r>
            <w:r>
              <w:rPr>
                <w:bCs/>
                <w:color w:val="000000"/>
                <w:sz w:val="22"/>
                <w:szCs w:val="22"/>
                <w:lang w:val="en-US"/>
              </w:rPr>
              <w:t>reinvention</w:t>
            </w:r>
            <w:r w:rsidRPr="00D6481B">
              <w:rPr>
                <w:bCs/>
                <w:color w:val="000000"/>
                <w:sz w:val="22"/>
                <w:szCs w:val="22"/>
              </w:rPr>
              <w:t xml:space="preserve"> </w:t>
            </w:r>
            <w:r>
              <w:rPr>
                <w:bCs/>
                <w:color w:val="000000"/>
                <w:sz w:val="22"/>
                <w:szCs w:val="22"/>
                <w:lang w:val="en-US"/>
              </w:rPr>
              <w:t>of</w:t>
            </w:r>
            <w:r w:rsidRPr="00D6481B">
              <w:rPr>
                <w:bCs/>
                <w:color w:val="000000"/>
                <w:sz w:val="22"/>
                <w:szCs w:val="22"/>
              </w:rPr>
              <w:t xml:space="preserve"> </w:t>
            </w:r>
            <w:r>
              <w:rPr>
                <w:bCs/>
                <w:color w:val="000000"/>
                <w:sz w:val="22"/>
                <w:szCs w:val="22"/>
                <w:lang w:val="en-US"/>
              </w:rPr>
              <w:t>Hegemonies</w:t>
            </w:r>
            <w:r w:rsidRPr="00D916B7">
              <w:rPr>
                <w:bCs/>
                <w:color w:val="000000"/>
                <w:sz w:val="22"/>
                <w:szCs w:val="22"/>
              </w:rPr>
              <w:t>»</w:t>
            </w:r>
          </w:p>
        </w:tc>
        <w:tc>
          <w:tcPr>
            <w:tcW w:w="3118" w:type="dxa"/>
            <w:vAlign w:val="center"/>
          </w:tcPr>
          <w:p w14:paraId="382E90A0" w14:textId="77777777" w:rsidR="00710971" w:rsidRPr="002E0F5D" w:rsidRDefault="00710971" w:rsidP="00710971">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6D6F1BF2" w14:textId="77777777" w:rsidR="00710971" w:rsidRPr="00FD6BEC" w:rsidRDefault="00710971" w:rsidP="00710971">
            <w:pPr>
              <w:jc w:val="center"/>
              <w:rPr>
                <w:bCs/>
                <w:color w:val="000000"/>
                <w:sz w:val="22"/>
                <w:szCs w:val="22"/>
                <w:lang w:val="en-US"/>
              </w:rPr>
            </w:pPr>
            <w:r w:rsidRPr="002E0F5D">
              <w:rPr>
                <w:bCs/>
                <w:color w:val="000000"/>
                <w:sz w:val="22"/>
                <w:szCs w:val="22"/>
              </w:rPr>
              <w:t>Тел</w:t>
            </w:r>
            <w:r w:rsidRPr="00FD6BEC">
              <w:rPr>
                <w:bCs/>
                <w:color w:val="000000"/>
                <w:sz w:val="22"/>
                <w:szCs w:val="22"/>
                <w:lang w:val="en-US"/>
              </w:rPr>
              <w:t>.: +7 499 936-8520</w:t>
            </w:r>
          </w:p>
          <w:p w14:paraId="00D13C4D" w14:textId="5A8FFA3D" w:rsidR="00710971" w:rsidRPr="00D6481B" w:rsidRDefault="00710971" w:rsidP="00710971">
            <w:pPr>
              <w:jc w:val="center"/>
              <w:rPr>
                <w:bCs/>
                <w:color w:val="000000"/>
                <w:sz w:val="22"/>
                <w:szCs w:val="22"/>
                <w:lang w:val="en-US"/>
              </w:rPr>
            </w:pPr>
            <w:r w:rsidRPr="00FD6BEC">
              <w:rPr>
                <w:bCs/>
                <w:color w:val="000000"/>
                <w:sz w:val="22"/>
                <w:szCs w:val="22"/>
                <w:lang w:val="en-US"/>
              </w:rPr>
              <w:t>E-Mail: chairpolcomp@yandex.ru</w:t>
            </w:r>
          </w:p>
        </w:tc>
        <w:tc>
          <w:tcPr>
            <w:tcW w:w="1985" w:type="dxa"/>
            <w:vAlign w:val="center"/>
          </w:tcPr>
          <w:p w14:paraId="7602F6A3" w14:textId="607FE294" w:rsidR="00710971" w:rsidRPr="00D6481B" w:rsidRDefault="00710971" w:rsidP="00710971">
            <w:pPr>
              <w:jc w:val="center"/>
              <w:rPr>
                <w:lang w:val="en-US"/>
              </w:rPr>
            </w:pPr>
            <w:r>
              <w:rPr>
                <w:lang w:val="en-US"/>
              </w:rPr>
              <w:t>27.09.2019</w:t>
            </w:r>
          </w:p>
        </w:tc>
        <w:tc>
          <w:tcPr>
            <w:tcW w:w="3260" w:type="dxa"/>
          </w:tcPr>
          <w:p w14:paraId="6ABCD2E9" w14:textId="3519FDE3" w:rsidR="00710971" w:rsidRPr="00D6481B" w:rsidRDefault="00710971" w:rsidP="00710971">
            <w:pPr>
              <w:rPr>
                <w:bCs/>
                <w:color w:val="000000"/>
                <w:sz w:val="22"/>
                <w:szCs w:val="22"/>
                <w:lang w:val="en-US"/>
              </w:rPr>
            </w:pPr>
            <w:r w:rsidRPr="00164D0D">
              <w:rPr>
                <w:bCs/>
                <w:color w:val="000000"/>
                <w:sz w:val="22"/>
                <w:szCs w:val="22"/>
              </w:rPr>
              <w:t>Кафедра сравнительной политологии РУДН</w:t>
            </w:r>
          </w:p>
        </w:tc>
      </w:tr>
      <w:tr w:rsidR="00710971" w:rsidRPr="00D6481B" w14:paraId="10192231" w14:textId="77777777" w:rsidTr="0077473E">
        <w:tc>
          <w:tcPr>
            <w:tcW w:w="0" w:type="auto"/>
            <w:vAlign w:val="center"/>
          </w:tcPr>
          <w:p w14:paraId="39A3E59A" w14:textId="30979256" w:rsidR="00710971" w:rsidRDefault="00710971" w:rsidP="00710971">
            <w:pPr>
              <w:jc w:val="center"/>
              <w:rPr>
                <w:b/>
                <w:bCs/>
                <w:color w:val="000000"/>
                <w:sz w:val="22"/>
                <w:szCs w:val="22"/>
              </w:rPr>
            </w:pPr>
            <w:r>
              <w:rPr>
                <w:b/>
                <w:bCs/>
                <w:color w:val="000000"/>
                <w:sz w:val="22"/>
                <w:szCs w:val="22"/>
              </w:rPr>
              <w:t>11</w:t>
            </w:r>
          </w:p>
        </w:tc>
        <w:tc>
          <w:tcPr>
            <w:tcW w:w="5877" w:type="dxa"/>
            <w:vAlign w:val="center"/>
          </w:tcPr>
          <w:p w14:paraId="5FAC0D66" w14:textId="576C9F7E" w:rsidR="00710971" w:rsidRPr="00D916B7" w:rsidRDefault="00710971" w:rsidP="00710971">
            <w:pPr>
              <w:rPr>
                <w:bCs/>
                <w:color w:val="000000"/>
                <w:sz w:val="22"/>
                <w:szCs w:val="22"/>
              </w:rPr>
            </w:pPr>
            <w:r w:rsidRPr="002E0F5D">
              <w:rPr>
                <w:bCs/>
                <w:color w:val="000000"/>
                <w:sz w:val="22"/>
                <w:szCs w:val="22"/>
              </w:rPr>
              <w:t>Круглый стол-дискуссия «</w:t>
            </w:r>
            <w:r>
              <w:rPr>
                <w:bCs/>
                <w:color w:val="000000"/>
                <w:sz w:val="22"/>
                <w:szCs w:val="22"/>
              </w:rPr>
              <w:t xml:space="preserve">Будущее энергетической политики: углеводороды </w:t>
            </w:r>
            <w:r>
              <w:rPr>
                <w:bCs/>
                <w:color w:val="000000"/>
                <w:sz w:val="22"/>
                <w:szCs w:val="22"/>
                <w:lang w:val="en-US"/>
              </w:rPr>
              <w:t>vs</w:t>
            </w:r>
            <w:r w:rsidRPr="007310E4">
              <w:rPr>
                <w:bCs/>
                <w:color w:val="000000"/>
                <w:sz w:val="22"/>
                <w:szCs w:val="22"/>
              </w:rPr>
              <w:t xml:space="preserve">. </w:t>
            </w:r>
            <w:r>
              <w:rPr>
                <w:bCs/>
                <w:color w:val="000000"/>
                <w:sz w:val="22"/>
                <w:szCs w:val="22"/>
                <w:lang w:val="en-US"/>
              </w:rPr>
              <w:t>green</w:t>
            </w:r>
            <w:r w:rsidRPr="00DF4A7F">
              <w:rPr>
                <w:bCs/>
                <w:color w:val="000000"/>
                <w:sz w:val="22"/>
                <w:szCs w:val="22"/>
              </w:rPr>
              <w:t xml:space="preserve"> </w:t>
            </w:r>
            <w:r>
              <w:rPr>
                <w:bCs/>
                <w:color w:val="000000"/>
                <w:sz w:val="22"/>
                <w:szCs w:val="22"/>
                <w:lang w:val="en-US"/>
              </w:rPr>
              <w:t>energy</w:t>
            </w:r>
            <w:r w:rsidRPr="002E0F5D">
              <w:rPr>
                <w:bCs/>
                <w:color w:val="000000"/>
                <w:sz w:val="22"/>
                <w:szCs w:val="22"/>
              </w:rPr>
              <w:t>»</w:t>
            </w:r>
          </w:p>
        </w:tc>
        <w:tc>
          <w:tcPr>
            <w:tcW w:w="3118" w:type="dxa"/>
            <w:vAlign w:val="center"/>
          </w:tcPr>
          <w:p w14:paraId="66436C68" w14:textId="77777777" w:rsidR="00710971" w:rsidRPr="002E0F5D" w:rsidRDefault="00710971" w:rsidP="00710971">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43A2ADB8" w14:textId="77777777" w:rsidR="00710971" w:rsidRPr="00255448" w:rsidRDefault="00710971" w:rsidP="00710971">
            <w:pPr>
              <w:jc w:val="center"/>
              <w:rPr>
                <w:bCs/>
                <w:color w:val="000000"/>
                <w:sz w:val="22"/>
                <w:szCs w:val="22"/>
                <w:lang w:val="en-US"/>
              </w:rPr>
            </w:pPr>
            <w:r w:rsidRPr="002E0F5D">
              <w:rPr>
                <w:bCs/>
                <w:color w:val="000000"/>
                <w:sz w:val="22"/>
                <w:szCs w:val="22"/>
              </w:rPr>
              <w:t>Тел</w:t>
            </w:r>
            <w:r w:rsidRPr="00255448">
              <w:rPr>
                <w:bCs/>
                <w:color w:val="000000"/>
                <w:sz w:val="22"/>
                <w:szCs w:val="22"/>
                <w:lang w:val="en-US"/>
              </w:rPr>
              <w:t>.: +7</w:t>
            </w:r>
            <w:r w:rsidRPr="00FD6BEC">
              <w:rPr>
                <w:bCs/>
                <w:color w:val="000000"/>
                <w:sz w:val="22"/>
                <w:szCs w:val="22"/>
                <w:lang w:val="en-US"/>
              </w:rPr>
              <w:t> </w:t>
            </w:r>
            <w:r w:rsidRPr="00255448">
              <w:rPr>
                <w:bCs/>
                <w:color w:val="000000"/>
                <w:sz w:val="22"/>
                <w:szCs w:val="22"/>
                <w:lang w:val="en-US"/>
              </w:rPr>
              <w:t>499</w:t>
            </w:r>
            <w:r w:rsidRPr="00FD6BEC">
              <w:rPr>
                <w:bCs/>
                <w:color w:val="000000"/>
                <w:sz w:val="22"/>
                <w:szCs w:val="22"/>
                <w:lang w:val="en-US"/>
              </w:rPr>
              <w:t> </w:t>
            </w:r>
            <w:r w:rsidRPr="00255448">
              <w:rPr>
                <w:bCs/>
                <w:color w:val="000000"/>
                <w:sz w:val="22"/>
                <w:szCs w:val="22"/>
                <w:lang w:val="en-US"/>
              </w:rPr>
              <w:t>936-8520</w:t>
            </w:r>
          </w:p>
          <w:p w14:paraId="668AF4B1" w14:textId="52EF40D0" w:rsidR="00710971" w:rsidRPr="007310E4" w:rsidRDefault="00710971" w:rsidP="00710971">
            <w:pPr>
              <w:jc w:val="center"/>
              <w:rPr>
                <w:bCs/>
                <w:color w:val="000000"/>
                <w:sz w:val="22"/>
                <w:szCs w:val="22"/>
                <w:lang w:val="en-US"/>
              </w:rPr>
            </w:pPr>
            <w:r w:rsidRPr="00FD6BEC">
              <w:rPr>
                <w:bCs/>
                <w:color w:val="000000"/>
                <w:sz w:val="22"/>
                <w:szCs w:val="22"/>
                <w:lang w:val="en-US"/>
              </w:rPr>
              <w:t>E</w:t>
            </w:r>
            <w:r w:rsidRPr="00255448">
              <w:rPr>
                <w:bCs/>
                <w:color w:val="000000"/>
                <w:sz w:val="22"/>
                <w:szCs w:val="22"/>
                <w:lang w:val="en-US"/>
              </w:rPr>
              <w:t>-</w:t>
            </w:r>
            <w:r w:rsidRPr="00FD6BEC">
              <w:rPr>
                <w:bCs/>
                <w:color w:val="000000"/>
                <w:sz w:val="22"/>
                <w:szCs w:val="22"/>
                <w:lang w:val="en-US"/>
              </w:rPr>
              <w:t>Mail</w:t>
            </w:r>
            <w:r w:rsidRPr="00255448">
              <w:rPr>
                <w:bCs/>
                <w:color w:val="000000"/>
                <w:sz w:val="22"/>
                <w:szCs w:val="22"/>
                <w:lang w:val="en-US"/>
              </w:rPr>
              <w:t xml:space="preserve">: </w:t>
            </w:r>
            <w:r w:rsidRPr="00FD6BEC">
              <w:rPr>
                <w:bCs/>
                <w:color w:val="000000"/>
                <w:sz w:val="22"/>
                <w:szCs w:val="22"/>
                <w:lang w:val="en-US"/>
              </w:rPr>
              <w:t>chairpolcomp@yandex.ru</w:t>
            </w:r>
          </w:p>
        </w:tc>
        <w:tc>
          <w:tcPr>
            <w:tcW w:w="1985" w:type="dxa"/>
            <w:vAlign w:val="center"/>
          </w:tcPr>
          <w:p w14:paraId="7BDA270E" w14:textId="18E7B498" w:rsidR="00710971" w:rsidRDefault="00710971" w:rsidP="00710971">
            <w:pPr>
              <w:jc w:val="center"/>
              <w:rPr>
                <w:lang w:val="en-US"/>
              </w:rPr>
            </w:pPr>
            <w:r>
              <w:t>17.1</w:t>
            </w:r>
            <w:r w:rsidRPr="002E0F5D">
              <w:t>2.2019</w:t>
            </w:r>
          </w:p>
        </w:tc>
        <w:tc>
          <w:tcPr>
            <w:tcW w:w="3260" w:type="dxa"/>
          </w:tcPr>
          <w:p w14:paraId="7B192E7B" w14:textId="02D49363" w:rsidR="00710971" w:rsidRPr="00164D0D" w:rsidRDefault="00710971" w:rsidP="00710971">
            <w:pPr>
              <w:rPr>
                <w:bCs/>
                <w:color w:val="000000"/>
                <w:sz w:val="22"/>
                <w:szCs w:val="22"/>
              </w:rPr>
            </w:pPr>
            <w:r w:rsidRPr="002E0F5D">
              <w:rPr>
                <w:bCs/>
                <w:color w:val="000000"/>
                <w:sz w:val="22"/>
                <w:szCs w:val="22"/>
              </w:rPr>
              <w:t>Кафедра сравнительной политологии РУДН</w:t>
            </w:r>
          </w:p>
        </w:tc>
      </w:tr>
      <w:tr w:rsidR="00710971" w:rsidRPr="00D6481B" w14:paraId="4587D32C" w14:textId="77777777" w:rsidTr="00402332">
        <w:tc>
          <w:tcPr>
            <w:tcW w:w="0" w:type="auto"/>
            <w:vAlign w:val="center"/>
          </w:tcPr>
          <w:p w14:paraId="58C145DD" w14:textId="0258D18F" w:rsidR="00710971" w:rsidRDefault="00710971" w:rsidP="00710971">
            <w:pPr>
              <w:jc w:val="center"/>
              <w:rPr>
                <w:b/>
                <w:bCs/>
                <w:color w:val="000000"/>
                <w:sz w:val="22"/>
                <w:szCs w:val="22"/>
              </w:rPr>
            </w:pPr>
            <w:r>
              <w:rPr>
                <w:b/>
                <w:bCs/>
                <w:color w:val="000000"/>
                <w:sz w:val="22"/>
                <w:szCs w:val="22"/>
              </w:rPr>
              <w:t>12</w:t>
            </w:r>
          </w:p>
        </w:tc>
        <w:tc>
          <w:tcPr>
            <w:tcW w:w="5877" w:type="dxa"/>
            <w:vAlign w:val="center"/>
          </w:tcPr>
          <w:p w14:paraId="09A2145E" w14:textId="60815AE2" w:rsidR="00710971" w:rsidRPr="002E0F5D" w:rsidRDefault="00710971" w:rsidP="00710971">
            <w:pPr>
              <w:rPr>
                <w:bCs/>
                <w:color w:val="000000"/>
                <w:sz w:val="22"/>
                <w:szCs w:val="22"/>
              </w:rPr>
            </w:pPr>
            <w:r>
              <w:rPr>
                <w:bCs/>
                <w:color w:val="000000"/>
                <w:lang w:val="sr-Cyrl-RS"/>
              </w:rPr>
              <w:t xml:space="preserve">Лекция Варфоломеева Антона Александровича, старшего научного сотрудника Института актульных международных прлбдем дип. академии МИД РФ </w:t>
            </w:r>
            <w:r w:rsidRPr="00814EAF">
              <w:rPr>
                <w:bCs/>
                <w:color w:val="000000"/>
              </w:rPr>
              <w:t>«</w:t>
            </w:r>
            <w:r>
              <w:rPr>
                <w:color w:val="222222"/>
                <w:shd w:val="clear" w:color="auto" w:fill="FFFFFF"/>
              </w:rPr>
              <w:t>Негосударственные угрозы международному миру и безопасности</w:t>
            </w:r>
            <w:r>
              <w:rPr>
                <w:bCs/>
                <w:color w:val="000000"/>
              </w:rPr>
              <w:t>»</w:t>
            </w:r>
          </w:p>
        </w:tc>
        <w:tc>
          <w:tcPr>
            <w:tcW w:w="3118" w:type="dxa"/>
          </w:tcPr>
          <w:p w14:paraId="4B070F30" w14:textId="77777777" w:rsidR="00710971" w:rsidRPr="002E0F5D" w:rsidRDefault="00710971" w:rsidP="00710971">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68DE76EE" w14:textId="77777777" w:rsidR="00710971" w:rsidRPr="00255448" w:rsidRDefault="00710971" w:rsidP="00710971">
            <w:pPr>
              <w:jc w:val="center"/>
              <w:rPr>
                <w:bCs/>
                <w:color w:val="000000"/>
                <w:sz w:val="22"/>
                <w:szCs w:val="22"/>
                <w:lang w:val="en-US"/>
              </w:rPr>
            </w:pPr>
            <w:r w:rsidRPr="002E0F5D">
              <w:rPr>
                <w:bCs/>
                <w:color w:val="000000"/>
                <w:sz w:val="22"/>
                <w:szCs w:val="22"/>
              </w:rPr>
              <w:t>Тел</w:t>
            </w:r>
            <w:r w:rsidRPr="00255448">
              <w:rPr>
                <w:bCs/>
                <w:color w:val="000000"/>
                <w:sz w:val="22"/>
                <w:szCs w:val="22"/>
                <w:lang w:val="en-US"/>
              </w:rPr>
              <w:t>.: +7</w:t>
            </w:r>
            <w:r w:rsidRPr="00FD6BEC">
              <w:rPr>
                <w:bCs/>
                <w:color w:val="000000"/>
                <w:sz w:val="22"/>
                <w:szCs w:val="22"/>
                <w:lang w:val="en-US"/>
              </w:rPr>
              <w:t> </w:t>
            </w:r>
            <w:r w:rsidRPr="00255448">
              <w:rPr>
                <w:bCs/>
                <w:color w:val="000000"/>
                <w:sz w:val="22"/>
                <w:szCs w:val="22"/>
                <w:lang w:val="en-US"/>
              </w:rPr>
              <w:t>499</w:t>
            </w:r>
            <w:r w:rsidRPr="00FD6BEC">
              <w:rPr>
                <w:bCs/>
                <w:color w:val="000000"/>
                <w:sz w:val="22"/>
                <w:szCs w:val="22"/>
                <w:lang w:val="en-US"/>
              </w:rPr>
              <w:t> </w:t>
            </w:r>
            <w:r w:rsidRPr="00255448">
              <w:rPr>
                <w:bCs/>
                <w:color w:val="000000"/>
                <w:sz w:val="22"/>
                <w:szCs w:val="22"/>
                <w:lang w:val="en-US"/>
              </w:rPr>
              <w:t>936-8520</w:t>
            </w:r>
          </w:p>
          <w:p w14:paraId="29F40EE6" w14:textId="39858824" w:rsidR="00710971" w:rsidRPr="00D82AAF" w:rsidRDefault="00710971" w:rsidP="00710971">
            <w:pPr>
              <w:jc w:val="center"/>
              <w:rPr>
                <w:bCs/>
                <w:color w:val="000000"/>
                <w:sz w:val="22"/>
                <w:szCs w:val="22"/>
                <w:lang w:val="en-US"/>
              </w:rPr>
            </w:pPr>
            <w:r w:rsidRPr="00FD6BEC">
              <w:rPr>
                <w:bCs/>
                <w:color w:val="000000"/>
                <w:sz w:val="22"/>
                <w:szCs w:val="22"/>
                <w:lang w:val="en-US"/>
              </w:rPr>
              <w:t>E</w:t>
            </w:r>
            <w:r w:rsidRPr="00255448">
              <w:rPr>
                <w:bCs/>
                <w:color w:val="000000"/>
                <w:sz w:val="22"/>
                <w:szCs w:val="22"/>
                <w:lang w:val="en-US"/>
              </w:rPr>
              <w:t>-</w:t>
            </w:r>
            <w:r w:rsidRPr="00FD6BEC">
              <w:rPr>
                <w:bCs/>
                <w:color w:val="000000"/>
                <w:sz w:val="22"/>
                <w:szCs w:val="22"/>
                <w:lang w:val="en-US"/>
              </w:rPr>
              <w:t>Mail</w:t>
            </w:r>
            <w:r w:rsidRPr="00255448">
              <w:rPr>
                <w:bCs/>
                <w:color w:val="000000"/>
                <w:sz w:val="22"/>
                <w:szCs w:val="22"/>
                <w:lang w:val="en-US"/>
              </w:rPr>
              <w:t xml:space="preserve">: </w:t>
            </w:r>
            <w:r w:rsidRPr="00FD6BEC">
              <w:rPr>
                <w:bCs/>
                <w:color w:val="000000"/>
                <w:sz w:val="22"/>
                <w:szCs w:val="22"/>
                <w:lang w:val="en-US"/>
              </w:rPr>
              <w:t>chairpolcomp@yandex.ru</w:t>
            </w:r>
          </w:p>
        </w:tc>
        <w:tc>
          <w:tcPr>
            <w:tcW w:w="1985" w:type="dxa"/>
            <w:vAlign w:val="center"/>
          </w:tcPr>
          <w:p w14:paraId="12EC629A" w14:textId="569FA559" w:rsidR="00710971" w:rsidRDefault="00710971" w:rsidP="00710971">
            <w:pPr>
              <w:jc w:val="center"/>
            </w:pPr>
            <w:r>
              <w:rPr>
                <w:color w:val="222222"/>
                <w:shd w:val="clear" w:color="auto" w:fill="FFFFFF"/>
              </w:rPr>
              <w:t>11.10.2019</w:t>
            </w:r>
          </w:p>
        </w:tc>
        <w:tc>
          <w:tcPr>
            <w:tcW w:w="3260" w:type="dxa"/>
          </w:tcPr>
          <w:p w14:paraId="118F67A5" w14:textId="00E8A0FA" w:rsidR="00710971" w:rsidRPr="002E0F5D" w:rsidRDefault="00710971" w:rsidP="00710971">
            <w:pPr>
              <w:rPr>
                <w:bCs/>
                <w:color w:val="000000"/>
                <w:sz w:val="22"/>
                <w:szCs w:val="22"/>
              </w:rPr>
            </w:pPr>
            <w:r w:rsidRPr="001B58DF">
              <w:rPr>
                <w:bCs/>
                <w:color w:val="000000"/>
                <w:sz w:val="22"/>
                <w:szCs w:val="22"/>
              </w:rPr>
              <w:t>Кафедра сравнительной политологии РУДН</w:t>
            </w:r>
          </w:p>
        </w:tc>
      </w:tr>
      <w:tr w:rsidR="00710971" w:rsidRPr="00D6481B" w14:paraId="61D88FE2" w14:textId="77777777" w:rsidTr="00402332">
        <w:tc>
          <w:tcPr>
            <w:tcW w:w="0" w:type="auto"/>
            <w:vAlign w:val="center"/>
          </w:tcPr>
          <w:p w14:paraId="06BD1B99" w14:textId="065635C7" w:rsidR="00710971" w:rsidRDefault="00710971" w:rsidP="00710971">
            <w:pPr>
              <w:jc w:val="center"/>
              <w:rPr>
                <w:b/>
                <w:bCs/>
                <w:color w:val="000000"/>
                <w:sz w:val="22"/>
                <w:szCs w:val="22"/>
              </w:rPr>
            </w:pPr>
            <w:r>
              <w:rPr>
                <w:b/>
                <w:bCs/>
                <w:color w:val="000000"/>
                <w:sz w:val="22"/>
                <w:szCs w:val="22"/>
              </w:rPr>
              <w:t>13</w:t>
            </w:r>
          </w:p>
        </w:tc>
        <w:tc>
          <w:tcPr>
            <w:tcW w:w="5877" w:type="dxa"/>
            <w:vAlign w:val="center"/>
          </w:tcPr>
          <w:p w14:paraId="1FD8838B" w14:textId="45973986" w:rsidR="00710971" w:rsidRPr="002E0F5D" w:rsidRDefault="00710971" w:rsidP="00710971">
            <w:pPr>
              <w:rPr>
                <w:bCs/>
                <w:color w:val="000000"/>
                <w:sz w:val="22"/>
                <w:szCs w:val="22"/>
              </w:rPr>
            </w:pPr>
            <w:r w:rsidRPr="00B04A16">
              <w:rPr>
                <w:bCs/>
                <w:color w:val="000000"/>
                <w:lang w:val="sr-Cyrl-RS"/>
              </w:rPr>
              <w:t>Лекция заместителя ректора Института политических исследований Дарио Баттистеллы</w:t>
            </w:r>
          </w:p>
        </w:tc>
        <w:tc>
          <w:tcPr>
            <w:tcW w:w="3118" w:type="dxa"/>
          </w:tcPr>
          <w:p w14:paraId="5A7B771D" w14:textId="77777777" w:rsidR="00710971" w:rsidRPr="002E0F5D" w:rsidRDefault="00710971" w:rsidP="00710971">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4D958580" w14:textId="77777777" w:rsidR="00710971" w:rsidRPr="00255448" w:rsidRDefault="00710971" w:rsidP="00710971">
            <w:pPr>
              <w:jc w:val="center"/>
              <w:rPr>
                <w:bCs/>
                <w:color w:val="000000"/>
                <w:sz w:val="22"/>
                <w:szCs w:val="22"/>
                <w:lang w:val="en-US"/>
              </w:rPr>
            </w:pPr>
            <w:r w:rsidRPr="002E0F5D">
              <w:rPr>
                <w:bCs/>
                <w:color w:val="000000"/>
                <w:sz w:val="22"/>
                <w:szCs w:val="22"/>
              </w:rPr>
              <w:t>Тел</w:t>
            </w:r>
            <w:r w:rsidRPr="00255448">
              <w:rPr>
                <w:bCs/>
                <w:color w:val="000000"/>
                <w:sz w:val="22"/>
                <w:szCs w:val="22"/>
                <w:lang w:val="en-US"/>
              </w:rPr>
              <w:t>.: +7</w:t>
            </w:r>
            <w:r w:rsidRPr="00FD6BEC">
              <w:rPr>
                <w:bCs/>
                <w:color w:val="000000"/>
                <w:sz w:val="22"/>
                <w:szCs w:val="22"/>
                <w:lang w:val="en-US"/>
              </w:rPr>
              <w:t> </w:t>
            </w:r>
            <w:r w:rsidRPr="00255448">
              <w:rPr>
                <w:bCs/>
                <w:color w:val="000000"/>
                <w:sz w:val="22"/>
                <w:szCs w:val="22"/>
                <w:lang w:val="en-US"/>
              </w:rPr>
              <w:t>499</w:t>
            </w:r>
            <w:r w:rsidRPr="00FD6BEC">
              <w:rPr>
                <w:bCs/>
                <w:color w:val="000000"/>
                <w:sz w:val="22"/>
                <w:szCs w:val="22"/>
                <w:lang w:val="en-US"/>
              </w:rPr>
              <w:t> </w:t>
            </w:r>
            <w:r w:rsidRPr="00255448">
              <w:rPr>
                <w:bCs/>
                <w:color w:val="000000"/>
                <w:sz w:val="22"/>
                <w:szCs w:val="22"/>
                <w:lang w:val="en-US"/>
              </w:rPr>
              <w:t>936-8520</w:t>
            </w:r>
          </w:p>
          <w:p w14:paraId="503B1F7F" w14:textId="7C2F63E7" w:rsidR="00710971" w:rsidRPr="00D82AAF" w:rsidRDefault="00710971" w:rsidP="00710971">
            <w:pPr>
              <w:jc w:val="center"/>
              <w:rPr>
                <w:bCs/>
                <w:color w:val="000000"/>
                <w:sz w:val="22"/>
                <w:szCs w:val="22"/>
                <w:lang w:val="en-US"/>
              </w:rPr>
            </w:pPr>
            <w:r w:rsidRPr="00FD6BEC">
              <w:rPr>
                <w:bCs/>
                <w:color w:val="000000"/>
                <w:sz w:val="22"/>
                <w:szCs w:val="22"/>
                <w:lang w:val="en-US"/>
              </w:rPr>
              <w:t>E</w:t>
            </w:r>
            <w:r w:rsidRPr="00255448">
              <w:rPr>
                <w:bCs/>
                <w:color w:val="000000"/>
                <w:sz w:val="22"/>
                <w:szCs w:val="22"/>
                <w:lang w:val="en-US"/>
              </w:rPr>
              <w:t>-</w:t>
            </w:r>
            <w:r w:rsidRPr="00FD6BEC">
              <w:rPr>
                <w:bCs/>
                <w:color w:val="000000"/>
                <w:sz w:val="22"/>
                <w:szCs w:val="22"/>
                <w:lang w:val="en-US"/>
              </w:rPr>
              <w:t>Mail</w:t>
            </w:r>
            <w:r w:rsidRPr="00255448">
              <w:rPr>
                <w:bCs/>
                <w:color w:val="000000"/>
                <w:sz w:val="22"/>
                <w:szCs w:val="22"/>
                <w:lang w:val="en-US"/>
              </w:rPr>
              <w:t xml:space="preserve">: </w:t>
            </w:r>
            <w:r w:rsidRPr="00FD6BEC">
              <w:rPr>
                <w:bCs/>
                <w:color w:val="000000"/>
                <w:sz w:val="22"/>
                <w:szCs w:val="22"/>
                <w:lang w:val="en-US"/>
              </w:rPr>
              <w:t>chairpolcomp@yandex.ru</w:t>
            </w:r>
          </w:p>
        </w:tc>
        <w:tc>
          <w:tcPr>
            <w:tcW w:w="1985" w:type="dxa"/>
            <w:vAlign w:val="center"/>
          </w:tcPr>
          <w:p w14:paraId="0734273A" w14:textId="283382E3" w:rsidR="00710971" w:rsidRDefault="00710971" w:rsidP="00710971">
            <w:pPr>
              <w:jc w:val="center"/>
            </w:pPr>
            <w:r>
              <w:rPr>
                <w:color w:val="222222"/>
                <w:shd w:val="clear" w:color="auto" w:fill="FFFFFF"/>
              </w:rPr>
              <w:t>28.06.2019</w:t>
            </w:r>
          </w:p>
        </w:tc>
        <w:tc>
          <w:tcPr>
            <w:tcW w:w="3260" w:type="dxa"/>
          </w:tcPr>
          <w:p w14:paraId="76D1989C" w14:textId="77743AEF" w:rsidR="00710971" w:rsidRPr="002E0F5D" w:rsidRDefault="00710971" w:rsidP="00710971">
            <w:pPr>
              <w:rPr>
                <w:bCs/>
                <w:color w:val="000000"/>
                <w:sz w:val="22"/>
                <w:szCs w:val="22"/>
              </w:rPr>
            </w:pPr>
            <w:r w:rsidRPr="001B58DF">
              <w:rPr>
                <w:bCs/>
                <w:color w:val="000000"/>
                <w:sz w:val="22"/>
                <w:szCs w:val="22"/>
              </w:rPr>
              <w:t>Кафедра сравнительной политологии РУДН</w:t>
            </w:r>
          </w:p>
        </w:tc>
      </w:tr>
      <w:tr w:rsidR="00710971" w:rsidRPr="00D6481B" w14:paraId="393C267E" w14:textId="77777777" w:rsidTr="00402332">
        <w:tc>
          <w:tcPr>
            <w:tcW w:w="0" w:type="auto"/>
            <w:vAlign w:val="center"/>
          </w:tcPr>
          <w:p w14:paraId="4C14AAA4" w14:textId="1D05633B" w:rsidR="00710971" w:rsidRDefault="00710971" w:rsidP="00710971">
            <w:pPr>
              <w:jc w:val="center"/>
              <w:rPr>
                <w:b/>
                <w:bCs/>
                <w:color w:val="000000"/>
                <w:sz w:val="22"/>
                <w:szCs w:val="22"/>
              </w:rPr>
            </w:pPr>
            <w:r>
              <w:rPr>
                <w:b/>
                <w:bCs/>
                <w:color w:val="000000"/>
                <w:sz w:val="22"/>
                <w:szCs w:val="22"/>
              </w:rPr>
              <w:t>14</w:t>
            </w:r>
          </w:p>
        </w:tc>
        <w:tc>
          <w:tcPr>
            <w:tcW w:w="5877" w:type="dxa"/>
            <w:vAlign w:val="center"/>
          </w:tcPr>
          <w:p w14:paraId="4FE331BD" w14:textId="5B31135B" w:rsidR="00710971" w:rsidRPr="002E0F5D" w:rsidRDefault="00710971" w:rsidP="00710971">
            <w:pPr>
              <w:rPr>
                <w:bCs/>
                <w:color w:val="000000"/>
                <w:sz w:val="22"/>
                <w:szCs w:val="22"/>
              </w:rPr>
            </w:pPr>
            <w:r w:rsidRPr="00B04A16">
              <w:rPr>
                <w:bCs/>
                <w:color w:val="000000"/>
                <w:lang w:val="sr-Cyrl-RS"/>
              </w:rPr>
              <w:t>Лекция ректора Института политически</w:t>
            </w:r>
            <w:r>
              <w:rPr>
                <w:bCs/>
                <w:color w:val="000000"/>
                <w:lang w:val="sr-Cyrl-RS"/>
              </w:rPr>
              <w:t xml:space="preserve">х исследований Бордо Ива Делуа </w:t>
            </w:r>
          </w:p>
        </w:tc>
        <w:tc>
          <w:tcPr>
            <w:tcW w:w="3118" w:type="dxa"/>
          </w:tcPr>
          <w:p w14:paraId="63A83FD7" w14:textId="77777777" w:rsidR="00710971" w:rsidRPr="002E0F5D" w:rsidRDefault="00710971" w:rsidP="00710971">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48A5FEC3" w14:textId="77777777" w:rsidR="00710971" w:rsidRPr="00255448" w:rsidRDefault="00710971" w:rsidP="00710971">
            <w:pPr>
              <w:jc w:val="center"/>
              <w:rPr>
                <w:bCs/>
                <w:color w:val="000000"/>
                <w:sz w:val="22"/>
                <w:szCs w:val="22"/>
                <w:lang w:val="en-US"/>
              </w:rPr>
            </w:pPr>
            <w:r w:rsidRPr="002E0F5D">
              <w:rPr>
                <w:bCs/>
                <w:color w:val="000000"/>
                <w:sz w:val="22"/>
                <w:szCs w:val="22"/>
              </w:rPr>
              <w:t>Тел</w:t>
            </w:r>
            <w:r w:rsidRPr="00255448">
              <w:rPr>
                <w:bCs/>
                <w:color w:val="000000"/>
                <w:sz w:val="22"/>
                <w:szCs w:val="22"/>
                <w:lang w:val="en-US"/>
              </w:rPr>
              <w:t>.: +7</w:t>
            </w:r>
            <w:r w:rsidRPr="00FD6BEC">
              <w:rPr>
                <w:bCs/>
                <w:color w:val="000000"/>
                <w:sz w:val="22"/>
                <w:szCs w:val="22"/>
                <w:lang w:val="en-US"/>
              </w:rPr>
              <w:t> </w:t>
            </w:r>
            <w:r w:rsidRPr="00255448">
              <w:rPr>
                <w:bCs/>
                <w:color w:val="000000"/>
                <w:sz w:val="22"/>
                <w:szCs w:val="22"/>
                <w:lang w:val="en-US"/>
              </w:rPr>
              <w:t>499</w:t>
            </w:r>
            <w:r w:rsidRPr="00FD6BEC">
              <w:rPr>
                <w:bCs/>
                <w:color w:val="000000"/>
                <w:sz w:val="22"/>
                <w:szCs w:val="22"/>
                <w:lang w:val="en-US"/>
              </w:rPr>
              <w:t> </w:t>
            </w:r>
            <w:r w:rsidRPr="00255448">
              <w:rPr>
                <w:bCs/>
                <w:color w:val="000000"/>
                <w:sz w:val="22"/>
                <w:szCs w:val="22"/>
                <w:lang w:val="en-US"/>
              </w:rPr>
              <w:t>936-8520</w:t>
            </w:r>
          </w:p>
          <w:p w14:paraId="59F80988" w14:textId="232B48A5" w:rsidR="00710971" w:rsidRPr="009353F9" w:rsidRDefault="00710971" w:rsidP="00710971">
            <w:pPr>
              <w:jc w:val="center"/>
              <w:rPr>
                <w:bCs/>
                <w:color w:val="000000"/>
                <w:sz w:val="22"/>
                <w:szCs w:val="22"/>
                <w:lang w:val="en-US"/>
              </w:rPr>
            </w:pPr>
            <w:r w:rsidRPr="00FD6BEC">
              <w:rPr>
                <w:bCs/>
                <w:color w:val="000000"/>
                <w:sz w:val="22"/>
                <w:szCs w:val="22"/>
                <w:lang w:val="en-US"/>
              </w:rPr>
              <w:t>E</w:t>
            </w:r>
            <w:r w:rsidRPr="00255448">
              <w:rPr>
                <w:bCs/>
                <w:color w:val="000000"/>
                <w:sz w:val="22"/>
                <w:szCs w:val="22"/>
                <w:lang w:val="en-US"/>
              </w:rPr>
              <w:t>-</w:t>
            </w:r>
            <w:r w:rsidRPr="00FD6BEC">
              <w:rPr>
                <w:bCs/>
                <w:color w:val="000000"/>
                <w:sz w:val="22"/>
                <w:szCs w:val="22"/>
                <w:lang w:val="en-US"/>
              </w:rPr>
              <w:t>Mail</w:t>
            </w:r>
            <w:r w:rsidRPr="00255448">
              <w:rPr>
                <w:bCs/>
                <w:color w:val="000000"/>
                <w:sz w:val="22"/>
                <w:szCs w:val="22"/>
                <w:lang w:val="en-US"/>
              </w:rPr>
              <w:t xml:space="preserve">: </w:t>
            </w:r>
            <w:r w:rsidRPr="00FD6BEC">
              <w:rPr>
                <w:bCs/>
                <w:color w:val="000000"/>
                <w:sz w:val="22"/>
                <w:szCs w:val="22"/>
                <w:lang w:val="en-US"/>
              </w:rPr>
              <w:t>chairpolcomp@yandex.ru</w:t>
            </w:r>
          </w:p>
        </w:tc>
        <w:tc>
          <w:tcPr>
            <w:tcW w:w="1985" w:type="dxa"/>
            <w:vAlign w:val="center"/>
          </w:tcPr>
          <w:p w14:paraId="1B929980" w14:textId="685CEB55" w:rsidR="00710971" w:rsidRDefault="00710971" w:rsidP="00710971">
            <w:pPr>
              <w:jc w:val="center"/>
            </w:pPr>
            <w:r w:rsidRPr="00B04A16">
              <w:rPr>
                <w:bCs/>
                <w:color w:val="000000"/>
                <w:lang w:val="sr-Cyrl-RS"/>
              </w:rPr>
              <w:t>31.05.</w:t>
            </w:r>
            <w:r>
              <w:rPr>
                <w:bCs/>
                <w:color w:val="000000"/>
                <w:lang w:val="sr-Cyrl-RS"/>
              </w:rPr>
              <w:t>20</w:t>
            </w:r>
            <w:r w:rsidRPr="00B04A16">
              <w:rPr>
                <w:bCs/>
                <w:color w:val="000000"/>
                <w:lang w:val="sr-Cyrl-RS"/>
              </w:rPr>
              <w:t>19</w:t>
            </w:r>
          </w:p>
        </w:tc>
        <w:tc>
          <w:tcPr>
            <w:tcW w:w="3260" w:type="dxa"/>
          </w:tcPr>
          <w:p w14:paraId="621776F9" w14:textId="4105D1CB" w:rsidR="00710971" w:rsidRPr="002E0F5D" w:rsidRDefault="00710971" w:rsidP="00710971">
            <w:pPr>
              <w:rPr>
                <w:bCs/>
                <w:color w:val="000000"/>
                <w:sz w:val="22"/>
                <w:szCs w:val="22"/>
              </w:rPr>
            </w:pPr>
            <w:r w:rsidRPr="001B58DF">
              <w:rPr>
                <w:bCs/>
                <w:color w:val="000000"/>
                <w:sz w:val="22"/>
                <w:szCs w:val="22"/>
              </w:rPr>
              <w:t>Кафедра сравнительной политологии РУДН</w:t>
            </w:r>
          </w:p>
        </w:tc>
      </w:tr>
      <w:tr w:rsidR="00710971" w:rsidRPr="00D6481B" w14:paraId="2A99D5A8" w14:textId="77777777" w:rsidTr="00402332">
        <w:tc>
          <w:tcPr>
            <w:tcW w:w="0" w:type="auto"/>
            <w:vAlign w:val="center"/>
          </w:tcPr>
          <w:p w14:paraId="539D8929" w14:textId="2D8F54E5" w:rsidR="00710971" w:rsidRDefault="00710971" w:rsidP="00710971">
            <w:pPr>
              <w:jc w:val="center"/>
              <w:rPr>
                <w:b/>
                <w:bCs/>
                <w:color w:val="000000"/>
                <w:sz w:val="22"/>
                <w:szCs w:val="22"/>
              </w:rPr>
            </w:pPr>
            <w:r>
              <w:rPr>
                <w:b/>
                <w:bCs/>
                <w:color w:val="000000"/>
                <w:sz w:val="22"/>
                <w:szCs w:val="22"/>
              </w:rPr>
              <w:t>15</w:t>
            </w:r>
          </w:p>
        </w:tc>
        <w:tc>
          <w:tcPr>
            <w:tcW w:w="5877" w:type="dxa"/>
            <w:vAlign w:val="center"/>
          </w:tcPr>
          <w:p w14:paraId="5DA3DE7B" w14:textId="4FBCF7BE" w:rsidR="00710971" w:rsidRPr="002E0F5D" w:rsidRDefault="00710971" w:rsidP="00710971">
            <w:pPr>
              <w:rPr>
                <w:bCs/>
                <w:color w:val="000000"/>
                <w:sz w:val="22"/>
                <w:szCs w:val="22"/>
              </w:rPr>
            </w:pPr>
            <w:r w:rsidRPr="00B04A16">
              <w:rPr>
                <w:bCs/>
                <w:color w:val="000000"/>
                <w:lang w:val="sr-Cyrl-RS"/>
              </w:rPr>
              <w:t>Лекция доцента Богословского факультета Ереванского государственного универс</w:t>
            </w:r>
            <w:r>
              <w:rPr>
                <w:bCs/>
                <w:color w:val="000000"/>
                <w:lang w:val="sr-Cyrl-RS"/>
              </w:rPr>
              <w:t>итета (Армения) Геворга Гушчяна</w:t>
            </w:r>
          </w:p>
        </w:tc>
        <w:tc>
          <w:tcPr>
            <w:tcW w:w="3118" w:type="dxa"/>
          </w:tcPr>
          <w:p w14:paraId="544B1EE3" w14:textId="77777777" w:rsidR="00710971" w:rsidRPr="002E0F5D" w:rsidRDefault="00710971" w:rsidP="00710971">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60ECDB9B" w14:textId="77777777" w:rsidR="00710971" w:rsidRPr="00255448" w:rsidRDefault="00710971" w:rsidP="00710971">
            <w:pPr>
              <w:jc w:val="center"/>
              <w:rPr>
                <w:bCs/>
                <w:color w:val="000000"/>
                <w:sz w:val="22"/>
                <w:szCs w:val="22"/>
                <w:lang w:val="en-US"/>
              </w:rPr>
            </w:pPr>
            <w:r w:rsidRPr="002E0F5D">
              <w:rPr>
                <w:bCs/>
                <w:color w:val="000000"/>
                <w:sz w:val="22"/>
                <w:szCs w:val="22"/>
              </w:rPr>
              <w:t>Тел</w:t>
            </w:r>
            <w:r w:rsidRPr="00255448">
              <w:rPr>
                <w:bCs/>
                <w:color w:val="000000"/>
                <w:sz w:val="22"/>
                <w:szCs w:val="22"/>
                <w:lang w:val="en-US"/>
              </w:rPr>
              <w:t>.: +7</w:t>
            </w:r>
            <w:r w:rsidRPr="00FD6BEC">
              <w:rPr>
                <w:bCs/>
                <w:color w:val="000000"/>
                <w:sz w:val="22"/>
                <w:szCs w:val="22"/>
                <w:lang w:val="en-US"/>
              </w:rPr>
              <w:t> </w:t>
            </w:r>
            <w:r w:rsidRPr="00255448">
              <w:rPr>
                <w:bCs/>
                <w:color w:val="000000"/>
                <w:sz w:val="22"/>
                <w:szCs w:val="22"/>
                <w:lang w:val="en-US"/>
              </w:rPr>
              <w:t>499</w:t>
            </w:r>
            <w:r w:rsidRPr="00FD6BEC">
              <w:rPr>
                <w:bCs/>
                <w:color w:val="000000"/>
                <w:sz w:val="22"/>
                <w:szCs w:val="22"/>
                <w:lang w:val="en-US"/>
              </w:rPr>
              <w:t> </w:t>
            </w:r>
            <w:r w:rsidRPr="00255448">
              <w:rPr>
                <w:bCs/>
                <w:color w:val="000000"/>
                <w:sz w:val="22"/>
                <w:szCs w:val="22"/>
                <w:lang w:val="en-US"/>
              </w:rPr>
              <w:t>936-8520</w:t>
            </w:r>
          </w:p>
          <w:p w14:paraId="729B06CC" w14:textId="79B1ADC9" w:rsidR="00710971" w:rsidRPr="00D82AAF" w:rsidRDefault="00710971" w:rsidP="00710971">
            <w:pPr>
              <w:jc w:val="center"/>
              <w:rPr>
                <w:bCs/>
                <w:color w:val="000000"/>
                <w:sz w:val="22"/>
                <w:szCs w:val="22"/>
                <w:lang w:val="en-US"/>
              </w:rPr>
            </w:pPr>
            <w:r w:rsidRPr="00FD6BEC">
              <w:rPr>
                <w:bCs/>
                <w:color w:val="000000"/>
                <w:sz w:val="22"/>
                <w:szCs w:val="22"/>
                <w:lang w:val="en-US"/>
              </w:rPr>
              <w:t>E</w:t>
            </w:r>
            <w:r w:rsidRPr="00255448">
              <w:rPr>
                <w:bCs/>
                <w:color w:val="000000"/>
                <w:sz w:val="22"/>
                <w:szCs w:val="22"/>
                <w:lang w:val="en-US"/>
              </w:rPr>
              <w:t>-</w:t>
            </w:r>
            <w:r w:rsidRPr="00FD6BEC">
              <w:rPr>
                <w:bCs/>
                <w:color w:val="000000"/>
                <w:sz w:val="22"/>
                <w:szCs w:val="22"/>
                <w:lang w:val="en-US"/>
              </w:rPr>
              <w:t>Mail</w:t>
            </w:r>
            <w:r w:rsidRPr="00255448">
              <w:rPr>
                <w:bCs/>
                <w:color w:val="000000"/>
                <w:sz w:val="22"/>
                <w:szCs w:val="22"/>
                <w:lang w:val="en-US"/>
              </w:rPr>
              <w:t xml:space="preserve">: </w:t>
            </w:r>
            <w:r w:rsidRPr="00FD6BEC">
              <w:rPr>
                <w:bCs/>
                <w:color w:val="000000"/>
                <w:sz w:val="22"/>
                <w:szCs w:val="22"/>
                <w:lang w:val="en-US"/>
              </w:rPr>
              <w:t>chairpolcomp@yandex.ru</w:t>
            </w:r>
          </w:p>
        </w:tc>
        <w:tc>
          <w:tcPr>
            <w:tcW w:w="1985" w:type="dxa"/>
            <w:vAlign w:val="center"/>
          </w:tcPr>
          <w:p w14:paraId="4060B273" w14:textId="004F7D65" w:rsidR="00710971" w:rsidRDefault="00710971" w:rsidP="00710971">
            <w:pPr>
              <w:jc w:val="center"/>
            </w:pPr>
            <w:r w:rsidRPr="00B04A16">
              <w:rPr>
                <w:bCs/>
                <w:color w:val="000000"/>
                <w:lang w:val="sr-Cyrl-RS"/>
              </w:rPr>
              <w:t>22.05.</w:t>
            </w:r>
            <w:r>
              <w:rPr>
                <w:bCs/>
                <w:color w:val="000000"/>
                <w:lang w:val="sr-Cyrl-RS"/>
              </w:rPr>
              <w:t>20</w:t>
            </w:r>
            <w:r w:rsidRPr="00B04A16">
              <w:rPr>
                <w:bCs/>
                <w:color w:val="000000"/>
                <w:lang w:val="sr-Cyrl-RS"/>
              </w:rPr>
              <w:t>19</w:t>
            </w:r>
          </w:p>
        </w:tc>
        <w:tc>
          <w:tcPr>
            <w:tcW w:w="3260" w:type="dxa"/>
          </w:tcPr>
          <w:p w14:paraId="58AAC6CF" w14:textId="174E3E94" w:rsidR="00710971" w:rsidRPr="002E0F5D" w:rsidRDefault="00710971" w:rsidP="00710971">
            <w:pPr>
              <w:rPr>
                <w:bCs/>
                <w:color w:val="000000"/>
                <w:sz w:val="22"/>
                <w:szCs w:val="22"/>
              </w:rPr>
            </w:pPr>
            <w:r w:rsidRPr="001B58DF">
              <w:rPr>
                <w:bCs/>
                <w:color w:val="000000"/>
                <w:sz w:val="22"/>
                <w:szCs w:val="22"/>
              </w:rPr>
              <w:t>Кафедра сравнительной политологии РУДН</w:t>
            </w:r>
          </w:p>
        </w:tc>
      </w:tr>
      <w:tr w:rsidR="00710971" w:rsidRPr="00D6481B" w14:paraId="13F47FFD" w14:textId="77777777" w:rsidTr="00402332">
        <w:tc>
          <w:tcPr>
            <w:tcW w:w="0" w:type="auto"/>
            <w:vAlign w:val="center"/>
          </w:tcPr>
          <w:p w14:paraId="6AA65B6E" w14:textId="3D28613A" w:rsidR="00710971" w:rsidRDefault="00710971" w:rsidP="00710971">
            <w:pPr>
              <w:jc w:val="center"/>
              <w:rPr>
                <w:b/>
                <w:bCs/>
                <w:color w:val="000000"/>
                <w:sz w:val="22"/>
                <w:szCs w:val="22"/>
              </w:rPr>
            </w:pPr>
            <w:r>
              <w:rPr>
                <w:b/>
                <w:bCs/>
                <w:color w:val="000000"/>
                <w:sz w:val="22"/>
                <w:szCs w:val="22"/>
              </w:rPr>
              <w:lastRenderedPageBreak/>
              <w:t>16</w:t>
            </w:r>
          </w:p>
        </w:tc>
        <w:tc>
          <w:tcPr>
            <w:tcW w:w="5877" w:type="dxa"/>
            <w:vAlign w:val="center"/>
          </w:tcPr>
          <w:p w14:paraId="0B0E7D28" w14:textId="048A3DAC" w:rsidR="00710971" w:rsidRPr="002E0F5D" w:rsidRDefault="00710971" w:rsidP="00710971">
            <w:pPr>
              <w:rPr>
                <w:bCs/>
                <w:color w:val="000000"/>
                <w:sz w:val="22"/>
                <w:szCs w:val="22"/>
              </w:rPr>
            </w:pPr>
            <w:r w:rsidRPr="00B04A16">
              <w:rPr>
                <w:bCs/>
                <w:color w:val="000000"/>
                <w:lang w:val="sr-Cyrl-RS"/>
              </w:rPr>
              <w:t>Лекция заместителя директора Лейденской исламской академии Лейденского университета (Нидерланды) Фатихи Аззархуни</w:t>
            </w:r>
          </w:p>
        </w:tc>
        <w:tc>
          <w:tcPr>
            <w:tcW w:w="3118" w:type="dxa"/>
          </w:tcPr>
          <w:p w14:paraId="2A297030" w14:textId="77777777" w:rsidR="00710971" w:rsidRPr="002E0F5D" w:rsidRDefault="00710971" w:rsidP="00710971">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12C19823" w14:textId="77777777" w:rsidR="00710971" w:rsidRPr="00255448" w:rsidRDefault="00710971" w:rsidP="00710971">
            <w:pPr>
              <w:jc w:val="center"/>
              <w:rPr>
                <w:bCs/>
                <w:color w:val="000000"/>
                <w:sz w:val="22"/>
                <w:szCs w:val="22"/>
                <w:lang w:val="en-US"/>
              </w:rPr>
            </w:pPr>
            <w:r w:rsidRPr="002E0F5D">
              <w:rPr>
                <w:bCs/>
                <w:color w:val="000000"/>
                <w:sz w:val="22"/>
                <w:szCs w:val="22"/>
              </w:rPr>
              <w:t>Тел</w:t>
            </w:r>
            <w:r w:rsidRPr="00255448">
              <w:rPr>
                <w:bCs/>
                <w:color w:val="000000"/>
                <w:sz w:val="22"/>
                <w:szCs w:val="22"/>
                <w:lang w:val="en-US"/>
              </w:rPr>
              <w:t>.: +7</w:t>
            </w:r>
            <w:r w:rsidRPr="00FD6BEC">
              <w:rPr>
                <w:bCs/>
                <w:color w:val="000000"/>
                <w:sz w:val="22"/>
                <w:szCs w:val="22"/>
                <w:lang w:val="en-US"/>
              </w:rPr>
              <w:t> </w:t>
            </w:r>
            <w:r w:rsidRPr="00255448">
              <w:rPr>
                <w:bCs/>
                <w:color w:val="000000"/>
                <w:sz w:val="22"/>
                <w:szCs w:val="22"/>
                <w:lang w:val="en-US"/>
              </w:rPr>
              <w:t>499</w:t>
            </w:r>
            <w:r w:rsidRPr="00FD6BEC">
              <w:rPr>
                <w:bCs/>
                <w:color w:val="000000"/>
                <w:sz w:val="22"/>
                <w:szCs w:val="22"/>
                <w:lang w:val="en-US"/>
              </w:rPr>
              <w:t> </w:t>
            </w:r>
            <w:r w:rsidRPr="00255448">
              <w:rPr>
                <w:bCs/>
                <w:color w:val="000000"/>
                <w:sz w:val="22"/>
                <w:szCs w:val="22"/>
                <w:lang w:val="en-US"/>
              </w:rPr>
              <w:t>936-8520</w:t>
            </w:r>
          </w:p>
          <w:p w14:paraId="45E4141D" w14:textId="27F6411F" w:rsidR="00710971" w:rsidRPr="00D82AAF" w:rsidRDefault="00710971" w:rsidP="00710971">
            <w:pPr>
              <w:jc w:val="center"/>
              <w:rPr>
                <w:bCs/>
                <w:color w:val="000000"/>
                <w:sz w:val="22"/>
                <w:szCs w:val="22"/>
                <w:lang w:val="en-US"/>
              </w:rPr>
            </w:pPr>
            <w:r w:rsidRPr="00FD6BEC">
              <w:rPr>
                <w:bCs/>
                <w:color w:val="000000"/>
                <w:sz w:val="22"/>
                <w:szCs w:val="22"/>
                <w:lang w:val="en-US"/>
              </w:rPr>
              <w:t>E</w:t>
            </w:r>
            <w:r w:rsidRPr="00255448">
              <w:rPr>
                <w:bCs/>
                <w:color w:val="000000"/>
                <w:sz w:val="22"/>
                <w:szCs w:val="22"/>
                <w:lang w:val="en-US"/>
              </w:rPr>
              <w:t>-</w:t>
            </w:r>
            <w:r w:rsidRPr="00FD6BEC">
              <w:rPr>
                <w:bCs/>
                <w:color w:val="000000"/>
                <w:sz w:val="22"/>
                <w:szCs w:val="22"/>
                <w:lang w:val="en-US"/>
              </w:rPr>
              <w:t>Mail</w:t>
            </w:r>
            <w:r w:rsidRPr="00255448">
              <w:rPr>
                <w:bCs/>
                <w:color w:val="000000"/>
                <w:sz w:val="22"/>
                <w:szCs w:val="22"/>
                <w:lang w:val="en-US"/>
              </w:rPr>
              <w:t xml:space="preserve">: </w:t>
            </w:r>
            <w:r w:rsidRPr="00FD6BEC">
              <w:rPr>
                <w:bCs/>
                <w:color w:val="000000"/>
                <w:sz w:val="22"/>
                <w:szCs w:val="22"/>
                <w:lang w:val="en-US"/>
              </w:rPr>
              <w:t>chairpolcomp@yandex.ru</w:t>
            </w:r>
          </w:p>
        </w:tc>
        <w:tc>
          <w:tcPr>
            <w:tcW w:w="1985" w:type="dxa"/>
            <w:vAlign w:val="center"/>
          </w:tcPr>
          <w:p w14:paraId="59E4794C" w14:textId="5197AD32" w:rsidR="00710971" w:rsidRDefault="00710971" w:rsidP="00710971">
            <w:pPr>
              <w:jc w:val="center"/>
            </w:pPr>
            <w:r>
              <w:rPr>
                <w:color w:val="222222"/>
                <w:shd w:val="clear" w:color="auto" w:fill="FFFFFF"/>
              </w:rPr>
              <w:t>22.05.2019</w:t>
            </w:r>
          </w:p>
        </w:tc>
        <w:tc>
          <w:tcPr>
            <w:tcW w:w="3260" w:type="dxa"/>
          </w:tcPr>
          <w:p w14:paraId="2D0E2D81" w14:textId="2FC36179" w:rsidR="00710971" w:rsidRPr="002E0F5D" w:rsidRDefault="00710971" w:rsidP="00710971">
            <w:pPr>
              <w:rPr>
                <w:bCs/>
                <w:color w:val="000000"/>
                <w:sz w:val="22"/>
                <w:szCs w:val="22"/>
              </w:rPr>
            </w:pPr>
            <w:r w:rsidRPr="001B58DF">
              <w:rPr>
                <w:bCs/>
                <w:color w:val="000000"/>
                <w:sz w:val="22"/>
                <w:szCs w:val="22"/>
              </w:rPr>
              <w:t>Кафедра сравнительной политологии РУДН</w:t>
            </w:r>
          </w:p>
        </w:tc>
      </w:tr>
      <w:tr w:rsidR="00710971" w:rsidRPr="00D6481B" w14:paraId="2667A2CF" w14:textId="77777777" w:rsidTr="00402332">
        <w:tc>
          <w:tcPr>
            <w:tcW w:w="0" w:type="auto"/>
            <w:vAlign w:val="center"/>
          </w:tcPr>
          <w:p w14:paraId="25DEC363" w14:textId="54FAE561" w:rsidR="00710971" w:rsidRDefault="00710971" w:rsidP="00710971">
            <w:pPr>
              <w:jc w:val="center"/>
              <w:rPr>
                <w:b/>
                <w:bCs/>
                <w:color w:val="000000"/>
                <w:sz w:val="22"/>
                <w:szCs w:val="22"/>
              </w:rPr>
            </w:pPr>
            <w:r>
              <w:rPr>
                <w:b/>
                <w:bCs/>
                <w:color w:val="000000"/>
                <w:sz w:val="22"/>
                <w:szCs w:val="22"/>
              </w:rPr>
              <w:t>17</w:t>
            </w:r>
          </w:p>
        </w:tc>
        <w:tc>
          <w:tcPr>
            <w:tcW w:w="5877" w:type="dxa"/>
            <w:vAlign w:val="center"/>
          </w:tcPr>
          <w:p w14:paraId="6DFA6276" w14:textId="42DC289C" w:rsidR="00710971" w:rsidRPr="002E0F5D" w:rsidRDefault="00710971" w:rsidP="00710971">
            <w:pPr>
              <w:rPr>
                <w:bCs/>
                <w:color w:val="000000"/>
                <w:sz w:val="22"/>
                <w:szCs w:val="22"/>
              </w:rPr>
            </w:pPr>
            <w:r w:rsidRPr="00B04A16">
              <w:rPr>
                <w:bCs/>
                <w:color w:val="000000"/>
                <w:lang w:val="sr-Cyrl-RS"/>
              </w:rPr>
              <w:t>Лекция члена правления Православного Института в Кембридже, докторанта Оксфордского университета О.Тихона (Васильев)</w:t>
            </w:r>
          </w:p>
        </w:tc>
        <w:tc>
          <w:tcPr>
            <w:tcW w:w="3118" w:type="dxa"/>
          </w:tcPr>
          <w:p w14:paraId="32FB6CE4" w14:textId="77777777" w:rsidR="00710971" w:rsidRPr="002E0F5D" w:rsidRDefault="00710971" w:rsidP="00710971">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728D349A" w14:textId="77777777" w:rsidR="00710971" w:rsidRPr="00255448" w:rsidRDefault="00710971" w:rsidP="00710971">
            <w:pPr>
              <w:jc w:val="center"/>
              <w:rPr>
                <w:bCs/>
                <w:color w:val="000000"/>
                <w:sz w:val="22"/>
                <w:szCs w:val="22"/>
                <w:lang w:val="en-US"/>
              </w:rPr>
            </w:pPr>
            <w:r w:rsidRPr="002E0F5D">
              <w:rPr>
                <w:bCs/>
                <w:color w:val="000000"/>
                <w:sz w:val="22"/>
                <w:szCs w:val="22"/>
              </w:rPr>
              <w:t>Тел</w:t>
            </w:r>
            <w:r w:rsidRPr="00255448">
              <w:rPr>
                <w:bCs/>
                <w:color w:val="000000"/>
                <w:sz w:val="22"/>
                <w:szCs w:val="22"/>
                <w:lang w:val="en-US"/>
              </w:rPr>
              <w:t>.: +7</w:t>
            </w:r>
            <w:r w:rsidRPr="00FD6BEC">
              <w:rPr>
                <w:bCs/>
                <w:color w:val="000000"/>
                <w:sz w:val="22"/>
                <w:szCs w:val="22"/>
                <w:lang w:val="en-US"/>
              </w:rPr>
              <w:t> </w:t>
            </w:r>
            <w:r w:rsidRPr="00255448">
              <w:rPr>
                <w:bCs/>
                <w:color w:val="000000"/>
                <w:sz w:val="22"/>
                <w:szCs w:val="22"/>
                <w:lang w:val="en-US"/>
              </w:rPr>
              <w:t>499</w:t>
            </w:r>
            <w:r w:rsidRPr="00FD6BEC">
              <w:rPr>
                <w:bCs/>
                <w:color w:val="000000"/>
                <w:sz w:val="22"/>
                <w:szCs w:val="22"/>
                <w:lang w:val="en-US"/>
              </w:rPr>
              <w:t> </w:t>
            </w:r>
            <w:r w:rsidRPr="00255448">
              <w:rPr>
                <w:bCs/>
                <w:color w:val="000000"/>
                <w:sz w:val="22"/>
                <w:szCs w:val="22"/>
                <w:lang w:val="en-US"/>
              </w:rPr>
              <w:t>936-8520</w:t>
            </w:r>
          </w:p>
          <w:p w14:paraId="39A03D3B" w14:textId="2E27E69E" w:rsidR="00710971" w:rsidRPr="009353F9" w:rsidRDefault="00710971" w:rsidP="00710971">
            <w:pPr>
              <w:jc w:val="center"/>
              <w:rPr>
                <w:bCs/>
                <w:color w:val="000000"/>
                <w:sz w:val="22"/>
                <w:szCs w:val="22"/>
                <w:lang w:val="en-US"/>
              </w:rPr>
            </w:pPr>
            <w:r w:rsidRPr="00FD6BEC">
              <w:rPr>
                <w:bCs/>
                <w:color w:val="000000"/>
                <w:sz w:val="22"/>
                <w:szCs w:val="22"/>
                <w:lang w:val="en-US"/>
              </w:rPr>
              <w:t>E</w:t>
            </w:r>
            <w:r w:rsidRPr="00255448">
              <w:rPr>
                <w:bCs/>
                <w:color w:val="000000"/>
                <w:sz w:val="22"/>
                <w:szCs w:val="22"/>
                <w:lang w:val="en-US"/>
              </w:rPr>
              <w:t>-</w:t>
            </w:r>
            <w:r w:rsidRPr="00FD6BEC">
              <w:rPr>
                <w:bCs/>
                <w:color w:val="000000"/>
                <w:sz w:val="22"/>
                <w:szCs w:val="22"/>
                <w:lang w:val="en-US"/>
              </w:rPr>
              <w:t>Mail</w:t>
            </w:r>
            <w:r w:rsidRPr="00255448">
              <w:rPr>
                <w:bCs/>
                <w:color w:val="000000"/>
                <w:sz w:val="22"/>
                <w:szCs w:val="22"/>
                <w:lang w:val="en-US"/>
              </w:rPr>
              <w:t xml:space="preserve">: </w:t>
            </w:r>
            <w:r w:rsidRPr="00FD6BEC">
              <w:rPr>
                <w:bCs/>
                <w:color w:val="000000"/>
                <w:sz w:val="22"/>
                <w:szCs w:val="22"/>
                <w:lang w:val="en-US"/>
              </w:rPr>
              <w:t>chairpolcomp@yandex.ru</w:t>
            </w:r>
          </w:p>
        </w:tc>
        <w:tc>
          <w:tcPr>
            <w:tcW w:w="1985" w:type="dxa"/>
            <w:vAlign w:val="center"/>
          </w:tcPr>
          <w:p w14:paraId="5359DDB8" w14:textId="3AD56FE8" w:rsidR="00710971" w:rsidRDefault="00710971" w:rsidP="00710971">
            <w:pPr>
              <w:jc w:val="center"/>
            </w:pPr>
            <w:r>
              <w:rPr>
                <w:color w:val="222222"/>
                <w:shd w:val="clear" w:color="auto" w:fill="FFFFFF"/>
              </w:rPr>
              <w:t>22.05.2019</w:t>
            </w:r>
          </w:p>
        </w:tc>
        <w:tc>
          <w:tcPr>
            <w:tcW w:w="3260" w:type="dxa"/>
          </w:tcPr>
          <w:p w14:paraId="399BBB27" w14:textId="757F3127" w:rsidR="00710971" w:rsidRPr="002E0F5D" w:rsidRDefault="00710971" w:rsidP="00710971">
            <w:pPr>
              <w:rPr>
                <w:bCs/>
                <w:color w:val="000000"/>
                <w:sz w:val="22"/>
                <w:szCs w:val="22"/>
              </w:rPr>
            </w:pPr>
            <w:r w:rsidRPr="001B58DF">
              <w:rPr>
                <w:bCs/>
                <w:color w:val="000000"/>
                <w:sz w:val="22"/>
                <w:szCs w:val="22"/>
              </w:rPr>
              <w:t>Кафедра сравнительной политологии РУДН</w:t>
            </w:r>
          </w:p>
        </w:tc>
      </w:tr>
      <w:tr w:rsidR="00710971" w:rsidRPr="00D6481B" w14:paraId="49625311" w14:textId="77777777" w:rsidTr="00402332">
        <w:tc>
          <w:tcPr>
            <w:tcW w:w="0" w:type="auto"/>
            <w:vAlign w:val="center"/>
          </w:tcPr>
          <w:p w14:paraId="4392E4B2" w14:textId="58834914" w:rsidR="00710971" w:rsidRDefault="00710971" w:rsidP="00710971">
            <w:pPr>
              <w:jc w:val="center"/>
              <w:rPr>
                <w:b/>
                <w:bCs/>
                <w:color w:val="000000"/>
                <w:sz w:val="22"/>
                <w:szCs w:val="22"/>
              </w:rPr>
            </w:pPr>
            <w:r>
              <w:rPr>
                <w:b/>
                <w:bCs/>
                <w:color w:val="000000"/>
                <w:sz w:val="22"/>
                <w:szCs w:val="22"/>
              </w:rPr>
              <w:t>18</w:t>
            </w:r>
          </w:p>
        </w:tc>
        <w:tc>
          <w:tcPr>
            <w:tcW w:w="5877" w:type="dxa"/>
            <w:vAlign w:val="center"/>
          </w:tcPr>
          <w:p w14:paraId="755C64EA" w14:textId="5C198885" w:rsidR="00710971" w:rsidRPr="00B04A16" w:rsidRDefault="00710971" w:rsidP="00710971">
            <w:pPr>
              <w:rPr>
                <w:bCs/>
                <w:color w:val="000000"/>
                <w:lang w:val="sr-Cyrl-RS"/>
              </w:rPr>
            </w:pPr>
            <w:r w:rsidRPr="00B04A16">
              <w:rPr>
                <w:bCs/>
                <w:color w:val="000000"/>
                <w:lang w:val="sr-Cyrl-RS"/>
              </w:rPr>
              <w:t>Лекция ректора Азербайджанского института теолог</w:t>
            </w:r>
            <w:r>
              <w:rPr>
                <w:bCs/>
                <w:color w:val="000000"/>
                <w:lang w:val="sr-Cyrl-RS"/>
              </w:rPr>
              <w:t>ии Мамедова Джейхуна Валех Оглу</w:t>
            </w:r>
          </w:p>
        </w:tc>
        <w:tc>
          <w:tcPr>
            <w:tcW w:w="3118" w:type="dxa"/>
          </w:tcPr>
          <w:p w14:paraId="2B6A862B" w14:textId="77777777" w:rsidR="00710971" w:rsidRPr="002E0F5D" w:rsidRDefault="00710971" w:rsidP="00710971">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30A9DEC9" w14:textId="77777777" w:rsidR="00710971" w:rsidRPr="00255448" w:rsidRDefault="00710971" w:rsidP="00710971">
            <w:pPr>
              <w:jc w:val="center"/>
              <w:rPr>
                <w:bCs/>
                <w:color w:val="000000"/>
                <w:sz w:val="22"/>
                <w:szCs w:val="22"/>
                <w:lang w:val="en-US"/>
              </w:rPr>
            </w:pPr>
            <w:r w:rsidRPr="002E0F5D">
              <w:rPr>
                <w:bCs/>
                <w:color w:val="000000"/>
                <w:sz w:val="22"/>
                <w:szCs w:val="22"/>
              </w:rPr>
              <w:t>Тел</w:t>
            </w:r>
            <w:r w:rsidRPr="00255448">
              <w:rPr>
                <w:bCs/>
                <w:color w:val="000000"/>
                <w:sz w:val="22"/>
                <w:szCs w:val="22"/>
                <w:lang w:val="en-US"/>
              </w:rPr>
              <w:t>.: +7</w:t>
            </w:r>
            <w:r w:rsidRPr="00FD6BEC">
              <w:rPr>
                <w:bCs/>
                <w:color w:val="000000"/>
                <w:sz w:val="22"/>
                <w:szCs w:val="22"/>
                <w:lang w:val="en-US"/>
              </w:rPr>
              <w:t> </w:t>
            </w:r>
            <w:r w:rsidRPr="00255448">
              <w:rPr>
                <w:bCs/>
                <w:color w:val="000000"/>
                <w:sz w:val="22"/>
                <w:szCs w:val="22"/>
                <w:lang w:val="en-US"/>
              </w:rPr>
              <w:t>499</w:t>
            </w:r>
            <w:r w:rsidRPr="00FD6BEC">
              <w:rPr>
                <w:bCs/>
                <w:color w:val="000000"/>
                <w:sz w:val="22"/>
                <w:szCs w:val="22"/>
                <w:lang w:val="en-US"/>
              </w:rPr>
              <w:t> </w:t>
            </w:r>
            <w:r w:rsidRPr="00255448">
              <w:rPr>
                <w:bCs/>
                <w:color w:val="000000"/>
                <w:sz w:val="22"/>
                <w:szCs w:val="22"/>
                <w:lang w:val="en-US"/>
              </w:rPr>
              <w:t>936-8520</w:t>
            </w:r>
          </w:p>
          <w:p w14:paraId="7498668E" w14:textId="7FD4A393" w:rsidR="00710971" w:rsidRPr="00B04A16" w:rsidRDefault="00710971" w:rsidP="00710971">
            <w:pPr>
              <w:jc w:val="center"/>
              <w:rPr>
                <w:bCs/>
                <w:color w:val="000000"/>
                <w:lang w:val="sr-Cyrl-RS"/>
              </w:rPr>
            </w:pPr>
            <w:r w:rsidRPr="00FD6BEC">
              <w:rPr>
                <w:bCs/>
                <w:color w:val="000000"/>
                <w:sz w:val="22"/>
                <w:szCs w:val="22"/>
                <w:lang w:val="en-US"/>
              </w:rPr>
              <w:t>E</w:t>
            </w:r>
            <w:r w:rsidRPr="00255448">
              <w:rPr>
                <w:bCs/>
                <w:color w:val="000000"/>
                <w:sz w:val="22"/>
                <w:szCs w:val="22"/>
                <w:lang w:val="en-US"/>
              </w:rPr>
              <w:t>-</w:t>
            </w:r>
            <w:r w:rsidRPr="00FD6BEC">
              <w:rPr>
                <w:bCs/>
                <w:color w:val="000000"/>
                <w:sz w:val="22"/>
                <w:szCs w:val="22"/>
                <w:lang w:val="en-US"/>
              </w:rPr>
              <w:t>Mail</w:t>
            </w:r>
            <w:r w:rsidRPr="00255448">
              <w:rPr>
                <w:bCs/>
                <w:color w:val="000000"/>
                <w:sz w:val="22"/>
                <w:szCs w:val="22"/>
                <w:lang w:val="en-US"/>
              </w:rPr>
              <w:t xml:space="preserve">: </w:t>
            </w:r>
            <w:r w:rsidRPr="00FD6BEC">
              <w:rPr>
                <w:bCs/>
                <w:color w:val="000000"/>
                <w:sz w:val="22"/>
                <w:szCs w:val="22"/>
                <w:lang w:val="en-US"/>
              </w:rPr>
              <w:t>chairpolcomp@yandex.ru</w:t>
            </w:r>
          </w:p>
        </w:tc>
        <w:tc>
          <w:tcPr>
            <w:tcW w:w="1985" w:type="dxa"/>
            <w:vAlign w:val="center"/>
          </w:tcPr>
          <w:p w14:paraId="15A3580A" w14:textId="747B6792" w:rsidR="00710971" w:rsidRDefault="00710971" w:rsidP="00710971">
            <w:pPr>
              <w:jc w:val="center"/>
              <w:rPr>
                <w:color w:val="222222"/>
                <w:shd w:val="clear" w:color="auto" w:fill="FFFFFF"/>
              </w:rPr>
            </w:pPr>
            <w:r w:rsidRPr="00B04A16">
              <w:rPr>
                <w:bCs/>
                <w:color w:val="000000"/>
                <w:lang w:val="sr-Cyrl-RS"/>
              </w:rPr>
              <w:t>22.05.</w:t>
            </w:r>
            <w:r>
              <w:rPr>
                <w:bCs/>
                <w:color w:val="000000"/>
                <w:lang w:val="sr-Cyrl-RS"/>
              </w:rPr>
              <w:t>20</w:t>
            </w:r>
            <w:r w:rsidRPr="00B04A16">
              <w:rPr>
                <w:bCs/>
                <w:color w:val="000000"/>
                <w:lang w:val="sr-Cyrl-RS"/>
              </w:rPr>
              <w:t>19</w:t>
            </w:r>
          </w:p>
        </w:tc>
        <w:tc>
          <w:tcPr>
            <w:tcW w:w="3260" w:type="dxa"/>
          </w:tcPr>
          <w:p w14:paraId="36753440" w14:textId="2B8D88F9" w:rsidR="00710971" w:rsidRPr="002E0F5D" w:rsidRDefault="00710971" w:rsidP="00710971">
            <w:pPr>
              <w:rPr>
                <w:bCs/>
                <w:color w:val="000000"/>
                <w:sz w:val="22"/>
                <w:szCs w:val="22"/>
              </w:rPr>
            </w:pPr>
            <w:r w:rsidRPr="001B58DF">
              <w:rPr>
                <w:bCs/>
                <w:color w:val="000000"/>
                <w:sz w:val="22"/>
                <w:szCs w:val="22"/>
              </w:rPr>
              <w:t>Кафедра сравнительной политологии РУДН</w:t>
            </w:r>
          </w:p>
        </w:tc>
      </w:tr>
      <w:tr w:rsidR="00710971" w:rsidRPr="00D82AAF" w14:paraId="0A170900" w14:textId="77777777" w:rsidTr="00402332">
        <w:tc>
          <w:tcPr>
            <w:tcW w:w="0" w:type="auto"/>
            <w:vAlign w:val="center"/>
          </w:tcPr>
          <w:p w14:paraId="585EEF06" w14:textId="1BE40613" w:rsidR="00710971" w:rsidRPr="00784231" w:rsidRDefault="00710971" w:rsidP="00710971">
            <w:pPr>
              <w:jc w:val="center"/>
              <w:rPr>
                <w:b/>
                <w:bCs/>
                <w:color w:val="000000"/>
                <w:sz w:val="22"/>
                <w:szCs w:val="22"/>
              </w:rPr>
            </w:pPr>
            <w:r w:rsidRPr="00784231">
              <w:rPr>
                <w:b/>
                <w:bCs/>
                <w:color w:val="000000"/>
                <w:sz w:val="22"/>
                <w:szCs w:val="22"/>
              </w:rPr>
              <w:t>19</w:t>
            </w:r>
          </w:p>
        </w:tc>
        <w:tc>
          <w:tcPr>
            <w:tcW w:w="5877" w:type="dxa"/>
            <w:vAlign w:val="center"/>
          </w:tcPr>
          <w:p w14:paraId="4D04AF7E" w14:textId="5ADAB05E" w:rsidR="00710971" w:rsidRPr="00784231" w:rsidRDefault="00B8583F" w:rsidP="00710971">
            <w:pPr>
              <w:rPr>
                <w:bCs/>
                <w:color w:val="000000"/>
                <w:lang w:val="sr-Cyrl-RS"/>
              </w:rPr>
            </w:pPr>
            <w:r w:rsidRPr="00784231">
              <w:rPr>
                <w:szCs w:val="20"/>
                <w:lang w:val="en-US"/>
              </w:rPr>
              <w:t>II</w:t>
            </w:r>
            <w:r w:rsidRPr="00784231">
              <w:rPr>
                <w:szCs w:val="20"/>
              </w:rPr>
              <w:t xml:space="preserve"> </w:t>
            </w:r>
            <w:r w:rsidR="00710971" w:rsidRPr="00784231">
              <w:rPr>
                <w:szCs w:val="20"/>
              </w:rPr>
              <w:t>Международный симпозиум «Теология в современном научном и образовательном пространстве: субъекты, куррикула, компетенции»</w:t>
            </w:r>
          </w:p>
        </w:tc>
        <w:tc>
          <w:tcPr>
            <w:tcW w:w="3118" w:type="dxa"/>
          </w:tcPr>
          <w:p w14:paraId="1B944773" w14:textId="77777777" w:rsidR="00710971" w:rsidRPr="002E0F5D" w:rsidRDefault="00710971" w:rsidP="00710971">
            <w:pPr>
              <w:jc w:val="center"/>
              <w:rPr>
                <w:bCs/>
                <w:color w:val="000000"/>
                <w:sz w:val="22"/>
                <w:szCs w:val="22"/>
              </w:rPr>
            </w:pPr>
            <w:r w:rsidRPr="002E0F5D">
              <w:rPr>
                <w:bCs/>
                <w:color w:val="000000"/>
                <w:sz w:val="22"/>
                <w:szCs w:val="22"/>
              </w:rPr>
              <w:t>ФГСН РУДН, кафедра сравнительной политологии Российского университета дружбы народов,</w:t>
            </w:r>
          </w:p>
          <w:p w14:paraId="2285C2CC" w14:textId="77777777" w:rsidR="00710971" w:rsidRPr="00255448" w:rsidRDefault="00710971" w:rsidP="00710971">
            <w:pPr>
              <w:jc w:val="center"/>
              <w:rPr>
                <w:bCs/>
                <w:color w:val="000000"/>
                <w:sz w:val="22"/>
                <w:szCs w:val="22"/>
                <w:lang w:val="en-US"/>
              </w:rPr>
            </w:pPr>
            <w:r w:rsidRPr="002E0F5D">
              <w:rPr>
                <w:bCs/>
                <w:color w:val="000000"/>
                <w:sz w:val="22"/>
                <w:szCs w:val="22"/>
              </w:rPr>
              <w:t>Тел</w:t>
            </w:r>
            <w:r w:rsidRPr="00255448">
              <w:rPr>
                <w:bCs/>
                <w:color w:val="000000"/>
                <w:sz w:val="22"/>
                <w:szCs w:val="22"/>
                <w:lang w:val="en-US"/>
              </w:rPr>
              <w:t>.: +7</w:t>
            </w:r>
            <w:r w:rsidRPr="00FD6BEC">
              <w:rPr>
                <w:bCs/>
                <w:color w:val="000000"/>
                <w:sz w:val="22"/>
                <w:szCs w:val="22"/>
                <w:lang w:val="en-US"/>
              </w:rPr>
              <w:t> </w:t>
            </w:r>
            <w:r w:rsidRPr="00255448">
              <w:rPr>
                <w:bCs/>
                <w:color w:val="000000"/>
                <w:sz w:val="22"/>
                <w:szCs w:val="22"/>
                <w:lang w:val="en-US"/>
              </w:rPr>
              <w:t>499</w:t>
            </w:r>
            <w:r w:rsidRPr="00FD6BEC">
              <w:rPr>
                <w:bCs/>
                <w:color w:val="000000"/>
                <w:sz w:val="22"/>
                <w:szCs w:val="22"/>
                <w:lang w:val="en-US"/>
              </w:rPr>
              <w:t> </w:t>
            </w:r>
            <w:r w:rsidRPr="00255448">
              <w:rPr>
                <w:bCs/>
                <w:color w:val="000000"/>
                <w:sz w:val="22"/>
                <w:szCs w:val="22"/>
                <w:lang w:val="en-US"/>
              </w:rPr>
              <w:t>936-8520</w:t>
            </w:r>
          </w:p>
          <w:p w14:paraId="47CD4758" w14:textId="008ED28C" w:rsidR="00710971" w:rsidRPr="00D82AAF" w:rsidRDefault="00710971" w:rsidP="00710971">
            <w:pPr>
              <w:jc w:val="center"/>
              <w:rPr>
                <w:bCs/>
                <w:color w:val="000000"/>
                <w:sz w:val="22"/>
                <w:szCs w:val="22"/>
                <w:lang w:val="en-US"/>
              </w:rPr>
            </w:pPr>
            <w:r w:rsidRPr="00FD6BEC">
              <w:rPr>
                <w:bCs/>
                <w:color w:val="000000"/>
                <w:sz w:val="22"/>
                <w:szCs w:val="22"/>
                <w:lang w:val="en-US"/>
              </w:rPr>
              <w:t>E</w:t>
            </w:r>
            <w:r w:rsidRPr="00255448">
              <w:rPr>
                <w:bCs/>
                <w:color w:val="000000"/>
                <w:sz w:val="22"/>
                <w:szCs w:val="22"/>
                <w:lang w:val="en-US"/>
              </w:rPr>
              <w:t>-</w:t>
            </w:r>
            <w:r w:rsidRPr="00FD6BEC">
              <w:rPr>
                <w:bCs/>
                <w:color w:val="000000"/>
                <w:sz w:val="22"/>
                <w:szCs w:val="22"/>
                <w:lang w:val="en-US"/>
              </w:rPr>
              <w:t>Mail</w:t>
            </w:r>
            <w:r w:rsidRPr="00255448">
              <w:rPr>
                <w:bCs/>
                <w:color w:val="000000"/>
                <w:sz w:val="22"/>
                <w:szCs w:val="22"/>
                <w:lang w:val="en-US"/>
              </w:rPr>
              <w:t xml:space="preserve">: </w:t>
            </w:r>
            <w:r w:rsidRPr="00FD6BEC">
              <w:rPr>
                <w:bCs/>
                <w:color w:val="000000"/>
                <w:sz w:val="22"/>
                <w:szCs w:val="22"/>
                <w:lang w:val="en-US"/>
              </w:rPr>
              <w:t>chairpolcomp@yandex.ru</w:t>
            </w:r>
          </w:p>
        </w:tc>
        <w:tc>
          <w:tcPr>
            <w:tcW w:w="1985" w:type="dxa"/>
            <w:vAlign w:val="center"/>
          </w:tcPr>
          <w:p w14:paraId="2936DB41" w14:textId="11B17855" w:rsidR="00710971" w:rsidRPr="00B04A16" w:rsidRDefault="00710971" w:rsidP="00710971">
            <w:pPr>
              <w:jc w:val="center"/>
              <w:rPr>
                <w:bCs/>
                <w:color w:val="000000"/>
                <w:lang w:val="sr-Cyrl-RS"/>
              </w:rPr>
            </w:pPr>
            <w:r>
              <w:rPr>
                <w:szCs w:val="20"/>
              </w:rPr>
              <w:t>21-22 мая 2019</w:t>
            </w:r>
          </w:p>
        </w:tc>
        <w:tc>
          <w:tcPr>
            <w:tcW w:w="3260" w:type="dxa"/>
          </w:tcPr>
          <w:p w14:paraId="38860FC0" w14:textId="737710EA" w:rsidR="00710971" w:rsidRPr="00D82AAF" w:rsidRDefault="00710971" w:rsidP="00710971">
            <w:pPr>
              <w:rPr>
                <w:bCs/>
                <w:color w:val="000000"/>
                <w:sz w:val="22"/>
                <w:szCs w:val="22"/>
                <w:lang w:val="en-US"/>
              </w:rPr>
            </w:pPr>
            <w:r w:rsidRPr="001B58DF">
              <w:rPr>
                <w:bCs/>
                <w:color w:val="000000"/>
                <w:sz w:val="22"/>
                <w:szCs w:val="22"/>
              </w:rPr>
              <w:t>Кафедра сравнительной политологии РУДН</w:t>
            </w:r>
          </w:p>
        </w:tc>
      </w:tr>
      <w:tr w:rsidR="00B8583F" w:rsidRPr="00B8583F" w14:paraId="2EBF7930" w14:textId="77777777" w:rsidTr="00402332">
        <w:tc>
          <w:tcPr>
            <w:tcW w:w="0" w:type="auto"/>
            <w:vAlign w:val="center"/>
          </w:tcPr>
          <w:p w14:paraId="233F84F7" w14:textId="0298FEEF" w:rsidR="00B8583F" w:rsidRDefault="00B8583F" w:rsidP="00710971">
            <w:pPr>
              <w:jc w:val="center"/>
              <w:rPr>
                <w:b/>
                <w:bCs/>
                <w:color w:val="000000"/>
                <w:sz w:val="22"/>
                <w:szCs w:val="22"/>
              </w:rPr>
            </w:pPr>
            <w:r>
              <w:rPr>
                <w:b/>
                <w:bCs/>
                <w:color w:val="000000"/>
                <w:sz w:val="22"/>
                <w:szCs w:val="22"/>
              </w:rPr>
              <w:t xml:space="preserve">20 </w:t>
            </w:r>
          </w:p>
        </w:tc>
        <w:tc>
          <w:tcPr>
            <w:tcW w:w="5877" w:type="dxa"/>
            <w:vAlign w:val="center"/>
          </w:tcPr>
          <w:p w14:paraId="56DCB672" w14:textId="29A953C1" w:rsidR="00B8583F" w:rsidRPr="008228C1" w:rsidRDefault="00B8583F" w:rsidP="00710971">
            <w:pPr>
              <w:rPr>
                <w:szCs w:val="20"/>
              </w:rPr>
            </w:pPr>
            <w:r w:rsidRPr="008228C1">
              <w:rPr>
                <w:szCs w:val="20"/>
              </w:rPr>
              <w:t xml:space="preserve">Секция 5.2. Регионы. Религия. Переосмысливая политическую реальность . на </w:t>
            </w:r>
            <w:r w:rsidRPr="008228C1">
              <w:rPr>
                <w:szCs w:val="20"/>
                <w:lang w:val="en-US"/>
              </w:rPr>
              <w:t>XII</w:t>
            </w:r>
            <w:r w:rsidRPr="008228C1">
              <w:rPr>
                <w:szCs w:val="20"/>
              </w:rPr>
              <w:t xml:space="preserve"> Конвенте РАМИ </w:t>
            </w:r>
          </w:p>
        </w:tc>
        <w:tc>
          <w:tcPr>
            <w:tcW w:w="3118" w:type="dxa"/>
          </w:tcPr>
          <w:p w14:paraId="38E0B089" w14:textId="77777777" w:rsidR="00B8583F" w:rsidRPr="008228C1" w:rsidRDefault="00B8583F" w:rsidP="00B8583F">
            <w:pPr>
              <w:jc w:val="center"/>
              <w:rPr>
                <w:bCs/>
                <w:color w:val="000000"/>
                <w:sz w:val="22"/>
                <w:szCs w:val="22"/>
              </w:rPr>
            </w:pPr>
            <w:r w:rsidRPr="008228C1">
              <w:rPr>
                <w:bCs/>
                <w:color w:val="000000"/>
                <w:sz w:val="22"/>
                <w:szCs w:val="22"/>
              </w:rPr>
              <w:t>ФГСН РУДН, кафедра сравни-тельной политологии Россий-ского университета дружбы народов,</w:t>
            </w:r>
          </w:p>
          <w:p w14:paraId="1EE153DC" w14:textId="77777777" w:rsidR="00B8583F" w:rsidRPr="008228C1" w:rsidRDefault="00B8583F" w:rsidP="00B8583F">
            <w:pPr>
              <w:jc w:val="center"/>
              <w:rPr>
                <w:bCs/>
                <w:color w:val="000000"/>
                <w:sz w:val="22"/>
                <w:szCs w:val="22"/>
                <w:lang w:val="en-US"/>
              </w:rPr>
            </w:pPr>
            <w:r w:rsidRPr="008228C1">
              <w:rPr>
                <w:bCs/>
                <w:color w:val="000000"/>
                <w:sz w:val="22"/>
                <w:szCs w:val="22"/>
              </w:rPr>
              <w:t>Тел</w:t>
            </w:r>
            <w:r w:rsidRPr="008228C1">
              <w:rPr>
                <w:bCs/>
                <w:color w:val="000000"/>
                <w:sz w:val="22"/>
                <w:szCs w:val="22"/>
                <w:lang w:val="en-US"/>
              </w:rPr>
              <w:t>.: +7 499 936-8520</w:t>
            </w:r>
          </w:p>
          <w:p w14:paraId="6C500E86" w14:textId="455ADB77" w:rsidR="00B8583F" w:rsidRPr="008228C1" w:rsidRDefault="00B8583F" w:rsidP="00B8583F">
            <w:pPr>
              <w:jc w:val="center"/>
              <w:rPr>
                <w:bCs/>
                <w:color w:val="000000"/>
                <w:sz w:val="22"/>
                <w:szCs w:val="22"/>
                <w:lang w:val="en-US"/>
              </w:rPr>
            </w:pPr>
            <w:r w:rsidRPr="008228C1">
              <w:rPr>
                <w:bCs/>
                <w:color w:val="000000"/>
                <w:sz w:val="22"/>
                <w:szCs w:val="22"/>
                <w:lang w:val="en-US"/>
              </w:rPr>
              <w:t>E-Mail: chairpolcomp@yandex.ru</w:t>
            </w:r>
          </w:p>
        </w:tc>
        <w:tc>
          <w:tcPr>
            <w:tcW w:w="1985" w:type="dxa"/>
            <w:vAlign w:val="center"/>
          </w:tcPr>
          <w:p w14:paraId="564A2616" w14:textId="49A23514" w:rsidR="00B8583F" w:rsidRPr="008228C1" w:rsidRDefault="00B8583F" w:rsidP="00710971">
            <w:pPr>
              <w:jc w:val="center"/>
              <w:rPr>
                <w:szCs w:val="20"/>
              </w:rPr>
            </w:pPr>
            <w:r w:rsidRPr="008228C1">
              <w:rPr>
                <w:szCs w:val="20"/>
              </w:rPr>
              <w:t xml:space="preserve">22-23 октября 2019 </w:t>
            </w:r>
          </w:p>
        </w:tc>
        <w:tc>
          <w:tcPr>
            <w:tcW w:w="3260" w:type="dxa"/>
          </w:tcPr>
          <w:p w14:paraId="75A3FA1F" w14:textId="34C7CA68" w:rsidR="00B8583F" w:rsidRPr="008228C1" w:rsidRDefault="00B8583F" w:rsidP="00710971">
            <w:pPr>
              <w:rPr>
                <w:bCs/>
                <w:color w:val="000000"/>
                <w:sz w:val="22"/>
                <w:szCs w:val="22"/>
              </w:rPr>
            </w:pPr>
            <w:r w:rsidRPr="008228C1">
              <w:rPr>
                <w:bCs/>
                <w:color w:val="000000"/>
                <w:sz w:val="22"/>
                <w:szCs w:val="22"/>
              </w:rPr>
              <w:t>Кафедра сравнительной полито-логии РУДН</w:t>
            </w:r>
          </w:p>
        </w:tc>
      </w:tr>
      <w:tr w:rsidR="00FA6F39" w:rsidRPr="00FA6F39" w14:paraId="4CE8D7B4" w14:textId="77777777" w:rsidTr="00402332">
        <w:tc>
          <w:tcPr>
            <w:tcW w:w="0" w:type="auto"/>
            <w:vAlign w:val="center"/>
          </w:tcPr>
          <w:p w14:paraId="7C12B244" w14:textId="5167D670" w:rsidR="00FA6F39" w:rsidRPr="00FA6F39" w:rsidRDefault="00FA6F39" w:rsidP="00710971">
            <w:pPr>
              <w:jc w:val="center"/>
              <w:rPr>
                <w:b/>
                <w:bCs/>
                <w:color w:val="000000"/>
                <w:sz w:val="22"/>
                <w:szCs w:val="22"/>
                <w:lang w:val="en-US"/>
              </w:rPr>
            </w:pPr>
            <w:r>
              <w:rPr>
                <w:b/>
                <w:bCs/>
                <w:color w:val="000000"/>
                <w:sz w:val="22"/>
                <w:szCs w:val="22"/>
                <w:lang w:val="en-US"/>
              </w:rPr>
              <w:t>21</w:t>
            </w:r>
          </w:p>
        </w:tc>
        <w:tc>
          <w:tcPr>
            <w:tcW w:w="5877" w:type="dxa"/>
            <w:vAlign w:val="center"/>
          </w:tcPr>
          <w:p w14:paraId="744DD07D" w14:textId="2CDF0F2A" w:rsidR="00FA6F39" w:rsidRPr="008228C1" w:rsidRDefault="00FA6F39" w:rsidP="00710971">
            <w:pPr>
              <w:rPr>
                <w:szCs w:val="20"/>
              </w:rPr>
            </w:pPr>
            <w:r w:rsidRPr="00FA6F39">
              <w:rPr>
                <w:szCs w:val="20"/>
              </w:rPr>
              <w:t>Лекци</w:t>
            </w:r>
            <w:r>
              <w:rPr>
                <w:szCs w:val="20"/>
              </w:rPr>
              <w:t>я Усманова Иброхима Сабировича,</w:t>
            </w:r>
            <w:r w:rsidRPr="00FA6F39">
              <w:rPr>
                <w:szCs w:val="20"/>
              </w:rPr>
              <w:t xml:space="preserve"> первого проректора по учебной  и научной работе Международной исламской академии Узбекистана</w:t>
            </w:r>
          </w:p>
        </w:tc>
        <w:tc>
          <w:tcPr>
            <w:tcW w:w="3118" w:type="dxa"/>
          </w:tcPr>
          <w:p w14:paraId="282561B9" w14:textId="77777777" w:rsidR="00FA6F39" w:rsidRPr="008228C1" w:rsidRDefault="00FA6F39" w:rsidP="00FA6F39">
            <w:pPr>
              <w:jc w:val="center"/>
              <w:rPr>
                <w:bCs/>
                <w:color w:val="000000"/>
                <w:sz w:val="22"/>
                <w:szCs w:val="22"/>
              </w:rPr>
            </w:pPr>
            <w:r w:rsidRPr="008228C1">
              <w:rPr>
                <w:bCs/>
                <w:color w:val="000000"/>
                <w:sz w:val="22"/>
                <w:szCs w:val="22"/>
              </w:rPr>
              <w:t>ФГСН РУДН, кафедра сравни-тельной политологии Россий-ского университета дружбы народов,</w:t>
            </w:r>
          </w:p>
          <w:p w14:paraId="3D22BC1E" w14:textId="77777777" w:rsidR="00FA6F39" w:rsidRPr="008228C1" w:rsidRDefault="00FA6F39" w:rsidP="00FA6F39">
            <w:pPr>
              <w:jc w:val="center"/>
              <w:rPr>
                <w:bCs/>
                <w:color w:val="000000"/>
                <w:sz w:val="22"/>
                <w:szCs w:val="22"/>
                <w:lang w:val="en-US"/>
              </w:rPr>
            </w:pPr>
            <w:r w:rsidRPr="008228C1">
              <w:rPr>
                <w:bCs/>
                <w:color w:val="000000"/>
                <w:sz w:val="22"/>
                <w:szCs w:val="22"/>
              </w:rPr>
              <w:t>Тел</w:t>
            </w:r>
            <w:r w:rsidRPr="008228C1">
              <w:rPr>
                <w:bCs/>
                <w:color w:val="000000"/>
                <w:sz w:val="22"/>
                <w:szCs w:val="22"/>
                <w:lang w:val="en-US"/>
              </w:rPr>
              <w:t>.: +7 499 936-8520</w:t>
            </w:r>
          </w:p>
          <w:p w14:paraId="684439ED" w14:textId="7897906E" w:rsidR="00FA6F39" w:rsidRPr="00FA6F39" w:rsidRDefault="00FA6F39" w:rsidP="00FA6F39">
            <w:pPr>
              <w:jc w:val="center"/>
              <w:rPr>
                <w:bCs/>
                <w:color w:val="000000"/>
                <w:sz w:val="22"/>
                <w:szCs w:val="22"/>
                <w:lang w:val="en-US"/>
              </w:rPr>
            </w:pPr>
            <w:r w:rsidRPr="008228C1">
              <w:rPr>
                <w:bCs/>
                <w:color w:val="000000"/>
                <w:sz w:val="22"/>
                <w:szCs w:val="22"/>
                <w:lang w:val="en-US"/>
              </w:rPr>
              <w:t>E-Mail: chairpolcomp@yandex.ru</w:t>
            </w:r>
          </w:p>
        </w:tc>
        <w:tc>
          <w:tcPr>
            <w:tcW w:w="1985" w:type="dxa"/>
            <w:vAlign w:val="center"/>
          </w:tcPr>
          <w:p w14:paraId="1C6F364E" w14:textId="50821A8B" w:rsidR="00FA6F39" w:rsidRPr="00FA6F39" w:rsidRDefault="00FA6F39" w:rsidP="00710971">
            <w:pPr>
              <w:jc w:val="center"/>
              <w:rPr>
                <w:szCs w:val="20"/>
                <w:lang w:val="en-US"/>
              </w:rPr>
            </w:pPr>
            <w:r w:rsidRPr="00FA6F39">
              <w:rPr>
                <w:szCs w:val="20"/>
                <w:lang w:val="en-US"/>
              </w:rPr>
              <w:t>22.05.2019</w:t>
            </w:r>
          </w:p>
        </w:tc>
        <w:tc>
          <w:tcPr>
            <w:tcW w:w="3260" w:type="dxa"/>
          </w:tcPr>
          <w:p w14:paraId="718315D1" w14:textId="38516197" w:rsidR="00FA6F39" w:rsidRPr="00FA6F39" w:rsidRDefault="00FA6F39" w:rsidP="00710971">
            <w:pPr>
              <w:rPr>
                <w:bCs/>
                <w:color w:val="000000"/>
                <w:sz w:val="22"/>
                <w:szCs w:val="22"/>
              </w:rPr>
            </w:pPr>
            <w:r w:rsidRPr="008228C1">
              <w:rPr>
                <w:bCs/>
                <w:color w:val="000000"/>
                <w:sz w:val="22"/>
                <w:szCs w:val="22"/>
              </w:rPr>
              <w:t>Кафедра сравнительной полито-логии РУДН</w:t>
            </w:r>
          </w:p>
        </w:tc>
      </w:tr>
      <w:tr w:rsidR="00415E24" w:rsidRPr="00FA6F39" w14:paraId="450D3D2D" w14:textId="77777777" w:rsidTr="00402332">
        <w:tc>
          <w:tcPr>
            <w:tcW w:w="0" w:type="auto"/>
            <w:vAlign w:val="center"/>
          </w:tcPr>
          <w:p w14:paraId="24423174" w14:textId="3B31EA14" w:rsidR="00415E24" w:rsidRPr="00415E24" w:rsidRDefault="00415E24" w:rsidP="00415E24">
            <w:pPr>
              <w:jc w:val="center"/>
              <w:rPr>
                <w:b/>
                <w:bCs/>
                <w:color w:val="000000"/>
                <w:sz w:val="22"/>
                <w:szCs w:val="22"/>
              </w:rPr>
            </w:pPr>
            <w:r>
              <w:rPr>
                <w:b/>
                <w:bCs/>
                <w:color w:val="000000"/>
                <w:sz w:val="22"/>
                <w:szCs w:val="22"/>
              </w:rPr>
              <w:lastRenderedPageBreak/>
              <w:t>22</w:t>
            </w:r>
          </w:p>
        </w:tc>
        <w:tc>
          <w:tcPr>
            <w:tcW w:w="5877" w:type="dxa"/>
            <w:vAlign w:val="center"/>
          </w:tcPr>
          <w:p w14:paraId="1A6FE458" w14:textId="720C693C" w:rsidR="00415E24" w:rsidRPr="00FA6F39" w:rsidRDefault="00415E24" w:rsidP="00415E24">
            <w:pPr>
              <w:rPr>
                <w:szCs w:val="20"/>
              </w:rPr>
            </w:pPr>
            <w:r>
              <w:rPr>
                <w:szCs w:val="20"/>
              </w:rPr>
              <w:t>Л</w:t>
            </w:r>
            <w:r w:rsidRPr="00415E24">
              <w:rPr>
                <w:szCs w:val="20"/>
              </w:rPr>
              <w:t xml:space="preserve">екция руководителя отдела обучения </w:t>
            </w:r>
            <w:r>
              <w:rPr>
                <w:szCs w:val="20"/>
              </w:rPr>
              <w:t xml:space="preserve">и развития персонала  компании </w:t>
            </w:r>
            <w:r>
              <w:rPr>
                <w:szCs w:val="20"/>
                <w:lang w:val="en-US"/>
              </w:rPr>
              <w:t>V</w:t>
            </w:r>
            <w:r w:rsidRPr="00415E24">
              <w:rPr>
                <w:szCs w:val="20"/>
              </w:rPr>
              <w:t>olkswagen, кандидата психологических наук - Михаила Бояркина</w:t>
            </w:r>
          </w:p>
        </w:tc>
        <w:tc>
          <w:tcPr>
            <w:tcW w:w="3118" w:type="dxa"/>
          </w:tcPr>
          <w:p w14:paraId="6030184F" w14:textId="77777777" w:rsidR="00415E24" w:rsidRPr="008228C1" w:rsidRDefault="00415E24" w:rsidP="00415E24">
            <w:pPr>
              <w:jc w:val="center"/>
              <w:rPr>
                <w:bCs/>
                <w:color w:val="000000"/>
                <w:sz w:val="22"/>
                <w:szCs w:val="22"/>
              </w:rPr>
            </w:pPr>
            <w:r w:rsidRPr="008228C1">
              <w:rPr>
                <w:bCs/>
                <w:color w:val="000000"/>
                <w:sz w:val="22"/>
                <w:szCs w:val="22"/>
              </w:rPr>
              <w:t>ФГСН РУДН, кафедра сравни-тельной политологии Россий-ского университета дружбы народов,</w:t>
            </w:r>
          </w:p>
          <w:p w14:paraId="30217D25" w14:textId="77777777" w:rsidR="00415E24" w:rsidRPr="008228C1" w:rsidRDefault="00415E24" w:rsidP="00415E24">
            <w:pPr>
              <w:jc w:val="center"/>
              <w:rPr>
                <w:bCs/>
                <w:color w:val="000000"/>
                <w:sz w:val="22"/>
                <w:szCs w:val="22"/>
                <w:lang w:val="en-US"/>
              </w:rPr>
            </w:pPr>
            <w:r w:rsidRPr="008228C1">
              <w:rPr>
                <w:bCs/>
                <w:color w:val="000000"/>
                <w:sz w:val="22"/>
                <w:szCs w:val="22"/>
              </w:rPr>
              <w:t>Тел</w:t>
            </w:r>
            <w:r w:rsidRPr="008228C1">
              <w:rPr>
                <w:bCs/>
                <w:color w:val="000000"/>
                <w:sz w:val="22"/>
                <w:szCs w:val="22"/>
                <w:lang w:val="en-US"/>
              </w:rPr>
              <w:t>.: +7 499 936-8520</w:t>
            </w:r>
          </w:p>
          <w:p w14:paraId="5197B618" w14:textId="0FCAC43E" w:rsidR="00415E24" w:rsidRPr="00415E24" w:rsidRDefault="00415E24" w:rsidP="00415E24">
            <w:pPr>
              <w:jc w:val="center"/>
              <w:rPr>
                <w:bCs/>
                <w:color w:val="000000"/>
                <w:sz w:val="22"/>
                <w:szCs w:val="22"/>
                <w:lang w:val="en-US"/>
              </w:rPr>
            </w:pPr>
            <w:r w:rsidRPr="008228C1">
              <w:rPr>
                <w:bCs/>
                <w:color w:val="000000"/>
                <w:sz w:val="22"/>
                <w:szCs w:val="22"/>
                <w:lang w:val="en-US"/>
              </w:rPr>
              <w:t>E-Mail: chairpolcomp@yandex.ru</w:t>
            </w:r>
          </w:p>
        </w:tc>
        <w:tc>
          <w:tcPr>
            <w:tcW w:w="1985" w:type="dxa"/>
            <w:vAlign w:val="center"/>
          </w:tcPr>
          <w:p w14:paraId="4431A46A" w14:textId="1C5D1121" w:rsidR="00415E24" w:rsidRPr="00415E24" w:rsidRDefault="00415E24" w:rsidP="00415E24">
            <w:pPr>
              <w:jc w:val="center"/>
              <w:rPr>
                <w:szCs w:val="20"/>
              </w:rPr>
            </w:pPr>
            <w:r>
              <w:rPr>
                <w:szCs w:val="20"/>
                <w:lang w:val="en-US"/>
              </w:rPr>
              <w:t>05.04</w:t>
            </w:r>
            <w:r w:rsidRPr="00FA6F39">
              <w:rPr>
                <w:szCs w:val="20"/>
                <w:lang w:val="en-US"/>
              </w:rPr>
              <w:t>.2019</w:t>
            </w:r>
          </w:p>
        </w:tc>
        <w:tc>
          <w:tcPr>
            <w:tcW w:w="3260" w:type="dxa"/>
          </w:tcPr>
          <w:p w14:paraId="3F7D4D5A" w14:textId="0D383E0F" w:rsidR="00415E24" w:rsidRPr="008228C1" w:rsidRDefault="00415E24" w:rsidP="00415E24">
            <w:pPr>
              <w:rPr>
                <w:bCs/>
                <w:color w:val="000000"/>
                <w:sz w:val="22"/>
                <w:szCs w:val="22"/>
              </w:rPr>
            </w:pPr>
            <w:r w:rsidRPr="008228C1">
              <w:rPr>
                <w:bCs/>
                <w:color w:val="000000"/>
                <w:sz w:val="22"/>
                <w:szCs w:val="22"/>
              </w:rPr>
              <w:t>Кафедра сравнительной полито-логии РУДН</w:t>
            </w:r>
          </w:p>
        </w:tc>
      </w:tr>
      <w:tr w:rsidR="00F46F77" w:rsidRPr="00FA6F39" w14:paraId="02F1E07A" w14:textId="77777777" w:rsidTr="00402332">
        <w:tc>
          <w:tcPr>
            <w:tcW w:w="0" w:type="auto"/>
            <w:vAlign w:val="center"/>
          </w:tcPr>
          <w:p w14:paraId="5FCBE38E" w14:textId="6BAD4193" w:rsidR="00F46F77" w:rsidRDefault="00F46F77" w:rsidP="00F46F77">
            <w:pPr>
              <w:jc w:val="center"/>
              <w:rPr>
                <w:b/>
                <w:bCs/>
                <w:color w:val="000000"/>
                <w:sz w:val="22"/>
                <w:szCs w:val="22"/>
              </w:rPr>
            </w:pPr>
            <w:r>
              <w:rPr>
                <w:b/>
                <w:bCs/>
                <w:color w:val="000000"/>
                <w:sz w:val="22"/>
                <w:szCs w:val="22"/>
              </w:rPr>
              <w:t>23</w:t>
            </w:r>
          </w:p>
        </w:tc>
        <w:tc>
          <w:tcPr>
            <w:tcW w:w="5877" w:type="dxa"/>
            <w:vAlign w:val="center"/>
          </w:tcPr>
          <w:p w14:paraId="2BE5A5FD" w14:textId="7A9DAFC3" w:rsidR="00F46F77" w:rsidRDefault="00F46F77" w:rsidP="00F46F77">
            <w:pPr>
              <w:rPr>
                <w:szCs w:val="20"/>
              </w:rPr>
            </w:pPr>
            <w:r>
              <w:rPr>
                <w:szCs w:val="20"/>
              </w:rPr>
              <w:t>Л</w:t>
            </w:r>
            <w:r w:rsidRPr="00F46F77">
              <w:rPr>
                <w:szCs w:val="20"/>
              </w:rPr>
              <w:t>екция Артем</w:t>
            </w:r>
            <w:r>
              <w:rPr>
                <w:szCs w:val="20"/>
              </w:rPr>
              <w:t>а</w:t>
            </w:r>
            <w:r w:rsidRPr="00F46F77">
              <w:rPr>
                <w:szCs w:val="20"/>
              </w:rPr>
              <w:t xml:space="preserve"> Ступак</w:t>
            </w:r>
            <w:r>
              <w:rPr>
                <w:szCs w:val="20"/>
              </w:rPr>
              <w:t>а, б</w:t>
            </w:r>
            <w:r w:rsidRPr="00F46F77">
              <w:rPr>
                <w:szCs w:val="20"/>
              </w:rPr>
              <w:t>изнес-тренер</w:t>
            </w:r>
            <w:r>
              <w:rPr>
                <w:szCs w:val="20"/>
              </w:rPr>
              <w:t>а</w:t>
            </w:r>
            <w:r w:rsidRPr="00F46F77">
              <w:rPr>
                <w:szCs w:val="20"/>
              </w:rPr>
              <w:t xml:space="preserve"> и консультант</w:t>
            </w:r>
            <w:r>
              <w:rPr>
                <w:szCs w:val="20"/>
              </w:rPr>
              <w:t>а</w:t>
            </w:r>
            <w:r w:rsidRPr="00F46F77">
              <w:rPr>
                <w:szCs w:val="20"/>
              </w:rPr>
              <w:t xml:space="preserve"> по развитию эмоциональн</w:t>
            </w:r>
            <w:r>
              <w:rPr>
                <w:szCs w:val="20"/>
              </w:rPr>
              <w:t>ого интеллекта (EQ), ораторского мастерства</w:t>
            </w:r>
            <w:r w:rsidRPr="00F46F77">
              <w:rPr>
                <w:szCs w:val="20"/>
              </w:rPr>
              <w:t xml:space="preserve"> и типологии пов</w:t>
            </w:r>
            <w:r>
              <w:rPr>
                <w:szCs w:val="20"/>
              </w:rPr>
              <w:t>едения людей DISC, коммерческого</w:t>
            </w:r>
            <w:r w:rsidRPr="00F46F77">
              <w:rPr>
                <w:szCs w:val="20"/>
              </w:rPr>
              <w:t xml:space="preserve"> директор</w:t>
            </w:r>
            <w:r>
              <w:rPr>
                <w:szCs w:val="20"/>
              </w:rPr>
              <w:t>а</w:t>
            </w:r>
            <w:r w:rsidRPr="00F46F77">
              <w:rPr>
                <w:szCs w:val="20"/>
              </w:rPr>
              <w:t xml:space="preserve"> «АйдоЛаб»</w:t>
            </w:r>
          </w:p>
        </w:tc>
        <w:tc>
          <w:tcPr>
            <w:tcW w:w="3118" w:type="dxa"/>
          </w:tcPr>
          <w:p w14:paraId="5FB85AE3" w14:textId="77777777" w:rsidR="00F46F77" w:rsidRPr="008228C1" w:rsidRDefault="00F46F77" w:rsidP="00F46F77">
            <w:pPr>
              <w:jc w:val="center"/>
              <w:rPr>
                <w:bCs/>
                <w:color w:val="000000"/>
                <w:sz w:val="22"/>
                <w:szCs w:val="22"/>
              </w:rPr>
            </w:pPr>
            <w:r w:rsidRPr="008228C1">
              <w:rPr>
                <w:bCs/>
                <w:color w:val="000000"/>
                <w:sz w:val="22"/>
                <w:szCs w:val="22"/>
              </w:rPr>
              <w:t>ФГСН РУДН, кафедра сравни-тельной политологии Россий-ского университета дружбы народов,</w:t>
            </w:r>
          </w:p>
          <w:p w14:paraId="3E83B266" w14:textId="77777777" w:rsidR="00F46F77" w:rsidRPr="008228C1" w:rsidRDefault="00F46F77" w:rsidP="00F46F77">
            <w:pPr>
              <w:jc w:val="center"/>
              <w:rPr>
                <w:bCs/>
                <w:color w:val="000000"/>
                <w:sz w:val="22"/>
                <w:szCs w:val="22"/>
                <w:lang w:val="en-US"/>
              </w:rPr>
            </w:pPr>
            <w:r w:rsidRPr="008228C1">
              <w:rPr>
                <w:bCs/>
                <w:color w:val="000000"/>
                <w:sz w:val="22"/>
                <w:szCs w:val="22"/>
              </w:rPr>
              <w:t>Тел</w:t>
            </w:r>
            <w:r w:rsidRPr="008228C1">
              <w:rPr>
                <w:bCs/>
                <w:color w:val="000000"/>
                <w:sz w:val="22"/>
                <w:szCs w:val="22"/>
                <w:lang w:val="en-US"/>
              </w:rPr>
              <w:t>.: +7 499 936-8520</w:t>
            </w:r>
          </w:p>
          <w:p w14:paraId="241DA7DD" w14:textId="5D5FB72A" w:rsidR="00F46F77" w:rsidRPr="00F46F77" w:rsidRDefault="00F46F77" w:rsidP="00F46F77">
            <w:pPr>
              <w:jc w:val="center"/>
              <w:rPr>
                <w:bCs/>
                <w:color w:val="000000"/>
                <w:sz w:val="22"/>
                <w:szCs w:val="22"/>
                <w:lang w:val="en-US"/>
              </w:rPr>
            </w:pPr>
            <w:r w:rsidRPr="008228C1">
              <w:rPr>
                <w:bCs/>
                <w:color w:val="000000"/>
                <w:sz w:val="22"/>
                <w:szCs w:val="22"/>
                <w:lang w:val="en-US"/>
              </w:rPr>
              <w:t>E-Mail: chairpolcomp@yandex.ru</w:t>
            </w:r>
          </w:p>
        </w:tc>
        <w:tc>
          <w:tcPr>
            <w:tcW w:w="1985" w:type="dxa"/>
            <w:vAlign w:val="center"/>
          </w:tcPr>
          <w:p w14:paraId="20BD91AB" w14:textId="2C07F77B" w:rsidR="00F46F77" w:rsidRPr="00F46F77" w:rsidRDefault="00F46F77" w:rsidP="00F46F77">
            <w:pPr>
              <w:jc w:val="center"/>
              <w:rPr>
                <w:szCs w:val="20"/>
              </w:rPr>
            </w:pPr>
            <w:r>
              <w:rPr>
                <w:szCs w:val="20"/>
              </w:rPr>
              <w:t>29</w:t>
            </w:r>
            <w:r>
              <w:rPr>
                <w:szCs w:val="20"/>
                <w:lang w:val="en-US"/>
              </w:rPr>
              <w:t>.0</w:t>
            </w:r>
            <w:r>
              <w:rPr>
                <w:szCs w:val="20"/>
              </w:rPr>
              <w:t>3</w:t>
            </w:r>
            <w:r w:rsidRPr="00FA6F39">
              <w:rPr>
                <w:szCs w:val="20"/>
                <w:lang w:val="en-US"/>
              </w:rPr>
              <w:t>.2019</w:t>
            </w:r>
          </w:p>
        </w:tc>
        <w:tc>
          <w:tcPr>
            <w:tcW w:w="3260" w:type="dxa"/>
          </w:tcPr>
          <w:p w14:paraId="238A126F" w14:textId="4C688962" w:rsidR="00F46F77" w:rsidRPr="008228C1" w:rsidRDefault="00F46F77" w:rsidP="00F46F77">
            <w:pPr>
              <w:rPr>
                <w:bCs/>
                <w:color w:val="000000"/>
                <w:sz w:val="22"/>
                <w:szCs w:val="22"/>
              </w:rPr>
            </w:pPr>
            <w:r w:rsidRPr="008228C1">
              <w:rPr>
                <w:bCs/>
                <w:color w:val="000000"/>
                <w:sz w:val="22"/>
                <w:szCs w:val="22"/>
              </w:rPr>
              <w:t>Кафедра сравнительной полито-логии РУДН</w:t>
            </w:r>
          </w:p>
        </w:tc>
      </w:tr>
      <w:tr w:rsidR="00BB63BD" w:rsidRPr="00FA6F39" w14:paraId="1E6C96A4" w14:textId="77777777" w:rsidTr="00402332">
        <w:tc>
          <w:tcPr>
            <w:tcW w:w="0" w:type="auto"/>
            <w:vAlign w:val="center"/>
          </w:tcPr>
          <w:p w14:paraId="09C124E8" w14:textId="14FD4ACF" w:rsidR="00BB63BD" w:rsidRDefault="00BB63BD" w:rsidP="00F46F77">
            <w:pPr>
              <w:jc w:val="center"/>
              <w:rPr>
                <w:b/>
                <w:bCs/>
                <w:color w:val="000000"/>
                <w:sz w:val="22"/>
                <w:szCs w:val="22"/>
              </w:rPr>
            </w:pPr>
            <w:r>
              <w:rPr>
                <w:b/>
                <w:bCs/>
                <w:color w:val="000000"/>
                <w:sz w:val="22"/>
                <w:szCs w:val="22"/>
              </w:rPr>
              <w:t>24</w:t>
            </w:r>
          </w:p>
        </w:tc>
        <w:tc>
          <w:tcPr>
            <w:tcW w:w="5877" w:type="dxa"/>
            <w:vAlign w:val="center"/>
          </w:tcPr>
          <w:p w14:paraId="51B189CF" w14:textId="485C6A62" w:rsidR="00BB63BD" w:rsidRDefault="00BB63BD" w:rsidP="00F46F77">
            <w:pPr>
              <w:rPr>
                <w:szCs w:val="20"/>
              </w:rPr>
            </w:pPr>
            <w:r>
              <w:rPr>
                <w:szCs w:val="20"/>
              </w:rPr>
              <w:t>С</w:t>
            </w:r>
            <w:r w:rsidRPr="00BB63BD">
              <w:rPr>
                <w:szCs w:val="20"/>
              </w:rPr>
              <w:t>еминар Г.П. Якшонок</w:t>
            </w:r>
            <w:r>
              <w:rPr>
                <w:szCs w:val="20"/>
              </w:rPr>
              <w:t>а,</w:t>
            </w:r>
            <w:r w:rsidRPr="00BB63BD">
              <w:rPr>
                <w:szCs w:val="20"/>
              </w:rPr>
              <w:t xml:space="preserve"> консультант</w:t>
            </w:r>
            <w:r>
              <w:rPr>
                <w:szCs w:val="20"/>
              </w:rPr>
              <w:t>а</w:t>
            </w:r>
            <w:r w:rsidRPr="00BB63BD">
              <w:rPr>
                <w:szCs w:val="20"/>
              </w:rPr>
              <w:t xml:space="preserve"> по аналитическим сервисам Elsevier S&amp;</w:t>
            </w:r>
            <w:r>
              <w:rPr>
                <w:szCs w:val="20"/>
              </w:rPr>
              <w:t>T в России, Республике Беларусь и</w:t>
            </w:r>
            <w:r w:rsidRPr="00BB63BD">
              <w:rPr>
                <w:szCs w:val="20"/>
              </w:rPr>
              <w:t xml:space="preserve"> Украине</w:t>
            </w:r>
          </w:p>
        </w:tc>
        <w:tc>
          <w:tcPr>
            <w:tcW w:w="3118" w:type="dxa"/>
          </w:tcPr>
          <w:p w14:paraId="2D8D4A4C" w14:textId="77777777" w:rsidR="00BB63BD" w:rsidRPr="008228C1" w:rsidRDefault="00BB63BD" w:rsidP="00BB63BD">
            <w:pPr>
              <w:jc w:val="center"/>
              <w:rPr>
                <w:bCs/>
                <w:color w:val="000000"/>
                <w:sz w:val="22"/>
                <w:szCs w:val="22"/>
              </w:rPr>
            </w:pPr>
            <w:r w:rsidRPr="008228C1">
              <w:rPr>
                <w:bCs/>
                <w:color w:val="000000"/>
                <w:sz w:val="22"/>
                <w:szCs w:val="22"/>
              </w:rPr>
              <w:t>ФГСН РУДН, кафедра сравни-тельной политологии Россий-ского университета дружбы народов,</w:t>
            </w:r>
          </w:p>
          <w:p w14:paraId="20681124" w14:textId="77777777" w:rsidR="00BB63BD" w:rsidRPr="008228C1" w:rsidRDefault="00BB63BD" w:rsidP="00BB63BD">
            <w:pPr>
              <w:jc w:val="center"/>
              <w:rPr>
                <w:bCs/>
                <w:color w:val="000000"/>
                <w:sz w:val="22"/>
                <w:szCs w:val="22"/>
                <w:lang w:val="en-US"/>
              </w:rPr>
            </w:pPr>
            <w:r w:rsidRPr="008228C1">
              <w:rPr>
                <w:bCs/>
                <w:color w:val="000000"/>
                <w:sz w:val="22"/>
                <w:szCs w:val="22"/>
              </w:rPr>
              <w:t>Тел</w:t>
            </w:r>
            <w:r w:rsidRPr="008228C1">
              <w:rPr>
                <w:bCs/>
                <w:color w:val="000000"/>
                <w:sz w:val="22"/>
                <w:szCs w:val="22"/>
                <w:lang w:val="en-US"/>
              </w:rPr>
              <w:t>.: +7 499 936-8520</w:t>
            </w:r>
          </w:p>
          <w:p w14:paraId="2300A683" w14:textId="53664926" w:rsidR="00BB63BD" w:rsidRPr="00BB63BD" w:rsidRDefault="00BB63BD" w:rsidP="00BB63BD">
            <w:pPr>
              <w:jc w:val="center"/>
              <w:rPr>
                <w:bCs/>
                <w:color w:val="000000"/>
                <w:sz w:val="22"/>
                <w:szCs w:val="22"/>
                <w:lang w:val="en-US"/>
              </w:rPr>
            </w:pPr>
            <w:r w:rsidRPr="008228C1">
              <w:rPr>
                <w:bCs/>
                <w:color w:val="000000"/>
                <w:sz w:val="22"/>
                <w:szCs w:val="22"/>
                <w:lang w:val="en-US"/>
              </w:rPr>
              <w:t>E-Mail: chairpolcomp@yandex.ru</w:t>
            </w:r>
          </w:p>
        </w:tc>
        <w:tc>
          <w:tcPr>
            <w:tcW w:w="1985" w:type="dxa"/>
            <w:vAlign w:val="center"/>
          </w:tcPr>
          <w:p w14:paraId="6B00C109" w14:textId="33B90FE4" w:rsidR="00BB63BD" w:rsidRDefault="00BB63BD" w:rsidP="00F46F77">
            <w:pPr>
              <w:jc w:val="center"/>
              <w:rPr>
                <w:szCs w:val="20"/>
              </w:rPr>
            </w:pPr>
            <w:r>
              <w:rPr>
                <w:szCs w:val="20"/>
              </w:rPr>
              <w:t>11.11.2019</w:t>
            </w:r>
          </w:p>
        </w:tc>
        <w:tc>
          <w:tcPr>
            <w:tcW w:w="3260" w:type="dxa"/>
          </w:tcPr>
          <w:p w14:paraId="16FA611F" w14:textId="477EBE3B" w:rsidR="00BB63BD" w:rsidRPr="008228C1" w:rsidRDefault="00BB63BD" w:rsidP="00F46F77">
            <w:pPr>
              <w:rPr>
                <w:bCs/>
                <w:color w:val="000000"/>
                <w:sz w:val="22"/>
                <w:szCs w:val="22"/>
              </w:rPr>
            </w:pPr>
            <w:r w:rsidRPr="008228C1">
              <w:rPr>
                <w:bCs/>
                <w:color w:val="000000"/>
                <w:sz w:val="22"/>
                <w:szCs w:val="22"/>
              </w:rPr>
              <w:t>Кафедра сравнительной полито-логии РУДН</w:t>
            </w:r>
          </w:p>
        </w:tc>
      </w:tr>
    </w:tbl>
    <w:p w14:paraId="1BF6C2EF" w14:textId="4A935A75" w:rsidR="00F46F77" w:rsidRPr="008F6AAB" w:rsidRDefault="008F6AAB" w:rsidP="008F6AAB">
      <w:pPr>
        <w:ind w:left="1416"/>
        <w:jc w:val="both"/>
      </w:pPr>
      <w:r w:rsidRPr="008F6AAB">
        <w:t>Всего за отчетный период ППС кафедры сравнительной политологии</w:t>
      </w:r>
      <w:r>
        <w:t xml:space="preserve"> организовали 24 </w:t>
      </w:r>
      <w:r w:rsidRPr="008F6AAB">
        <w:t>научно-технических мероприятий</w:t>
      </w:r>
      <w:r>
        <w:t>.</w:t>
      </w:r>
    </w:p>
    <w:p w14:paraId="463901E3" w14:textId="77777777" w:rsidR="008F6AAB" w:rsidRPr="00FA6F39" w:rsidRDefault="008F6AAB" w:rsidP="006C15AF">
      <w:pPr>
        <w:ind w:left="1416"/>
        <w:jc w:val="right"/>
        <w:rPr>
          <w:b/>
        </w:rPr>
      </w:pPr>
    </w:p>
    <w:p w14:paraId="7C58D0B5" w14:textId="77777777" w:rsidR="00D04F30" w:rsidRPr="002E0F5D" w:rsidRDefault="00D04F30" w:rsidP="006C15AF">
      <w:pPr>
        <w:ind w:left="1416"/>
        <w:jc w:val="right"/>
        <w:rPr>
          <w:b/>
        </w:rPr>
      </w:pPr>
      <w:r w:rsidRPr="002E0F5D">
        <w:rPr>
          <w:b/>
        </w:rPr>
        <w:t xml:space="preserve">Приложение </w:t>
      </w:r>
      <w:r w:rsidR="00404884" w:rsidRPr="002E0F5D">
        <w:rPr>
          <w:b/>
        </w:rPr>
        <w:t>5.</w:t>
      </w:r>
      <w:r w:rsidR="003E0215" w:rsidRPr="002E0F5D">
        <w:rPr>
          <w:b/>
        </w:rPr>
        <w:t>2</w:t>
      </w:r>
    </w:p>
    <w:p w14:paraId="764B9FEB" w14:textId="77777777" w:rsidR="00D04F30" w:rsidRPr="002E0F5D" w:rsidRDefault="00D04F30" w:rsidP="006C15AF">
      <w:pPr>
        <w:ind w:left="1416"/>
        <w:jc w:val="center"/>
        <w:rPr>
          <w:b/>
        </w:rPr>
      </w:pPr>
      <w:r w:rsidRPr="002E0F5D">
        <w:rPr>
          <w:b/>
        </w:rPr>
        <w:t>Участие в научных мероприятиях</w:t>
      </w:r>
    </w:p>
    <w:p w14:paraId="4E42F76D" w14:textId="77777777" w:rsidR="00D04F30" w:rsidRPr="002E0F5D" w:rsidRDefault="00D04F30" w:rsidP="006C15AF">
      <w:pPr>
        <w:ind w:left="1416"/>
        <w:jc w:val="center"/>
        <w:rPr>
          <w:b/>
        </w:rPr>
      </w:pPr>
      <w:r w:rsidRPr="002E0F5D">
        <w:t xml:space="preserve">(последовательность: форумах, симпозиумах, конференциях, семинарах, круглых столах).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843"/>
        <w:gridCol w:w="2268"/>
        <w:gridCol w:w="1559"/>
        <w:gridCol w:w="2268"/>
        <w:gridCol w:w="992"/>
        <w:gridCol w:w="1276"/>
        <w:gridCol w:w="2126"/>
      </w:tblGrid>
      <w:tr w:rsidR="0059253E" w:rsidRPr="002E0F5D" w14:paraId="4A8AC407" w14:textId="77777777" w:rsidTr="00CD59E0">
        <w:trPr>
          <w:trHeight w:val="309"/>
        </w:trPr>
        <w:tc>
          <w:tcPr>
            <w:tcW w:w="675" w:type="dxa"/>
            <w:vMerge w:val="restart"/>
            <w:shd w:val="clear" w:color="auto" w:fill="auto"/>
            <w:vAlign w:val="center"/>
          </w:tcPr>
          <w:p w14:paraId="7A1AF094" w14:textId="77777777" w:rsidR="0059253E" w:rsidRPr="002E0F5D" w:rsidRDefault="0059253E" w:rsidP="00CD59E0">
            <w:pPr>
              <w:jc w:val="center"/>
              <w:rPr>
                <w:b/>
              </w:rPr>
            </w:pPr>
            <w:r w:rsidRPr="002E0F5D">
              <w:rPr>
                <w:b/>
              </w:rPr>
              <w:t>№</w:t>
            </w:r>
          </w:p>
          <w:p w14:paraId="768C51C0" w14:textId="77777777" w:rsidR="0059253E" w:rsidRPr="002E0F5D" w:rsidRDefault="0059253E" w:rsidP="00CD59E0">
            <w:pPr>
              <w:jc w:val="center"/>
              <w:rPr>
                <w:b/>
              </w:rPr>
            </w:pPr>
            <w:r w:rsidRPr="002E0F5D">
              <w:rPr>
                <w:b/>
              </w:rPr>
              <w:t>п/п</w:t>
            </w:r>
          </w:p>
        </w:tc>
        <w:tc>
          <w:tcPr>
            <w:tcW w:w="1985" w:type="dxa"/>
            <w:vMerge w:val="restart"/>
            <w:shd w:val="clear" w:color="auto" w:fill="auto"/>
            <w:vAlign w:val="center"/>
          </w:tcPr>
          <w:p w14:paraId="002939DA" w14:textId="77777777" w:rsidR="0059253E" w:rsidRPr="002E0F5D" w:rsidRDefault="0059253E" w:rsidP="00CD59E0">
            <w:pPr>
              <w:jc w:val="center"/>
              <w:rPr>
                <w:b/>
              </w:rPr>
            </w:pPr>
            <w:r w:rsidRPr="002E0F5D">
              <w:rPr>
                <w:b/>
              </w:rPr>
              <w:t>Статус</w:t>
            </w:r>
          </w:p>
          <w:p w14:paraId="489D007D" w14:textId="77777777" w:rsidR="0059253E" w:rsidRPr="002E0F5D" w:rsidRDefault="0059253E" w:rsidP="00CD59E0">
            <w:pPr>
              <w:jc w:val="center"/>
            </w:pPr>
            <w:r w:rsidRPr="002E0F5D">
              <w:t>(междунар., всерос. и т.д.)</w:t>
            </w:r>
          </w:p>
          <w:p w14:paraId="4A28A044" w14:textId="77777777" w:rsidR="0059253E" w:rsidRPr="002E0F5D" w:rsidRDefault="0059253E" w:rsidP="00CD59E0">
            <w:pPr>
              <w:jc w:val="center"/>
            </w:pPr>
          </w:p>
        </w:tc>
        <w:tc>
          <w:tcPr>
            <w:tcW w:w="1843" w:type="dxa"/>
            <w:vMerge w:val="restart"/>
            <w:shd w:val="clear" w:color="auto" w:fill="auto"/>
            <w:vAlign w:val="center"/>
          </w:tcPr>
          <w:p w14:paraId="1399254D" w14:textId="77777777" w:rsidR="0059253E" w:rsidRPr="002E0F5D" w:rsidRDefault="0059253E" w:rsidP="00CD59E0">
            <w:pPr>
              <w:jc w:val="center"/>
              <w:rPr>
                <w:b/>
              </w:rPr>
            </w:pPr>
            <w:r w:rsidRPr="002E0F5D">
              <w:rPr>
                <w:b/>
              </w:rPr>
              <w:t>Вид</w:t>
            </w:r>
          </w:p>
          <w:p w14:paraId="7538B138" w14:textId="77777777" w:rsidR="0059253E" w:rsidRPr="002E0F5D" w:rsidRDefault="0059253E" w:rsidP="00CD59E0">
            <w:pPr>
              <w:jc w:val="center"/>
            </w:pPr>
            <w:r w:rsidRPr="002E0F5D">
              <w:t>(конгресс, конференция, семинар, круглый стол)</w:t>
            </w:r>
          </w:p>
        </w:tc>
        <w:tc>
          <w:tcPr>
            <w:tcW w:w="2268" w:type="dxa"/>
            <w:vMerge w:val="restart"/>
            <w:shd w:val="clear" w:color="auto" w:fill="auto"/>
            <w:vAlign w:val="center"/>
          </w:tcPr>
          <w:p w14:paraId="1AF39EAB" w14:textId="77777777" w:rsidR="0059253E" w:rsidRPr="002E0F5D" w:rsidRDefault="0059253E" w:rsidP="00CD59E0">
            <w:pPr>
              <w:jc w:val="center"/>
              <w:rPr>
                <w:rFonts w:eastAsia="Calibri"/>
                <w:b/>
              </w:rPr>
            </w:pPr>
            <w:r w:rsidRPr="002E0F5D">
              <w:rPr>
                <w:rFonts w:eastAsia="Calibri"/>
                <w:b/>
              </w:rPr>
              <w:t xml:space="preserve">Название </w:t>
            </w:r>
          </w:p>
          <w:p w14:paraId="0F1ABA33" w14:textId="77777777" w:rsidR="0059253E" w:rsidRPr="002E0F5D" w:rsidRDefault="0059253E" w:rsidP="00CD59E0">
            <w:pPr>
              <w:jc w:val="center"/>
              <w:rPr>
                <w:rFonts w:eastAsia="Calibri"/>
                <w:b/>
              </w:rPr>
            </w:pPr>
            <w:r w:rsidRPr="002E0F5D">
              <w:rPr>
                <w:rFonts w:eastAsia="Calibri"/>
                <w:b/>
              </w:rPr>
              <w:t>мероприятия</w:t>
            </w:r>
          </w:p>
          <w:p w14:paraId="0F65F339" w14:textId="77777777" w:rsidR="0059253E" w:rsidRPr="002E0F5D" w:rsidRDefault="0059253E" w:rsidP="00CD59E0">
            <w:pPr>
              <w:jc w:val="center"/>
              <w:rPr>
                <w:b/>
              </w:rPr>
            </w:pPr>
          </w:p>
        </w:tc>
        <w:tc>
          <w:tcPr>
            <w:tcW w:w="1559" w:type="dxa"/>
            <w:vMerge w:val="restart"/>
            <w:shd w:val="clear" w:color="auto" w:fill="auto"/>
            <w:vAlign w:val="center"/>
          </w:tcPr>
          <w:p w14:paraId="55308A21" w14:textId="77777777" w:rsidR="0059253E" w:rsidRPr="002E0F5D" w:rsidRDefault="0059253E" w:rsidP="00CD59E0">
            <w:pPr>
              <w:jc w:val="center"/>
              <w:rPr>
                <w:b/>
              </w:rPr>
            </w:pPr>
            <w:r w:rsidRPr="002E0F5D">
              <w:rPr>
                <w:b/>
              </w:rPr>
              <w:t xml:space="preserve">Дата </w:t>
            </w:r>
          </w:p>
          <w:p w14:paraId="422FE536" w14:textId="77777777" w:rsidR="0059253E" w:rsidRPr="002E0F5D" w:rsidRDefault="0059253E" w:rsidP="00CD59E0">
            <w:pPr>
              <w:jc w:val="center"/>
              <w:rPr>
                <w:b/>
              </w:rPr>
            </w:pPr>
            <w:r w:rsidRPr="002E0F5D">
              <w:rPr>
                <w:b/>
              </w:rPr>
              <w:t xml:space="preserve">проведения </w:t>
            </w:r>
            <w:r w:rsidRPr="002E0F5D">
              <w:t>(месяц, год)</w:t>
            </w:r>
          </w:p>
        </w:tc>
        <w:tc>
          <w:tcPr>
            <w:tcW w:w="2268" w:type="dxa"/>
            <w:vMerge w:val="restart"/>
            <w:shd w:val="clear" w:color="auto" w:fill="auto"/>
            <w:vAlign w:val="center"/>
          </w:tcPr>
          <w:p w14:paraId="42791E8F" w14:textId="77777777" w:rsidR="0059253E" w:rsidRPr="002E0F5D" w:rsidRDefault="0059253E" w:rsidP="00CD59E0">
            <w:pPr>
              <w:jc w:val="center"/>
              <w:rPr>
                <w:b/>
              </w:rPr>
            </w:pPr>
            <w:r w:rsidRPr="002E0F5D">
              <w:rPr>
                <w:b/>
              </w:rPr>
              <w:t>Организаторы и место проведения</w:t>
            </w:r>
          </w:p>
          <w:p w14:paraId="3B963AE7" w14:textId="77777777" w:rsidR="0059253E" w:rsidRPr="002E0F5D" w:rsidRDefault="0059253E" w:rsidP="00CD59E0">
            <w:pPr>
              <w:jc w:val="center"/>
            </w:pPr>
            <w:r w:rsidRPr="002E0F5D">
              <w:t>(для российских - город, вуз/организация,</w:t>
            </w:r>
          </w:p>
          <w:p w14:paraId="0D5E796D" w14:textId="77777777" w:rsidR="0059253E" w:rsidRPr="002E0F5D" w:rsidRDefault="0059253E" w:rsidP="00CD59E0">
            <w:pPr>
              <w:jc w:val="center"/>
            </w:pPr>
            <w:r w:rsidRPr="002E0F5D">
              <w:t>для международных - страна, город, вуз/организация)</w:t>
            </w:r>
          </w:p>
        </w:tc>
        <w:tc>
          <w:tcPr>
            <w:tcW w:w="4394" w:type="dxa"/>
            <w:gridSpan w:val="3"/>
            <w:shd w:val="clear" w:color="auto" w:fill="auto"/>
            <w:vAlign w:val="center"/>
          </w:tcPr>
          <w:p w14:paraId="7C650557" w14:textId="77777777" w:rsidR="0059253E" w:rsidRPr="002E0F5D" w:rsidRDefault="0059253E" w:rsidP="00CD59E0">
            <w:pPr>
              <w:jc w:val="center"/>
              <w:rPr>
                <w:b/>
              </w:rPr>
            </w:pPr>
            <w:r w:rsidRPr="002E0F5D">
              <w:rPr>
                <w:b/>
              </w:rPr>
              <w:t>Участники</w:t>
            </w:r>
          </w:p>
        </w:tc>
      </w:tr>
      <w:tr w:rsidR="0059253E" w:rsidRPr="002E0F5D" w14:paraId="3813A16C" w14:textId="77777777" w:rsidTr="00CD59E0">
        <w:trPr>
          <w:trHeight w:val="1129"/>
        </w:trPr>
        <w:tc>
          <w:tcPr>
            <w:tcW w:w="675" w:type="dxa"/>
            <w:vMerge/>
            <w:shd w:val="clear" w:color="auto" w:fill="auto"/>
            <w:vAlign w:val="center"/>
          </w:tcPr>
          <w:p w14:paraId="488F3043" w14:textId="77777777" w:rsidR="0059253E" w:rsidRPr="002E0F5D" w:rsidRDefault="0059253E" w:rsidP="00CD59E0">
            <w:pPr>
              <w:jc w:val="center"/>
              <w:rPr>
                <w:b/>
              </w:rPr>
            </w:pPr>
          </w:p>
        </w:tc>
        <w:tc>
          <w:tcPr>
            <w:tcW w:w="1985" w:type="dxa"/>
            <w:vMerge/>
            <w:shd w:val="clear" w:color="auto" w:fill="auto"/>
            <w:vAlign w:val="center"/>
          </w:tcPr>
          <w:p w14:paraId="383B4D83" w14:textId="77777777" w:rsidR="0059253E" w:rsidRPr="002E0F5D" w:rsidRDefault="0059253E" w:rsidP="00CD59E0">
            <w:pPr>
              <w:jc w:val="center"/>
              <w:rPr>
                <w:b/>
              </w:rPr>
            </w:pPr>
          </w:p>
        </w:tc>
        <w:tc>
          <w:tcPr>
            <w:tcW w:w="1843" w:type="dxa"/>
            <w:vMerge/>
            <w:shd w:val="clear" w:color="auto" w:fill="auto"/>
            <w:vAlign w:val="center"/>
          </w:tcPr>
          <w:p w14:paraId="561965E4" w14:textId="77777777" w:rsidR="0059253E" w:rsidRPr="002E0F5D" w:rsidRDefault="0059253E" w:rsidP="00CD59E0">
            <w:pPr>
              <w:jc w:val="center"/>
              <w:rPr>
                <w:b/>
              </w:rPr>
            </w:pPr>
          </w:p>
        </w:tc>
        <w:tc>
          <w:tcPr>
            <w:tcW w:w="2268" w:type="dxa"/>
            <w:vMerge/>
            <w:shd w:val="clear" w:color="auto" w:fill="auto"/>
            <w:vAlign w:val="center"/>
          </w:tcPr>
          <w:p w14:paraId="2766CAB9" w14:textId="77777777" w:rsidR="0059253E" w:rsidRPr="002E0F5D" w:rsidRDefault="0059253E" w:rsidP="00CD59E0">
            <w:pPr>
              <w:jc w:val="center"/>
              <w:rPr>
                <w:b/>
              </w:rPr>
            </w:pPr>
          </w:p>
        </w:tc>
        <w:tc>
          <w:tcPr>
            <w:tcW w:w="1559" w:type="dxa"/>
            <w:vMerge/>
            <w:shd w:val="clear" w:color="auto" w:fill="auto"/>
            <w:vAlign w:val="center"/>
          </w:tcPr>
          <w:p w14:paraId="2D7BEE74" w14:textId="77777777" w:rsidR="0059253E" w:rsidRPr="002E0F5D" w:rsidRDefault="0059253E" w:rsidP="00CD59E0">
            <w:pPr>
              <w:jc w:val="center"/>
              <w:rPr>
                <w:b/>
              </w:rPr>
            </w:pPr>
          </w:p>
        </w:tc>
        <w:tc>
          <w:tcPr>
            <w:tcW w:w="2268" w:type="dxa"/>
            <w:vMerge/>
            <w:shd w:val="clear" w:color="auto" w:fill="auto"/>
            <w:vAlign w:val="center"/>
          </w:tcPr>
          <w:p w14:paraId="0677AA6A" w14:textId="77777777" w:rsidR="0059253E" w:rsidRPr="002E0F5D" w:rsidRDefault="0059253E" w:rsidP="00CD59E0">
            <w:pPr>
              <w:jc w:val="center"/>
              <w:rPr>
                <w:b/>
              </w:rPr>
            </w:pPr>
          </w:p>
        </w:tc>
        <w:tc>
          <w:tcPr>
            <w:tcW w:w="992" w:type="dxa"/>
            <w:shd w:val="clear" w:color="auto" w:fill="auto"/>
            <w:vAlign w:val="center"/>
          </w:tcPr>
          <w:p w14:paraId="37D168EB" w14:textId="77777777" w:rsidR="0059253E" w:rsidRPr="002E0F5D" w:rsidRDefault="0059253E" w:rsidP="00CD59E0">
            <w:pPr>
              <w:jc w:val="center"/>
              <w:rPr>
                <w:b/>
              </w:rPr>
            </w:pPr>
            <w:r w:rsidRPr="002E0F5D">
              <w:rPr>
                <w:b/>
              </w:rPr>
              <w:t>Общее кол-во</w:t>
            </w:r>
          </w:p>
        </w:tc>
        <w:tc>
          <w:tcPr>
            <w:tcW w:w="1276" w:type="dxa"/>
            <w:shd w:val="clear" w:color="auto" w:fill="auto"/>
            <w:vAlign w:val="center"/>
          </w:tcPr>
          <w:p w14:paraId="77B2D2FD" w14:textId="77777777" w:rsidR="0059253E" w:rsidRPr="002E0F5D" w:rsidRDefault="0059253E" w:rsidP="00CD59E0">
            <w:pPr>
              <w:jc w:val="center"/>
              <w:rPr>
                <w:b/>
              </w:rPr>
            </w:pPr>
            <w:r w:rsidRPr="002E0F5D">
              <w:rPr>
                <w:b/>
              </w:rPr>
              <w:t>Представители РУДН</w:t>
            </w:r>
          </w:p>
        </w:tc>
        <w:tc>
          <w:tcPr>
            <w:tcW w:w="2126" w:type="dxa"/>
            <w:shd w:val="clear" w:color="auto" w:fill="auto"/>
            <w:vAlign w:val="center"/>
          </w:tcPr>
          <w:p w14:paraId="22552906" w14:textId="77777777" w:rsidR="0059253E" w:rsidRPr="002E0F5D" w:rsidRDefault="0059253E" w:rsidP="00CD59E0">
            <w:pPr>
              <w:jc w:val="center"/>
              <w:rPr>
                <w:b/>
                <w:highlight w:val="yellow"/>
              </w:rPr>
            </w:pPr>
            <w:r w:rsidRPr="002E0F5D">
              <w:rPr>
                <w:b/>
              </w:rPr>
              <w:t>Внешние (ФИО, страна, город ВУЗ/организация, должность, ученая степень, ученое звание)</w:t>
            </w:r>
          </w:p>
        </w:tc>
      </w:tr>
      <w:tr w:rsidR="00153949" w:rsidRPr="002E0F5D" w14:paraId="178CFF34" w14:textId="77777777" w:rsidTr="00402332">
        <w:trPr>
          <w:trHeight w:val="1129"/>
        </w:trPr>
        <w:tc>
          <w:tcPr>
            <w:tcW w:w="675" w:type="dxa"/>
            <w:shd w:val="clear" w:color="auto" w:fill="auto"/>
            <w:vAlign w:val="center"/>
          </w:tcPr>
          <w:p w14:paraId="7622143B" w14:textId="170D1924" w:rsidR="00153949" w:rsidRPr="00153949" w:rsidRDefault="00153949" w:rsidP="00153949">
            <w:pPr>
              <w:jc w:val="center"/>
              <w:rPr>
                <w:lang w:val="en-US"/>
              </w:rPr>
            </w:pPr>
            <w:r>
              <w:rPr>
                <w:lang w:val="en-US"/>
              </w:rPr>
              <w:t>1</w:t>
            </w:r>
          </w:p>
        </w:tc>
        <w:tc>
          <w:tcPr>
            <w:tcW w:w="1985" w:type="dxa"/>
            <w:shd w:val="clear" w:color="auto" w:fill="auto"/>
          </w:tcPr>
          <w:p w14:paraId="146F0336" w14:textId="079D44C7" w:rsidR="00153949" w:rsidRDefault="00153949" w:rsidP="00153949">
            <w:r w:rsidRPr="002E0F5D">
              <w:rPr>
                <w:szCs w:val="20"/>
              </w:rPr>
              <w:t>Ежегодная всероссийская</w:t>
            </w:r>
          </w:p>
        </w:tc>
        <w:tc>
          <w:tcPr>
            <w:tcW w:w="1843" w:type="dxa"/>
            <w:shd w:val="clear" w:color="auto" w:fill="auto"/>
          </w:tcPr>
          <w:p w14:paraId="01DAF820" w14:textId="37643965" w:rsidR="00153949" w:rsidRDefault="00153949" w:rsidP="00153949">
            <w:r w:rsidRPr="002E0F5D">
              <w:rPr>
                <w:szCs w:val="20"/>
              </w:rPr>
              <w:t>научная конференция</w:t>
            </w:r>
          </w:p>
        </w:tc>
        <w:tc>
          <w:tcPr>
            <w:tcW w:w="2268" w:type="dxa"/>
            <w:shd w:val="clear" w:color="auto" w:fill="auto"/>
          </w:tcPr>
          <w:p w14:paraId="1AFAACE3" w14:textId="77777777" w:rsidR="00153949" w:rsidRPr="002E0F5D" w:rsidRDefault="00153949" w:rsidP="00153949">
            <w:pPr>
              <w:rPr>
                <w:szCs w:val="20"/>
              </w:rPr>
            </w:pPr>
            <w:r w:rsidRPr="002E0F5D">
              <w:rPr>
                <w:szCs w:val="20"/>
              </w:rPr>
              <w:t>с международным участием РАПН</w:t>
            </w:r>
          </w:p>
          <w:p w14:paraId="1DC74819" w14:textId="77777777" w:rsidR="00153949" w:rsidRPr="002E0F5D" w:rsidRDefault="00153949" w:rsidP="00153949">
            <w:pPr>
              <w:rPr>
                <w:szCs w:val="20"/>
              </w:rPr>
            </w:pPr>
            <w:r w:rsidRPr="002E0F5D">
              <w:rPr>
                <w:szCs w:val="20"/>
              </w:rPr>
              <w:t>Министерство науки и высшего образования РФ</w:t>
            </w:r>
          </w:p>
          <w:p w14:paraId="0125B370" w14:textId="77777777" w:rsidR="00153949" w:rsidRPr="002E0F5D" w:rsidRDefault="00153949" w:rsidP="00153949">
            <w:pPr>
              <w:rPr>
                <w:szCs w:val="20"/>
              </w:rPr>
            </w:pPr>
            <w:r w:rsidRPr="002E0F5D">
              <w:rPr>
                <w:szCs w:val="20"/>
              </w:rPr>
              <w:lastRenderedPageBreak/>
              <w:t>Московский педагогический государственный университет</w:t>
            </w:r>
          </w:p>
          <w:p w14:paraId="1E6186B0" w14:textId="77777777" w:rsidR="00153949" w:rsidRPr="002E0F5D" w:rsidRDefault="00153949" w:rsidP="00153949">
            <w:pPr>
              <w:rPr>
                <w:szCs w:val="20"/>
              </w:rPr>
            </w:pPr>
            <w:r w:rsidRPr="002E0F5D">
              <w:rPr>
                <w:szCs w:val="20"/>
              </w:rPr>
              <w:t>Российская ассоциация политической науки</w:t>
            </w:r>
          </w:p>
          <w:p w14:paraId="486D9E5E" w14:textId="1E78CDDB" w:rsidR="00153949" w:rsidRPr="001E52F3" w:rsidRDefault="00153949" w:rsidP="00153949">
            <w:pPr>
              <w:rPr>
                <w:lang w:val="en-US"/>
              </w:rPr>
            </w:pPr>
            <w:r w:rsidRPr="002E0F5D">
              <w:rPr>
                <w:szCs w:val="20"/>
              </w:rPr>
              <w:t xml:space="preserve">Москва, РАПН, МПГУ </w:t>
            </w:r>
          </w:p>
        </w:tc>
        <w:tc>
          <w:tcPr>
            <w:tcW w:w="1559" w:type="dxa"/>
            <w:shd w:val="clear" w:color="auto" w:fill="auto"/>
          </w:tcPr>
          <w:p w14:paraId="30616593" w14:textId="1B7E0737" w:rsidR="00153949" w:rsidRDefault="00153949" w:rsidP="00153949">
            <w:pPr>
              <w:jc w:val="center"/>
            </w:pPr>
            <w:r w:rsidRPr="002E0F5D">
              <w:rPr>
                <w:szCs w:val="20"/>
              </w:rPr>
              <w:lastRenderedPageBreak/>
              <w:t>6–7 декабря 2019</w:t>
            </w:r>
          </w:p>
        </w:tc>
        <w:tc>
          <w:tcPr>
            <w:tcW w:w="2268" w:type="dxa"/>
            <w:shd w:val="clear" w:color="auto" w:fill="auto"/>
          </w:tcPr>
          <w:p w14:paraId="238298B0" w14:textId="4CE79119" w:rsidR="00153949" w:rsidRPr="001E52F3" w:rsidRDefault="00153949" w:rsidP="00153949">
            <w:pPr>
              <w:jc w:val="center"/>
            </w:pPr>
            <w:r w:rsidRPr="002E0F5D">
              <w:rPr>
                <w:szCs w:val="20"/>
              </w:rPr>
              <w:t xml:space="preserve">Московский педагогический государственный университет, Российская ассоциация </w:t>
            </w:r>
            <w:r w:rsidRPr="002E0F5D">
              <w:rPr>
                <w:szCs w:val="20"/>
              </w:rPr>
              <w:lastRenderedPageBreak/>
              <w:t>политической науки</w:t>
            </w:r>
          </w:p>
        </w:tc>
        <w:tc>
          <w:tcPr>
            <w:tcW w:w="992" w:type="dxa"/>
            <w:shd w:val="clear" w:color="auto" w:fill="auto"/>
          </w:tcPr>
          <w:p w14:paraId="64285B12" w14:textId="77777777" w:rsidR="00153949" w:rsidRDefault="00153949" w:rsidP="00153949">
            <w:pPr>
              <w:jc w:val="center"/>
            </w:pPr>
          </w:p>
        </w:tc>
        <w:tc>
          <w:tcPr>
            <w:tcW w:w="1276" w:type="dxa"/>
            <w:shd w:val="clear" w:color="auto" w:fill="auto"/>
          </w:tcPr>
          <w:p w14:paraId="6AB6528B" w14:textId="77777777" w:rsidR="00153949" w:rsidRPr="002E0F5D" w:rsidRDefault="00153949" w:rsidP="00153949">
            <w:pPr>
              <w:rPr>
                <w:szCs w:val="20"/>
              </w:rPr>
            </w:pPr>
            <w:r w:rsidRPr="002E0F5D">
              <w:t xml:space="preserve">Мчедлова М.М. - </w:t>
            </w:r>
            <w:r w:rsidRPr="002E0F5D">
              <w:rPr>
                <w:szCs w:val="20"/>
              </w:rPr>
              <w:t>Член Оргкомитета</w:t>
            </w:r>
          </w:p>
          <w:p w14:paraId="6F899A93" w14:textId="77777777" w:rsidR="00153949" w:rsidRPr="002E0F5D" w:rsidRDefault="00153949" w:rsidP="00153949">
            <w:pPr>
              <w:rPr>
                <w:szCs w:val="20"/>
              </w:rPr>
            </w:pPr>
            <w:r w:rsidRPr="002E0F5D">
              <w:rPr>
                <w:szCs w:val="20"/>
              </w:rPr>
              <w:t>Ведущий</w:t>
            </w:r>
          </w:p>
          <w:p w14:paraId="0CFBF1D1" w14:textId="77777777" w:rsidR="00153949" w:rsidRPr="002E0F5D" w:rsidRDefault="00153949" w:rsidP="00153949">
            <w:pPr>
              <w:rPr>
                <w:szCs w:val="20"/>
              </w:rPr>
            </w:pPr>
            <w:r w:rsidRPr="002E0F5D">
              <w:rPr>
                <w:szCs w:val="20"/>
              </w:rPr>
              <w:t>Секции</w:t>
            </w:r>
          </w:p>
          <w:p w14:paraId="7B3AB826" w14:textId="38788E82" w:rsidR="00153949" w:rsidRDefault="00153949" w:rsidP="00153949">
            <w:pPr>
              <w:jc w:val="center"/>
            </w:pPr>
            <w:r w:rsidRPr="002E0F5D">
              <w:rPr>
                <w:szCs w:val="20"/>
              </w:rPr>
              <w:lastRenderedPageBreak/>
              <w:t>Доклад</w:t>
            </w:r>
          </w:p>
        </w:tc>
        <w:tc>
          <w:tcPr>
            <w:tcW w:w="2126" w:type="dxa"/>
            <w:shd w:val="clear" w:color="auto" w:fill="auto"/>
            <w:vAlign w:val="center"/>
          </w:tcPr>
          <w:p w14:paraId="16B77840" w14:textId="77777777" w:rsidR="00153949" w:rsidRPr="002E0F5D" w:rsidRDefault="00153949" w:rsidP="00153949">
            <w:pPr>
              <w:jc w:val="center"/>
              <w:rPr>
                <w:b/>
              </w:rPr>
            </w:pPr>
          </w:p>
        </w:tc>
      </w:tr>
      <w:tr w:rsidR="00153949" w:rsidRPr="002E0F5D" w14:paraId="089745AA" w14:textId="77777777" w:rsidTr="00402332">
        <w:trPr>
          <w:trHeight w:val="1129"/>
        </w:trPr>
        <w:tc>
          <w:tcPr>
            <w:tcW w:w="675" w:type="dxa"/>
            <w:shd w:val="clear" w:color="auto" w:fill="auto"/>
            <w:vAlign w:val="center"/>
          </w:tcPr>
          <w:p w14:paraId="17271A1A" w14:textId="09496237" w:rsidR="00153949" w:rsidRPr="00153949" w:rsidRDefault="00153949" w:rsidP="00153949">
            <w:pPr>
              <w:jc w:val="center"/>
              <w:rPr>
                <w:lang w:val="en-US"/>
              </w:rPr>
            </w:pPr>
            <w:r>
              <w:rPr>
                <w:lang w:val="en-US"/>
              </w:rPr>
              <w:lastRenderedPageBreak/>
              <w:t>2</w:t>
            </w:r>
          </w:p>
        </w:tc>
        <w:tc>
          <w:tcPr>
            <w:tcW w:w="1985" w:type="dxa"/>
            <w:shd w:val="clear" w:color="auto" w:fill="auto"/>
          </w:tcPr>
          <w:p w14:paraId="5221115D" w14:textId="03FFD1D2" w:rsidR="00153949" w:rsidRDefault="00153949" w:rsidP="00153949">
            <w:r w:rsidRPr="002E0F5D">
              <w:rPr>
                <w:szCs w:val="20"/>
              </w:rPr>
              <w:t>Международная</w:t>
            </w:r>
          </w:p>
        </w:tc>
        <w:tc>
          <w:tcPr>
            <w:tcW w:w="1843" w:type="dxa"/>
            <w:shd w:val="clear" w:color="auto" w:fill="auto"/>
          </w:tcPr>
          <w:p w14:paraId="59A40648" w14:textId="0821086F" w:rsidR="00153949" w:rsidRDefault="00153949" w:rsidP="00153949">
            <w:r w:rsidRPr="002E0F5D">
              <w:rPr>
                <w:szCs w:val="20"/>
              </w:rPr>
              <w:t>научно-практическая конференция</w:t>
            </w:r>
          </w:p>
        </w:tc>
        <w:tc>
          <w:tcPr>
            <w:tcW w:w="2268" w:type="dxa"/>
            <w:shd w:val="clear" w:color="auto" w:fill="auto"/>
          </w:tcPr>
          <w:p w14:paraId="764D4511" w14:textId="77777777" w:rsidR="00153949" w:rsidRPr="002E0F5D" w:rsidRDefault="00153949" w:rsidP="00153949">
            <w:pPr>
              <w:rPr>
                <w:szCs w:val="20"/>
              </w:rPr>
            </w:pPr>
            <w:r w:rsidRPr="002E0F5D">
              <w:rPr>
                <w:szCs w:val="20"/>
              </w:rPr>
              <w:t>III Международная научно-практическая конференция</w:t>
            </w:r>
          </w:p>
          <w:p w14:paraId="0D5F869A" w14:textId="77777777" w:rsidR="00153949" w:rsidRPr="002E0F5D" w:rsidRDefault="00153949" w:rsidP="00153949">
            <w:pPr>
              <w:rPr>
                <w:szCs w:val="20"/>
              </w:rPr>
            </w:pPr>
            <w:r w:rsidRPr="002E0F5D">
              <w:rPr>
                <w:szCs w:val="20"/>
              </w:rPr>
              <w:t>«Мобилизация этнокультурного ресурса</w:t>
            </w:r>
          </w:p>
          <w:p w14:paraId="0491EEC6" w14:textId="24BB8B4D" w:rsidR="00153949" w:rsidRPr="00153949" w:rsidRDefault="00153949" w:rsidP="00153949">
            <w:r w:rsidRPr="002E0F5D">
              <w:rPr>
                <w:szCs w:val="20"/>
              </w:rPr>
              <w:t>Как важнейший фактор противодействия экстремизму и терроризму»</w:t>
            </w:r>
          </w:p>
        </w:tc>
        <w:tc>
          <w:tcPr>
            <w:tcW w:w="1559" w:type="dxa"/>
            <w:shd w:val="clear" w:color="auto" w:fill="auto"/>
          </w:tcPr>
          <w:p w14:paraId="6D81C3A5" w14:textId="49DBDC25" w:rsidR="00153949" w:rsidRDefault="00153949" w:rsidP="00153949">
            <w:pPr>
              <w:jc w:val="center"/>
            </w:pPr>
            <w:r w:rsidRPr="002E0F5D">
              <w:rPr>
                <w:szCs w:val="20"/>
              </w:rPr>
              <w:t>6-7.12.2019</w:t>
            </w:r>
          </w:p>
        </w:tc>
        <w:tc>
          <w:tcPr>
            <w:tcW w:w="2268" w:type="dxa"/>
            <w:shd w:val="clear" w:color="auto" w:fill="auto"/>
          </w:tcPr>
          <w:p w14:paraId="129942BF" w14:textId="77777777" w:rsidR="00153949" w:rsidRPr="002E0F5D" w:rsidRDefault="00153949" w:rsidP="00153949">
            <w:pPr>
              <w:rPr>
                <w:szCs w:val="20"/>
              </w:rPr>
            </w:pPr>
            <w:r w:rsidRPr="002E0F5D">
              <w:rPr>
                <w:szCs w:val="20"/>
              </w:rPr>
              <w:t xml:space="preserve">Министерство науки и высшего образования </w:t>
            </w:r>
          </w:p>
          <w:p w14:paraId="1CA261EB" w14:textId="77777777" w:rsidR="00153949" w:rsidRPr="002E0F5D" w:rsidRDefault="00153949" w:rsidP="00153949">
            <w:pPr>
              <w:rPr>
                <w:szCs w:val="20"/>
              </w:rPr>
            </w:pPr>
            <w:r w:rsidRPr="002E0F5D">
              <w:rPr>
                <w:szCs w:val="20"/>
              </w:rPr>
              <w:t>Российской Федерации</w:t>
            </w:r>
          </w:p>
          <w:p w14:paraId="1C93479E" w14:textId="77777777" w:rsidR="00153949" w:rsidRPr="002E0F5D" w:rsidRDefault="00153949" w:rsidP="00153949">
            <w:pPr>
              <w:rPr>
                <w:szCs w:val="20"/>
              </w:rPr>
            </w:pPr>
            <w:r w:rsidRPr="002E0F5D">
              <w:rPr>
                <w:szCs w:val="20"/>
              </w:rPr>
              <w:t>Грозненский государственный нефтяной технический университет имени академика М.Д. Миллионщикова</w:t>
            </w:r>
          </w:p>
          <w:p w14:paraId="592F4AAB" w14:textId="77777777" w:rsidR="00153949" w:rsidRPr="002E0F5D" w:rsidRDefault="00153949" w:rsidP="00153949">
            <w:pPr>
              <w:rPr>
                <w:szCs w:val="20"/>
              </w:rPr>
            </w:pPr>
            <w:r w:rsidRPr="002E0F5D">
              <w:rPr>
                <w:szCs w:val="20"/>
              </w:rPr>
              <w:t>Институт востоковедения Российской академии наук</w:t>
            </w:r>
          </w:p>
          <w:p w14:paraId="06506CE6" w14:textId="77777777" w:rsidR="00153949" w:rsidRPr="002E0F5D" w:rsidRDefault="00153949" w:rsidP="00153949">
            <w:pPr>
              <w:rPr>
                <w:szCs w:val="20"/>
              </w:rPr>
            </w:pPr>
            <w:r w:rsidRPr="002E0F5D">
              <w:rPr>
                <w:szCs w:val="20"/>
              </w:rPr>
              <w:t>Академия наук Чеченской Республики</w:t>
            </w:r>
          </w:p>
          <w:p w14:paraId="566E60CF" w14:textId="77777777" w:rsidR="00153949" w:rsidRPr="002E0F5D" w:rsidRDefault="00153949" w:rsidP="00153949">
            <w:pPr>
              <w:rPr>
                <w:szCs w:val="20"/>
              </w:rPr>
            </w:pPr>
            <w:r w:rsidRPr="002E0F5D">
              <w:rPr>
                <w:szCs w:val="20"/>
              </w:rPr>
              <w:t>Комплексный научно-исследовательский институт РАН</w:t>
            </w:r>
          </w:p>
          <w:p w14:paraId="6384DA4F" w14:textId="77777777" w:rsidR="00153949" w:rsidRPr="002E0F5D" w:rsidRDefault="00153949" w:rsidP="00153949">
            <w:pPr>
              <w:rPr>
                <w:szCs w:val="20"/>
              </w:rPr>
            </w:pPr>
            <w:r w:rsidRPr="002E0F5D">
              <w:rPr>
                <w:szCs w:val="20"/>
              </w:rPr>
              <w:t>Дагестанский государственный университет</w:t>
            </w:r>
          </w:p>
          <w:p w14:paraId="7AB8053A" w14:textId="77777777" w:rsidR="00153949" w:rsidRPr="002E0F5D" w:rsidRDefault="00153949" w:rsidP="00153949">
            <w:pPr>
              <w:rPr>
                <w:szCs w:val="20"/>
              </w:rPr>
            </w:pPr>
            <w:r w:rsidRPr="002E0F5D">
              <w:rPr>
                <w:szCs w:val="20"/>
              </w:rPr>
              <w:lastRenderedPageBreak/>
              <w:t>Чеченский государственный университет</w:t>
            </w:r>
          </w:p>
          <w:p w14:paraId="00AD7DEE" w14:textId="77777777" w:rsidR="00153949" w:rsidRPr="002E0F5D" w:rsidRDefault="00153949" w:rsidP="00153949">
            <w:pPr>
              <w:rPr>
                <w:szCs w:val="20"/>
              </w:rPr>
            </w:pPr>
            <w:r w:rsidRPr="002E0F5D">
              <w:rPr>
                <w:szCs w:val="20"/>
              </w:rPr>
              <w:t>Чеченский государственный педагогический университет</w:t>
            </w:r>
          </w:p>
          <w:p w14:paraId="263B871B" w14:textId="1AC4D0AE" w:rsidR="00153949" w:rsidRPr="001E52F3" w:rsidRDefault="00153949" w:rsidP="00153949">
            <w:pPr>
              <w:jc w:val="center"/>
            </w:pPr>
            <w:r w:rsidRPr="002E0F5D">
              <w:rPr>
                <w:szCs w:val="20"/>
              </w:rPr>
              <w:t>Г.Грозный, Республика Чечня</w:t>
            </w:r>
          </w:p>
        </w:tc>
        <w:tc>
          <w:tcPr>
            <w:tcW w:w="992" w:type="dxa"/>
            <w:shd w:val="clear" w:color="auto" w:fill="auto"/>
          </w:tcPr>
          <w:p w14:paraId="54BADB84" w14:textId="77777777" w:rsidR="00153949" w:rsidRDefault="00153949" w:rsidP="00153949">
            <w:pPr>
              <w:jc w:val="center"/>
            </w:pPr>
          </w:p>
        </w:tc>
        <w:tc>
          <w:tcPr>
            <w:tcW w:w="1276" w:type="dxa"/>
            <w:shd w:val="clear" w:color="auto" w:fill="auto"/>
          </w:tcPr>
          <w:p w14:paraId="1F844673" w14:textId="0B86660D" w:rsidR="00153949" w:rsidRDefault="00153949" w:rsidP="00153949">
            <w:pPr>
              <w:jc w:val="center"/>
            </w:pPr>
            <w:r w:rsidRPr="002E0F5D">
              <w:t xml:space="preserve">Мчедлова М.М. - </w:t>
            </w:r>
            <w:r w:rsidRPr="002E0F5D">
              <w:rPr>
                <w:szCs w:val="20"/>
              </w:rPr>
              <w:t>Пленарный доклад</w:t>
            </w:r>
          </w:p>
        </w:tc>
        <w:tc>
          <w:tcPr>
            <w:tcW w:w="2126" w:type="dxa"/>
            <w:shd w:val="clear" w:color="auto" w:fill="auto"/>
            <w:vAlign w:val="center"/>
          </w:tcPr>
          <w:p w14:paraId="308F680B" w14:textId="77777777" w:rsidR="00153949" w:rsidRPr="002E0F5D" w:rsidRDefault="00153949" w:rsidP="00153949">
            <w:pPr>
              <w:jc w:val="center"/>
              <w:rPr>
                <w:b/>
              </w:rPr>
            </w:pPr>
          </w:p>
        </w:tc>
      </w:tr>
      <w:tr w:rsidR="00153949" w:rsidRPr="002E0F5D" w14:paraId="2C248E2D" w14:textId="77777777" w:rsidTr="00402332">
        <w:trPr>
          <w:trHeight w:val="1129"/>
        </w:trPr>
        <w:tc>
          <w:tcPr>
            <w:tcW w:w="675" w:type="dxa"/>
            <w:shd w:val="clear" w:color="auto" w:fill="auto"/>
            <w:vAlign w:val="center"/>
          </w:tcPr>
          <w:p w14:paraId="2E58522A" w14:textId="19C211B3" w:rsidR="00153949" w:rsidRPr="00153949" w:rsidRDefault="00153949" w:rsidP="00153949">
            <w:pPr>
              <w:jc w:val="center"/>
              <w:rPr>
                <w:lang w:val="en-US"/>
              </w:rPr>
            </w:pPr>
            <w:r>
              <w:rPr>
                <w:lang w:val="en-US"/>
              </w:rPr>
              <w:lastRenderedPageBreak/>
              <w:t>3</w:t>
            </w:r>
          </w:p>
        </w:tc>
        <w:tc>
          <w:tcPr>
            <w:tcW w:w="1985" w:type="dxa"/>
            <w:shd w:val="clear" w:color="auto" w:fill="auto"/>
          </w:tcPr>
          <w:p w14:paraId="0D54F312" w14:textId="3E05C099" w:rsidR="00153949" w:rsidRDefault="00153949" w:rsidP="00153949">
            <w:r w:rsidRPr="002E0F5D">
              <w:rPr>
                <w:szCs w:val="20"/>
              </w:rPr>
              <w:t>Всероссийская</w:t>
            </w:r>
          </w:p>
        </w:tc>
        <w:tc>
          <w:tcPr>
            <w:tcW w:w="1843" w:type="dxa"/>
            <w:shd w:val="clear" w:color="auto" w:fill="auto"/>
          </w:tcPr>
          <w:p w14:paraId="0EFDBCE7" w14:textId="7DBA94CB" w:rsidR="00153949" w:rsidRDefault="00153949" w:rsidP="00153949">
            <w:r w:rsidRPr="002E0F5D">
              <w:rPr>
                <w:szCs w:val="20"/>
              </w:rPr>
              <w:t>научная конференция</w:t>
            </w:r>
          </w:p>
        </w:tc>
        <w:tc>
          <w:tcPr>
            <w:tcW w:w="2268" w:type="dxa"/>
            <w:shd w:val="clear" w:color="auto" w:fill="auto"/>
          </w:tcPr>
          <w:p w14:paraId="3744A8B5" w14:textId="79EB24C8" w:rsidR="00153949" w:rsidRPr="00153949" w:rsidRDefault="00153949" w:rsidP="00153949">
            <w:r w:rsidRPr="002E0F5D">
              <w:rPr>
                <w:szCs w:val="20"/>
              </w:rPr>
              <w:t>«Парадигмы исследования религии в XXI веке». Юбилейная, посвященная 60-летию кафедры философии религии и религиоведения философского факультета Московского государственного университета имени М.В.Ломоносова</w:t>
            </w:r>
          </w:p>
        </w:tc>
        <w:tc>
          <w:tcPr>
            <w:tcW w:w="1559" w:type="dxa"/>
            <w:shd w:val="clear" w:color="auto" w:fill="auto"/>
          </w:tcPr>
          <w:p w14:paraId="600909D5" w14:textId="4CEF025E" w:rsidR="00153949" w:rsidRDefault="00153949" w:rsidP="00153949">
            <w:pPr>
              <w:jc w:val="center"/>
            </w:pPr>
            <w:r w:rsidRPr="002E0F5D">
              <w:rPr>
                <w:szCs w:val="20"/>
              </w:rPr>
              <w:t>29–30 ноября 2019 года</w:t>
            </w:r>
          </w:p>
        </w:tc>
        <w:tc>
          <w:tcPr>
            <w:tcW w:w="2268" w:type="dxa"/>
            <w:shd w:val="clear" w:color="auto" w:fill="auto"/>
          </w:tcPr>
          <w:p w14:paraId="55CB27AA" w14:textId="083AB7C7" w:rsidR="00153949" w:rsidRPr="001E52F3" w:rsidRDefault="00153949" w:rsidP="00153949">
            <w:pPr>
              <w:jc w:val="center"/>
            </w:pPr>
            <w:r w:rsidRPr="002E0F5D">
              <w:rPr>
                <w:szCs w:val="20"/>
              </w:rPr>
              <w:t xml:space="preserve">Московский государственный университет имени М.В.Ломоносова, Философский факультет МГУ </w:t>
            </w:r>
          </w:p>
        </w:tc>
        <w:tc>
          <w:tcPr>
            <w:tcW w:w="992" w:type="dxa"/>
            <w:shd w:val="clear" w:color="auto" w:fill="auto"/>
          </w:tcPr>
          <w:p w14:paraId="6DBD8530" w14:textId="77777777" w:rsidR="00153949" w:rsidRDefault="00153949" w:rsidP="00153949">
            <w:pPr>
              <w:jc w:val="center"/>
            </w:pPr>
          </w:p>
        </w:tc>
        <w:tc>
          <w:tcPr>
            <w:tcW w:w="1276" w:type="dxa"/>
            <w:shd w:val="clear" w:color="auto" w:fill="auto"/>
          </w:tcPr>
          <w:p w14:paraId="1AAB79E0" w14:textId="4FA908C9" w:rsidR="00153949" w:rsidRDefault="00153949" w:rsidP="00153949">
            <w:pPr>
              <w:jc w:val="center"/>
            </w:pPr>
            <w:r w:rsidRPr="002E0F5D">
              <w:t xml:space="preserve">Мчедлова М.М. - </w:t>
            </w:r>
            <w:r w:rsidRPr="002E0F5D">
              <w:rPr>
                <w:szCs w:val="20"/>
              </w:rPr>
              <w:t>Доклад</w:t>
            </w:r>
          </w:p>
        </w:tc>
        <w:tc>
          <w:tcPr>
            <w:tcW w:w="2126" w:type="dxa"/>
            <w:shd w:val="clear" w:color="auto" w:fill="auto"/>
            <w:vAlign w:val="center"/>
          </w:tcPr>
          <w:p w14:paraId="3F6F4E88" w14:textId="77777777" w:rsidR="00153949" w:rsidRPr="002E0F5D" w:rsidRDefault="00153949" w:rsidP="00153949">
            <w:pPr>
              <w:jc w:val="center"/>
              <w:rPr>
                <w:b/>
              </w:rPr>
            </w:pPr>
          </w:p>
        </w:tc>
      </w:tr>
      <w:tr w:rsidR="00153949" w:rsidRPr="002E0F5D" w14:paraId="21043062" w14:textId="77777777" w:rsidTr="00402332">
        <w:trPr>
          <w:trHeight w:val="1129"/>
        </w:trPr>
        <w:tc>
          <w:tcPr>
            <w:tcW w:w="675" w:type="dxa"/>
            <w:shd w:val="clear" w:color="auto" w:fill="auto"/>
            <w:vAlign w:val="center"/>
          </w:tcPr>
          <w:p w14:paraId="116F14DD" w14:textId="1801E662" w:rsidR="00153949" w:rsidRPr="00153949" w:rsidRDefault="00153949" w:rsidP="00153949">
            <w:pPr>
              <w:jc w:val="center"/>
              <w:rPr>
                <w:lang w:val="en-US"/>
              </w:rPr>
            </w:pPr>
            <w:r>
              <w:rPr>
                <w:lang w:val="en-US"/>
              </w:rPr>
              <w:t>4</w:t>
            </w:r>
          </w:p>
        </w:tc>
        <w:tc>
          <w:tcPr>
            <w:tcW w:w="1985" w:type="dxa"/>
            <w:shd w:val="clear" w:color="auto" w:fill="auto"/>
          </w:tcPr>
          <w:p w14:paraId="6D8024D2" w14:textId="22C2E967" w:rsidR="00153949" w:rsidRDefault="00153949" w:rsidP="00153949">
            <w:r w:rsidRPr="002E0F5D">
              <w:rPr>
                <w:szCs w:val="20"/>
              </w:rPr>
              <w:t>Всероссийский</w:t>
            </w:r>
          </w:p>
        </w:tc>
        <w:tc>
          <w:tcPr>
            <w:tcW w:w="1843" w:type="dxa"/>
            <w:shd w:val="clear" w:color="auto" w:fill="auto"/>
          </w:tcPr>
          <w:p w14:paraId="68117184" w14:textId="2A80DADA" w:rsidR="00153949" w:rsidRDefault="00153949" w:rsidP="00153949">
            <w:r w:rsidRPr="002E0F5D">
              <w:rPr>
                <w:szCs w:val="20"/>
              </w:rPr>
              <w:t>форум</w:t>
            </w:r>
          </w:p>
        </w:tc>
        <w:tc>
          <w:tcPr>
            <w:tcW w:w="2268" w:type="dxa"/>
            <w:shd w:val="clear" w:color="auto" w:fill="auto"/>
          </w:tcPr>
          <w:p w14:paraId="003CBE15" w14:textId="2C58AD25" w:rsidR="00153949" w:rsidRPr="001E52F3" w:rsidRDefault="00153949" w:rsidP="00153949">
            <w:pPr>
              <w:rPr>
                <w:lang w:val="en-US"/>
              </w:rPr>
            </w:pPr>
            <w:r w:rsidRPr="002E0F5D">
              <w:rPr>
                <w:szCs w:val="20"/>
              </w:rPr>
              <w:t>«Право. Религия. Государство»</w:t>
            </w:r>
          </w:p>
        </w:tc>
        <w:tc>
          <w:tcPr>
            <w:tcW w:w="1559" w:type="dxa"/>
            <w:shd w:val="clear" w:color="auto" w:fill="auto"/>
          </w:tcPr>
          <w:p w14:paraId="3554D909" w14:textId="60F73703" w:rsidR="00153949" w:rsidRDefault="00153949" w:rsidP="00153949">
            <w:pPr>
              <w:jc w:val="center"/>
            </w:pPr>
            <w:r w:rsidRPr="002E0F5D">
              <w:rPr>
                <w:szCs w:val="20"/>
              </w:rPr>
              <w:t>21-22 ноября 2019</w:t>
            </w:r>
          </w:p>
        </w:tc>
        <w:tc>
          <w:tcPr>
            <w:tcW w:w="2268" w:type="dxa"/>
            <w:shd w:val="clear" w:color="auto" w:fill="auto"/>
          </w:tcPr>
          <w:p w14:paraId="13170AF6" w14:textId="07064E60" w:rsidR="00153949" w:rsidRPr="001E52F3" w:rsidRDefault="00153949" w:rsidP="00153949">
            <w:pPr>
              <w:jc w:val="center"/>
            </w:pPr>
            <w:r w:rsidRPr="002E0F5D">
              <w:rPr>
                <w:szCs w:val="20"/>
              </w:rPr>
              <w:t xml:space="preserve">Общественная палата РФ, Российская ассоциация защиты религиозной свободы и Славянский правовой центр </w:t>
            </w:r>
          </w:p>
        </w:tc>
        <w:tc>
          <w:tcPr>
            <w:tcW w:w="992" w:type="dxa"/>
            <w:shd w:val="clear" w:color="auto" w:fill="auto"/>
          </w:tcPr>
          <w:p w14:paraId="760C3550" w14:textId="77777777" w:rsidR="00153949" w:rsidRDefault="00153949" w:rsidP="00153949">
            <w:pPr>
              <w:jc w:val="center"/>
            </w:pPr>
          </w:p>
        </w:tc>
        <w:tc>
          <w:tcPr>
            <w:tcW w:w="1276" w:type="dxa"/>
            <w:shd w:val="clear" w:color="auto" w:fill="auto"/>
          </w:tcPr>
          <w:p w14:paraId="4D6635DF" w14:textId="17F97C03" w:rsidR="00153949" w:rsidRDefault="00153949" w:rsidP="00153949">
            <w:pPr>
              <w:jc w:val="center"/>
            </w:pPr>
            <w:r w:rsidRPr="002E0F5D">
              <w:t xml:space="preserve">Мчедлова М.М. - </w:t>
            </w:r>
            <w:r w:rsidRPr="002E0F5D">
              <w:rPr>
                <w:szCs w:val="20"/>
              </w:rPr>
              <w:t>Доклад</w:t>
            </w:r>
          </w:p>
        </w:tc>
        <w:tc>
          <w:tcPr>
            <w:tcW w:w="2126" w:type="dxa"/>
            <w:shd w:val="clear" w:color="auto" w:fill="auto"/>
            <w:vAlign w:val="center"/>
          </w:tcPr>
          <w:p w14:paraId="652D96EF" w14:textId="77777777" w:rsidR="00153949" w:rsidRPr="002E0F5D" w:rsidRDefault="00153949" w:rsidP="00153949">
            <w:pPr>
              <w:jc w:val="center"/>
              <w:rPr>
                <w:b/>
              </w:rPr>
            </w:pPr>
          </w:p>
        </w:tc>
      </w:tr>
      <w:tr w:rsidR="00153949" w:rsidRPr="002E0F5D" w14:paraId="4A8A2632" w14:textId="77777777" w:rsidTr="00402332">
        <w:trPr>
          <w:trHeight w:val="1129"/>
        </w:trPr>
        <w:tc>
          <w:tcPr>
            <w:tcW w:w="675" w:type="dxa"/>
            <w:shd w:val="clear" w:color="auto" w:fill="auto"/>
            <w:vAlign w:val="center"/>
          </w:tcPr>
          <w:p w14:paraId="38C0E61C" w14:textId="5A86DD8A" w:rsidR="00153949" w:rsidRPr="00153949" w:rsidRDefault="00153949" w:rsidP="00153949">
            <w:pPr>
              <w:jc w:val="center"/>
              <w:rPr>
                <w:lang w:val="en-US"/>
              </w:rPr>
            </w:pPr>
            <w:r>
              <w:rPr>
                <w:lang w:val="en-US"/>
              </w:rPr>
              <w:t>5</w:t>
            </w:r>
          </w:p>
        </w:tc>
        <w:tc>
          <w:tcPr>
            <w:tcW w:w="1985" w:type="dxa"/>
            <w:shd w:val="clear" w:color="auto" w:fill="auto"/>
          </w:tcPr>
          <w:p w14:paraId="5B489716" w14:textId="59174F56" w:rsidR="00153949" w:rsidRDefault="00153949" w:rsidP="00153949">
            <w:r w:rsidRPr="002E0F5D">
              <w:rPr>
                <w:szCs w:val="20"/>
              </w:rPr>
              <w:t>Межрегиональная</w:t>
            </w:r>
          </w:p>
        </w:tc>
        <w:tc>
          <w:tcPr>
            <w:tcW w:w="1843" w:type="dxa"/>
            <w:shd w:val="clear" w:color="auto" w:fill="auto"/>
          </w:tcPr>
          <w:p w14:paraId="6E4B84AF" w14:textId="77777777" w:rsidR="00153949" w:rsidRPr="002E0F5D" w:rsidRDefault="00153949" w:rsidP="00153949">
            <w:pPr>
              <w:rPr>
                <w:szCs w:val="20"/>
              </w:rPr>
            </w:pPr>
            <w:r w:rsidRPr="002E0F5D">
              <w:rPr>
                <w:szCs w:val="20"/>
              </w:rPr>
              <w:t>конференция</w:t>
            </w:r>
          </w:p>
          <w:p w14:paraId="0AD91BCF" w14:textId="77777777" w:rsidR="00153949" w:rsidRDefault="00153949" w:rsidP="00153949"/>
        </w:tc>
        <w:tc>
          <w:tcPr>
            <w:tcW w:w="2268" w:type="dxa"/>
            <w:shd w:val="clear" w:color="auto" w:fill="auto"/>
          </w:tcPr>
          <w:p w14:paraId="622E23BC" w14:textId="77777777" w:rsidR="00153949" w:rsidRPr="002E0F5D" w:rsidRDefault="00153949" w:rsidP="00153949">
            <w:pPr>
              <w:rPr>
                <w:szCs w:val="20"/>
              </w:rPr>
            </w:pPr>
            <w:r w:rsidRPr="002E0F5D">
              <w:rPr>
                <w:szCs w:val="20"/>
              </w:rPr>
              <w:t xml:space="preserve">«Религия, конфессии, общество и государство: </w:t>
            </w:r>
          </w:p>
          <w:p w14:paraId="1F1DCE5F" w14:textId="77777777" w:rsidR="00153949" w:rsidRPr="002E0F5D" w:rsidRDefault="00153949" w:rsidP="00153949">
            <w:pPr>
              <w:rPr>
                <w:szCs w:val="20"/>
              </w:rPr>
            </w:pPr>
            <w:r w:rsidRPr="002E0F5D">
              <w:rPr>
                <w:szCs w:val="20"/>
              </w:rPr>
              <w:t>история и современность взаимоотношений»</w:t>
            </w:r>
          </w:p>
          <w:p w14:paraId="460C8E7E" w14:textId="77777777" w:rsidR="00153949" w:rsidRPr="001E52F3" w:rsidRDefault="00153949" w:rsidP="00153949">
            <w:pPr>
              <w:rPr>
                <w:lang w:val="en-US"/>
              </w:rPr>
            </w:pPr>
          </w:p>
        </w:tc>
        <w:tc>
          <w:tcPr>
            <w:tcW w:w="1559" w:type="dxa"/>
            <w:shd w:val="clear" w:color="auto" w:fill="auto"/>
          </w:tcPr>
          <w:p w14:paraId="6AC35DC0" w14:textId="5582DBA4" w:rsidR="00153949" w:rsidRDefault="00153949" w:rsidP="00153949">
            <w:pPr>
              <w:jc w:val="center"/>
            </w:pPr>
            <w:r w:rsidRPr="002E0F5D">
              <w:rPr>
                <w:szCs w:val="20"/>
              </w:rPr>
              <w:t>14-15.11.2019</w:t>
            </w:r>
          </w:p>
        </w:tc>
        <w:tc>
          <w:tcPr>
            <w:tcW w:w="2268" w:type="dxa"/>
            <w:shd w:val="clear" w:color="auto" w:fill="auto"/>
          </w:tcPr>
          <w:p w14:paraId="63F070C1" w14:textId="18310736" w:rsidR="00153949" w:rsidRPr="001E52F3" w:rsidRDefault="00153949" w:rsidP="00153949">
            <w:pPr>
              <w:jc w:val="center"/>
            </w:pPr>
            <w:r w:rsidRPr="002E0F5D">
              <w:rPr>
                <w:szCs w:val="20"/>
              </w:rPr>
              <w:t xml:space="preserve">Владимирское областное отделение Общероссийского общественного фонда. «Российский фонд мира». Администрация </w:t>
            </w:r>
            <w:r w:rsidRPr="002E0F5D">
              <w:rPr>
                <w:szCs w:val="20"/>
              </w:rPr>
              <w:lastRenderedPageBreak/>
              <w:t>Владимирской области. 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w:t>
            </w:r>
          </w:p>
        </w:tc>
        <w:tc>
          <w:tcPr>
            <w:tcW w:w="992" w:type="dxa"/>
            <w:shd w:val="clear" w:color="auto" w:fill="auto"/>
          </w:tcPr>
          <w:p w14:paraId="1A228C6F" w14:textId="77777777" w:rsidR="00153949" w:rsidRDefault="00153949" w:rsidP="00153949">
            <w:pPr>
              <w:jc w:val="center"/>
            </w:pPr>
          </w:p>
        </w:tc>
        <w:tc>
          <w:tcPr>
            <w:tcW w:w="1276" w:type="dxa"/>
            <w:shd w:val="clear" w:color="auto" w:fill="auto"/>
          </w:tcPr>
          <w:p w14:paraId="2BEE53EC" w14:textId="77777777" w:rsidR="00153949" w:rsidRPr="002E0F5D" w:rsidRDefault="00153949" w:rsidP="00153949">
            <w:pPr>
              <w:rPr>
                <w:szCs w:val="20"/>
              </w:rPr>
            </w:pPr>
            <w:r w:rsidRPr="002E0F5D">
              <w:t xml:space="preserve">Мчедлова М.М. - </w:t>
            </w:r>
            <w:r w:rsidRPr="002E0F5D">
              <w:rPr>
                <w:szCs w:val="20"/>
              </w:rPr>
              <w:t xml:space="preserve">Пленарный доклад </w:t>
            </w:r>
          </w:p>
          <w:p w14:paraId="3A723C84" w14:textId="71164C23" w:rsidR="00153949" w:rsidRDefault="00153949" w:rsidP="00153949">
            <w:pPr>
              <w:jc w:val="center"/>
            </w:pPr>
            <w:r w:rsidRPr="002E0F5D">
              <w:rPr>
                <w:szCs w:val="20"/>
              </w:rPr>
              <w:t>Модератор секции</w:t>
            </w:r>
          </w:p>
        </w:tc>
        <w:tc>
          <w:tcPr>
            <w:tcW w:w="2126" w:type="dxa"/>
            <w:shd w:val="clear" w:color="auto" w:fill="auto"/>
            <w:vAlign w:val="center"/>
          </w:tcPr>
          <w:p w14:paraId="4B8864A7" w14:textId="77777777" w:rsidR="00153949" w:rsidRPr="002E0F5D" w:rsidRDefault="00153949" w:rsidP="00153949">
            <w:pPr>
              <w:jc w:val="center"/>
              <w:rPr>
                <w:b/>
              </w:rPr>
            </w:pPr>
          </w:p>
        </w:tc>
      </w:tr>
      <w:tr w:rsidR="00153949" w:rsidRPr="002E0F5D" w14:paraId="7B0AD1FB" w14:textId="77777777" w:rsidTr="00402332">
        <w:trPr>
          <w:trHeight w:val="1129"/>
        </w:trPr>
        <w:tc>
          <w:tcPr>
            <w:tcW w:w="675" w:type="dxa"/>
            <w:shd w:val="clear" w:color="auto" w:fill="auto"/>
            <w:vAlign w:val="center"/>
          </w:tcPr>
          <w:p w14:paraId="30E8299A" w14:textId="004AF86B" w:rsidR="00153949" w:rsidRPr="00153949" w:rsidRDefault="00153949" w:rsidP="00153949">
            <w:pPr>
              <w:jc w:val="center"/>
              <w:rPr>
                <w:lang w:val="en-US"/>
              </w:rPr>
            </w:pPr>
            <w:r>
              <w:rPr>
                <w:lang w:val="en-US"/>
              </w:rPr>
              <w:lastRenderedPageBreak/>
              <w:t>6</w:t>
            </w:r>
          </w:p>
        </w:tc>
        <w:tc>
          <w:tcPr>
            <w:tcW w:w="1985" w:type="dxa"/>
            <w:shd w:val="clear" w:color="auto" w:fill="auto"/>
          </w:tcPr>
          <w:p w14:paraId="5590BFD4" w14:textId="7F73DEE3" w:rsidR="00153949" w:rsidRDefault="00153949" w:rsidP="00153949">
            <w:r w:rsidRPr="002E0F5D">
              <w:rPr>
                <w:szCs w:val="20"/>
              </w:rPr>
              <w:t>Международная</w:t>
            </w:r>
          </w:p>
        </w:tc>
        <w:tc>
          <w:tcPr>
            <w:tcW w:w="1843" w:type="dxa"/>
            <w:shd w:val="clear" w:color="auto" w:fill="auto"/>
          </w:tcPr>
          <w:p w14:paraId="2D1BFB6A" w14:textId="1B3A9431" w:rsidR="00153949" w:rsidRDefault="00153949" w:rsidP="00153949">
            <w:r w:rsidRPr="002E0F5D">
              <w:rPr>
                <w:szCs w:val="20"/>
              </w:rPr>
              <w:t>научная конференция</w:t>
            </w:r>
          </w:p>
        </w:tc>
        <w:tc>
          <w:tcPr>
            <w:tcW w:w="2268" w:type="dxa"/>
            <w:shd w:val="clear" w:color="auto" w:fill="auto"/>
          </w:tcPr>
          <w:p w14:paraId="2588CB5B" w14:textId="3153DAAB" w:rsidR="00153949" w:rsidRPr="00153949" w:rsidRDefault="00153949" w:rsidP="00153949">
            <w:r w:rsidRPr="002E0F5D">
              <w:rPr>
                <w:szCs w:val="20"/>
              </w:rPr>
              <w:t>«Трансформация международного порядка: предпосылки и современные подходы»</w:t>
            </w:r>
          </w:p>
        </w:tc>
        <w:tc>
          <w:tcPr>
            <w:tcW w:w="1559" w:type="dxa"/>
            <w:shd w:val="clear" w:color="auto" w:fill="auto"/>
          </w:tcPr>
          <w:p w14:paraId="0BEE1E3B" w14:textId="78F894CE" w:rsidR="00153949" w:rsidRDefault="00153949" w:rsidP="00153949">
            <w:pPr>
              <w:jc w:val="center"/>
            </w:pPr>
            <w:r w:rsidRPr="002E0F5D">
              <w:rPr>
                <w:szCs w:val="20"/>
              </w:rPr>
              <w:t>29 ноября 2019</w:t>
            </w:r>
          </w:p>
        </w:tc>
        <w:tc>
          <w:tcPr>
            <w:tcW w:w="2268" w:type="dxa"/>
            <w:shd w:val="clear" w:color="auto" w:fill="auto"/>
          </w:tcPr>
          <w:p w14:paraId="490A6B70" w14:textId="737195FF" w:rsidR="00153949" w:rsidRPr="001E52F3" w:rsidRDefault="00153949" w:rsidP="00153949">
            <w:pPr>
              <w:jc w:val="center"/>
            </w:pPr>
            <w:r w:rsidRPr="002E0F5D">
              <w:rPr>
                <w:szCs w:val="20"/>
              </w:rPr>
              <w:t>Московский государственный университет имени М.В. Ломоносова. Факультет политологии. Российское общество политологов Фонд содействия развитию политической науки</w:t>
            </w:r>
          </w:p>
        </w:tc>
        <w:tc>
          <w:tcPr>
            <w:tcW w:w="992" w:type="dxa"/>
            <w:shd w:val="clear" w:color="auto" w:fill="auto"/>
          </w:tcPr>
          <w:p w14:paraId="2FC895C2" w14:textId="77777777" w:rsidR="00153949" w:rsidRDefault="00153949" w:rsidP="00153949">
            <w:pPr>
              <w:jc w:val="center"/>
            </w:pPr>
          </w:p>
        </w:tc>
        <w:tc>
          <w:tcPr>
            <w:tcW w:w="1276" w:type="dxa"/>
            <w:shd w:val="clear" w:color="auto" w:fill="auto"/>
          </w:tcPr>
          <w:p w14:paraId="3D2606CC" w14:textId="67945EE1" w:rsidR="00153949" w:rsidRDefault="00153949" w:rsidP="00153949">
            <w:pPr>
              <w:jc w:val="center"/>
            </w:pPr>
            <w:r w:rsidRPr="002E0F5D">
              <w:t xml:space="preserve">Мчедлова М.М. - </w:t>
            </w:r>
            <w:r w:rsidRPr="002E0F5D">
              <w:rPr>
                <w:szCs w:val="20"/>
              </w:rPr>
              <w:t>Участник дискуссии</w:t>
            </w:r>
          </w:p>
        </w:tc>
        <w:tc>
          <w:tcPr>
            <w:tcW w:w="2126" w:type="dxa"/>
            <w:shd w:val="clear" w:color="auto" w:fill="auto"/>
            <w:vAlign w:val="center"/>
          </w:tcPr>
          <w:p w14:paraId="76DF9959" w14:textId="77777777" w:rsidR="00153949" w:rsidRPr="002E0F5D" w:rsidRDefault="00153949" w:rsidP="00153949">
            <w:pPr>
              <w:jc w:val="center"/>
              <w:rPr>
                <w:b/>
              </w:rPr>
            </w:pPr>
          </w:p>
        </w:tc>
      </w:tr>
      <w:tr w:rsidR="00153949" w:rsidRPr="002E0F5D" w14:paraId="22B7E0AF" w14:textId="77777777" w:rsidTr="00402332">
        <w:trPr>
          <w:trHeight w:val="1129"/>
        </w:trPr>
        <w:tc>
          <w:tcPr>
            <w:tcW w:w="675" w:type="dxa"/>
            <w:shd w:val="clear" w:color="auto" w:fill="auto"/>
            <w:vAlign w:val="center"/>
          </w:tcPr>
          <w:p w14:paraId="692684B0" w14:textId="460427A8" w:rsidR="00153949" w:rsidRPr="00153949" w:rsidRDefault="00153949" w:rsidP="00153949">
            <w:pPr>
              <w:jc w:val="center"/>
              <w:rPr>
                <w:lang w:val="en-US"/>
              </w:rPr>
            </w:pPr>
            <w:r>
              <w:rPr>
                <w:lang w:val="en-US"/>
              </w:rPr>
              <w:t>7</w:t>
            </w:r>
          </w:p>
        </w:tc>
        <w:tc>
          <w:tcPr>
            <w:tcW w:w="1985" w:type="dxa"/>
            <w:shd w:val="clear" w:color="auto" w:fill="auto"/>
          </w:tcPr>
          <w:p w14:paraId="05BD538B" w14:textId="4208D8B2" w:rsidR="00153949" w:rsidRDefault="00153949" w:rsidP="00153949">
            <w:r w:rsidRPr="002E0F5D">
              <w:rPr>
                <w:szCs w:val="20"/>
              </w:rPr>
              <w:t>Всероссийский</w:t>
            </w:r>
          </w:p>
        </w:tc>
        <w:tc>
          <w:tcPr>
            <w:tcW w:w="1843" w:type="dxa"/>
            <w:shd w:val="clear" w:color="auto" w:fill="auto"/>
          </w:tcPr>
          <w:p w14:paraId="4B3ABBC9" w14:textId="686E0146" w:rsidR="00153949" w:rsidRDefault="00153949" w:rsidP="00153949">
            <w:r w:rsidRPr="002E0F5D">
              <w:rPr>
                <w:szCs w:val="20"/>
              </w:rPr>
              <w:t>форум</w:t>
            </w:r>
          </w:p>
        </w:tc>
        <w:tc>
          <w:tcPr>
            <w:tcW w:w="2268" w:type="dxa"/>
            <w:shd w:val="clear" w:color="auto" w:fill="auto"/>
          </w:tcPr>
          <w:p w14:paraId="2742E204" w14:textId="5F33C7C0" w:rsidR="00153949" w:rsidRPr="001E52F3" w:rsidRDefault="00153949" w:rsidP="00153949">
            <w:pPr>
              <w:rPr>
                <w:lang w:val="en-US"/>
              </w:rPr>
            </w:pPr>
            <w:r w:rsidRPr="002E0F5D">
              <w:rPr>
                <w:szCs w:val="20"/>
              </w:rPr>
              <w:t>«Сообщество»</w:t>
            </w:r>
          </w:p>
        </w:tc>
        <w:tc>
          <w:tcPr>
            <w:tcW w:w="1559" w:type="dxa"/>
            <w:shd w:val="clear" w:color="auto" w:fill="auto"/>
          </w:tcPr>
          <w:p w14:paraId="4BE57EAE" w14:textId="6082EB1D" w:rsidR="00153949" w:rsidRDefault="00153949" w:rsidP="00153949">
            <w:pPr>
              <w:jc w:val="center"/>
            </w:pPr>
            <w:r w:rsidRPr="002E0F5D">
              <w:rPr>
                <w:szCs w:val="20"/>
              </w:rPr>
              <w:t>31-1 октября 2019</w:t>
            </w:r>
          </w:p>
        </w:tc>
        <w:tc>
          <w:tcPr>
            <w:tcW w:w="2268" w:type="dxa"/>
            <w:shd w:val="clear" w:color="auto" w:fill="auto"/>
          </w:tcPr>
          <w:p w14:paraId="3E39C123" w14:textId="198293A0" w:rsidR="00153949" w:rsidRPr="001E52F3" w:rsidRDefault="00153949" w:rsidP="00153949">
            <w:pPr>
              <w:jc w:val="center"/>
            </w:pPr>
            <w:r w:rsidRPr="002E0F5D">
              <w:rPr>
                <w:szCs w:val="20"/>
              </w:rPr>
              <w:t>Общественная Палата РФ</w:t>
            </w:r>
          </w:p>
        </w:tc>
        <w:tc>
          <w:tcPr>
            <w:tcW w:w="992" w:type="dxa"/>
            <w:shd w:val="clear" w:color="auto" w:fill="auto"/>
          </w:tcPr>
          <w:p w14:paraId="48B33315" w14:textId="77777777" w:rsidR="00153949" w:rsidRDefault="00153949" w:rsidP="00153949">
            <w:pPr>
              <w:jc w:val="center"/>
            </w:pPr>
          </w:p>
        </w:tc>
        <w:tc>
          <w:tcPr>
            <w:tcW w:w="1276" w:type="dxa"/>
            <w:shd w:val="clear" w:color="auto" w:fill="auto"/>
          </w:tcPr>
          <w:p w14:paraId="1DBB7E87" w14:textId="41661DAB" w:rsidR="00153949" w:rsidRDefault="00153949" w:rsidP="00153949">
            <w:pPr>
              <w:jc w:val="center"/>
            </w:pPr>
            <w:r w:rsidRPr="002E0F5D">
              <w:t xml:space="preserve">Мчедлова М.М. - </w:t>
            </w:r>
            <w:r w:rsidRPr="002E0F5D">
              <w:rPr>
                <w:szCs w:val="20"/>
              </w:rPr>
              <w:t>Спикер первой линии на сессии</w:t>
            </w:r>
          </w:p>
        </w:tc>
        <w:tc>
          <w:tcPr>
            <w:tcW w:w="2126" w:type="dxa"/>
            <w:shd w:val="clear" w:color="auto" w:fill="auto"/>
            <w:vAlign w:val="center"/>
          </w:tcPr>
          <w:p w14:paraId="3CF1C8FA" w14:textId="77777777" w:rsidR="00153949" w:rsidRPr="002E0F5D" w:rsidRDefault="00153949" w:rsidP="00153949">
            <w:pPr>
              <w:jc w:val="center"/>
              <w:rPr>
                <w:b/>
              </w:rPr>
            </w:pPr>
          </w:p>
        </w:tc>
      </w:tr>
      <w:tr w:rsidR="00153949" w:rsidRPr="002E0F5D" w14:paraId="5F993DC9" w14:textId="77777777" w:rsidTr="00402332">
        <w:trPr>
          <w:trHeight w:val="1129"/>
        </w:trPr>
        <w:tc>
          <w:tcPr>
            <w:tcW w:w="675" w:type="dxa"/>
            <w:shd w:val="clear" w:color="auto" w:fill="auto"/>
            <w:vAlign w:val="center"/>
          </w:tcPr>
          <w:p w14:paraId="03336674" w14:textId="3514A88E" w:rsidR="00153949" w:rsidRPr="00153949" w:rsidRDefault="00153949" w:rsidP="00153949">
            <w:pPr>
              <w:jc w:val="center"/>
              <w:rPr>
                <w:lang w:val="en-US"/>
              </w:rPr>
            </w:pPr>
            <w:r>
              <w:rPr>
                <w:lang w:val="en-US"/>
              </w:rPr>
              <w:t>8</w:t>
            </w:r>
          </w:p>
        </w:tc>
        <w:tc>
          <w:tcPr>
            <w:tcW w:w="1985" w:type="dxa"/>
            <w:shd w:val="clear" w:color="auto" w:fill="auto"/>
          </w:tcPr>
          <w:p w14:paraId="65EE318D" w14:textId="058CF9F9" w:rsidR="00153949" w:rsidRDefault="00153949" w:rsidP="00153949">
            <w:r w:rsidRPr="002E0F5D">
              <w:rPr>
                <w:szCs w:val="20"/>
              </w:rPr>
              <w:t>Всероссийский</w:t>
            </w:r>
          </w:p>
        </w:tc>
        <w:tc>
          <w:tcPr>
            <w:tcW w:w="1843" w:type="dxa"/>
            <w:shd w:val="clear" w:color="auto" w:fill="auto"/>
          </w:tcPr>
          <w:p w14:paraId="7DEFDE04" w14:textId="0C5E7890" w:rsidR="00153949" w:rsidRDefault="00153949" w:rsidP="00153949">
            <w:r w:rsidRPr="002E0F5D">
              <w:rPr>
                <w:szCs w:val="20"/>
              </w:rPr>
              <w:t>симпозиум</w:t>
            </w:r>
          </w:p>
        </w:tc>
        <w:tc>
          <w:tcPr>
            <w:tcW w:w="2268" w:type="dxa"/>
            <w:shd w:val="clear" w:color="auto" w:fill="auto"/>
          </w:tcPr>
          <w:p w14:paraId="76253098" w14:textId="1F43DB25" w:rsidR="00153949" w:rsidRPr="001E52F3" w:rsidRDefault="00153949" w:rsidP="00153949">
            <w:pPr>
              <w:rPr>
                <w:lang w:val="en-US"/>
              </w:rPr>
            </w:pPr>
            <w:r w:rsidRPr="002E0F5D">
              <w:rPr>
                <w:szCs w:val="20"/>
              </w:rPr>
              <w:t>«Православие и русская культура»</w:t>
            </w:r>
          </w:p>
        </w:tc>
        <w:tc>
          <w:tcPr>
            <w:tcW w:w="1559" w:type="dxa"/>
            <w:shd w:val="clear" w:color="auto" w:fill="auto"/>
          </w:tcPr>
          <w:p w14:paraId="0BC61BDA" w14:textId="093AE214" w:rsidR="00153949" w:rsidRDefault="00153949" w:rsidP="00153949">
            <w:pPr>
              <w:jc w:val="center"/>
            </w:pPr>
            <w:r w:rsidRPr="002E0F5D">
              <w:rPr>
                <w:szCs w:val="20"/>
              </w:rPr>
              <w:t>29.10.2019</w:t>
            </w:r>
          </w:p>
        </w:tc>
        <w:tc>
          <w:tcPr>
            <w:tcW w:w="2268" w:type="dxa"/>
            <w:shd w:val="clear" w:color="auto" w:fill="auto"/>
          </w:tcPr>
          <w:p w14:paraId="32FFBF41" w14:textId="77777777" w:rsidR="00153949" w:rsidRPr="002E0F5D" w:rsidRDefault="00153949" w:rsidP="00153949">
            <w:pPr>
              <w:rPr>
                <w:szCs w:val="20"/>
              </w:rPr>
            </w:pPr>
            <w:r w:rsidRPr="002E0F5D">
              <w:rPr>
                <w:szCs w:val="20"/>
              </w:rPr>
              <w:t xml:space="preserve">Институт социально-политических исследований Российской академии наук (ИСПИ РАН), Московская </w:t>
            </w:r>
            <w:r w:rsidRPr="002E0F5D">
              <w:rPr>
                <w:szCs w:val="20"/>
              </w:rPr>
              <w:lastRenderedPageBreak/>
              <w:t>городская организация Союза писателей России и Российская академия живописи, ваяния и зодчества Ильи Глазунова</w:t>
            </w:r>
          </w:p>
          <w:p w14:paraId="4A272B93" w14:textId="77777777" w:rsidR="00153949" w:rsidRPr="001E52F3" w:rsidRDefault="00153949" w:rsidP="00153949">
            <w:pPr>
              <w:jc w:val="center"/>
            </w:pPr>
          </w:p>
        </w:tc>
        <w:tc>
          <w:tcPr>
            <w:tcW w:w="992" w:type="dxa"/>
            <w:shd w:val="clear" w:color="auto" w:fill="auto"/>
          </w:tcPr>
          <w:p w14:paraId="5BBF74C7" w14:textId="77777777" w:rsidR="00153949" w:rsidRDefault="00153949" w:rsidP="00153949">
            <w:pPr>
              <w:jc w:val="center"/>
            </w:pPr>
          </w:p>
        </w:tc>
        <w:tc>
          <w:tcPr>
            <w:tcW w:w="1276" w:type="dxa"/>
            <w:shd w:val="clear" w:color="auto" w:fill="auto"/>
          </w:tcPr>
          <w:p w14:paraId="5AEFCFFB" w14:textId="1858FDFA" w:rsidR="00153949" w:rsidRDefault="00153949" w:rsidP="00153949">
            <w:pPr>
              <w:jc w:val="center"/>
            </w:pPr>
            <w:r w:rsidRPr="002E0F5D">
              <w:t xml:space="preserve">Мчедлова М.М. - </w:t>
            </w:r>
            <w:r w:rsidRPr="002E0F5D">
              <w:rPr>
                <w:szCs w:val="20"/>
              </w:rPr>
              <w:t>Пленарный доклад</w:t>
            </w:r>
          </w:p>
        </w:tc>
        <w:tc>
          <w:tcPr>
            <w:tcW w:w="2126" w:type="dxa"/>
            <w:shd w:val="clear" w:color="auto" w:fill="auto"/>
            <w:vAlign w:val="center"/>
          </w:tcPr>
          <w:p w14:paraId="3D0ABA48" w14:textId="77777777" w:rsidR="00153949" w:rsidRPr="002E0F5D" w:rsidRDefault="00153949" w:rsidP="00153949">
            <w:pPr>
              <w:jc w:val="center"/>
              <w:rPr>
                <w:b/>
              </w:rPr>
            </w:pPr>
          </w:p>
        </w:tc>
      </w:tr>
      <w:tr w:rsidR="00153949" w:rsidRPr="002E0F5D" w14:paraId="45FFA611" w14:textId="77777777" w:rsidTr="00402332">
        <w:trPr>
          <w:trHeight w:val="1129"/>
        </w:trPr>
        <w:tc>
          <w:tcPr>
            <w:tcW w:w="675" w:type="dxa"/>
            <w:shd w:val="clear" w:color="auto" w:fill="auto"/>
            <w:vAlign w:val="center"/>
          </w:tcPr>
          <w:p w14:paraId="14E43BDD" w14:textId="2DC45576" w:rsidR="00153949" w:rsidRPr="00153949" w:rsidRDefault="00153949" w:rsidP="00153949">
            <w:pPr>
              <w:jc w:val="center"/>
              <w:rPr>
                <w:lang w:val="en-US"/>
              </w:rPr>
            </w:pPr>
            <w:r>
              <w:rPr>
                <w:lang w:val="en-US"/>
              </w:rPr>
              <w:lastRenderedPageBreak/>
              <w:t>9</w:t>
            </w:r>
          </w:p>
        </w:tc>
        <w:tc>
          <w:tcPr>
            <w:tcW w:w="1985" w:type="dxa"/>
            <w:shd w:val="clear" w:color="auto" w:fill="auto"/>
          </w:tcPr>
          <w:p w14:paraId="12D939B9" w14:textId="29141FBC" w:rsidR="00153949" w:rsidRDefault="00153949" w:rsidP="00153949">
            <w:r w:rsidRPr="002E0F5D">
              <w:rPr>
                <w:szCs w:val="20"/>
              </w:rPr>
              <w:t>Всероссийский</w:t>
            </w:r>
          </w:p>
        </w:tc>
        <w:tc>
          <w:tcPr>
            <w:tcW w:w="1843" w:type="dxa"/>
            <w:shd w:val="clear" w:color="auto" w:fill="auto"/>
          </w:tcPr>
          <w:p w14:paraId="328816AB" w14:textId="041246D1" w:rsidR="00153949" w:rsidRDefault="00153949" w:rsidP="00153949">
            <w:r w:rsidRPr="002E0F5D">
              <w:rPr>
                <w:szCs w:val="20"/>
              </w:rPr>
              <w:t>конгресс</w:t>
            </w:r>
          </w:p>
        </w:tc>
        <w:tc>
          <w:tcPr>
            <w:tcW w:w="2268" w:type="dxa"/>
            <w:shd w:val="clear" w:color="auto" w:fill="auto"/>
          </w:tcPr>
          <w:p w14:paraId="29DA7B42" w14:textId="4C337965" w:rsidR="00153949" w:rsidRPr="00153949" w:rsidRDefault="00153949" w:rsidP="00153949">
            <w:r w:rsidRPr="002E0F5D">
              <w:rPr>
                <w:szCs w:val="20"/>
              </w:rPr>
              <w:t>XII Конвент Российской Ассоциации международных исследований (РАМИ) «Мир регионов vs. регионы мира»</w:t>
            </w:r>
          </w:p>
        </w:tc>
        <w:tc>
          <w:tcPr>
            <w:tcW w:w="1559" w:type="dxa"/>
            <w:shd w:val="clear" w:color="auto" w:fill="auto"/>
          </w:tcPr>
          <w:p w14:paraId="3DB76459" w14:textId="6DC4FDBE" w:rsidR="00153949" w:rsidRDefault="00153949" w:rsidP="00153949">
            <w:pPr>
              <w:jc w:val="center"/>
            </w:pPr>
            <w:r w:rsidRPr="002E0F5D">
              <w:rPr>
                <w:szCs w:val="20"/>
              </w:rPr>
              <w:t>21-22.10.2019</w:t>
            </w:r>
          </w:p>
        </w:tc>
        <w:tc>
          <w:tcPr>
            <w:tcW w:w="2268" w:type="dxa"/>
            <w:shd w:val="clear" w:color="auto" w:fill="auto"/>
          </w:tcPr>
          <w:p w14:paraId="3F918E36" w14:textId="39474B00" w:rsidR="00153949" w:rsidRPr="001E52F3" w:rsidRDefault="00153949" w:rsidP="00153949">
            <w:pPr>
              <w:jc w:val="center"/>
            </w:pPr>
            <w:r w:rsidRPr="002E0F5D">
              <w:rPr>
                <w:szCs w:val="20"/>
              </w:rPr>
              <w:t>МГИМО МИД</w:t>
            </w:r>
          </w:p>
        </w:tc>
        <w:tc>
          <w:tcPr>
            <w:tcW w:w="992" w:type="dxa"/>
            <w:shd w:val="clear" w:color="auto" w:fill="auto"/>
          </w:tcPr>
          <w:p w14:paraId="4E098C53" w14:textId="77777777" w:rsidR="00153949" w:rsidRDefault="00153949" w:rsidP="00153949">
            <w:pPr>
              <w:jc w:val="center"/>
            </w:pPr>
          </w:p>
        </w:tc>
        <w:tc>
          <w:tcPr>
            <w:tcW w:w="1276" w:type="dxa"/>
            <w:shd w:val="clear" w:color="auto" w:fill="auto"/>
          </w:tcPr>
          <w:p w14:paraId="5F593CC5" w14:textId="7F1504E8" w:rsidR="00153949" w:rsidRDefault="00153949" w:rsidP="00153949">
            <w:pPr>
              <w:jc w:val="center"/>
            </w:pPr>
            <w:r w:rsidRPr="002E0F5D">
              <w:t xml:space="preserve">Мчедлова М.М. - </w:t>
            </w:r>
            <w:r w:rsidRPr="002E0F5D">
              <w:rPr>
                <w:szCs w:val="20"/>
              </w:rPr>
              <w:t>Модератор секции</w:t>
            </w:r>
          </w:p>
        </w:tc>
        <w:tc>
          <w:tcPr>
            <w:tcW w:w="2126" w:type="dxa"/>
            <w:shd w:val="clear" w:color="auto" w:fill="auto"/>
            <w:vAlign w:val="center"/>
          </w:tcPr>
          <w:p w14:paraId="7D7D2BA0" w14:textId="77777777" w:rsidR="00153949" w:rsidRPr="002E0F5D" w:rsidRDefault="00153949" w:rsidP="00153949">
            <w:pPr>
              <w:jc w:val="center"/>
              <w:rPr>
                <w:b/>
              </w:rPr>
            </w:pPr>
          </w:p>
        </w:tc>
      </w:tr>
      <w:tr w:rsidR="00153949" w:rsidRPr="002E0F5D" w14:paraId="72D8D1CE" w14:textId="77777777" w:rsidTr="00402332">
        <w:trPr>
          <w:trHeight w:val="1129"/>
        </w:trPr>
        <w:tc>
          <w:tcPr>
            <w:tcW w:w="675" w:type="dxa"/>
            <w:shd w:val="clear" w:color="auto" w:fill="auto"/>
            <w:vAlign w:val="center"/>
          </w:tcPr>
          <w:p w14:paraId="7B92A746" w14:textId="002C1DC0" w:rsidR="00153949" w:rsidRPr="00153949" w:rsidRDefault="00153949" w:rsidP="00153949">
            <w:pPr>
              <w:jc w:val="center"/>
              <w:rPr>
                <w:lang w:val="en-US"/>
              </w:rPr>
            </w:pPr>
            <w:r>
              <w:rPr>
                <w:lang w:val="en-US"/>
              </w:rPr>
              <w:t>10</w:t>
            </w:r>
          </w:p>
        </w:tc>
        <w:tc>
          <w:tcPr>
            <w:tcW w:w="1985" w:type="dxa"/>
            <w:shd w:val="clear" w:color="auto" w:fill="auto"/>
          </w:tcPr>
          <w:p w14:paraId="4428251C" w14:textId="646A242D" w:rsidR="00153949" w:rsidRDefault="00153949" w:rsidP="00153949">
            <w:r w:rsidRPr="002E0F5D">
              <w:rPr>
                <w:szCs w:val="20"/>
              </w:rPr>
              <w:t>Всероссийская (с международным участием)</w:t>
            </w:r>
          </w:p>
        </w:tc>
        <w:tc>
          <w:tcPr>
            <w:tcW w:w="1843" w:type="dxa"/>
            <w:shd w:val="clear" w:color="auto" w:fill="auto"/>
          </w:tcPr>
          <w:p w14:paraId="5324869A" w14:textId="56FAC1C4" w:rsidR="00153949" w:rsidRDefault="00153949" w:rsidP="00153949">
            <w:r w:rsidRPr="002E0F5D">
              <w:rPr>
                <w:szCs w:val="20"/>
              </w:rPr>
              <w:t>научно-практическая конференция</w:t>
            </w:r>
          </w:p>
        </w:tc>
        <w:tc>
          <w:tcPr>
            <w:tcW w:w="2268" w:type="dxa"/>
            <w:shd w:val="clear" w:color="auto" w:fill="auto"/>
          </w:tcPr>
          <w:p w14:paraId="3B4C9D35" w14:textId="6CE859DC" w:rsidR="00153949" w:rsidRPr="00153949" w:rsidRDefault="00153949" w:rsidP="00153949">
            <w:r w:rsidRPr="002E0F5D">
              <w:rPr>
                <w:szCs w:val="20"/>
              </w:rPr>
              <w:t>«Профилактика религиозного экстремизма: ценностно-мировоззренческие аспекты»</w:t>
            </w:r>
          </w:p>
        </w:tc>
        <w:tc>
          <w:tcPr>
            <w:tcW w:w="1559" w:type="dxa"/>
            <w:shd w:val="clear" w:color="auto" w:fill="auto"/>
          </w:tcPr>
          <w:p w14:paraId="0537DD3D" w14:textId="28CC4F13" w:rsidR="00153949" w:rsidRDefault="00153949" w:rsidP="00153949">
            <w:pPr>
              <w:jc w:val="center"/>
            </w:pPr>
            <w:r w:rsidRPr="002E0F5D">
              <w:rPr>
                <w:szCs w:val="20"/>
              </w:rPr>
              <w:t>24-25.10.2019</w:t>
            </w:r>
          </w:p>
        </w:tc>
        <w:tc>
          <w:tcPr>
            <w:tcW w:w="2268" w:type="dxa"/>
            <w:shd w:val="clear" w:color="auto" w:fill="auto"/>
          </w:tcPr>
          <w:p w14:paraId="41025302" w14:textId="77777777" w:rsidR="00153949" w:rsidRPr="002E0F5D" w:rsidRDefault="00153949" w:rsidP="00153949">
            <w:pPr>
              <w:rPr>
                <w:szCs w:val="20"/>
              </w:rPr>
            </w:pPr>
            <w:r w:rsidRPr="002E0F5D">
              <w:rPr>
                <w:szCs w:val="20"/>
              </w:rPr>
              <w:t>Орловский государственный университет им.И.С.Тургенева. НОТА</w:t>
            </w:r>
          </w:p>
          <w:p w14:paraId="4B2F1E9D" w14:textId="77777777" w:rsidR="00153949" w:rsidRPr="001E52F3" w:rsidRDefault="00153949" w:rsidP="00153949">
            <w:pPr>
              <w:jc w:val="center"/>
            </w:pPr>
          </w:p>
        </w:tc>
        <w:tc>
          <w:tcPr>
            <w:tcW w:w="992" w:type="dxa"/>
            <w:shd w:val="clear" w:color="auto" w:fill="auto"/>
          </w:tcPr>
          <w:p w14:paraId="69B64260" w14:textId="77777777" w:rsidR="00153949" w:rsidRDefault="00153949" w:rsidP="00153949">
            <w:pPr>
              <w:jc w:val="center"/>
            </w:pPr>
          </w:p>
        </w:tc>
        <w:tc>
          <w:tcPr>
            <w:tcW w:w="1276" w:type="dxa"/>
            <w:shd w:val="clear" w:color="auto" w:fill="auto"/>
          </w:tcPr>
          <w:p w14:paraId="11375C08" w14:textId="77777777" w:rsidR="00153949" w:rsidRPr="002E0F5D" w:rsidRDefault="00153949" w:rsidP="00153949">
            <w:pPr>
              <w:rPr>
                <w:szCs w:val="20"/>
              </w:rPr>
            </w:pPr>
            <w:r w:rsidRPr="002E0F5D">
              <w:t xml:space="preserve">Мчедлова М.М. - </w:t>
            </w:r>
            <w:r w:rsidRPr="002E0F5D">
              <w:rPr>
                <w:szCs w:val="20"/>
              </w:rPr>
              <w:t>Член Программного комитета</w:t>
            </w:r>
          </w:p>
          <w:p w14:paraId="101D58CF" w14:textId="13D24C64" w:rsidR="00153949" w:rsidRDefault="00153949" w:rsidP="00153949">
            <w:pPr>
              <w:jc w:val="center"/>
            </w:pPr>
            <w:r w:rsidRPr="002E0F5D">
              <w:rPr>
                <w:szCs w:val="20"/>
              </w:rPr>
              <w:t>Доклад на Пленарном Заседании</w:t>
            </w:r>
          </w:p>
        </w:tc>
        <w:tc>
          <w:tcPr>
            <w:tcW w:w="2126" w:type="dxa"/>
            <w:shd w:val="clear" w:color="auto" w:fill="auto"/>
            <w:vAlign w:val="center"/>
          </w:tcPr>
          <w:p w14:paraId="50E4C14F" w14:textId="77777777" w:rsidR="00153949" w:rsidRPr="002E0F5D" w:rsidRDefault="00153949" w:rsidP="00153949">
            <w:pPr>
              <w:jc w:val="center"/>
              <w:rPr>
                <w:b/>
              </w:rPr>
            </w:pPr>
          </w:p>
        </w:tc>
      </w:tr>
      <w:tr w:rsidR="00153949" w:rsidRPr="002E0F5D" w14:paraId="42784807" w14:textId="77777777" w:rsidTr="00402332">
        <w:trPr>
          <w:trHeight w:val="1129"/>
        </w:trPr>
        <w:tc>
          <w:tcPr>
            <w:tcW w:w="675" w:type="dxa"/>
            <w:shd w:val="clear" w:color="auto" w:fill="auto"/>
            <w:vAlign w:val="center"/>
          </w:tcPr>
          <w:p w14:paraId="02F5D170" w14:textId="76582D27" w:rsidR="00153949" w:rsidRPr="00153949" w:rsidRDefault="00153949" w:rsidP="00153949">
            <w:pPr>
              <w:jc w:val="center"/>
              <w:rPr>
                <w:lang w:val="en-US"/>
              </w:rPr>
            </w:pPr>
            <w:r>
              <w:rPr>
                <w:lang w:val="en-US"/>
              </w:rPr>
              <w:t>11</w:t>
            </w:r>
          </w:p>
        </w:tc>
        <w:tc>
          <w:tcPr>
            <w:tcW w:w="1985" w:type="dxa"/>
            <w:shd w:val="clear" w:color="auto" w:fill="auto"/>
          </w:tcPr>
          <w:p w14:paraId="2B706412" w14:textId="05C955A0" w:rsidR="00153949" w:rsidRDefault="00153949" w:rsidP="00153949">
            <w:r w:rsidRPr="002E0F5D">
              <w:rPr>
                <w:szCs w:val="20"/>
              </w:rPr>
              <w:t xml:space="preserve">Международный </w:t>
            </w:r>
          </w:p>
        </w:tc>
        <w:tc>
          <w:tcPr>
            <w:tcW w:w="1843" w:type="dxa"/>
            <w:shd w:val="clear" w:color="auto" w:fill="auto"/>
          </w:tcPr>
          <w:p w14:paraId="11BBCABB" w14:textId="17E67E92" w:rsidR="00153949" w:rsidRDefault="00153949" w:rsidP="00153949">
            <w:r w:rsidRPr="002E0F5D">
              <w:rPr>
                <w:szCs w:val="20"/>
              </w:rPr>
              <w:t>форум</w:t>
            </w:r>
          </w:p>
        </w:tc>
        <w:tc>
          <w:tcPr>
            <w:tcW w:w="2268" w:type="dxa"/>
            <w:shd w:val="clear" w:color="auto" w:fill="auto"/>
          </w:tcPr>
          <w:p w14:paraId="6C5D1749" w14:textId="0092574C" w:rsidR="00153949" w:rsidRPr="001E52F3" w:rsidRDefault="00153949" w:rsidP="00153949">
            <w:pPr>
              <w:rPr>
                <w:lang w:val="en-US"/>
              </w:rPr>
            </w:pPr>
            <w:r w:rsidRPr="002E0F5D">
              <w:rPr>
                <w:szCs w:val="20"/>
              </w:rPr>
              <w:t>«Богословское наследие мусульман России»</w:t>
            </w:r>
          </w:p>
        </w:tc>
        <w:tc>
          <w:tcPr>
            <w:tcW w:w="1559" w:type="dxa"/>
            <w:shd w:val="clear" w:color="auto" w:fill="auto"/>
          </w:tcPr>
          <w:p w14:paraId="4A5343EE" w14:textId="092BB131" w:rsidR="00153949" w:rsidRDefault="00153949" w:rsidP="00153949">
            <w:pPr>
              <w:jc w:val="center"/>
            </w:pPr>
            <w:r w:rsidRPr="002E0F5D">
              <w:rPr>
                <w:szCs w:val="20"/>
              </w:rPr>
              <w:t>13 – 19 октября 2019 г.,</w:t>
            </w:r>
          </w:p>
        </w:tc>
        <w:tc>
          <w:tcPr>
            <w:tcW w:w="2268" w:type="dxa"/>
            <w:shd w:val="clear" w:color="auto" w:fill="auto"/>
          </w:tcPr>
          <w:p w14:paraId="7761D767" w14:textId="6C394937" w:rsidR="00153949" w:rsidRPr="001E52F3" w:rsidRDefault="00153949" w:rsidP="00153949">
            <w:pPr>
              <w:jc w:val="center"/>
            </w:pPr>
            <w:r w:rsidRPr="002E0F5D">
              <w:rPr>
                <w:szCs w:val="20"/>
              </w:rPr>
              <w:t>Министерство науки и высшего образования Российской Федерации. Болгарская исламская академия. Казанский федеральный университет</w:t>
            </w:r>
          </w:p>
        </w:tc>
        <w:tc>
          <w:tcPr>
            <w:tcW w:w="992" w:type="dxa"/>
            <w:shd w:val="clear" w:color="auto" w:fill="auto"/>
          </w:tcPr>
          <w:p w14:paraId="7F91715E" w14:textId="77777777" w:rsidR="00153949" w:rsidRDefault="00153949" w:rsidP="00153949">
            <w:pPr>
              <w:jc w:val="center"/>
            </w:pPr>
          </w:p>
        </w:tc>
        <w:tc>
          <w:tcPr>
            <w:tcW w:w="1276" w:type="dxa"/>
            <w:shd w:val="clear" w:color="auto" w:fill="auto"/>
          </w:tcPr>
          <w:p w14:paraId="09B7132B" w14:textId="6CBAB2F5" w:rsidR="00153949" w:rsidRDefault="00153949" w:rsidP="00153949">
            <w:pPr>
              <w:jc w:val="center"/>
            </w:pPr>
            <w:r w:rsidRPr="002E0F5D">
              <w:t xml:space="preserve">Мчедлова М.М. - </w:t>
            </w:r>
            <w:r w:rsidRPr="002E0F5D">
              <w:rPr>
                <w:szCs w:val="20"/>
              </w:rPr>
              <w:t>Пленарный доклад</w:t>
            </w:r>
          </w:p>
        </w:tc>
        <w:tc>
          <w:tcPr>
            <w:tcW w:w="2126" w:type="dxa"/>
            <w:shd w:val="clear" w:color="auto" w:fill="auto"/>
            <w:vAlign w:val="center"/>
          </w:tcPr>
          <w:p w14:paraId="4F672160" w14:textId="77777777" w:rsidR="00153949" w:rsidRPr="002E0F5D" w:rsidRDefault="00153949" w:rsidP="00153949">
            <w:pPr>
              <w:jc w:val="center"/>
              <w:rPr>
                <w:b/>
              </w:rPr>
            </w:pPr>
          </w:p>
        </w:tc>
      </w:tr>
      <w:tr w:rsidR="00153949" w:rsidRPr="002E0F5D" w14:paraId="1A53EB71" w14:textId="77777777" w:rsidTr="00402332">
        <w:trPr>
          <w:trHeight w:val="1129"/>
        </w:trPr>
        <w:tc>
          <w:tcPr>
            <w:tcW w:w="675" w:type="dxa"/>
            <w:shd w:val="clear" w:color="auto" w:fill="auto"/>
            <w:vAlign w:val="center"/>
          </w:tcPr>
          <w:p w14:paraId="1B6FFA74" w14:textId="3800C25C" w:rsidR="00153949" w:rsidRPr="00153949" w:rsidRDefault="00153949" w:rsidP="00153949">
            <w:pPr>
              <w:jc w:val="center"/>
              <w:rPr>
                <w:lang w:val="en-US"/>
              </w:rPr>
            </w:pPr>
            <w:r>
              <w:rPr>
                <w:lang w:val="en-US"/>
              </w:rPr>
              <w:lastRenderedPageBreak/>
              <w:t>12</w:t>
            </w:r>
          </w:p>
        </w:tc>
        <w:tc>
          <w:tcPr>
            <w:tcW w:w="1985" w:type="dxa"/>
            <w:shd w:val="clear" w:color="auto" w:fill="auto"/>
          </w:tcPr>
          <w:p w14:paraId="31E7F9AD" w14:textId="51705FDB" w:rsidR="00153949" w:rsidRDefault="00153949" w:rsidP="00153949">
            <w:r w:rsidRPr="002E0F5D">
              <w:rPr>
                <w:szCs w:val="20"/>
              </w:rPr>
              <w:t>Международный</w:t>
            </w:r>
          </w:p>
        </w:tc>
        <w:tc>
          <w:tcPr>
            <w:tcW w:w="1843" w:type="dxa"/>
            <w:shd w:val="clear" w:color="auto" w:fill="auto"/>
          </w:tcPr>
          <w:p w14:paraId="2B622AE8" w14:textId="5F1A4254" w:rsidR="00153949" w:rsidRDefault="00153949" w:rsidP="00153949">
            <w:r w:rsidRPr="002E0F5D">
              <w:t>конгресс</w:t>
            </w:r>
          </w:p>
        </w:tc>
        <w:tc>
          <w:tcPr>
            <w:tcW w:w="2268" w:type="dxa"/>
            <w:shd w:val="clear" w:color="auto" w:fill="auto"/>
          </w:tcPr>
          <w:p w14:paraId="7014BD93" w14:textId="0D6F6E54" w:rsidR="00153949" w:rsidRPr="00153949" w:rsidRDefault="00153949" w:rsidP="00153949">
            <w:r w:rsidRPr="002E0F5D">
              <w:rPr>
                <w:szCs w:val="20"/>
              </w:rPr>
              <w:t>Этнологов и Антропологов «Системы родства, связей и коммуникаций в истории человечества: антропологический аспект»</w:t>
            </w:r>
          </w:p>
        </w:tc>
        <w:tc>
          <w:tcPr>
            <w:tcW w:w="1559" w:type="dxa"/>
            <w:shd w:val="clear" w:color="auto" w:fill="auto"/>
          </w:tcPr>
          <w:p w14:paraId="66B9B28D" w14:textId="06E84FE1" w:rsidR="00153949" w:rsidRDefault="00153949" w:rsidP="00153949">
            <w:pPr>
              <w:jc w:val="center"/>
            </w:pPr>
            <w:r w:rsidRPr="002E0F5D">
              <w:t>02.-05.2019</w:t>
            </w:r>
          </w:p>
        </w:tc>
        <w:tc>
          <w:tcPr>
            <w:tcW w:w="2268" w:type="dxa"/>
            <w:shd w:val="clear" w:color="auto" w:fill="auto"/>
          </w:tcPr>
          <w:p w14:paraId="7D03B8B1" w14:textId="194D2988" w:rsidR="00153949" w:rsidRPr="001E52F3" w:rsidRDefault="00153949" w:rsidP="00153949">
            <w:pPr>
              <w:jc w:val="center"/>
            </w:pPr>
            <w:r w:rsidRPr="002E0F5D">
              <w:rPr>
                <w:szCs w:val="20"/>
              </w:rPr>
              <w:t>Ассоциация антропологов и этнологов России совместно с Казанским (Приволжским) федеральным университетом, Институтом истории им. Ш. Марджани АН РТ, Институтом этнологии и антропологии им. Н.Н. Миклухо-Маклая РАН при поддержке Министерства науки и высшего образования Российской Федерации Правительства Республики Татарстан Федерального агентства по делам национальностей</w:t>
            </w:r>
          </w:p>
        </w:tc>
        <w:tc>
          <w:tcPr>
            <w:tcW w:w="992" w:type="dxa"/>
            <w:shd w:val="clear" w:color="auto" w:fill="auto"/>
          </w:tcPr>
          <w:p w14:paraId="12D1469B" w14:textId="77777777" w:rsidR="00153949" w:rsidRDefault="00153949" w:rsidP="00153949">
            <w:pPr>
              <w:jc w:val="center"/>
            </w:pPr>
          </w:p>
        </w:tc>
        <w:tc>
          <w:tcPr>
            <w:tcW w:w="1276" w:type="dxa"/>
            <w:shd w:val="clear" w:color="auto" w:fill="auto"/>
          </w:tcPr>
          <w:p w14:paraId="018E55CB" w14:textId="403F0220" w:rsidR="00153949" w:rsidRDefault="00153949" w:rsidP="00153949">
            <w:pPr>
              <w:jc w:val="center"/>
            </w:pPr>
            <w:r w:rsidRPr="002E0F5D">
              <w:t xml:space="preserve">Мчедлова М.М. - </w:t>
            </w:r>
            <w:r w:rsidRPr="002E0F5D">
              <w:rPr>
                <w:szCs w:val="20"/>
              </w:rPr>
              <w:t>Руководитель секции. Доклад</w:t>
            </w:r>
          </w:p>
        </w:tc>
        <w:tc>
          <w:tcPr>
            <w:tcW w:w="2126" w:type="dxa"/>
            <w:shd w:val="clear" w:color="auto" w:fill="auto"/>
            <w:vAlign w:val="center"/>
          </w:tcPr>
          <w:p w14:paraId="4C7E0A09" w14:textId="77777777" w:rsidR="00153949" w:rsidRPr="002E0F5D" w:rsidRDefault="00153949" w:rsidP="00153949">
            <w:pPr>
              <w:jc w:val="center"/>
              <w:rPr>
                <w:b/>
              </w:rPr>
            </w:pPr>
          </w:p>
        </w:tc>
      </w:tr>
      <w:tr w:rsidR="00153949" w:rsidRPr="002E0F5D" w14:paraId="475881EE" w14:textId="77777777" w:rsidTr="00402332">
        <w:trPr>
          <w:trHeight w:val="1129"/>
        </w:trPr>
        <w:tc>
          <w:tcPr>
            <w:tcW w:w="675" w:type="dxa"/>
            <w:shd w:val="clear" w:color="auto" w:fill="auto"/>
            <w:vAlign w:val="center"/>
          </w:tcPr>
          <w:p w14:paraId="207C09C5" w14:textId="54E91A64" w:rsidR="00153949" w:rsidRPr="00153949" w:rsidRDefault="00153949" w:rsidP="00153949">
            <w:pPr>
              <w:jc w:val="center"/>
              <w:rPr>
                <w:lang w:val="en-US"/>
              </w:rPr>
            </w:pPr>
            <w:r>
              <w:rPr>
                <w:lang w:val="en-US"/>
              </w:rPr>
              <w:t>13</w:t>
            </w:r>
          </w:p>
        </w:tc>
        <w:tc>
          <w:tcPr>
            <w:tcW w:w="1985" w:type="dxa"/>
            <w:shd w:val="clear" w:color="auto" w:fill="auto"/>
          </w:tcPr>
          <w:p w14:paraId="518F9B7D" w14:textId="4C41568C" w:rsidR="00153949" w:rsidRDefault="00153949" w:rsidP="00153949">
            <w:r w:rsidRPr="002E0F5D">
              <w:rPr>
                <w:szCs w:val="20"/>
              </w:rPr>
              <w:t>Международная</w:t>
            </w:r>
          </w:p>
        </w:tc>
        <w:tc>
          <w:tcPr>
            <w:tcW w:w="1843" w:type="dxa"/>
            <w:shd w:val="clear" w:color="auto" w:fill="auto"/>
          </w:tcPr>
          <w:p w14:paraId="0D4CEAD9" w14:textId="01A2194C" w:rsidR="00153949" w:rsidRDefault="00153949" w:rsidP="00153949">
            <w:r w:rsidRPr="002E0F5D">
              <w:rPr>
                <w:szCs w:val="20"/>
              </w:rPr>
              <w:t>научно-практическая конференция</w:t>
            </w:r>
          </w:p>
        </w:tc>
        <w:tc>
          <w:tcPr>
            <w:tcW w:w="2268" w:type="dxa"/>
            <w:shd w:val="clear" w:color="auto" w:fill="auto"/>
          </w:tcPr>
          <w:p w14:paraId="5ADA318A" w14:textId="42B12352" w:rsidR="00153949" w:rsidRPr="00153949" w:rsidRDefault="00153949" w:rsidP="00153949">
            <w:r w:rsidRPr="002E0F5D">
              <w:rPr>
                <w:szCs w:val="20"/>
              </w:rPr>
              <w:t>«Пути достижения межрелигиозного мира: роль богословов, дипломатов и общественных деятелей»</w:t>
            </w:r>
          </w:p>
        </w:tc>
        <w:tc>
          <w:tcPr>
            <w:tcW w:w="1559" w:type="dxa"/>
            <w:shd w:val="clear" w:color="auto" w:fill="auto"/>
          </w:tcPr>
          <w:p w14:paraId="7FAB6980" w14:textId="20A4C8CC" w:rsidR="00153949" w:rsidRDefault="00153949" w:rsidP="00153949">
            <w:pPr>
              <w:jc w:val="center"/>
            </w:pPr>
            <w:r w:rsidRPr="002E0F5D">
              <w:rPr>
                <w:szCs w:val="20"/>
              </w:rPr>
              <w:t>25 марта 2019 г</w:t>
            </w:r>
          </w:p>
        </w:tc>
        <w:tc>
          <w:tcPr>
            <w:tcW w:w="2268" w:type="dxa"/>
            <w:shd w:val="clear" w:color="auto" w:fill="auto"/>
          </w:tcPr>
          <w:p w14:paraId="6DFB42B1" w14:textId="6CB80E67" w:rsidR="00153949" w:rsidRPr="001E52F3" w:rsidRDefault="00153949" w:rsidP="00153949">
            <w:pPr>
              <w:jc w:val="center"/>
            </w:pPr>
            <w:r w:rsidRPr="002E0F5D">
              <w:rPr>
                <w:szCs w:val="20"/>
              </w:rPr>
              <w:t>Совет по взаимодействию с религиозными объединениями при Президенте Российской̆ Федерации, Духовное собрание мусульман России, Русская православная церковь, Императорское православное палестин</w:t>
            </w:r>
            <w:r w:rsidRPr="002E0F5D">
              <w:rPr>
                <w:szCs w:val="20"/>
              </w:rPr>
              <w:lastRenderedPageBreak/>
              <w:t>ское общество, Российская ассоциация защиты религиозноӗ свободы, Институт востоковедения РАН, Исламская организация по вопросам культуры, науки и образования (ЮНЕСКО), при содействии Фонда поддержки исламскоӗ культуры, науки и образования.</w:t>
            </w:r>
          </w:p>
        </w:tc>
        <w:tc>
          <w:tcPr>
            <w:tcW w:w="992" w:type="dxa"/>
            <w:shd w:val="clear" w:color="auto" w:fill="auto"/>
          </w:tcPr>
          <w:p w14:paraId="5B3A6F6B" w14:textId="77777777" w:rsidR="00153949" w:rsidRDefault="00153949" w:rsidP="00153949">
            <w:pPr>
              <w:jc w:val="center"/>
            </w:pPr>
          </w:p>
        </w:tc>
        <w:tc>
          <w:tcPr>
            <w:tcW w:w="1276" w:type="dxa"/>
            <w:shd w:val="clear" w:color="auto" w:fill="auto"/>
          </w:tcPr>
          <w:p w14:paraId="6BD14418" w14:textId="6C0D6C84" w:rsidR="00153949" w:rsidRDefault="00153949" w:rsidP="00153949">
            <w:pPr>
              <w:jc w:val="center"/>
            </w:pPr>
            <w:r w:rsidRPr="002E0F5D">
              <w:t xml:space="preserve">Мчедлова М.М. - </w:t>
            </w:r>
            <w:r w:rsidRPr="002E0F5D">
              <w:rPr>
                <w:szCs w:val="20"/>
              </w:rPr>
              <w:t>Доклад</w:t>
            </w:r>
          </w:p>
        </w:tc>
        <w:tc>
          <w:tcPr>
            <w:tcW w:w="2126" w:type="dxa"/>
            <w:shd w:val="clear" w:color="auto" w:fill="auto"/>
            <w:vAlign w:val="center"/>
          </w:tcPr>
          <w:p w14:paraId="562E3FF5" w14:textId="77777777" w:rsidR="00153949" w:rsidRPr="002E0F5D" w:rsidRDefault="00153949" w:rsidP="00153949">
            <w:pPr>
              <w:jc w:val="center"/>
              <w:rPr>
                <w:b/>
              </w:rPr>
            </w:pPr>
          </w:p>
        </w:tc>
      </w:tr>
      <w:tr w:rsidR="00153949" w:rsidRPr="002E0F5D" w14:paraId="1D17E253" w14:textId="77777777" w:rsidTr="00402332">
        <w:trPr>
          <w:trHeight w:val="1129"/>
        </w:trPr>
        <w:tc>
          <w:tcPr>
            <w:tcW w:w="675" w:type="dxa"/>
            <w:shd w:val="clear" w:color="auto" w:fill="auto"/>
            <w:vAlign w:val="center"/>
          </w:tcPr>
          <w:p w14:paraId="297D5ED4" w14:textId="75D4C38E" w:rsidR="00153949" w:rsidRPr="00153949" w:rsidRDefault="00153949" w:rsidP="00153949">
            <w:pPr>
              <w:jc w:val="center"/>
              <w:rPr>
                <w:lang w:val="en-US"/>
              </w:rPr>
            </w:pPr>
            <w:r>
              <w:rPr>
                <w:lang w:val="en-US"/>
              </w:rPr>
              <w:lastRenderedPageBreak/>
              <w:t>14</w:t>
            </w:r>
          </w:p>
        </w:tc>
        <w:tc>
          <w:tcPr>
            <w:tcW w:w="1985" w:type="dxa"/>
            <w:shd w:val="clear" w:color="auto" w:fill="auto"/>
          </w:tcPr>
          <w:p w14:paraId="49ABBCE9" w14:textId="5A0901C2" w:rsidR="00153949" w:rsidRDefault="00153949" w:rsidP="00153949">
            <w:r w:rsidRPr="002E0F5D">
              <w:rPr>
                <w:szCs w:val="20"/>
              </w:rPr>
              <w:t>Международный</w:t>
            </w:r>
          </w:p>
        </w:tc>
        <w:tc>
          <w:tcPr>
            <w:tcW w:w="1843" w:type="dxa"/>
            <w:shd w:val="clear" w:color="auto" w:fill="auto"/>
          </w:tcPr>
          <w:p w14:paraId="5C7B24F0" w14:textId="2695486B" w:rsidR="00153949" w:rsidRDefault="00153949" w:rsidP="00153949">
            <w:r w:rsidRPr="002E0F5D">
              <w:rPr>
                <w:szCs w:val="20"/>
              </w:rPr>
              <w:t>симпозиум</w:t>
            </w:r>
          </w:p>
        </w:tc>
        <w:tc>
          <w:tcPr>
            <w:tcW w:w="2268" w:type="dxa"/>
            <w:shd w:val="clear" w:color="auto" w:fill="auto"/>
          </w:tcPr>
          <w:p w14:paraId="7B44F369" w14:textId="4807FBA6" w:rsidR="00153949" w:rsidRPr="00153949" w:rsidRDefault="00153949" w:rsidP="00153949">
            <w:r w:rsidRPr="002E0F5D">
              <w:rPr>
                <w:szCs w:val="20"/>
              </w:rPr>
              <w:t>«Теология в современном научном и образовательном пространстве: субъекты, куррикула, компетенции»</w:t>
            </w:r>
          </w:p>
        </w:tc>
        <w:tc>
          <w:tcPr>
            <w:tcW w:w="1559" w:type="dxa"/>
            <w:shd w:val="clear" w:color="auto" w:fill="auto"/>
          </w:tcPr>
          <w:p w14:paraId="1F3AF663" w14:textId="754DF3C8" w:rsidR="00153949" w:rsidRDefault="00153949" w:rsidP="00153949">
            <w:pPr>
              <w:jc w:val="center"/>
            </w:pPr>
            <w:r w:rsidRPr="002E0F5D">
              <w:rPr>
                <w:szCs w:val="20"/>
              </w:rPr>
              <w:t>21-22 мая 2019 г.</w:t>
            </w:r>
          </w:p>
        </w:tc>
        <w:tc>
          <w:tcPr>
            <w:tcW w:w="2268" w:type="dxa"/>
            <w:shd w:val="clear" w:color="auto" w:fill="auto"/>
          </w:tcPr>
          <w:p w14:paraId="340AF587" w14:textId="4A8E2FC0" w:rsidR="00153949" w:rsidRPr="001E52F3" w:rsidRDefault="00153949" w:rsidP="00153949">
            <w:pPr>
              <w:jc w:val="center"/>
            </w:pPr>
            <w:r w:rsidRPr="002E0F5D">
              <w:rPr>
                <w:szCs w:val="20"/>
              </w:rPr>
              <w:t>РУДН</w:t>
            </w:r>
          </w:p>
        </w:tc>
        <w:tc>
          <w:tcPr>
            <w:tcW w:w="992" w:type="dxa"/>
            <w:shd w:val="clear" w:color="auto" w:fill="auto"/>
          </w:tcPr>
          <w:p w14:paraId="237A1369" w14:textId="77777777" w:rsidR="00153949" w:rsidRDefault="00153949" w:rsidP="00153949">
            <w:pPr>
              <w:jc w:val="center"/>
            </w:pPr>
          </w:p>
        </w:tc>
        <w:tc>
          <w:tcPr>
            <w:tcW w:w="1276" w:type="dxa"/>
            <w:shd w:val="clear" w:color="auto" w:fill="auto"/>
          </w:tcPr>
          <w:p w14:paraId="1D47750B" w14:textId="4BCAA866" w:rsidR="00153949" w:rsidRDefault="00153949" w:rsidP="00153949">
            <w:pPr>
              <w:jc w:val="center"/>
            </w:pPr>
            <w:r w:rsidRPr="002E0F5D">
              <w:t xml:space="preserve">Мчедлова М.М. - </w:t>
            </w:r>
            <w:r w:rsidRPr="002E0F5D">
              <w:rPr>
                <w:szCs w:val="20"/>
              </w:rPr>
              <w:t>Член оргкомитета</w:t>
            </w:r>
          </w:p>
        </w:tc>
        <w:tc>
          <w:tcPr>
            <w:tcW w:w="2126" w:type="dxa"/>
            <w:shd w:val="clear" w:color="auto" w:fill="auto"/>
            <w:vAlign w:val="center"/>
          </w:tcPr>
          <w:p w14:paraId="5961EEED" w14:textId="77777777" w:rsidR="00153949" w:rsidRPr="002E0F5D" w:rsidRDefault="00153949" w:rsidP="00153949">
            <w:pPr>
              <w:jc w:val="center"/>
              <w:rPr>
                <w:b/>
              </w:rPr>
            </w:pPr>
          </w:p>
        </w:tc>
      </w:tr>
      <w:tr w:rsidR="00153949" w:rsidRPr="002E0F5D" w14:paraId="7EFF0C5B" w14:textId="77777777" w:rsidTr="00402332">
        <w:trPr>
          <w:trHeight w:val="1129"/>
        </w:trPr>
        <w:tc>
          <w:tcPr>
            <w:tcW w:w="675" w:type="dxa"/>
            <w:shd w:val="clear" w:color="auto" w:fill="auto"/>
            <w:vAlign w:val="center"/>
          </w:tcPr>
          <w:p w14:paraId="38525708" w14:textId="505E6501" w:rsidR="00153949" w:rsidRPr="00153949" w:rsidRDefault="00153949" w:rsidP="00153949">
            <w:pPr>
              <w:jc w:val="center"/>
              <w:rPr>
                <w:lang w:val="en-US"/>
              </w:rPr>
            </w:pPr>
            <w:r>
              <w:rPr>
                <w:lang w:val="en-US"/>
              </w:rPr>
              <w:t>15</w:t>
            </w:r>
          </w:p>
        </w:tc>
        <w:tc>
          <w:tcPr>
            <w:tcW w:w="1985" w:type="dxa"/>
            <w:shd w:val="clear" w:color="auto" w:fill="auto"/>
          </w:tcPr>
          <w:p w14:paraId="49E18F52" w14:textId="38AB2E1E" w:rsidR="00153949" w:rsidRDefault="00153949" w:rsidP="00153949">
            <w:r w:rsidRPr="002E0F5D">
              <w:rPr>
                <w:szCs w:val="20"/>
              </w:rPr>
              <w:t>Всероссийская</w:t>
            </w:r>
          </w:p>
        </w:tc>
        <w:tc>
          <w:tcPr>
            <w:tcW w:w="1843" w:type="dxa"/>
            <w:shd w:val="clear" w:color="auto" w:fill="auto"/>
          </w:tcPr>
          <w:p w14:paraId="6D440637" w14:textId="1A14FF4E" w:rsidR="00153949" w:rsidRDefault="00153949" w:rsidP="00153949">
            <w:r w:rsidRPr="002E0F5D">
              <w:rPr>
                <w:szCs w:val="20"/>
              </w:rPr>
              <w:t>конференция</w:t>
            </w:r>
          </w:p>
        </w:tc>
        <w:tc>
          <w:tcPr>
            <w:tcW w:w="2268" w:type="dxa"/>
            <w:shd w:val="clear" w:color="auto" w:fill="auto"/>
          </w:tcPr>
          <w:p w14:paraId="65AF6C7B" w14:textId="329314F9" w:rsidR="00153949" w:rsidRPr="00153949" w:rsidRDefault="00153949" w:rsidP="00153949">
            <w:r w:rsidRPr="002E0F5D">
              <w:rPr>
                <w:szCs w:val="20"/>
              </w:rPr>
              <w:t>ВЦИОМ «Социальная инженерия: как социология меняет мир»</w:t>
            </w:r>
          </w:p>
        </w:tc>
        <w:tc>
          <w:tcPr>
            <w:tcW w:w="1559" w:type="dxa"/>
            <w:shd w:val="clear" w:color="auto" w:fill="auto"/>
          </w:tcPr>
          <w:p w14:paraId="15E1984E" w14:textId="4F9872CB" w:rsidR="00153949" w:rsidRDefault="00153949" w:rsidP="00153949">
            <w:pPr>
              <w:jc w:val="center"/>
            </w:pPr>
            <w:r w:rsidRPr="002E0F5D">
              <w:rPr>
                <w:szCs w:val="20"/>
              </w:rPr>
              <w:t>20-21 марта 2019</w:t>
            </w:r>
          </w:p>
        </w:tc>
        <w:tc>
          <w:tcPr>
            <w:tcW w:w="2268" w:type="dxa"/>
            <w:shd w:val="clear" w:color="auto" w:fill="auto"/>
          </w:tcPr>
          <w:p w14:paraId="0A9CB837" w14:textId="2678A386" w:rsidR="00153949" w:rsidRPr="001E52F3" w:rsidRDefault="00153949" w:rsidP="00153949">
            <w:pPr>
              <w:jc w:val="center"/>
            </w:pPr>
            <w:r w:rsidRPr="002E0F5D">
              <w:rPr>
                <w:szCs w:val="20"/>
              </w:rPr>
              <w:t>Финанс. Университет при Правительстве РФ</w:t>
            </w:r>
          </w:p>
        </w:tc>
        <w:tc>
          <w:tcPr>
            <w:tcW w:w="992" w:type="dxa"/>
            <w:shd w:val="clear" w:color="auto" w:fill="auto"/>
          </w:tcPr>
          <w:p w14:paraId="3953BB38" w14:textId="77777777" w:rsidR="00153949" w:rsidRDefault="00153949" w:rsidP="00153949">
            <w:pPr>
              <w:jc w:val="center"/>
            </w:pPr>
          </w:p>
        </w:tc>
        <w:tc>
          <w:tcPr>
            <w:tcW w:w="1276" w:type="dxa"/>
            <w:shd w:val="clear" w:color="auto" w:fill="auto"/>
          </w:tcPr>
          <w:p w14:paraId="5C4237BF" w14:textId="7D2613FB" w:rsidR="00153949" w:rsidRDefault="00153949" w:rsidP="00153949">
            <w:pPr>
              <w:jc w:val="center"/>
            </w:pPr>
            <w:r w:rsidRPr="002E0F5D">
              <w:t xml:space="preserve">Мчедлова М.М. - </w:t>
            </w:r>
            <w:r w:rsidRPr="002E0F5D">
              <w:rPr>
                <w:szCs w:val="20"/>
              </w:rPr>
              <w:t>Ключевой спикер с докладом</w:t>
            </w:r>
          </w:p>
        </w:tc>
        <w:tc>
          <w:tcPr>
            <w:tcW w:w="2126" w:type="dxa"/>
            <w:shd w:val="clear" w:color="auto" w:fill="auto"/>
            <w:vAlign w:val="center"/>
          </w:tcPr>
          <w:p w14:paraId="73618382" w14:textId="77777777" w:rsidR="00153949" w:rsidRPr="002E0F5D" w:rsidRDefault="00153949" w:rsidP="00153949">
            <w:pPr>
              <w:jc w:val="center"/>
              <w:rPr>
                <w:b/>
              </w:rPr>
            </w:pPr>
          </w:p>
        </w:tc>
      </w:tr>
      <w:tr w:rsidR="00153949" w:rsidRPr="002E0F5D" w14:paraId="1DE59935" w14:textId="77777777" w:rsidTr="00402332">
        <w:trPr>
          <w:trHeight w:val="1129"/>
        </w:trPr>
        <w:tc>
          <w:tcPr>
            <w:tcW w:w="675" w:type="dxa"/>
            <w:shd w:val="clear" w:color="auto" w:fill="auto"/>
            <w:vAlign w:val="center"/>
          </w:tcPr>
          <w:p w14:paraId="198A0243" w14:textId="47173E26" w:rsidR="00153949" w:rsidRPr="00153949" w:rsidRDefault="00153949" w:rsidP="00153949">
            <w:pPr>
              <w:jc w:val="center"/>
              <w:rPr>
                <w:lang w:val="en-US"/>
              </w:rPr>
            </w:pPr>
            <w:r>
              <w:rPr>
                <w:lang w:val="en-US"/>
              </w:rPr>
              <w:t>16</w:t>
            </w:r>
          </w:p>
        </w:tc>
        <w:tc>
          <w:tcPr>
            <w:tcW w:w="1985" w:type="dxa"/>
            <w:shd w:val="clear" w:color="auto" w:fill="auto"/>
          </w:tcPr>
          <w:p w14:paraId="5E8579E9" w14:textId="38D98F40" w:rsidR="00153949" w:rsidRDefault="00153949" w:rsidP="00153949">
            <w:r w:rsidRPr="002E0F5D">
              <w:rPr>
                <w:szCs w:val="20"/>
                <w:shd w:val="clear" w:color="auto" w:fill="FFFFFF"/>
              </w:rPr>
              <w:t xml:space="preserve">Международная </w:t>
            </w:r>
          </w:p>
        </w:tc>
        <w:tc>
          <w:tcPr>
            <w:tcW w:w="1843" w:type="dxa"/>
            <w:shd w:val="clear" w:color="auto" w:fill="auto"/>
          </w:tcPr>
          <w:p w14:paraId="41A2DAFA" w14:textId="0D5968E3" w:rsidR="00153949" w:rsidRDefault="00153949" w:rsidP="00153949">
            <w:r w:rsidRPr="002E0F5D">
              <w:rPr>
                <w:szCs w:val="20"/>
                <w:shd w:val="clear" w:color="auto" w:fill="FFFFFF"/>
              </w:rPr>
              <w:t>конференция</w:t>
            </w:r>
          </w:p>
        </w:tc>
        <w:tc>
          <w:tcPr>
            <w:tcW w:w="2268" w:type="dxa"/>
            <w:shd w:val="clear" w:color="auto" w:fill="auto"/>
          </w:tcPr>
          <w:p w14:paraId="1FB781EA" w14:textId="3A198FC0" w:rsidR="00153949" w:rsidRPr="00153949" w:rsidRDefault="00153949" w:rsidP="00153949">
            <w:r w:rsidRPr="002E0F5D">
              <w:rPr>
                <w:szCs w:val="20"/>
                <w:shd w:val="clear" w:color="auto" w:fill="FFFFFF"/>
              </w:rPr>
              <w:t>«Исламоведение и исламская теология в современной системе образования: проблемы и перспективы»</w:t>
            </w:r>
          </w:p>
        </w:tc>
        <w:tc>
          <w:tcPr>
            <w:tcW w:w="1559" w:type="dxa"/>
            <w:shd w:val="clear" w:color="auto" w:fill="auto"/>
          </w:tcPr>
          <w:p w14:paraId="5DFFA05C" w14:textId="01AC96F0" w:rsidR="00153949" w:rsidRDefault="00153949" w:rsidP="00153949">
            <w:pPr>
              <w:jc w:val="center"/>
            </w:pPr>
            <w:r w:rsidRPr="002E0F5D">
              <w:rPr>
                <w:szCs w:val="20"/>
                <w:shd w:val="clear" w:color="auto" w:fill="FFFFFF"/>
              </w:rPr>
              <w:t>18-20 февраля 2019г</w:t>
            </w:r>
          </w:p>
        </w:tc>
        <w:tc>
          <w:tcPr>
            <w:tcW w:w="2268" w:type="dxa"/>
            <w:shd w:val="clear" w:color="auto" w:fill="auto"/>
          </w:tcPr>
          <w:p w14:paraId="32B7C5A9" w14:textId="55273507" w:rsidR="00153949" w:rsidRPr="001E52F3" w:rsidRDefault="00153949" w:rsidP="00153949">
            <w:pPr>
              <w:jc w:val="center"/>
            </w:pPr>
            <w:r w:rsidRPr="002E0F5D">
              <w:rPr>
                <w:szCs w:val="20"/>
                <w:shd w:val="clear" w:color="auto" w:fill="FFFFFF"/>
              </w:rPr>
              <w:t>Болгарская исламская академия, МГУ им. М.В. Ломоносова, ЮНЕСКО</w:t>
            </w:r>
          </w:p>
        </w:tc>
        <w:tc>
          <w:tcPr>
            <w:tcW w:w="992" w:type="dxa"/>
            <w:shd w:val="clear" w:color="auto" w:fill="auto"/>
          </w:tcPr>
          <w:p w14:paraId="4F26AEDF" w14:textId="77777777" w:rsidR="00153949" w:rsidRDefault="00153949" w:rsidP="00153949">
            <w:pPr>
              <w:jc w:val="center"/>
            </w:pPr>
          </w:p>
        </w:tc>
        <w:tc>
          <w:tcPr>
            <w:tcW w:w="1276" w:type="dxa"/>
            <w:shd w:val="clear" w:color="auto" w:fill="auto"/>
          </w:tcPr>
          <w:p w14:paraId="1A0F8FFC" w14:textId="5C2A1E18" w:rsidR="00153949" w:rsidRDefault="00153949" w:rsidP="00153949">
            <w:pPr>
              <w:jc w:val="center"/>
            </w:pPr>
            <w:r w:rsidRPr="002E0F5D">
              <w:t xml:space="preserve">Мчедлова М.М. - </w:t>
            </w:r>
            <w:r w:rsidRPr="002E0F5D">
              <w:rPr>
                <w:szCs w:val="20"/>
              </w:rPr>
              <w:t>Пленарный доклад</w:t>
            </w:r>
          </w:p>
        </w:tc>
        <w:tc>
          <w:tcPr>
            <w:tcW w:w="2126" w:type="dxa"/>
            <w:shd w:val="clear" w:color="auto" w:fill="auto"/>
            <w:vAlign w:val="center"/>
          </w:tcPr>
          <w:p w14:paraId="62136A65" w14:textId="77777777" w:rsidR="00153949" w:rsidRPr="002E0F5D" w:rsidRDefault="00153949" w:rsidP="00153949">
            <w:pPr>
              <w:jc w:val="center"/>
              <w:rPr>
                <w:b/>
              </w:rPr>
            </w:pPr>
          </w:p>
        </w:tc>
      </w:tr>
      <w:tr w:rsidR="00153949" w:rsidRPr="002E0F5D" w14:paraId="2FC153C7" w14:textId="77777777" w:rsidTr="00402332">
        <w:trPr>
          <w:trHeight w:val="1129"/>
        </w:trPr>
        <w:tc>
          <w:tcPr>
            <w:tcW w:w="675" w:type="dxa"/>
            <w:shd w:val="clear" w:color="auto" w:fill="auto"/>
            <w:vAlign w:val="center"/>
          </w:tcPr>
          <w:p w14:paraId="30304769" w14:textId="4E2EE455" w:rsidR="00153949" w:rsidRPr="00153949" w:rsidRDefault="00153949" w:rsidP="00153949">
            <w:pPr>
              <w:jc w:val="center"/>
              <w:rPr>
                <w:lang w:val="en-US"/>
              </w:rPr>
            </w:pPr>
            <w:r>
              <w:rPr>
                <w:lang w:val="en-US"/>
              </w:rPr>
              <w:lastRenderedPageBreak/>
              <w:t>17</w:t>
            </w:r>
          </w:p>
        </w:tc>
        <w:tc>
          <w:tcPr>
            <w:tcW w:w="1985" w:type="dxa"/>
            <w:shd w:val="clear" w:color="auto" w:fill="auto"/>
          </w:tcPr>
          <w:p w14:paraId="47304303" w14:textId="7905C945" w:rsidR="00153949" w:rsidRPr="002E0F5D" w:rsidRDefault="00153949" w:rsidP="00153949">
            <w:r>
              <w:t xml:space="preserve">С международным участием </w:t>
            </w:r>
          </w:p>
        </w:tc>
        <w:tc>
          <w:tcPr>
            <w:tcW w:w="1843" w:type="dxa"/>
            <w:shd w:val="clear" w:color="auto" w:fill="auto"/>
          </w:tcPr>
          <w:p w14:paraId="2187A8F4" w14:textId="6E075646" w:rsidR="00153949" w:rsidRPr="002E0F5D" w:rsidRDefault="00153949" w:rsidP="00153949">
            <w:r>
              <w:t>Конференция</w:t>
            </w:r>
          </w:p>
        </w:tc>
        <w:tc>
          <w:tcPr>
            <w:tcW w:w="2268" w:type="dxa"/>
            <w:shd w:val="clear" w:color="auto" w:fill="auto"/>
          </w:tcPr>
          <w:p w14:paraId="6C694A77" w14:textId="2A859F29" w:rsidR="00153949" w:rsidRPr="00153949" w:rsidRDefault="00153949" w:rsidP="00153949">
            <w:pPr>
              <w:rPr>
                <w:rStyle w:val="af0"/>
                <w:b w:val="0"/>
                <w:color w:val="000000"/>
                <w:shd w:val="clear" w:color="auto" w:fill="FFFFFF"/>
              </w:rPr>
            </w:pPr>
            <w:r w:rsidRPr="001E52F3">
              <w:rPr>
                <w:lang w:val="en-US"/>
              </w:rPr>
              <w:t>XII</w:t>
            </w:r>
            <w:r w:rsidRPr="001E52F3">
              <w:t xml:space="preserve"> Конвент Российской ассоциации международных исследований (РАМИ) «Мир регионов </w:t>
            </w:r>
            <w:r w:rsidRPr="001E52F3">
              <w:rPr>
                <w:lang w:val="en-US"/>
              </w:rPr>
              <w:t>vs</w:t>
            </w:r>
            <w:r w:rsidRPr="001E52F3">
              <w:t>. регионы мира»</w:t>
            </w:r>
          </w:p>
        </w:tc>
        <w:tc>
          <w:tcPr>
            <w:tcW w:w="1559" w:type="dxa"/>
            <w:shd w:val="clear" w:color="auto" w:fill="auto"/>
          </w:tcPr>
          <w:p w14:paraId="1E5AAF6B" w14:textId="6337B8BE" w:rsidR="00153949" w:rsidRDefault="00153949" w:rsidP="00153949">
            <w:pPr>
              <w:jc w:val="center"/>
            </w:pPr>
            <w:r>
              <w:t>21-22 октября 2019 г.</w:t>
            </w:r>
          </w:p>
        </w:tc>
        <w:tc>
          <w:tcPr>
            <w:tcW w:w="2268" w:type="dxa"/>
            <w:shd w:val="clear" w:color="auto" w:fill="auto"/>
          </w:tcPr>
          <w:p w14:paraId="6BB72A7C" w14:textId="77777777" w:rsidR="00153949" w:rsidRDefault="00153949" w:rsidP="00153949">
            <w:pPr>
              <w:jc w:val="center"/>
            </w:pPr>
            <w:r w:rsidRPr="001E52F3">
              <w:t>Российск</w:t>
            </w:r>
            <w:r>
              <w:t>ая</w:t>
            </w:r>
            <w:r w:rsidRPr="001E52F3">
              <w:t xml:space="preserve"> </w:t>
            </w:r>
            <w:r>
              <w:t xml:space="preserve">ассоциация </w:t>
            </w:r>
            <w:r w:rsidRPr="001E52F3">
              <w:t>международных исследований</w:t>
            </w:r>
            <w:r>
              <w:t>,</w:t>
            </w:r>
          </w:p>
          <w:p w14:paraId="18085CD6" w14:textId="6CE5D29A" w:rsidR="00153949" w:rsidRPr="002E0F5D" w:rsidRDefault="00153949" w:rsidP="00153949">
            <w:pPr>
              <w:jc w:val="center"/>
            </w:pPr>
            <w:r>
              <w:t>МГИМО</w:t>
            </w:r>
          </w:p>
        </w:tc>
        <w:tc>
          <w:tcPr>
            <w:tcW w:w="992" w:type="dxa"/>
            <w:shd w:val="clear" w:color="auto" w:fill="auto"/>
          </w:tcPr>
          <w:p w14:paraId="13DE43BA" w14:textId="47CD4C04" w:rsidR="00153949" w:rsidRPr="002E0F5D" w:rsidRDefault="00153949" w:rsidP="00153949">
            <w:pPr>
              <w:jc w:val="center"/>
            </w:pPr>
            <w:r>
              <w:t>300</w:t>
            </w:r>
          </w:p>
        </w:tc>
        <w:tc>
          <w:tcPr>
            <w:tcW w:w="1276" w:type="dxa"/>
            <w:shd w:val="clear" w:color="auto" w:fill="auto"/>
          </w:tcPr>
          <w:p w14:paraId="50D90312" w14:textId="29EA08DA" w:rsidR="00153949" w:rsidRPr="002E0F5D" w:rsidRDefault="00153949" w:rsidP="00153949">
            <w:pPr>
              <w:jc w:val="center"/>
            </w:pPr>
            <w:r>
              <w:t>Почта Ю.М. – участник с докладом</w:t>
            </w:r>
            <w:r w:rsidRPr="00952A7B">
              <w:t xml:space="preserve"> </w:t>
            </w:r>
          </w:p>
        </w:tc>
        <w:tc>
          <w:tcPr>
            <w:tcW w:w="2126" w:type="dxa"/>
            <w:shd w:val="clear" w:color="auto" w:fill="auto"/>
            <w:vAlign w:val="center"/>
          </w:tcPr>
          <w:p w14:paraId="3057B4D6" w14:textId="77777777" w:rsidR="00153949" w:rsidRPr="002E0F5D" w:rsidRDefault="00153949" w:rsidP="00153949">
            <w:pPr>
              <w:jc w:val="center"/>
              <w:rPr>
                <w:b/>
              </w:rPr>
            </w:pPr>
          </w:p>
        </w:tc>
      </w:tr>
      <w:tr w:rsidR="00153949" w:rsidRPr="002E0F5D" w14:paraId="482DB62A" w14:textId="77777777" w:rsidTr="00402332">
        <w:trPr>
          <w:trHeight w:val="1129"/>
        </w:trPr>
        <w:tc>
          <w:tcPr>
            <w:tcW w:w="675" w:type="dxa"/>
            <w:shd w:val="clear" w:color="auto" w:fill="auto"/>
            <w:vAlign w:val="center"/>
          </w:tcPr>
          <w:p w14:paraId="26B7D18F" w14:textId="7096E91D" w:rsidR="00153949" w:rsidRPr="00153949" w:rsidRDefault="00153949" w:rsidP="00153949">
            <w:pPr>
              <w:jc w:val="center"/>
              <w:rPr>
                <w:lang w:val="en-US"/>
              </w:rPr>
            </w:pPr>
            <w:r>
              <w:rPr>
                <w:lang w:val="en-US"/>
              </w:rPr>
              <w:t>18</w:t>
            </w:r>
          </w:p>
        </w:tc>
        <w:tc>
          <w:tcPr>
            <w:tcW w:w="1985" w:type="dxa"/>
            <w:shd w:val="clear" w:color="auto" w:fill="auto"/>
          </w:tcPr>
          <w:p w14:paraId="74EF33BD" w14:textId="12624D0B" w:rsidR="00153949" w:rsidRPr="002E0F5D" w:rsidRDefault="00153949" w:rsidP="00153949">
            <w:r>
              <w:t>Российская</w:t>
            </w:r>
            <w:r w:rsidRPr="005F010A">
              <w:t xml:space="preserve"> </w:t>
            </w:r>
          </w:p>
        </w:tc>
        <w:tc>
          <w:tcPr>
            <w:tcW w:w="1843" w:type="dxa"/>
            <w:shd w:val="clear" w:color="auto" w:fill="auto"/>
          </w:tcPr>
          <w:p w14:paraId="17A0BCDE" w14:textId="60325B29" w:rsidR="00153949" w:rsidRPr="002E0F5D" w:rsidRDefault="00153949" w:rsidP="00153949">
            <w:r>
              <w:t>Н</w:t>
            </w:r>
            <w:r w:rsidRPr="005F010A">
              <w:t>аучно-практическ</w:t>
            </w:r>
            <w:r>
              <w:t>ая</w:t>
            </w:r>
            <w:r w:rsidRPr="005F010A">
              <w:t xml:space="preserve"> конференци</w:t>
            </w:r>
            <w:r>
              <w:t>я</w:t>
            </w:r>
          </w:p>
        </w:tc>
        <w:tc>
          <w:tcPr>
            <w:tcW w:w="2268" w:type="dxa"/>
            <w:shd w:val="clear" w:color="auto" w:fill="auto"/>
          </w:tcPr>
          <w:p w14:paraId="0C7A5702" w14:textId="06E02EA2" w:rsidR="00153949" w:rsidRPr="00153949" w:rsidRDefault="00153949" w:rsidP="00153949">
            <w:pPr>
              <w:rPr>
                <w:rStyle w:val="af0"/>
                <w:b w:val="0"/>
                <w:color w:val="000000"/>
                <w:shd w:val="clear" w:color="auto" w:fill="FFFFFF"/>
              </w:rPr>
            </w:pPr>
            <w:r w:rsidRPr="001E52F3">
              <w:t xml:space="preserve">Военно-научная конференция «Оценка и прогноз развития военно-политической обстановки в Ближневосточном и Закавказском регионах» </w:t>
            </w:r>
          </w:p>
        </w:tc>
        <w:tc>
          <w:tcPr>
            <w:tcW w:w="1559" w:type="dxa"/>
            <w:shd w:val="clear" w:color="auto" w:fill="auto"/>
          </w:tcPr>
          <w:p w14:paraId="4C68B0B5" w14:textId="61699E31" w:rsidR="00153949" w:rsidRDefault="00153949" w:rsidP="00153949">
            <w:pPr>
              <w:jc w:val="center"/>
            </w:pPr>
            <w:r w:rsidRPr="001E52F3">
              <w:t>31 октября 2019 г</w:t>
            </w:r>
          </w:p>
        </w:tc>
        <w:tc>
          <w:tcPr>
            <w:tcW w:w="2268" w:type="dxa"/>
            <w:shd w:val="clear" w:color="auto" w:fill="auto"/>
          </w:tcPr>
          <w:p w14:paraId="674FE672" w14:textId="2BE6B77C" w:rsidR="00153949" w:rsidRPr="002E0F5D" w:rsidRDefault="00153949" w:rsidP="00153949">
            <w:pPr>
              <w:jc w:val="center"/>
            </w:pPr>
            <w:r w:rsidRPr="00CB2E5E">
              <w:t>Военная академия Генерального штаба Вооруженных Сил Российской Федерации</w:t>
            </w:r>
          </w:p>
        </w:tc>
        <w:tc>
          <w:tcPr>
            <w:tcW w:w="992" w:type="dxa"/>
            <w:shd w:val="clear" w:color="auto" w:fill="auto"/>
          </w:tcPr>
          <w:p w14:paraId="7F488352" w14:textId="4D19E949" w:rsidR="00153949" w:rsidRPr="002E0F5D" w:rsidRDefault="00153949" w:rsidP="00153949">
            <w:pPr>
              <w:jc w:val="center"/>
            </w:pPr>
            <w:r>
              <w:t>250</w:t>
            </w:r>
          </w:p>
        </w:tc>
        <w:tc>
          <w:tcPr>
            <w:tcW w:w="1276" w:type="dxa"/>
            <w:shd w:val="clear" w:color="auto" w:fill="auto"/>
          </w:tcPr>
          <w:p w14:paraId="1BE2CDD0" w14:textId="76177C2B" w:rsidR="00153949" w:rsidRPr="002E0F5D" w:rsidRDefault="00153949" w:rsidP="00153949">
            <w:pPr>
              <w:jc w:val="center"/>
            </w:pPr>
            <w:r>
              <w:t xml:space="preserve">Почта Ю.М. – участник с докладом </w:t>
            </w:r>
          </w:p>
        </w:tc>
        <w:tc>
          <w:tcPr>
            <w:tcW w:w="2126" w:type="dxa"/>
            <w:shd w:val="clear" w:color="auto" w:fill="auto"/>
            <w:vAlign w:val="center"/>
          </w:tcPr>
          <w:p w14:paraId="66FE6320" w14:textId="77777777" w:rsidR="00153949" w:rsidRPr="002E0F5D" w:rsidRDefault="00153949" w:rsidP="00153949">
            <w:pPr>
              <w:jc w:val="center"/>
              <w:rPr>
                <w:b/>
              </w:rPr>
            </w:pPr>
          </w:p>
        </w:tc>
      </w:tr>
      <w:tr w:rsidR="00153949" w:rsidRPr="002E0F5D" w14:paraId="3B666DE8" w14:textId="77777777" w:rsidTr="00402332">
        <w:trPr>
          <w:trHeight w:val="1129"/>
        </w:trPr>
        <w:tc>
          <w:tcPr>
            <w:tcW w:w="675" w:type="dxa"/>
            <w:shd w:val="clear" w:color="auto" w:fill="auto"/>
            <w:vAlign w:val="center"/>
          </w:tcPr>
          <w:p w14:paraId="1CB2468C" w14:textId="18893EF7" w:rsidR="00153949" w:rsidRPr="00153949" w:rsidRDefault="00153949" w:rsidP="00153949">
            <w:pPr>
              <w:jc w:val="center"/>
              <w:rPr>
                <w:lang w:val="en-US"/>
              </w:rPr>
            </w:pPr>
            <w:r>
              <w:rPr>
                <w:lang w:val="en-US"/>
              </w:rPr>
              <w:t>19</w:t>
            </w:r>
          </w:p>
        </w:tc>
        <w:tc>
          <w:tcPr>
            <w:tcW w:w="1985" w:type="dxa"/>
            <w:shd w:val="clear" w:color="auto" w:fill="auto"/>
          </w:tcPr>
          <w:p w14:paraId="7E4921CD" w14:textId="7E0377FA" w:rsidR="00153949" w:rsidRPr="002E0F5D" w:rsidRDefault="00153949" w:rsidP="00153949">
            <w:r>
              <w:t>Международный</w:t>
            </w:r>
          </w:p>
        </w:tc>
        <w:tc>
          <w:tcPr>
            <w:tcW w:w="1843" w:type="dxa"/>
            <w:shd w:val="clear" w:color="auto" w:fill="auto"/>
          </w:tcPr>
          <w:p w14:paraId="56A2B779" w14:textId="661EA37C" w:rsidR="00153949" w:rsidRPr="002E0F5D" w:rsidRDefault="00153949" w:rsidP="00153949">
            <w:r w:rsidRPr="004D59CC">
              <w:t>Круглый стол с международным участием</w:t>
            </w:r>
          </w:p>
        </w:tc>
        <w:tc>
          <w:tcPr>
            <w:tcW w:w="2268" w:type="dxa"/>
            <w:shd w:val="clear" w:color="auto" w:fill="auto"/>
          </w:tcPr>
          <w:p w14:paraId="3B657C7E" w14:textId="4072BB04" w:rsidR="00153949" w:rsidRPr="00153949" w:rsidRDefault="00153949" w:rsidP="00153949">
            <w:pPr>
              <w:rPr>
                <w:rStyle w:val="af0"/>
                <w:b w:val="0"/>
                <w:color w:val="000000"/>
                <w:shd w:val="clear" w:color="auto" w:fill="FFFFFF"/>
              </w:rPr>
            </w:pPr>
            <w:r w:rsidRPr="004D59CC">
              <w:t>«Проблемы интернационализации и реализации программ развития научных журналов по социально-политической проблематике с целью их вхождения в международные наукометрические базы данных»</w:t>
            </w:r>
          </w:p>
        </w:tc>
        <w:tc>
          <w:tcPr>
            <w:tcW w:w="1559" w:type="dxa"/>
            <w:shd w:val="clear" w:color="auto" w:fill="auto"/>
          </w:tcPr>
          <w:p w14:paraId="3F65B7F4" w14:textId="0C7D62AC" w:rsidR="00153949" w:rsidRDefault="00153949" w:rsidP="00153949">
            <w:pPr>
              <w:jc w:val="center"/>
            </w:pPr>
            <w:r w:rsidRPr="004D59CC">
              <w:t>08 октября 2019 г.</w:t>
            </w:r>
          </w:p>
        </w:tc>
        <w:tc>
          <w:tcPr>
            <w:tcW w:w="2268" w:type="dxa"/>
            <w:shd w:val="clear" w:color="auto" w:fill="auto"/>
          </w:tcPr>
          <w:p w14:paraId="3C4EDEBD" w14:textId="413F0846" w:rsidR="00153949" w:rsidRPr="002E0F5D" w:rsidRDefault="00153949" w:rsidP="00153949">
            <w:pPr>
              <w:jc w:val="center"/>
            </w:pPr>
            <w:r w:rsidRPr="004D59CC">
              <w:t xml:space="preserve">РУДН, </w:t>
            </w:r>
            <w:r>
              <w:t>ФГСН</w:t>
            </w:r>
          </w:p>
        </w:tc>
        <w:tc>
          <w:tcPr>
            <w:tcW w:w="992" w:type="dxa"/>
            <w:shd w:val="clear" w:color="auto" w:fill="auto"/>
          </w:tcPr>
          <w:p w14:paraId="38C3BCFF" w14:textId="2A2D2A37" w:rsidR="00153949" w:rsidRPr="002E0F5D" w:rsidRDefault="00153949" w:rsidP="00153949">
            <w:pPr>
              <w:jc w:val="center"/>
            </w:pPr>
            <w:r>
              <w:t>35</w:t>
            </w:r>
          </w:p>
        </w:tc>
        <w:tc>
          <w:tcPr>
            <w:tcW w:w="1276" w:type="dxa"/>
            <w:shd w:val="clear" w:color="auto" w:fill="auto"/>
          </w:tcPr>
          <w:p w14:paraId="48364F4A" w14:textId="21B95015" w:rsidR="00153949" w:rsidRPr="002E0F5D" w:rsidRDefault="00153949" w:rsidP="00153949">
            <w:pPr>
              <w:jc w:val="center"/>
            </w:pPr>
            <w:r>
              <w:t>Почта Ю.М. - участник</w:t>
            </w:r>
          </w:p>
        </w:tc>
        <w:tc>
          <w:tcPr>
            <w:tcW w:w="2126" w:type="dxa"/>
            <w:shd w:val="clear" w:color="auto" w:fill="auto"/>
            <w:vAlign w:val="center"/>
          </w:tcPr>
          <w:p w14:paraId="668C9CC0" w14:textId="77777777" w:rsidR="00153949" w:rsidRPr="002E0F5D" w:rsidRDefault="00153949" w:rsidP="00153949">
            <w:pPr>
              <w:jc w:val="center"/>
              <w:rPr>
                <w:b/>
              </w:rPr>
            </w:pPr>
          </w:p>
        </w:tc>
      </w:tr>
      <w:tr w:rsidR="00153949" w:rsidRPr="002E0F5D" w14:paraId="36AD0898" w14:textId="77777777" w:rsidTr="00CD59E0">
        <w:trPr>
          <w:trHeight w:val="1129"/>
        </w:trPr>
        <w:tc>
          <w:tcPr>
            <w:tcW w:w="675" w:type="dxa"/>
            <w:shd w:val="clear" w:color="auto" w:fill="auto"/>
            <w:vAlign w:val="center"/>
          </w:tcPr>
          <w:p w14:paraId="642488B2" w14:textId="1ECF1E19" w:rsidR="00153949" w:rsidRPr="00153949" w:rsidRDefault="00153949" w:rsidP="00153949">
            <w:pPr>
              <w:jc w:val="center"/>
              <w:rPr>
                <w:lang w:val="en-US"/>
              </w:rPr>
            </w:pPr>
            <w:r>
              <w:rPr>
                <w:lang w:val="en-US"/>
              </w:rPr>
              <w:t>20</w:t>
            </w:r>
          </w:p>
        </w:tc>
        <w:tc>
          <w:tcPr>
            <w:tcW w:w="1985" w:type="dxa"/>
            <w:shd w:val="clear" w:color="auto" w:fill="auto"/>
            <w:vAlign w:val="center"/>
          </w:tcPr>
          <w:p w14:paraId="689CF40C" w14:textId="77777777" w:rsidR="00153949" w:rsidRPr="002E0F5D" w:rsidRDefault="00153949" w:rsidP="00153949">
            <w:r w:rsidRPr="002E0F5D">
              <w:t>Международная</w:t>
            </w:r>
          </w:p>
        </w:tc>
        <w:tc>
          <w:tcPr>
            <w:tcW w:w="1843" w:type="dxa"/>
            <w:shd w:val="clear" w:color="auto" w:fill="auto"/>
            <w:vAlign w:val="center"/>
          </w:tcPr>
          <w:p w14:paraId="684B52F6" w14:textId="77777777" w:rsidR="00153949" w:rsidRPr="002E0F5D" w:rsidRDefault="00153949" w:rsidP="00153949">
            <w:r w:rsidRPr="002E0F5D">
              <w:t>конференция</w:t>
            </w:r>
          </w:p>
        </w:tc>
        <w:tc>
          <w:tcPr>
            <w:tcW w:w="2268" w:type="dxa"/>
            <w:shd w:val="clear" w:color="auto" w:fill="auto"/>
            <w:vAlign w:val="center"/>
          </w:tcPr>
          <w:p w14:paraId="2CBAA912" w14:textId="77777777" w:rsidR="00153949" w:rsidRPr="00FD6BEC" w:rsidRDefault="00153949" w:rsidP="00153949">
            <w:pPr>
              <w:rPr>
                <w:b/>
                <w:lang w:val="en-US"/>
              </w:rPr>
            </w:pPr>
            <w:r w:rsidRPr="00FD6BEC">
              <w:rPr>
                <w:rStyle w:val="af0"/>
                <w:b w:val="0"/>
                <w:color w:val="000000"/>
                <w:shd w:val="clear" w:color="auto" w:fill="FFFFFF"/>
                <w:lang w:val="en-US"/>
              </w:rPr>
              <w:t>Europa XXI wieku. Europa i Unia Europejska w obliczu nowych wyzwań</w:t>
            </w:r>
          </w:p>
        </w:tc>
        <w:tc>
          <w:tcPr>
            <w:tcW w:w="1559" w:type="dxa"/>
            <w:shd w:val="clear" w:color="auto" w:fill="auto"/>
            <w:vAlign w:val="center"/>
          </w:tcPr>
          <w:p w14:paraId="0FF4DB21" w14:textId="4A33E886" w:rsidR="00153949" w:rsidRPr="002E0F5D" w:rsidRDefault="00153949" w:rsidP="00153949">
            <w:pPr>
              <w:jc w:val="center"/>
            </w:pPr>
            <w:r>
              <w:t>1-2 февраля 2019</w:t>
            </w:r>
            <w:r w:rsidRPr="002E0F5D">
              <w:t xml:space="preserve"> г.</w:t>
            </w:r>
          </w:p>
        </w:tc>
        <w:tc>
          <w:tcPr>
            <w:tcW w:w="2268" w:type="dxa"/>
            <w:shd w:val="clear" w:color="auto" w:fill="auto"/>
            <w:vAlign w:val="center"/>
          </w:tcPr>
          <w:p w14:paraId="3F872E52" w14:textId="77777777" w:rsidR="00153949" w:rsidRPr="002E0F5D" w:rsidRDefault="00153949" w:rsidP="00153949">
            <w:pPr>
              <w:jc w:val="center"/>
            </w:pPr>
            <w:r w:rsidRPr="002E0F5D">
              <w:t>Польша, Познань, Университет им. Адама Мицкевича</w:t>
            </w:r>
          </w:p>
        </w:tc>
        <w:tc>
          <w:tcPr>
            <w:tcW w:w="992" w:type="dxa"/>
            <w:shd w:val="clear" w:color="auto" w:fill="auto"/>
            <w:vAlign w:val="center"/>
          </w:tcPr>
          <w:p w14:paraId="4008D582" w14:textId="77777777" w:rsidR="00153949" w:rsidRPr="002E0F5D" w:rsidRDefault="00153949" w:rsidP="00153949">
            <w:pPr>
              <w:jc w:val="center"/>
            </w:pPr>
            <w:r w:rsidRPr="002E0F5D">
              <w:t>300</w:t>
            </w:r>
          </w:p>
        </w:tc>
        <w:tc>
          <w:tcPr>
            <w:tcW w:w="1276" w:type="dxa"/>
            <w:shd w:val="clear" w:color="auto" w:fill="auto"/>
            <w:vAlign w:val="center"/>
          </w:tcPr>
          <w:p w14:paraId="2DF3AE46" w14:textId="1F3E108A" w:rsidR="00153949" w:rsidRPr="002E0F5D" w:rsidRDefault="00153949" w:rsidP="00153949">
            <w:pPr>
              <w:jc w:val="center"/>
            </w:pPr>
            <w:r w:rsidRPr="002E0F5D">
              <w:t>В.</w:t>
            </w:r>
            <w:r>
              <w:t>Г. Иванов – участник с докладом</w:t>
            </w:r>
          </w:p>
        </w:tc>
        <w:tc>
          <w:tcPr>
            <w:tcW w:w="2126" w:type="dxa"/>
            <w:shd w:val="clear" w:color="auto" w:fill="auto"/>
            <w:vAlign w:val="center"/>
          </w:tcPr>
          <w:p w14:paraId="7871894B" w14:textId="77777777" w:rsidR="00153949" w:rsidRPr="002E0F5D" w:rsidRDefault="00153949" w:rsidP="00153949">
            <w:pPr>
              <w:jc w:val="center"/>
              <w:rPr>
                <w:b/>
              </w:rPr>
            </w:pPr>
          </w:p>
        </w:tc>
      </w:tr>
      <w:tr w:rsidR="00153949" w:rsidRPr="002E0F5D" w14:paraId="4FCEEC4D" w14:textId="77777777" w:rsidTr="0047649B">
        <w:trPr>
          <w:trHeight w:val="420"/>
        </w:trPr>
        <w:tc>
          <w:tcPr>
            <w:tcW w:w="675" w:type="dxa"/>
            <w:shd w:val="clear" w:color="auto" w:fill="auto"/>
            <w:vAlign w:val="center"/>
          </w:tcPr>
          <w:p w14:paraId="272F7CEC" w14:textId="4F84B8BF" w:rsidR="00153949" w:rsidRPr="00153949" w:rsidRDefault="00153949" w:rsidP="00153949">
            <w:pPr>
              <w:jc w:val="center"/>
              <w:rPr>
                <w:lang w:val="en-US"/>
              </w:rPr>
            </w:pPr>
            <w:r>
              <w:rPr>
                <w:lang w:val="en-US"/>
              </w:rPr>
              <w:t>21</w:t>
            </w:r>
          </w:p>
        </w:tc>
        <w:tc>
          <w:tcPr>
            <w:tcW w:w="1985" w:type="dxa"/>
            <w:shd w:val="clear" w:color="auto" w:fill="auto"/>
          </w:tcPr>
          <w:p w14:paraId="63D82B12" w14:textId="77777777" w:rsidR="00153949" w:rsidRPr="002E0F5D" w:rsidRDefault="00153949" w:rsidP="00153949">
            <w:pPr>
              <w:jc w:val="center"/>
            </w:pPr>
            <w:r w:rsidRPr="002E0F5D">
              <w:t xml:space="preserve">Международный </w:t>
            </w:r>
          </w:p>
        </w:tc>
        <w:tc>
          <w:tcPr>
            <w:tcW w:w="1843" w:type="dxa"/>
            <w:shd w:val="clear" w:color="auto" w:fill="auto"/>
          </w:tcPr>
          <w:p w14:paraId="76F93A5C" w14:textId="77777777" w:rsidR="00153949" w:rsidRPr="002E0F5D" w:rsidRDefault="00153949" w:rsidP="00153949">
            <w:pPr>
              <w:jc w:val="center"/>
            </w:pPr>
            <w:r w:rsidRPr="002E0F5D">
              <w:t>Круглый стол</w:t>
            </w:r>
          </w:p>
        </w:tc>
        <w:tc>
          <w:tcPr>
            <w:tcW w:w="2268" w:type="dxa"/>
            <w:shd w:val="clear" w:color="auto" w:fill="auto"/>
          </w:tcPr>
          <w:p w14:paraId="5240E00B" w14:textId="77777777" w:rsidR="00153949" w:rsidRPr="00FD6BEC" w:rsidRDefault="00153949" w:rsidP="00153949">
            <w:pPr>
              <w:jc w:val="center"/>
              <w:rPr>
                <w:lang w:val="en-US"/>
              </w:rPr>
            </w:pPr>
            <w:r w:rsidRPr="00FD6BEC">
              <w:rPr>
                <w:lang w:val="en-US"/>
              </w:rPr>
              <w:t xml:space="preserve">“INGÉRENCE DES “GRANDES PUISSANCES” DANS LES </w:t>
            </w:r>
            <w:r w:rsidRPr="00FD6BEC">
              <w:rPr>
                <w:lang w:val="en-US"/>
              </w:rPr>
              <w:lastRenderedPageBreak/>
              <w:t xml:space="preserve">AFFAIRES INTÉRIEURES DES ÉTATS SOUVERAINS D'AFRIQUE: TENDANCES ET MENACES” </w:t>
            </w:r>
          </w:p>
          <w:p w14:paraId="1DDFF352" w14:textId="77777777" w:rsidR="00153949" w:rsidRPr="002E0F5D" w:rsidRDefault="00153949" w:rsidP="00153949">
            <w:pPr>
              <w:jc w:val="center"/>
            </w:pPr>
            <w:r w:rsidRPr="002E0F5D">
              <w:t>«Вмешательство «великих держав» во внутренние дела суверенных государств Африки: тенденции и угрозы».</w:t>
            </w:r>
          </w:p>
        </w:tc>
        <w:tc>
          <w:tcPr>
            <w:tcW w:w="1559" w:type="dxa"/>
            <w:shd w:val="clear" w:color="auto" w:fill="auto"/>
          </w:tcPr>
          <w:p w14:paraId="338644CA" w14:textId="77777777" w:rsidR="00153949" w:rsidRPr="002E0F5D" w:rsidRDefault="00153949" w:rsidP="00153949">
            <w:pPr>
              <w:jc w:val="center"/>
            </w:pPr>
            <w:r w:rsidRPr="002E0F5D">
              <w:lastRenderedPageBreak/>
              <w:t>5-6 марта 2019 г.</w:t>
            </w:r>
          </w:p>
        </w:tc>
        <w:tc>
          <w:tcPr>
            <w:tcW w:w="2268" w:type="dxa"/>
            <w:shd w:val="clear" w:color="auto" w:fill="auto"/>
          </w:tcPr>
          <w:p w14:paraId="4109D578" w14:textId="77777777" w:rsidR="00153949" w:rsidRPr="00FD6BEC" w:rsidRDefault="00153949" w:rsidP="00153949">
            <w:pPr>
              <w:jc w:val="center"/>
              <w:rPr>
                <w:lang w:val="en-US"/>
              </w:rPr>
            </w:pPr>
            <w:r w:rsidRPr="00FD6BEC">
              <w:rPr>
                <w:lang w:val="en-US"/>
              </w:rPr>
              <w:t xml:space="preserve">International Anticrisis Center, </w:t>
            </w:r>
            <w:r w:rsidRPr="002E0F5D">
              <w:t>Париж</w:t>
            </w:r>
            <w:r w:rsidRPr="00FD6BEC">
              <w:rPr>
                <w:lang w:val="en-US"/>
              </w:rPr>
              <w:t xml:space="preserve">, </w:t>
            </w:r>
            <w:r w:rsidRPr="002E0F5D">
              <w:t>Франция</w:t>
            </w:r>
          </w:p>
        </w:tc>
        <w:tc>
          <w:tcPr>
            <w:tcW w:w="992" w:type="dxa"/>
            <w:shd w:val="clear" w:color="auto" w:fill="auto"/>
          </w:tcPr>
          <w:p w14:paraId="314F3F80" w14:textId="77777777" w:rsidR="00153949" w:rsidRPr="002E0F5D" w:rsidRDefault="00153949" w:rsidP="00153949">
            <w:pPr>
              <w:jc w:val="center"/>
            </w:pPr>
            <w:r w:rsidRPr="002E0F5D">
              <w:t>20</w:t>
            </w:r>
          </w:p>
        </w:tc>
        <w:tc>
          <w:tcPr>
            <w:tcW w:w="1276" w:type="dxa"/>
            <w:shd w:val="clear" w:color="auto" w:fill="auto"/>
          </w:tcPr>
          <w:p w14:paraId="4843E259" w14:textId="24797E7C" w:rsidR="00153949" w:rsidRPr="002E0F5D" w:rsidRDefault="00153949" w:rsidP="00153949">
            <w:pPr>
              <w:jc w:val="center"/>
            </w:pPr>
            <w:r w:rsidRPr="002E0F5D">
              <w:t>В.</w:t>
            </w:r>
            <w:r>
              <w:t xml:space="preserve">Г. Иванов – участник </w:t>
            </w:r>
            <w:r>
              <w:lastRenderedPageBreak/>
              <w:t>с докладом</w:t>
            </w:r>
          </w:p>
        </w:tc>
        <w:tc>
          <w:tcPr>
            <w:tcW w:w="2126" w:type="dxa"/>
            <w:shd w:val="clear" w:color="auto" w:fill="auto"/>
            <w:vAlign w:val="center"/>
          </w:tcPr>
          <w:p w14:paraId="6F4F49CB" w14:textId="77777777" w:rsidR="00153949" w:rsidRPr="002E0F5D" w:rsidRDefault="00153949" w:rsidP="00153949">
            <w:pPr>
              <w:rPr>
                <w:b/>
              </w:rPr>
            </w:pPr>
          </w:p>
        </w:tc>
      </w:tr>
      <w:tr w:rsidR="00153949" w:rsidRPr="002E0F5D" w14:paraId="71F4C556" w14:textId="77777777" w:rsidTr="0047649B">
        <w:trPr>
          <w:trHeight w:val="1770"/>
        </w:trPr>
        <w:tc>
          <w:tcPr>
            <w:tcW w:w="675" w:type="dxa"/>
            <w:shd w:val="clear" w:color="auto" w:fill="auto"/>
            <w:vAlign w:val="center"/>
          </w:tcPr>
          <w:p w14:paraId="504C340B" w14:textId="76BCAA8F" w:rsidR="00153949" w:rsidRPr="00153949" w:rsidRDefault="00153949" w:rsidP="00153949">
            <w:pPr>
              <w:jc w:val="center"/>
              <w:rPr>
                <w:lang w:val="en-US"/>
              </w:rPr>
            </w:pPr>
            <w:r>
              <w:rPr>
                <w:lang w:val="en-US"/>
              </w:rPr>
              <w:lastRenderedPageBreak/>
              <w:t>22</w:t>
            </w:r>
          </w:p>
        </w:tc>
        <w:tc>
          <w:tcPr>
            <w:tcW w:w="1985" w:type="dxa"/>
            <w:shd w:val="clear" w:color="auto" w:fill="auto"/>
          </w:tcPr>
          <w:p w14:paraId="16755D52" w14:textId="77777777" w:rsidR="00153949" w:rsidRPr="002E0F5D" w:rsidRDefault="00153949" w:rsidP="00153949">
            <w:pPr>
              <w:ind w:left="-105"/>
              <w:jc w:val="center"/>
            </w:pPr>
            <w:r w:rsidRPr="002E0F5D">
              <w:t xml:space="preserve"> Международная </w:t>
            </w:r>
          </w:p>
        </w:tc>
        <w:tc>
          <w:tcPr>
            <w:tcW w:w="1843" w:type="dxa"/>
            <w:shd w:val="clear" w:color="auto" w:fill="auto"/>
          </w:tcPr>
          <w:p w14:paraId="2F89C5AB" w14:textId="77777777" w:rsidR="00153949" w:rsidRPr="002E0F5D" w:rsidRDefault="00153949" w:rsidP="00153949">
            <w:pPr>
              <w:jc w:val="center"/>
            </w:pPr>
            <w:r w:rsidRPr="002E0F5D">
              <w:t>Научно-практическая конференция</w:t>
            </w:r>
          </w:p>
        </w:tc>
        <w:tc>
          <w:tcPr>
            <w:tcW w:w="2268" w:type="dxa"/>
            <w:shd w:val="clear" w:color="auto" w:fill="auto"/>
          </w:tcPr>
          <w:p w14:paraId="5370F169" w14:textId="77777777" w:rsidR="00153949" w:rsidRPr="002E0F5D" w:rsidRDefault="00153949" w:rsidP="00153949">
            <w:pPr>
              <w:jc w:val="center"/>
            </w:pPr>
            <w:r w:rsidRPr="002E0F5D">
              <w:t>«Научное издание международного уровня – 2019: стратегия и тактика управления и развития»,</w:t>
            </w:r>
          </w:p>
        </w:tc>
        <w:tc>
          <w:tcPr>
            <w:tcW w:w="1559" w:type="dxa"/>
            <w:shd w:val="clear" w:color="auto" w:fill="auto"/>
          </w:tcPr>
          <w:p w14:paraId="2EEA1D24" w14:textId="77777777" w:rsidR="00153949" w:rsidRPr="002E0F5D" w:rsidRDefault="00153949" w:rsidP="00153949">
            <w:pPr>
              <w:jc w:val="center"/>
            </w:pPr>
            <w:r w:rsidRPr="002E0F5D">
              <w:t>22-26 апреля 2019 г.</w:t>
            </w:r>
          </w:p>
        </w:tc>
        <w:tc>
          <w:tcPr>
            <w:tcW w:w="2268" w:type="dxa"/>
            <w:shd w:val="clear" w:color="auto" w:fill="auto"/>
          </w:tcPr>
          <w:p w14:paraId="666CB94E" w14:textId="77777777" w:rsidR="00153949" w:rsidRPr="002E0F5D" w:rsidRDefault="00153949" w:rsidP="00153949">
            <w:pPr>
              <w:jc w:val="center"/>
            </w:pPr>
            <w:r w:rsidRPr="002E0F5D">
              <w:t>АНРИ, Москва, НИТУ МИСиС</w:t>
            </w:r>
          </w:p>
        </w:tc>
        <w:tc>
          <w:tcPr>
            <w:tcW w:w="992" w:type="dxa"/>
            <w:shd w:val="clear" w:color="auto" w:fill="auto"/>
          </w:tcPr>
          <w:p w14:paraId="740DCD42" w14:textId="77777777" w:rsidR="00153949" w:rsidRPr="002E0F5D" w:rsidRDefault="00153949" w:rsidP="00153949">
            <w:pPr>
              <w:jc w:val="center"/>
            </w:pPr>
            <w:r w:rsidRPr="002E0F5D">
              <w:t>250</w:t>
            </w:r>
          </w:p>
        </w:tc>
        <w:tc>
          <w:tcPr>
            <w:tcW w:w="1276" w:type="dxa"/>
            <w:shd w:val="clear" w:color="auto" w:fill="auto"/>
          </w:tcPr>
          <w:p w14:paraId="50885AB5" w14:textId="77777777" w:rsidR="00153949" w:rsidRPr="002E0F5D" w:rsidRDefault="00153949" w:rsidP="00153949">
            <w:pPr>
              <w:jc w:val="center"/>
            </w:pPr>
            <w:r w:rsidRPr="002E0F5D">
              <w:t xml:space="preserve">В.Г. Иванов – участник </w:t>
            </w:r>
          </w:p>
        </w:tc>
        <w:tc>
          <w:tcPr>
            <w:tcW w:w="2126" w:type="dxa"/>
            <w:shd w:val="clear" w:color="auto" w:fill="auto"/>
            <w:vAlign w:val="center"/>
          </w:tcPr>
          <w:p w14:paraId="1A0CA3CE" w14:textId="77777777" w:rsidR="00153949" w:rsidRPr="002E0F5D" w:rsidRDefault="00153949" w:rsidP="00153949">
            <w:pPr>
              <w:jc w:val="center"/>
              <w:rPr>
                <w:b/>
              </w:rPr>
            </w:pPr>
          </w:p>
        </w:tc>
      </w:tr>
      <w:tr w:rsidR="00153949" w:rsidRPr="002E0F5D" w14:paraId="275F24FE" w14:textId="77777777" w:rsidTr="0047649B">
        <w:trPr>
          <w:trHeight w:val="1770"/>
        </w:trPr>
        <w:tc>
          <w:tcPr>
            <w:tcW w:w="675" w:type="dxa"/>
            <w:shd w:val="clear" w:color="auto" w:fill="auto"/>
            <w:vAlign w:val="center"/>
          </w:tcPr>
          <w:p w14:paraId="56437A96" w14:textId="4F2605CC" w:rsidR="00153949" w:rsidRPr="00153949" w:rsidRDefault="00153949" w:rsidP="00153949">
            <w:pPr>
              <w:jc w:val="center"/>
              <w:rPr>
                <w:lang w:val="en-US"/>
              </w:rPr>
            </w:pPr>
            <w:r>
              <w:rPr>
                <w:lang w:val="en-US"/>
              </w:rPr>
              <w:t>23</w:t>
            </w:r>
          </w:p>
        </w:tc>
        <w:tc>
          <w:tcPr>
            <w:tcW w:w="1985" w:type="dxa"/>
            <w:shd w:val="clear" w:color="auto" w:fill="auto"/>
          </w:tcPr>
          <w:p w14:paraId="75C2C08E" w14:textId="77777777" w:rsidR="00153949" w:rsidRPr="002E0F5D" w:rsidRDefault="00153949" w:rsidP="00153949">
            <w:pPr>
              <w:jc w:val="center"/>
            </w:pPr>
            <w:r w:rsidRPr="002E0F5D">
              <w:t>Международный</w:t>
            </w:r>
          </w:p>
        </w:tc>
        <w:tc>
          <w:tcPr>
            <w:tcW w:w="1843" w:type="dxa"/>
            <w:shd w:val="clear" w:color="auto" w:fill="auto"/>
          </w:tcPr>
          <w:p w14:paraId="4B61EF49" w14:textId="77777777" w:rsidR="00153949" w:rsidRPr="002E0F5D" w:rsidRDefault="00153949" w:rsidP="00153949">
            <w:pPr>
              <w:jc w:val="center"/>
            </w:pPr>
            <w:r w:rsidRPr="002E0F5D">
              <w:t>Круглый стол</w:t>
            </w:r>
          </w:p>
        </w:tc>
        <w:tc>
          <w:tcPr>
            <w:tcW w:w="2268" w:type="dxa"/>
            <w:shd w:val="clear" w:color="auto" w:fill="auto"/>
          </w:tcPr>
          <w:p w14:paraId="0725AC59" w14:textId="77777777" w:rsidR="00153949" w:rsidRPr="002E0F5D" w:rsidRDefault="00153949" w:rsidP="00153949">
            <w:pPr>
              <w:jc w:val="center"/>
              <w:rPr>
                <w:rFonts w:ascii="Arial" w:hAnsi="Arial" w:cs="Arial"/>
              </w:rPr>
            </w:pPr>
            <w:r w:rsidRPr="002E0F5D">
              <w:t>«Африка в контексте формирования новой системы международных отношений»</w:t>
            </w:r>
          </w:p>
        </w:tc>
        <w:tc>
          <w:tcPr>
            <w:tcW w:w="1559" w:type="dxa"/>
            <w:shd w:val="clear" w:color="auto" w:fill="auto"/>
          </w:tcPr>
          <w:p w14:paraId="4B518A3A" w14:textId="77777777" w:rsidR="00153949" w:rsidRPr="002E0F5D" w:rsidRDefault="00153949" w:rsidP="00153949">
            <w:pPr>
              <w:jc w:val="center"/>
            </w:pPr>
            <w:r w:rsidRPr="002E0F5D">
              <w:t>15.02.2019</w:t>
            </w:r>
          </w:p>
        </w:tc>
        <w:tc>
          <w:tcPr>
            <w:tcW w:w="2268" w:type="dxa"/>
            <w:shd w:val="clear" w:color="auto" w:fill="auto"/>
          </w:tcPr>
          <w:p w14:paraId="1230C03E" w14:textId="77777777" w:rsidR="00153949" w:rsidRPr="002E0F5D" w:rsidRDefault="00153949" w:rsidP="00153949">
            <w:r w:rsidRPr="002E0F5D">
              <w:t>Москва, РУДН</w:t>
            </w:r>
          </w:p>
        </w:tc>
        <w:tc>
          <w:tcPr>
            <w:tcW w:w="992" w:type="dxa"/>
            <w:shd w:val="clear" w:color="auto" w:fill="auto"/>
          </w:tcPr>
          <w:p w14:paraId="734BD6F3" w14:textId="77777777" w:rsidR="00153949" w:rsidRPr="002E0F5D" w:rsidRDefault="00153949" w:rsidP="00153949">
            <w:pPr>
              <w:jc w:val="center"/>
            </w:pPr>
            <w:r w:rsidRPr="002E0F5D">
              <w:t>25</w:t>
            </w:r>
          </w:p>
        </w:tc>
        <w:tc>
          <w:tcPr>
            <w:tcW w:w="1276" w:type="dxa"/>
            <w:shd w:val="clear" w:color="auto" w:fill="auto"/>
          </w:tcPr>
          <w:p w14:paraId="3F820C9B" w14:textId="77777777" w:rsidR="00153949" w:rsidRPr="002E0F5D" w:rsidRDefault="00153949" w:rsidP="00153949">
            <w:pPr>
              <w:jc w:val="center"/>
            </w:pPr>
            <w:r w:rsidRPr="002E0F5D">
              <w:t>В.Г. Иванов – участник с докладом</w:t>
            </w:r>
          </w:p>
        </w:tc>
        <w:tc>
          <w:tcPr>
            <w:tcW w:w="2126" w:type="dxa"/>
            <w:shd w:val="clear" w:color="auto" w:fill="auto"/>
            <w:vAlign w:val="center"/>
          </w:tcPr>
          <w:p w14:paraId="7B2A7889" w14:textId="77777777" w:rsidR="00153949" w:rsidRPr="002E0F5D" w:rsidRDefault="00153949" w:rsidP="00153949">
            <w:pPr>
              <w:jc w:val="center"/>
              <w:rPr>
                <w:b/>
              </w:rPr>
            </w:pPr>
          </w:p>
        </w:tc>
      </w:tr>
      <w:tr w:rsidR="00153949" w:rsidRPr="002E0F5D" w14:paraId="5B20179B" w14:textId="77777777" w:rsidTr="0047649B">
        <w:trPr>
          <w:trHeight w:val="420"/>
        </w:trPr>
        <w:tc>
          <w:tcPr>
            <w:tcW w:w="675" w:type="dxa"/>
            <w:shd w:val="clear" w:color="auto" w:fill="auto"/>
          </w:tcPr>
          <w:p w14:paraId="081AFC9E" w14:textId="4A6219AA" w:rsidR="00153949" w:rsidRPr="00153949" w:rsidRDefault="00153949" w:rsidP="00153949">
            <w:pPr>
              <w:jc w:val="center"/>
              <w:rPr>
                <w:lang w:val="en-US"/>
              </w:rPr>
            </w:pPr>
            <w:r>
              <w:rPr>
                <w:lang w:val="en-US"/>
              </w:rPr>
              <w:t>24</w:t>
            </w:r>
          </w:p>
        </w:tc>
        <w:tc>
          <w:tcPr>
            <w:tcW w:w="1985" w:type="dxa"/>
            <w:shd w:val="clear" w:color="auto" w:fill="auto"/>
          </w:tcPr>
          <w:p w14:paraId="0E59F2CC" w14:textId="77777777" w:rsidR="00153949" w:rsidRPr="002E0F5D" w:rsidRDefault="00153949" w:rsidP="00153949">
            <w:pPr>
              <w:jc w:val="center"/>
            </w:pPr>
            <w:r w:rsidRPr="002E0F5D">
              <w:t>Международная</w:t>
            </w:r>
          </w:p>
        </w:tc>
        <w:tc>
          <w:tcPr>
            <w:tcW w:w="1843" w:type="dxa"/>
            <w:shd w:val="clear" w:color="auto" w:fill="auto"/>
          </w:tcPr>
          <w:p w14:paraId="2BC434D5" w14:textId="77777777" w:rsidR="00153949" w:rsidRPr="002E0F5D" w:rsidRDefault="00153949" w:rsidP="00153949">
            <w:pPr>
              <w:jc w:val="center"/>
            </w:pPr>
            <w:r w:rsidRPr="002E0F5D">
              <w:t>Конференция</w:t>
            </w:r>
          </w:p>
        </w:tc>
        <w:tc>
          <w:tcPr>
            <w:tcW w:w="2268" w:type="dxa"/>
            <w:shd w:val="clear" w:color="auto" w:fill="auto"/>
          </w:tcPr>
          <w:p w14:paraId="212B961D" w14:textId="77777777" w:rsidR="00153949" w:rsidRPr="002E0F5D" w:rsidRDefault="00153949" w:rsidP="00153949">
            <w:pPr>
              <w:pStyle w:val="af9"/>
            </w:pPr>
            <w:r w:rsidRPr="002E0F5D">
              <w:t>«Bubble Society and the Death of the Public Sphere» под эгидой Международной ассоциации политической науки</w:t>
            </w:r>
          </w:p>
        </w:tc>
        <w:tc>
          <w:tcPr>
            <w:tcW w:w="1559" w:type="dxa"/>
            <w:shd w:val="clear" w:color="auto" w:fill="auto"/>
          </w:tcPr>
          <w:p w14:paraId="202A9BFF" w14:textId="77777777" w:rsidR="00153949" w:rsidRPr="002E0F5D" w:rsidRDefault="00153949" w:rsidP="00153949">
            <w:pPr>
              <w:pStyle w:val="af9"/>
            </w:pPr>
            <w:r w:rsidRPr="002E0F5D">
              <w:t>27.05.2019 – 28.05.2019 г</w:t>
            </w:r>
          </w:p>
          <w:p w14:paraId="1DAF47BA" w14:textId="77777777" w:rsidR="00153949" w:rsidRPr="002E0F5D" w:rsidRDefault="00153949" w:rsidP="00153949">
            <w:pPr>
              <w:jc w:val="center"/>
            </w:pPr>
          </w:p>
        </w:tc>
        <w:tc>
          <w:tcPr>
            <w:tcW w:w="2268" w:type="dxa"/>
            <w:shd w:val="clear" w:color="auto" w:fill="auto"/>
          </w:tcPr>
          <w:p w14:paraId="685F65FC" w14:textId="77777777" w:rsidR="00153949" w:rsidRPr="002E0F5D" w:rsidRDefault="00153949" w:rsidP="00153949">
            <w:pPr>
              <w:pStyle w:val="af9"/>
            </w:pPr>
            <w:r w:rsidRPr="002E0F5D">
              <w:t>Факультет политических наук, Институт ИнМед, Университет Загреба (Дубровник, Хорватия)</w:t>
            </w:r>
          </w:p>
        </w:tc>
        <w:tc>
          <w:tcPr>
            <w:tcW w:w="992" w:type="dxa"/>
            <w:shd w:val="clear" w:color="auto" w:fill="auto"/>
          </w:tcPr>
          <w:p w14:paraId="2ED87653" w14:textId="77777777" w:rsidR="00153949" w:rsidRPr="002E0F5D" w:rsidRDefault="00153949" w:rsidP="00153949">
            <w:pPr>
              <w:jc w:val="center"/>
            </w:pPr>
            <w:r w:rsidRPr="002E0F5D">
              <w:t>30</w:t>
            </w:r>
          </w:p>
        </w:tc>
        <w:tc>
          <w:tcPr>
            <w:tcW w:w="1276" w:type="dxa"/>
            <w:shd w:val="clear" w:color="auto" w:fill="auto"/>
          </w:tcPr>
          <w:p w14:paraId="414018B5" w14:textId="77777777" w:rsidR="00153949" w:rsidRPr="002E0F5D" w:rsidRDefault="00153949" w:rsidP="00153949">
            <w:pPr>
              <w:jc w:val="center"/>
            </w:pPr>
            <w:r w:rsidRPr="002E0F5D">
              <w:t>В.Г. Иванов – участник с докладом</w:t>
            </w:r>
          </w:p>
        </w:tc>
        <w:tc>
          <w:tcPr>
            <w:tcW w:w="2126" w:type="dxa"/>
            <w:shd w:val="clear" w:color="auto" w:fill="auto"/>
            <w:vAlign w:val="center"/>
          </w:tcPr>
          <w:p w14:paraId="5300A754" w14:textId="77777777" w:rsidR="00153949" w:rsidRPr="002E0F5D" w:rsidRDefault="00153949" w:rsidP="00153949">
            <w:pPr>
              <w:jc w:val="center"/>
              <w:rPr>
                <w:b/>
              </w:rPr>
            </w:pPr>
          </w:p>
        </w:tc>
      </w:tr>
      <w:tr w:rsidR="00153949" w:rsidRPr="002E0F5D" w14:paraId="24D62EC7" w14:textId="77777777" w:rsidTr="00CD59E0">
        <w:trPr>
          <w:trHeight w:val="260"/>
        </w:trPr>
        <w:tc>
          <w:tcPr>
            <w:tcW w:w="675" w:type="dxa"/>
            <w:shd w:val="clear" w:color="auto" w:fill="auto"/>
          </w:tcPr>
          <w:p w14:paraId="79368A32" w14:textId="20D4C181" w:rsidR="00153949" w:rsidRPr="00153949" w:rsidRDefault="00153949" w:rsidP="00153949">
            <w:pPr>
              <w:jc w:val="center"/>
              <w:rPr>
                <w:lang w:val="en-US"/>
              </w:rPr>
            </w:pPr>
            <w:r>
              <w:rPr>
                <w:lang w:val="en-US"/>
              </w:rPr>
              <w:lastRenderedPageBreak/>
              <w:t>25</w:t>
            </w:r>
          </w:p>
        </w:tc>
        <w:tc>
          <w:tcPr>
            <w:tcW w:w="1985" w:type="dxa"/>
            <w:shd w:val="clear" w:color="auto" w:fill="auto"/>
          </w:tcPr>
          <w:p w14:paraId="3C6087CA" w14:textId="77777777" w:rsidR="00153949" w:rsidRPr="002E0F5D" w:rsidRDefault="00153949" w:rsidP="00153949">
            <w:pPr>
              <w:jc w:val="center"/>
            </w:pPr>
            <w:r w:rsidRPr="002E0F5D">
              <w:t>Международный</w:t>
            </w:r>
          </w:p>
        </w:tc>
        <w:tc>
          <w:tcPr>
            <w:tcW w:w="1843" w:type="dxa"/>
            <w:shd w:val="clear" w:color="auto" w:fill="auto"/>
          </w:tcPr>
          <w:p w14:paraId="5E463250" w14:textId="77777777" w:rsidR="00153949" w:rsidRPr="002E0F5D" w:rsidRDefault="00153949" w:rsidP="00153949">
            <w:pPr>
              <w:jc w:val="center"/>
            </w:pPr>
            <w:r w:rsidRPr="002E0F5D">
              <w:t>Круглый стол с международным участием</w:t>
            </w:r>
          </w:p>
        </w:tc>
        <w:tc>
          <w:tcPr>
            <w:tcW w:w="2268" w:type="dxa"/>
            <w:shd w:val="clear" w:color="auto" w:fill="auto"/>
          </w:tcPr>
          <w:p w14:paraId="46051069" w14:textId="77777777" w:rsidR="00153949" w:rsidRPr="002E0F5D" w:rsidRDefault="00153949" w:rsidP="00153949">
            <w:pPr>
              <w:jc w:val="center"/>
            </w:pPr>
            <w:r w:rsidRPr="002E0F5D">
              <w:t>«Проблемы интернационализации и реализации программ развития научных журналов по социально-политической проблематике с целью их вхождения в международные наукометрические базы данных»</w:t>
            </w:r>
          </w:p>
        </w:tc>
        <w:tc>
          <w:tcPr>
            <w:tcW w:w="1559" w:type="dxa"/>
            <w:shd w:val="clear" w:color="auto" w:fill="auto"/>
          </w:tcPr>
          <w:p w14:paraId="4B5374D2" w14:textId="77777777" w:rsidR="00153949" w:rsidRPr="002E0F5D" w:rsidRDefault="00153949" w:rsidP="00153949">
            <w:pPr>
              <w:jc w:val="center"/>
            </w:pPr>
            <w:r w:rsidRPr="002E0F5D">
              <w:t>08 октября 2019 г.</w:t>
            </w:r>
          </w:p>
        </w:tc>
        <w:tc>
          <w:tcPr>
            <w:tcW w:w="2268" w:type="dxa"/>
            <w:shd w:val="clear" w:color="auto" w:fill="auto"/>
          </w:tcPr>
          <w:p w14:paraId="5BB56C9C" w14:textId="77777777" w:rsidR="00153949" w:rsidRPr="002E0F5D" w:rsidRDefault="00153949" w:rsidP="00153949">
            <w:pPr>
              <w:jc w:val="center"/>
            </w:pPr>
            <w:r w:rsidRPr="002E0F5D">
              <w:t>РУДН, ФГСН</w:t>
            </w:r>
          </w:p>
        </w:tc>
        <w:tc>
          <w:tcPr>
            <w:tcW w:w="992" w:type="dxa"/>
            <w:shd w:val="clear" w:color="auto" w:fill="auto"/>
          </w:tcPr>
          <w:p w14:paraId="5A149215" w14:textId="77777777" w:rsidR="00153949" w:rsidRPr="002E0F5D" w:rsidRDefault="00153949" w:rsidP="00153949">
            <w:pPr>
              <w:jc w:val="center"/>
            </w:pPr>
            <w:r w:rsidRPr="002E0F5D">
              <w:t>35</w:t>
            </w:r>
          </w:p>
        </w:tc>
        <w:tc>
          <w:tcPr>
            <w:tcW w:w="1276" w:type="dxa"/>
            <w:shd w:val="clear" w:color="auto" w:fill="auto"/>
          </w:tcPr>
          <w:p w14:paraId="623521AB" w14:textId="77777777" w:rsidR="00153949" w:rsidRPr="002E0F5D" w:rsidRDefault="00153949" w:rsidP="00153949">
            <w:pPr>
              <w:jc w:val="center"/>
            </w:pPr>
            <w:r w:rsidRPr="002E0F5D">
              <w:t>В.Г. Иванов - ответственный руководитель мероприятия</w:t>
            </w:r>
          </w:p>
        </w:tc>
        <w:tc>
          <w:tcPr>
            <w:tcW w:w="2126" w:type="dxa"/>
            <w:shd w:val="clear" w:color="auto" w:fill="auto"/>
          </w:tcPr>
          <w:p w14:paraId="2B59887F" w14:textId="77777777" w:rsidR="00153949" w:rsidRPr="002E0F5D" w:rsidRDefault="00153949" w:rsidP="00153949">
            <w:pPr>
              <w:jc w:val="center"/>
              <w:rPr>
                <w:highlight w:val="yellow"/>
              </w:rPr>
            </w:pPr>
          </w:p>
        </w:tc>
      </w:tr>
      <w:tr w:rsidR="00153949" w:rsidRPr="002E0F5D" w14:paraId="75B297BC" w14:textId="77777777" w:rsidTr="00254CE7">
        <w:trPr>
          <w:trHeight w:val="969"/>
        </w:trPr>
        <w:tc>
          <w:tcPr>
            <w:tcW w:w="675" w:type="dxa"/>
            <w:shd w:val="clear" w:color="auto" w:fill="auto"/>
          </w:tcPr>
          <w:p w14:paraId="47CD5C70" w14:textId="63F8DCDD" w:rsidR="00153949" w:rsidRPr="00153949" w:rsidRDefault="00153949" w:rsidP="00153949">
            <w:pPr>
              <w:jc w:val="center"/>
              <w:rPr>
                <w:lang w:val="en-US"/>
              </w:rPr>
            </w:pPr>
            <w:r>
              <w:rPr>
                <w:lang w:val="en-US"/>
              </w:rPr>
              <w:t>26</w:t>
            </w:r>
          </w:p>
        </w:tc>
        <w:tc>
          <w:tcPr>
            <w:tcW w:w="1985" w:type="dxa"/>
            <w:shd w:val="clear" w:color="auto" w:fill="auto"/>
          </w:tcPr>
          <w:p w14:paraId="2C600DDB" w14:textId="77777777" w:rsidR="00153949" w:rsidRPr="002E0F5D" w:rsidRDefault="00153949" w:rsidP="00153949">
            <w:pPr>
              <w:jc w:val="center"/>
            </w:pPr>
            <w:r w:rsidRPr="002E0F5D">
              <w:t xml:space="preserve">Международный  </w:t>
            </w:r>
          </w:p>
        </w:tc>
        <w:tc>
          <w:tcPr>
            <w:tcW w:w="1843" w:type="dxa"/>
            <w:shd w:val="clear" w:color="auto" w:fill="auto"/>
          </w:tcPr>
          <w:p w14:paraId="7C0043E0" w14:textId="77777777" w:rsidR="00153949" w:rsidRPr="002E0F5D" w:rsidRDefault="00153949" w:rsidP="00153949">
            <w:pPr>
              <w:jc w:val="center"/>
            </w:pPr>
            <w:r w:rsidRPr="002E0F5D">
              <w:t>круглый стол</w:t>
            </w:r>
          </w:p>
        </w:tc>
        <w:tc>
          <w:tcPr>
            <w:tcW w:w="2268" w:type="dxa"/>
            <w:shd w:val="clear" w:color="auto" w:fill="auto"/>
          </w:tcPr>
          <w:p w14:paraId="3138E6DB" w14:textId="77777777" w:rsidR="00153949" w:rsidRPr="002E0F5D" w:rsidRDefault="00153949" w:rsidP="00153949">
            <w:pPr>
              <w:jc w:val="center"/>
            </w:pPr>
            <w:r w:rsidRPr="002E0F5D">
              <w:t>"Политический ландшафт - 2019 в разрезе регионов мира: исследование и аналитика"</w:t>
            </w:r>
          </w:p>
        </w:tc>
        <w:tc>
          <w:tcPr>
            <w:tcW w:w="1559" w:type="dxa"/>
            <w:shd w:val="clear" w:color="auto" w:fill="auto"/>
          </w:tcPr>
          <w:p w14:paraId="6EFD2A69" w14:textId="77777777" w:rsidR="00153949" w:rsidRPr="002E0F5D" w:rsidRDefault="00153949" w:rsidP="00153949">
            <w:pPr>
              <w:jc w:val="center"/>
            </w:pPr>
            <w:r w:rsidRPr="002E0F5D">
              <w:t>28 августа 2019 г.</w:t>
            </w:r>
          </w:p>
        </w:tc>
        <w:tc>
          <w:tcPr>
            <w:tcW w:w="2268" w:type="dxa"/>
            <w:shd w:val="clear" w:color="auto" w:fill="auto"/>
          </w:tcPr>
          <w:p w14:paraId="0150E999" w14:textId="77777777" w:rsidR="00153949" w:rsidRPr="002E0F5D" w:rsidRDefault="00153949" w:rsidP="00153949">
            <w:pPr>
              <w:jc w:val="center"/>
            </w:pPr>
            <w:r w:rsidRPr="002E0F5D">
              <w:t>International Anticrisis Center</w:t>
            </w:r>
          </w:p>
        </w:tc>
        <w:tc>
          <w:tcPr>
            <w:tcW w:w="992" w:type="dxa"/>
            <w:shd w:val="clear" w:color="auto" w:fill="auto"/>
          </w:tcPr>
          <w:p w14:paraId="181E31FB" w14:textId="77777777" w:rsidR="00153949" w:rsidRPr="002E0F5D" w:rsidRDefault="00153949" w:rsidP="00153949">
            <w:pPr>
              <w:jc w:val="center"/>
            </w:pPr>
            <w:r w:rsidRPr="002E0F5D">
              <w:t>20</w:t>
            </w:r>
          </w:p>
        </w:tc>
        <w:tc>
          <w:tcPr>
            <w:tcW w:w="1276" w:type="dxa"/>
            <w:shd w:val="clear" w:color="auto" w:fill="auto"/>
          </w:tcPr>
          <w:p w14:paraId="597021C8" w14:textId="77777777" w:rsidR="00153949" w:rsidRPr="002E0F5D" w:rsidRDefault="00153949" w:rsidP="00153949">
            <w:pPr>
              <w:jc w:val="center"/>
            </w:pPr>
            <w:r w:rsidRPr="002E0F5D">
              <w:t>В.Г. Иванов – участник с докладом</w:t>
            </w:r>
          </w:p>
        </w:tc>
        <w:tc>
          <w:tcPr>
            <w:tcW w:w="2126" w:type="dxa"/>
            <w:shd w:val="clear" w:color="auto" w:fill="auto"/>
          </w:tcPr>
          <w:p w14:paraId="3DCCD275" w14:textId="77777777" w:rsidR="00153949" w:rsidRPr="002E0F5D" w:rsidRDefault="00153949" w:rsidP="00153949">
            <w:pPr>
              <w:jc w:val="center"/>
              <w:rPr>
                <w:highlight w:val="yellow"/>
              </w:rPr>
            </w:pPr>
          </w:p>
        </w:tc>
      </w:tr>
      <w:tr w:rsidR="00153949" w:rsidRPr="002E0F5D" w14:paraId="41A9FA13" w14:textId="77777777" w:rsidTr="00CD59E0">
        <w:trPr>
          <w:trHeight w:val="967"/>
        </w:trPr>
        <w:tc>
          <w:tcPr>
            <w:tcW w:w="675" w:type="dxa"/>
            <w:shd w:val="clear" w:color="auto" w:fill="auto"/>
          </w:tcPr>
          <w:p w14:paraId="5F740134" w14:textId="32337C61" w:rsidR="00153949" w:rsidRPr="00153949" w:rsidRDefault="00153949" w:rsidP="00153949">
            <w:pPr>
              <w:jc w:val="center"/>
              <w:rPr>
                <w:lang w:val="en-US"/>
              </w:rPr>
            </w:pPr>
            <w:r>
              <w:rPr>
                <w:lang w:val="en-US"/>
              </w:rPr>
              <w:t>27</w:t>
            </w:r>
          </w:p>
        </w:tc>
        <w:tc>
          <w:tcPr>
            <w:tcW w:w="1985" w:type="dxa"/>
            <w:shd w:val="clear" w:color="auto" w:fill="auto"/>
          </w:tcPr>
          <w:p w14:paraId="005F161D" w14:textId="77777777" w:rsidR="00153949" w:rsidRPr="002E0F5D" w:rsidRDefault="00153949" w:rsidP="00153949">
            <w:pPr>
              <w:jc w:val="center"/>
            </w:pPr>
            <w:r w:rsidRPr="002E0F5D">
              <w:t xml:space="preserve">Международная </w:t>
            </w:r>
          </w:p>
        </w:tc>
        <w:tc>
          <w:tcPr>
            <w:tcW w:w="1843" w:type="dxa"/>
            <w:shd w:val="clear" w:color="auto" w:fill="auto"/>
          </w:tcPr>
          <w:p w14:paraId="5AE0116D" w14:textId="77777777" w:rsidR="00153949" w:rsidRPr="002E0F5D" w:rsidRDefault="00153949" w:rsidP="00153949">
            <w:pPr>
              <w:jc w:val="center"/>
            </w:pPr>
            <w:r w:rsidRPr="002E0F5D">
              <w:t>Научно-практическая конференция</w:t>
            </w:r>
          </w:p>
        </w:tc>
        <w:tc>
          <w:tcPr>
            <w:tcW w:w="2268" w:type="dxa"/>
            <w:shd w:val="clear" w:color="auto" w:fill="auto"/>
          </w:tcPr>
          <w:p w14:paraId="610979F5" w14:textId="77777777" w:rsidR="00153949" w:rsidRPr="002E0F5D" w:rsidRDefault="00153949" w:rsidP="00153949">
            <w:pPr>
              <w:jc w:val="center"/>
            </w:pPr>
            <w:r w:rsidRPr="002E0F5D">
              <w:t>Международная научно-практическая конференция по итогам реализации проекта «Поддержка программ развития научных журналов с целью их вхождения в международные наукометрические базы данных»</w:t>
            </w:r>
          </w:p>
        </w:tc>
        <w:tc>
          <w:tcPr>
            <w:tcW w:w="1559" w:type="dxa"/>
            <w:shd w:val="clear" w:color="auto" w:fill="auto"/>
          </w:tcPr>
          <w:p w14:paraId="4398A1CB" w14:textId="77777777" w:rsidR="00153949" w:rsidRPr="002E0F5D" w:rsidRDefault="00153949" w:rsidP="00153949">
            <w:pPr>
              <w:jc w:val="center"/>
            </w:pPr>
            <w:r w:rsidRPr="002E0F5D">
              <w:t>21-23 октября</w:t>
            </w:r>
          </w:p>
        </w:tc>
        <w:tc>
          <w:tcPr>
            <w:tcW w:w="2268" w:type="dxa"/>
            <w:shd w:val="clear" w:color="auto" w:fill="auto"/>
          </w:tcPr>
          <w:p w14:paraId="5183B0E7" w14:textId="77777777" w:rsidR="00153949" w:rsidRPr="002E0F5D" w:rsidRDefault="00153949" w:rsidP="00153949">
            <w:r w:rsidRPr="002E0F5D">
              <w:t>НП «НЭИКОН», Москва, РФ</w:t>
            </w:r>
          </w:p>
        </w:tc>
        <w:tc>
          <w:tcPr>
            <w:tcW w:w="992" w:type="dxa"/>
            <w:shd w:val="clear" w:color="auto" w:fill="auto"/>
          </w:tcPr>
          <w:p w14:paraId="442664AF" w14:textId="77777777" w:rsidR="00153949" w:rsidRPr="002E0F5D" w:rsidRDefault="00153949" w:rsidP="00153949">
            <w:pPr>
              <w:jc w:val="center"/>
            </w:pPr>
            <w:r w:rsidRPr="002E0F5D">
              <w:t>100</w:t>
            </w:r>
          </w:p>
        </w:tc>
        <w:tc>
          <w:tcPr>
            <w:tcW w:w="1276" w:type="dxa"/>
            <w:shd w:val="clear" w:color="auto" w:fill="auto"/>
          </w:tcPr>
          <w:p w14:paraId="0FF17474" w14:textId="77777777" w:rsidR="00153949" w:rsidRPr="002E0F5D" w:rsidRDefault="00153949" w:rsidP="00153949">
            <w:pPr>
              <w:jc w:val="center"/>
            </w:pPr>
            <w:r w:rsidRPr="002E0F5D">
              <w:t xml:space="preserve">В.Г. Иванов – участник </w:t>
            </w:r>
          </w:p>
        </w:tc>
        <w:tc>
          <w:tcPr>
            <w:tcW w:w="2126" w:type="dxa"/>
            <w:shd w:val="clear" w:color="auto" w:fill="auto"/>
          </w:tcPr>
          <w:p w14:paraId="3D0D48AD" w14:textId="77777777" w:rsidR="00153949" w:rsidRPr="002E0F5D" w:rsidRDefault="00153949" w:rsidP="00153949">
            <w:pPr>
              <w:jc w:val="center"/>
              <w:rPr>
                <w:highlight w:val="yellow"/>
              </w:rPr>
            </w:pPr>
          </w:p>
        </w:tc>
      </w:tr>
      <w:tr w:rsidR="00153949" w:rsidRPr="002E0F5D" w14:paraId="67E419F5" w14:textId="77777777" w:rsidTr="00B41EBC">
        <w:trPr>
          <w:trHeight w:val="480"/>
        </w:trPr>
        <w:tc>
          <w:tcPr>
            <w:tcW w:w="675" w:type="dxa"/>
            <w:shd w:val="clear" w:color="auto" w:fill="auto"/>
          </w:tcPr>
          <w:p w14:paraId="30EB93F4" w14:textId="52569E34" w:rsidR="00153949" w:rsidRPr="00153949" w:rsidRDefault="00153949" w:rsidP="00153949">
            <w:pPr>
              <w:jc w:val="center"/>
              <w:rPr>
                <w:lang w:val="en-US"/>
              </w:rPr>
            </w:pPr>
            <w:r>
              <w:rPr>
                <w:lang w:val="en-US"/>
              </w:rPr>
              <w:t>28</w:t>
            </w:r>
          </w:p>
        </w:tc>
        <w:tc>
          <w:tcPr>
            <w:tcW w:w="1985" w:type="dxa"/>
            <w:shd w:val="clear" w:color="auto" w:fill="auto"/>
          </w:tcPr>
          <w:p w14:paraId="5897C471" w14:textId="77777777" w:rsidR="00153949" w:rsidRPr="002E0F5D" w:rsidRDefault="00153949" w:rsidP="00153949">
            <w:pPr>
              <w:jc w:val="center"/>
            </w:pPr>
            <w:r w:rsidRPr="002E0F5D">
              <w:t xml:space="preserve">Международная </w:t>
            </w:r>
          </w:p>
        </w:tc>
        <w:tc>
          <w:tcPr>
            <w:tcW w:w="1843" w:type="dxa"/>
            <w:shd w:val="clear" w:color="auto" w:fill="auto"/>
          </w:tcPr>
          <w:p w14:paraId="515803DB" w14:textId="77777777" w:rsidR="00153949" w:rsidRPr="002E0F5D" w:rsidRDefault="00153949" w:rsidP="00153949">
            <w:pPr>
              <w:jc w:val="center"/>
            </w:pPr>
            <w:r w:rsidRPr="002E0F5D">
              <w:t>Международная научной конференции из цикла Польша-Россия</w:t>
            </w:r>
          </w:p>
        </w:tc>
        <w:tc>
          <w:tcPr>
            <w:tcW w:w="2268" w:type="dxa"/>
            <w:shd w:val="clear" w:color="auto" w:fill="auto"/>
          </w:tcPr>
          <w:p w14:paraId="3898DC79" w14:textId="77777777" w:rsidR="00153949" w:rsidRPr="002E0F5D" w:rsidRDefault="00153949" w:rsidP="00153949">
            <w:pPr>
              <w:jc w:val="center"/>
            </w:pPr>
            <w:r w:rsidRPr="002E0F5D">
              <w:t>«Геополитический аспект отношений Россия-Запад»</w:t>
            </w:r>
          </w:p>
        </w:tc>
        <w:tc>
          <w:tcPr>
            <w:tcW w:w="1559" w:type="dxa"/>
            <w:shd w:val="clear" w:color="auto" w:fill="auto"/>
          </w:tcPr>
          <w:p w14:paraId="5B4EE7B8" w14:textId="77777777" w:rsidR="00153949" w:rsidRPr="002E0F5D" w:rsidRDefault="00153949" w:rsidP="00153949">
            <w:pPr>
              <w:jc w:val="center"/>
            </w:pPr>
            <w:r w:rsidRPr="002E0F5D">
              <w:t>14-15 ноября 2019 г.</w:t>
            </w:r>
          </w:p>
        </w:tc>
        <w:tc>
          <w:tcPr>
            <w:tcW w:w="2268" w:type="dxa"/>
            <w:shd w:val="clear" w:color="auto" w:fill="auto"/>
          </w:tcPr>
          <w:p w14:paraId="7D1C6EE8" w14:textId="77777777" w:rsidR="00153949" w:rsidRPr="002E0F5D" w:rsidRDefault="00153949" w:rsidP="00153949">
            <w:pPr>
              <w:spacing w:before="60" w:after="60"/>
            </w:pPr>
            <w:r w:rsidRPr="002E0F5D">
              <w:t>Институт наук о безопасности Естественно-Гуманитарного Университета, г. Седльце (Польша)</w:t>
            </w:r>
          </w:p>
        </w:tc>
        <w:tc>
          <w:tcPr>
            <w:tcW w:w="992" w:type="dxa"/>
            <w:shd w:val="clear" w:color="auto" w:fill="auto"/>
          </w:tcPr>
          <w:p w14:paraId="46D7BE28" w14:textId="77777777" w:rsidR="00153949" w:rsidRPr="002E0F5D" w:rsidRDefault="00153949" w:rsidP="00153949">
            <w:pPr>
              <w:jc w:val="center"/>
            </w:pPr>
            <w:r w:rsidRPr="002E0F5D">
              <w:t>100</w:t>
            </w:r>
          </w:p>
        </w:tc>
        <w:tc>
          <w:tcPr>
            <w:tcW w:w="1276" w:type="dxa"/>
            <w:shd w:val="clear" w:color="auto" w:fill="auto"/>
          </w:tcPr>
          <w:p w14:paraId="5DA6D261" w14:textId="77777777" w:rsidR="00153949" w:rsidRPr="002E0F5D" w:rsidRDefault="00153949" w:rsidP="00153949">
            <w:pPr>
              <w:jc w:val="center"/>
            </w:pPr>
            <w:r w:rsidRPr="002E0F5D">
              <w:t>В.Г. Иванов – участник с докладом</w:t>
            </w:r>
          </w:p>
        </w:tc>
        <w:tc>
          <w:tcPr>
            <w:tcW w:w="2126" w:type="dxa"/>
            <w:shd w:val="clear" w:color="auto" w:fill="auto"/>
          </w:tcPr>
          <w:p w14:paraId="63E1C8E0" w14:textId="77777777" w:rsidR="00153949" w:rsidRPr="002E0F5D" w:rsidRDefault="00153949" w:rsidP="00153949">
            <w:pPr>
              <w:jc w:val="center"/>
              <w:rPr>
                <w:highlight w:val="yellow"/>
              </w:rPr>
            </w:pPr>
          </w:p>
        </w:tc>
      </w:tr>
      <w:tr w:rsidR="00153949" w:rsidRPr="002E0F5D" w14:paraId="6F4B2C41" w14:textId="77777777" w:rsidTr="00CD59E0">
        <w:trPr>
          <w:trHeight w:val="480"/>
        </w:trPr>
        <w:tc>
          <w:tcPr>
            <w:tcW w:w="675" w:type="dxa"/>
            <w:shd w:val="clear" w:color="auto" w:fill="auto"/>
          </w:tcPr>
          <w:p w14:paraId="34C4AB04" w14:textId="1692ED94" w:rsidR="00153949" w:rsidRPr="00153949" w:rsidRDefault="00153949" w:rsidP="00153949">
            <w:pPr>
              <w:jc w:val="center"/>
              <w:rPr>
                <w:lang w:val="en-US"/>
              </w:rPr>
            </w:pPr>
            <w:r>
              <w:rPr>
                <w:lang w:val="en-US"/>
              </w:rPr>
              <w:lastRenderedPageBreak/>
              <w:t>29</w:t>
            </w:r>
          </w:p>
        </w:tc>
        <w:tc>
          <w:tcPr>
            <w:tcW w:w="1985" w:type="dxa"/>
            <w:shd w:val="clear" w:color="auto" w:fill="auto"/>
          </w:tcPr>
          <w:p w14:paraId="77E17837" w14:textId="77777777" w:rsidR="00153949" w:rsidRPr="002E0F5D" w:rsidRDefault="00153949" w:rsidP="00153949">
            <w:pPr>
              <w:jc w:val="center"/>
            </w:pPr>
            <w:r w:rsidRPr="002E0F5D">
              <w:t>Международная</w:t>
            </w:r>
          </w:p>
        </w:tc>
        <w:tc>
          <w:tcPr>
            <w:tcW w:w="1843" w:type="dxa"/>
            <w:shd w:val="clear" w:color="auto" w:fill="auto"/>
          </w:tcPr>
          <w:p w14:paraId="1FCDC5ED" w14:textId="77777777" w:rsidR="00153949" w:rsidRPr="002E0F5D" w:rsidRDefault="00153949" w:rsidP="00153949">
            <w:pPr>
              <w:jc w:val="center"/>
            </w:pPr>
            <w:r w:rsidRPr="002E0F5D">
              <w:t>конференция</w:t>
            </w:r>
          </w:p>
        </w:tc>
        <w:tc>
          <w:tcPr>
            <w:tcW w:w="2268" w:type="dxa"/>
            <w:shd w:val="clear" w:color="auto" w:fill="auto"/>
          </w:tcPr>
          <w:p w14:paraId="342ED6F6" w14:textId="77777777" w:rsidR="00153949" w:rsidRPr="002E0F5D" w:rsidRDefault="00153949" w:rsidP="00153949">
            <w:pPr>
              <w:jc w:val="center"/>
            </w:pPr>
            <w:r w:rsidRPr="002E0F5D">
              <w:t>Beyond Europe</w:t>
            </w:r>
          </w:p>
        </w:tc>
        <w:tc>
          <w:tcPr>
            <w:tcW w:w="1559" w:type="dxa"/>
            <w:shd w:val="clear" w:color="auto" w:fill="auto"/>
          </w:tcPr>
          <w:p w14:paraId="03F9683F" w14:textId="77777777" w:rsidR="00153949" w:rsidRPr="002E0F5D" w:rsidRDefault="00153949" w:rsidP="00153949">
            <w:pPr>
              <w:jc w:val="center"/>
            </w:pPr>
            <w:r w:rsidRPr="002E0F5D">
              <w:t>5-6 декабря 2019</w:t>
            </w:r>
          </w:p>
        </w:tc>
        <w:tc>
          <w:tcPr>
            <w:tcW w:w="2268" w:type="dxa"/>
            <w:shd w:val="clear" w:color="auto" w:fill="auto"/>
          </w:tcPr>
          <w:p w14:paraId="1220FA4D" w14:textId="77777777" w:rsidR="00153949" w:rsidRPr="002E0F5D" w:rsidRDefault="00153949" w:rsidP="00153949">
            <w:r w:rsidRPr="002E0F5D">
              <w:t>Польша, Университет г. Познань</w:t>
            </w:r>
          </w:p>
        </w:tc>
        <w:tc>
          <w:tcPr>
            <w:tcW w:w="992" w:type="dxa"/>
            <w:shd w:val="clear" w:color="auto" w:fill="auto"/>
          </w:tcPr>
          <w:p w14:paraId="162F2568" w14:textId="77777777" w:rsidR="00153949" w:rsidRPr="002E0F5D" w:rsidRDefault="00153949" w:rsidP="00153949">
            <w:pPr>
              <w:jc w:val="center"/>
            </w:pPr>
            <w:r w:rsidRPr="002E0F5D">
              <w:t>200</w:t>
            </w:r>
          </w:p>
        </w:tc>
        <w:tc>
          <w:tcPr>
            <w:tcW w:w="1276" w:type="dxa"/>
            <w:shd w:val="clear" w:color="auto" w:fill="auto"/>
          </w:tcPr>
          <w:p w14:paraId="29BABA8F" w14:textId="77777777" w:rsidR="00153949" w:rsidRPr="002E0F5D" w:rsidRDefault="00153949" w:rsidP="00153949">
            <w:pPr>
              <w:jc w:val="center"/>
            </w:pPr>
            <w:r w:rsidRPr="002E0F5D">
              <w:t>В.Г. Иванов – участник с докладом</w:t>
            </w:r>
          </w:p>
        </w:tc>
        <w:tc>
          <w:tcPr>
            <w:tcW w:w="2126" w:type="dxa"/>
            <w:shd w:val="clear" w:color="auto" w:fill="auto"/>
          </w:tcPr>
          <w:p w14:paraId="7B93C721" w14:textId="77777777" w:rsidR="00153949" w:rsidRPr="002E0F5D" w:rsidRDefault="00153949" w:rsidP="00153949">
            <w:pPr>
              <w:jc w:val="center"/>
              <w:rPr>
                <w:highlight w:val="yellow"/>
              </w:rPr>
            </w:pPr>
          </w:p>
        </w:tc>
      </w:tr>
      <w:tr w:rsidR="00153949" w:rsidRPr="002E0F5D" w14:paraId="0BC666B1" w14:textId="77777777" w:rsidTr="00845039">
        <w:trPr>
          <w:trHeight w:val="480"/>
        </w:trPr>
        <w:tc>
          <w:tcPr>
            <w:tcW w:w="675" w:type="dxa"/>
            <w:shd w:val="clear" w:color="auto" w:fill="auto"/>
          </w:tcPr>
          <w:p w14:paraId="7584325C" w14:textId="6AD89AEE" w:rsidR="00153949" w:rsidRPr="00153949" w:rsidRDefault="00153949" w:rsidP="00153949">
            <w:pPr>
              <w:jc w:val="center"/>
              <w:rPr>
                <w:lang w:val="en-US"/>
              </w:rPr>
            </w:pPr>
            <w:r>
              <w:rPr>
                <w:lang w:val="en-US"/>
              </w:rPr>
              <w:t>30</w:t>
            </w:r>
          </w:p>
        </w:tc>
        <w:tc>
          <w:tcPr>
            <w:tcW w:w="1985" w:type="dxa"/>
            <w:shd w:val="clear" w:color="auto" w:fill="auto"/>
          </w:tcPr>
          <w:p w14:paraId="6B8CE72F" w14:textId="60C7B0FE" w:rsidR="00153949" w:rsidRPr="002E0F5D" w:rsidRDefault="00153949" w:rsidP="00153949">
            <w:pPr>
              <w:rPr>
                <w:szCs w:val="20"/>
              </w:rPr>
            </w:pPr>
            <w:r w:rsidRPr="002E0F5D">
              <w:rPr>
                <w:szCs w:val="20"/>
              </w:rPr>
              <w:t>Ежегодная всероссийская</w:t>
            </w:r>
          </w:p>
        </w:tc>
        <w:tc>
          <w:tcPr>
            <w:tcW w:w="1843" w:type="dxa"/>
            <w:shd w:val="clear" w:color="auto" w:fill="auto"/>
          </w:tcPr>
          <w:p w14:paraId="178DE858" w14:textId="67DDF7C8" w:rsidR="00153949" w:rsidRPr="002E0F5D" w:rsidRDefault="00153949" w:rsidP="00153949">
            <w:pPr>
              <w:rPr>
                <w:szCs w:val="20"/>
              </w:rPr>
            </w:pPr>
            <w:r w:rsidRPr="002E0F5D">
              <w:rPr>
                <w:szCs w:val="20"/>
              </w:rPr>
              <w:t>научная конференция</w:t>
            </w:r>
          </w:p>
        </w:tc>
        <w:tc>
          <w:tcPr>
            <w:tcW w:w="2268" w:type="dxa"/>
            <w:shd w:val="clear" w:color="auto" w:fill="auto"/>
          </w:tcPr>
          <w:p w14:paraId="4977A8FE" w14:textId="77777777" w:rsidR="00153949" w:rsidRPr="002E0F5D" w:rsidRDefault="00153949" w:rsidP="00153949">
            <w:pPr>
              <w:rPr>
                <w:szCs w:val="20"/>
              </w:rPr>
            </w:pPr>
            <w:r w:rsidRPr="002E0F5D">
              <w:rPr>
                <w:szCs w:val="20"/>
              </w:rPr>
              <w:t>с международным участием РАПН</w:t>
            </w:r>
          </w:p>
          <w:p w14:paraId="0E9B0359" w14:textId="77777777" w:rsidR="00153949" w:rsidRPr="002E0F5D" w:rsidRDefault="00153949" w:rsidP="00153949">
            <w:pPr>
              <w:rPr>
                <w:szCs w:val="20"/>
              </w:rPr>
            </w:pPr>
            <w:r w:rsidRPr="002E0F5D">
              <w:rPr>
                <w:szCs w:val="20"/>
              </w:rPr>
              <w:t>Министерство науки и высшего образования РФ</w:t>
            </w:r>
          </w:p>
          <w:p w14:paraId="6BDC3676" w14:textId="77777777" w:rsidR="00153949" w:rsidRPr="002E0F5D" w:rsidRDefault="00153949" w:rsidP="00153949">
            <w:pPr>
              <w:rPr>
                <w:szCs w:val="20"/>
              </w:rPr>
            </w:pPr>
            <w:r w:rsidRPr="002E0F5D">
              <w:rPr>
                <w:szCs w:val="20"/>
              </w:rPr>
              <w:t>Московский педагогический государственный университет</w:t>
            </w:r>
          </w:p>
          <w:p w14:paraId="7A22317E" w14:textId="77777777" w:rsidR="00153949" w:rsidRPr="002E0F5D" w:rsidRDefault="00153949" w:rsidP="00153949">
            <w:pPr>
              <w:rPr>
                <w:szCs w:val="20"/>
              </w:rPr>
            </w:pPr>
            <w:r w:rsidRPr="002E0F5D">
              <w:rPr>
                <w:szCs w:val="20"/>
              </w:rPr>
              <w:t>Российская ассоциация политической науки</w:t>
            </w:r>
          </w:p>
          <w:p w14:paraId="3A172B98" w14:textId="0CD1ACE2" w:rsidR="00153949" w:rsidRPr="002E0F5D" w:rsidRDefault="00153949" w:rsidP="00153949">
            <w:pPr>
              <w:rPr>
                <w:szCs w:val="20"/>
              </w:rPr>
            </w:pPr>
            <w:r>
              <w:rPr>
                <w:szCs w:val="20"/>
              </w:rPr>
              <w:t>Москва, РАПН, МПГУ</w:t>
            </w:r>
          </w:p>
        </w:tc>
        <w:tc>
          <w:tcPr>
            <w:tcW w:w="1559" w:type="dxa"/>
            <w:shd w:val="clear" w:color="auto" w:fill="auto"/>
          </w:tcPr>
          <w:p w14:paraId="25F045D4" w14:textId="62E20230" w:rsidR="00153949" w:rsidRPr="002E0F5D" w:rsidRDefault="00153949" w:rsidP="00153949">
            <w:pPr>
              <w:rPr>
                <w:szCs w:val="20"/>
              </w:rPr>
            </w:pPr>
            <w:r w:rsidRPr="002E0F5D">
              <w:rPr>
                <w:szCs w:val="20"/>
              </w:rPr>
              <w:t>6–7 декабря 2019</w:t>
            </w:r>
          </w:p>
        </w:tc>
        <w:tc>
          <w:tcPr>
            <w:tcW w:w="2268" w:type="dxa"/>
            <w:shd w:val="clear" w:color="auto" w:fill="auto"/>
          </w:tcPr>
          <w:p w14:paraId="0DB3A72B" w14:textId="137ACC19" w:rsidR="00153949" w:rsidRPr="002E0F5D" w:rsidRDefault="00153949" w:rsidP="00153949">
            <w:pPr>
              <w:rPr>
                <w:szCs w:val="20"/>
              </w:rPr>
            </w:pPr>
            <w:r w:rsidRPr="002E0F5D">
              <w:rPr>
                <w:szCs w:val="20"/>
              </w:rPr>
              <w:t>Московский педагогический государственный университет, Российская ассоциация политической науки</w:t>
            </w:r>
          </w:p>
        </w:tc>
        <w:tc>
          <w:tcPr>
            <w:tcW w:w="992" w:type="dxa"/>
            <w:shd w:val="clear" w:color="auto" w:fill="auto"/>
          </w:tcPr>
          <w:p w14:paraId="4020C53C" w14:textId="77777777" w:rsidR="00153949" w:rsidRPr="002E0F5D" w:rsidRDefault="00153949" w:rsidP="00153949">
            <w:pPr>
              <w:jc w:val="center"/>
            </w:pPr>
          </w:p>
        </w:tc>
        <w:tc>
          <w:tcPr>
            <w:tcW w:w="1276" w:type="dxa"/>
            <w:shd w:val="clear" w:color="auto" w:fill="auto"/>
          </w:tcPr>
          <w:p w14:paraId="443B5382" w14:textId="68F49AB2" w:rsidR="00153949" w:rsidRPr="002E0F5D" w:rsidRDefault="00153949" w:rsidP="00153949">
            <w:r w:rsidRPr="002E0F5D">
              <w:t>Иванов В.Г. – доклад</w:t>
            </w:r>
          </w:p>
        </w:tc>
        <w:tc>
          <w:tcPr>
            <w:tcW w:w="2126" w:type="dxa"/>
            <w:shd w:val="clear" w:color="auto" w:fill="auto"/>
          </w:tcPr>
          <w:p w14:paraId="32FF6B5C" w14:textId="77777777" w:rsidR="00153949" w:rsidRPr="002E0F5D" w:rsidRDefault="00153949" w:rsidP="00153949">
            <w:pPr>
              <w:jc w:val="center"/>
              <w:rPr>
                <w:highlight w:val="yellow"/>
              </w:rPr>
            </w:pPr>
          </w:p>
        </w:tc>
      </w:tr>
      <w:tr w:rsidR="00153949" w:rsidRPr="002E0F5D" w14:paraId="1213D905" w14:textId="77777777" w:rsidTr="00CD59E0">
        <w:trPr>
          <w:trHeight w:val="260"/>
        </w:trPr>
        <w:tc>
          <w:tcPr>
            <w:tcW w:w="675" w:type="dxa"/>
            <w:shd w:val="clear" w:color="auto" w:fill="auto"/>
          </w:tcPr>
          <w:p w14:paraId="7C380474" w14:textId="24BC71B2" w:rsidR="00153949" w:rsidRPr="00153949" w:rsidRDefault="00153949" w:rsidP="00153949">
            <w:pPr>
              <w:jc w:val="center"/>
              <w:rPr>
                <w:lang w:val="en-US"/>
              </w:rPr>
            </w:pPr>
            <w:r>
              <w:rPr>
                <w:lang w:val="en-US"/>
              </w:rPr>
              <w:t>31</w:t>
            </w:r>
          </w:p>
        </w:tc>
        <w:tc>
          <w:tcPr>
            <w:tcW w:w="1985" w:type="dxa"/>
            <w:shd w:val="clear" w:color="auto" w:fill="auto"/>
          </w:tcPr>
          <w:p w14:paraId="0C0FCB1B" w14:textId="7E7B0976" w:rsidR="00153949" w:rsidRPr="002E0F5D" w:rsidRDefault="00153949" w:rsidP="00153949">
            <w:r w:rsidRPr="002E0F5D">
              <w:rPr>
                <w:szCs w:val="20"/>
              </w:rPr>
              <w:t>Ежегодная всероссийская</w:t>
            </w:r>
          </w:p>
        </w:tc>
        <w:tc>
          <w:tcPr>
            <w:tcW w:w="1843" w:type="dxa"/>
            <w:shd w:val="clear" w:color="auto" w:fill="auto"/>
          </w:tcPr>
          <w:p w14:paraId="54EF931D" w14:textId="5126F87D" w:rsidR="00153949" w:rsidRPr="002E0F5D" w:rsidRDefault="00153949" w:rsidP="00153949">
            <w:r w:rsidRPr="002E0F5D">
              <w:rPr>
                <w:szCs w:val="20"/>
              </w:rPr>
              <w:t>научная конференция</w:t>
            </w:r>
          </w:p>
        </w:tc>
        <w:tc>
          <w:tcPr>
            <w:tcW w:w="2268" w:type="dxa"/>
            <w:shd w:val="clear" w:color="auto" w:fill="auto"/>
          </w:tcPr>
          <w:p w14:paraId="5F17C0BB" w14:textId="77777777" w:rsidR="00153949" w:rsidRPr="002E0F5D" w:rsidRDefault="00153949" w:rsidP="00153949">
            <w:pPr>
              <w:rPr>
                <w:szCs w:val="20"/>
              </w:rPr>
            </w:pPr>
            <w:r w:rsidRPr="002E0F5D">
              <w:rPr>
                <w:szCs w:val="20"/>
              </w:rPr>
              <w:t>с международным участием РАПН</w:t>
            </w:r>
          </w:p>
          <w:p w14:paraId="2D49A04C" w14:textId="77777777" w:rsidR="00153949" w:rsidRPr="002E0F5D" w:rsidRDefault="00153949" w:rsidP="00153949">
            <w:pPr>
              <w:rPr>
                <w:szCs w:val="20"/>
              </w:rPr>
            </w:pPr>
            <w:r w:rsidRPr="002E0F5D">
              <w:rPr>
                <w:szCs w:val="20"/>
              </w:rPr>
              <w:t>Министерство науки и высшего образования РФ</w:t>
            </w:r>
          </w:p>
          <w:p w14:paraId="7C975FB1" w14:textId="77777777" w:rsidR="00153949" w:rsidRPr="002E0F5D" w:rsidRDefault="00153949" w:rsidP="00153949">
            <w:pPr>
              <w:rPr>
                <w:szCs w:val="20"/>
              </w:rPr>
            </w:pPr>
            <w:r w:rsidRPr="002E0F5D">
              <w:rPr>
                <w:szCs w:val="20"/>
              </w:rPr>
              <w:t>Московский педагогический государственный университет</w:t>
            </w:r>
          </w:p>
          <w:p w14:paraId="563F1292" w14:textId="77777777" w:rsidR="00153949" w:rsidRPr="002E0F5D" w:rsidRDefault="00153949" w:rsidP="00153949">
            <w:pPr>
              <w:rPr>
                <w:szCs w:val="20"/>
              </w:rPr>
            </w:pPr>
            <w:r w:rsidRPr="002E0F5D">
              <w:rPr>
                <w:szCs w:val="20"/>
              </w:rPr>
              <w:t>Российская ассоциация политической науки</w:t>
            </w:r>
          </w:p>
          <w:p w14:paraId="05EBA43E" w14:textId="4CB83BE3" w:rsidR="00153949" w:rsidRPr="00FD6BEC" w:rsidRDefault="00153949" w:rsidP="00153949">
            <w:pPr>
              <w:rPr>
                <w:rStyle w:val="af0"/>
                <w:lang w:val="en-US"/>
              </w:rPr>
            </w:pPr>
            <w:r w:rsidRPr="002E0F5D">
              <w:rPr>
                <w:szCs w:val="20"/>
              </w:rPr>
              <w:t xml:space="preserve">Москва, РАПН, МПГУ </w:t>
            </w:r>
          </w:p>
        </w:tc>
        <w:tc>
          <w:tcPr>
            <w:tcW w:w="1559" w:type="dxa"/>
            <w:shd w:val="clear" w:color="auto" w:fill="auto"/>
          </w:tcPr>
          <w:p w14:paraId="3C0896CC" w14:textId="52DE4CEE" w:rsidR="00153949" w:rsidRPr="002E0F5D" w:rsidRDefault="00153949" w:rsidP="00153949">
            <w:r w:rsidRPr="002E0F5D">
              <w:rPr>
                <w:szCs w:val="20"/>
              </w:rPr>
              <w:t>6–7 декабря 2019</w:t>
            </w:r>
          </w:p>
        </w:tc>
        <w:tc>
          <w:tcPr>
            <w:tcW w:w="2268" w:type="dxa"/>
            <w:shd w:val="clear" w:color="auto" w:fill="auto"/>
          </w:tcPr>
          <w:p w14:paraId="308DD365" w14:textId="353A1BA8" w:rsidR="00153949" w:rsidRPr="002E0F5D" w:rsidRDefault="00153949" w:rsidP="00153949">
            <w:r w:rsidRPr="002E0F5D">
              <w:rPr>
                <w:szCs w:val="20"/>
              </w:rPr>
              <w:t>Московский педагогический государственный университет, Российская ассоциация политической науки</w:t>
            </w:r>
          </w:p>
        </w:tc>
        <w:tc>
          <w:tcPr>
            <w:tcW w:w="992" w:type="dxa"/>
            <w:shd w:val="clear" w:color="auto" w:fill="auto"/>
          </w:tcPr>
          <w:p w14:paraId="4BF3A7E0" w14:textId="77777777" w:rsidR="00153949" w:rsidRPr="002E0F5D" w:rsidRDefault="00153949" w:rsidP="00153949">
            <w:pPr>
              <w:jc w:val="center"/>
            </w:pPr>
          </w:p>
        </w:tc>
        <w:tc>
          <w:tcPr>
            <w:tcW w:w="1276" w:type="dxa"/>
            <w:shd w:val="clear" w:color="auto" w:fill="auto"/>
          </w:tcPr>
          <w:p w14:paraId="5D7C2293" w14:textId="1143C3AA" w:rsidR="00153949" w:rsidRPr="002E0F5D" w:rsidRDefault="00153949" w:rsidP="00153949">
            <w:r w:rsidRPr="002E0F5D">
              <w:t>Казаринова Д.Б. – доклад, ведущая секцией</w:t>
            </w:r>
          </w:p>
        </w:tc>
        <w:tc>
          <w:tcPr>
            <w:tcW w:w="2126" w:type="dxa"/>
            <w:shd w:val="clear" w:color="auto" w:fill="auto"/>
          </w:tcPr>
          <w:p w14:paraId="7E47584F" w14:textId="77777777" w:rsidR="00153949" w:rsidRPr="002E0F5D" w:rsidRDefault="00153949" w:rsidP="00153949">
            <w:pPr>
              <w:jc w:val="center"/>
              <w:rPr>
                <w:highlight w:val="yellow"/>
              </w:rPr>
            </w:pPr>
          </w:p>
        </w:tc>
      </w:tr>
      <w:tr w:rsidR="00153949" w:rsidRPr="002E0F5D" w14:paraId="021BF55E" w14:textId="77777777" w:rsidTr="00CD59E0">
        <w:trPr>
          <w:trHeight w:val="260"/>
        </w:trPr>
        <w:tc>
          <w:tcPr>
            <w:tcW w:w="675" w:type="dxa"/>
            <w:shd w:val="clear" w:color="auto" w:fill="auto"/>
          </w:tcPr>
          <w:p w14:paraId="1E795448" w14:textId="1B1D390C" w:rsidR="00153949" w:rsidRPr="00153949" w:rsidRDefault="00153949" w:rsidP="00153949">
            <w:pPr>
              <w:jc w:val="center"/>
              <w:rPr>
                <w:lang w:val="en-US"/>
              </w:rPr>
            </w:pPr>
            <w:r>
              <w:rPr>
                <w:lang w:val="en-US"/>
              </w:rPr>
              <w:lastRenderedPageBreak/>
              <w:t>32</w:t>
            </w:r>
          </w:p>
        </w:tc>
        <w:tc>
          <w:tcPr>
            <w:tcW w:w="1985" w:type="dxa"/>
            <w:shd w:val="clear" w:color="auto" w:fill="auto"/>
          </w:tcPr>
          <w:p w14:paraId="2FA3223A" w14:textId="6FB61D1B" w:rsidR="00153949" w:rsidRPr="002E0F5D" w:rsidRDefault="00153949" w:rsidP="00153949">
            <w:r w:rsidRPr="002E0F5D">
              <w:t>Всероссийская</w:t>
            </w:r>
          </w:p>
        </w:tc>
        <w:tc>
          <w:tcPr>
            <w:tcW w:w="1843" w:type="dxa"/>
            <w:shd w:val="clear" w:color="auto" w:fill="auto"/>
          </w:tcPr>
          <w:p w14:paraId="2064DD45" w14:textId="38879889" w:rsidR="00153949" w:rsidRPr="002E0F5D" w:rsidRDefault="00153949" w:rsidP="00153949">
            <w:r w:rsidRPr="002E0F5D">
              <w:rPr>
                <w:color w:val="333333"/>
                <w:szCs w:val="20"/>
                <w:shd w:val="clear" w:color="auto" w:fill="FFFFFF"/>
              </w:rPr>
              <w:t>Научно-практическая конференция с международным участием</w:t>
            </w:r>
          </w:p>
        </w:tc>
        <w:tc>
          <w:tcPr>
            <w:tcW w:w="2268" w:type="dxa"/>
            <w:shd w:val="clear" w:color="auto" w:fill="auto"/>
          </w:tcPr>
          <w:p w14:paraId="58895D82" w14:textId="44F37FD5" w:rsidR="00153949" w:rsidRPr="00153949" w:rsidRDefault="00153949" w:rsidP="00153949">
            <w:pPr>
              <w:rPr>
                <w:rStyle w:val="af0"/>
              </w:rPr>
            </w:pPr>
            <w:r w:rsidRPr="002E0F5D">
              <w:rPr>
                <w:color w:val="333333"/>
                <w:szCs w:val="20"/>
                <w:shd w:val="clear" w:color="auto" w:fill="FFFFFF"/>
              </w:rPr>
              <w:t>"</w:t>
            </w:r>
            <w:r w:rsidRPr="002E0F5D">
              <w:rPr>
                <w:bCs/>
                <w:color w:val="333333"/>
                <w:szCs w:val="20"/>
              </w:rPr>
              <w:t>Государство, Общество и Церковь: российская нация и национальное единство"</w:t>
            </w:r>
          </w:p>
        </w:tc>
        <w:tc>
          <w:tcPr>
            <w:tcW w:w="1559" w:type="dxa"/>
            <w:shd w:val="clear" w:color="auto" w:fill="auto"/>
          </w:tcPr>
          <w:p w14:paraId="28D51BF8" w14:textId="4C7BF3D5" w:rsidR="00153949" w:rsidRPr="002E0F5D" w:rsidRDefault="00153949" w:rsidP="00153949">
            <w:r w:rsidRPr="002E0F5D">
              <w:rPr>
                <w:shd w:val="clear" w:color="auto" w:fill="FFFFFF"/>
              </w:rPr>
              <w:t>29-30 октября 2019 г.</w:t>
            </w:r>
          </w:p>
        </w:tc>
        <w:tc>
          <w:tcPr>
            <w:tcW w:w="2268" w:type="dxa"/>
            <w:shd w:val="clear" w:color="auto" w:fill="auto"/>
          </w:tcPr>
          <w:p w14:paraId="129EC779" w14:textId="4A4609F8" w:rsidR="00153949" w:rsidRPr="002E0F5D" w:rsidRDefault="00153949" w:rsidP="00153949">
            <w:r w:rsidRPr="002E0F5D">
              <w:rPr>
                <w:shd w:val="clear" w:color="auto" w:fill="FFFFFF"/>
              </w:rPr>
              <w:t>Шадринский государственный педагогический университет Новосибирск</w:t>
            </w:r>
          </w:p>
        </w:tc>
        <w:tc>
          <w:tcPr>
            <w:tcW w:w="992" w:type="dxa"/>
            <w:shd w:val="clear" w:color="auto" w:fill="auto"/>
          </w:tcPr>
          <w:p w14:paraId="70572048" w14:textId="77777777" w:rsidR="00153949" w:rsidRPr="002E0F5D" w:rsidRDefault="00153949" w:rsidP="00153949">
            <w:pPr>
              <w:jc w:val="center"/>
            </w:pPr>
          </w:p>
        </w:tc>
        <w:tc>
          <w:tcPr>
            <w:tcW w:w="1276" w:type="dxa"/>
            <w:shd w:val="clear" w:color="auto" w:fill="auto"/>
          </w:tcPr>
          <w:p w14:paraId="597E5441" w14:textId="7BF955E4" w:rsidR="00153949" w:rsidRPr="002E0F5D" w:rsidRDefault="00153949" w:rsidP="00153949">
            <w:r w:rsidRPr="002E0F5D">
              <w:t>Казаринова Д.Б. – доклад</w:t>
            </w:r>
          </w:p>
        </w:tc>
        <w:tc>
          <w:tcPr>
            <w:tcW w:w="2126" w:type="dxa"/>
            <w:shd w:val="clear" w:color="auto" w:fill="auto"/>
          </w:tcPr>
          <w:p w14:paraId="5E73233E" w14:textId="77777777" w:rsidR="00153949" w:rsidRPr="002E0F5D" w:rsidRDefault="00153949" w:rsidP="00153949">
            <w:pPr>
              <w:jc w:val="center"/>
              <w:rPr>
                <w:highlight w:val="yellow"/>
              </w:rPr>
            </w:pPr>
          </w:p>
        </w:tc>
      </w:tr>
      <w:tr w:rsidR="00153949" w:rsidRPr="002E0F5D" w14:paraId="3B926241" w14:textId="77777777" w:rsidTr="00CD59E0">
        <w:trPr>
          <w:trHeight w:val="260"/>
        </w:trPr>
        <w:tc>
          <w:tcPr>
            <w:tcW w:w="675" w:type="dxa"/>
            <w:shd w:val="clear" w:color="auto" w:fill="auto"/>
          </w:tcPr>
          <w:p w14:paraId="05A0C396" w14:textId="6A56D94A" w:rsidR="00153949" w:rsidRPr="00153949" w:rsidRDefault="00153949" w:rsidP="00153949">
            <w:pPr>
              <w:jc w:val="center"/>
              <w:rPr>
                <w:lang w:val="en-US"/>
              </w:rPr>
            </w:pPr>
            <w:r>
              <w:rPr>
                <w:lang w:val="en-US"/>
              </w:rPr>
              <w:t>33</w:t>
            </w:r>
          </w:p>
        </w:tc>
        <w:tc>
          <w:tcPr>
            <w:tcW w:w="1985" w:type="dxa"/>
            <w:shd w:val="clear" w:color="auto" w:fill="auto"/>
          </w:tcPr>
          <w:p w14:paraId="27611420" w14:textId="77777777" w:rsidR="00153949" w:rsidRPr="002E0F5D" w:rsidRDefault="00153949" w:rsidP="00153949">
            <w:pPr>
              <w:ind w:left="-105"/>
              <w:jc w:val="center"/>
            </w:pPr>
            <w:r w:rsidRPr="002E0F5D">
              <w:t xml:space="preserve">Всероссийская </w:t>
            </w:r>
          </w:p>
          <w:p w14:paraId="037BF9F6" w14:textId="524DD2AF" w:rsidR="00153949" w:rsidRPr="002E0F5D" w:rsidRDefault="00153949" w:rsidP="00153949">
            <w:r w:rsidRPr="002E0F5D">
              <w:t>(с международным участием)</w:t>
            </w:r>
          </w:p>
        </w:tc>
        <w:tc>
          <w:tcPr>
            <w:tcW w:w="1843" w:type="dxa"/>
            <w:shd w:val="clear" w:color="auto" w:fill="auto"/>
          </w:tcPr>
          <w:p w14:paraId="4630F9C5" w14:textId="0E987339" w:rsidR="00153949" w:rsidRPr="002E0F5D" w:rsidRDefault="00153949" w:rsidP="00153949">
            <w:r w:rsidRPr="002E0F5D">
              <w:t>Конференция</w:t>
            </w:r>
          </w:p>
        </w:tc>
        <w:tc>
          <w:tcPr>
            <w:tcW w:w="2268" w:type="dxa"/>
            <w:shd w:val="clear" w:color="auto" w:fill="auto"/>
          </w:tcPr>
          <w:p w14:paraId="5FEAD9FA" w14:textId="0988F78D" w:rsidR="00153949" w:rsidRPr="00153949" w:rsidRDefault="00153949" w:rsidP="00153949">
            <w:pPr>
              <w:rPr>
                <w:rStyle w:val="af0"/>
              </w:rPr>
            </w:pPr>
            <w:r w:rsidRPr="002E0F5D">
              <w:t>XII Конвент Российской ассоциации международных исследований (РАМИ) «Мир регионов vs регионы мира»</w:t>
            </w:r>
          </w:p>
        </w:tc>
        <w:tc>
          <w:tcPr>
            <w:tcW w:w="1559" w:type="dxa"/>
            <w:shd w:val="clear" w:color="auto" w:fill="auto"/>
          </w:tcPr>
          <w:p w14:paraId="668D8548" w14:textId="77777777" w:rsidR="00153949" w:rsidRPr="002E0F5D" w:rsidRDefault="00153949" w:rsidP="00153949">
            <w:pPr>
              <w:jc w:val="center"/>
            </w:pPr>
            <w:r w:rsidRPr="002E0F5D">
              <w:t xml:space="preserve">21-22 </w:t>
            </w:r>
          </w:p>
          <w:p w14:paraId="5E3F09AD" w14:textId="77777777" w:rsidR="00153949" w:rsidRPr="002E0F5D" w:rsidRDefault="00153949" w:rsidP="00153949">
            <w:pPr>
              <w:jc w:val="center"/>
            </w:pPr>
            <w:r w:rsidRPr="002E0F5D">
              <w:t>октября</w:t>
            </w:r>
          </w:p>
          <w:p w14:paraId="4FB935D8" w14:textId="3363089E" w:rsidR="00153949" w:rsidRPr="002E0F5D" w:rsidRDefault="00153949" w:rsidP="00153949">
            <w:r w:rsidRPr="002E0F5D">
              <w:t xml:space="preserve"> 2019 г.</w:t>
            </w:r>
          </w:p>
        </w:tc>
        <w:tc>
          <w:tcPr>
            <w:tcW w:w="2268" w:type="dxa"/>
            <w:shd w:val="clear" w:color="auto" w:fill="auto"/>
          </w:tcPr>
          <w:p w14:paraId="0F537A23" w14:textId="794E55E9" w:rsidR="00153949" w:rsidRPr="002E0F5D" w:rsidRDefault="00153949" w:rsidP="00153949">
            <w:r w:rsidRPr="002E0F5D">
              <w:t>РАМИ, Москва, МГИМО</w:t>
            </w:r>
          </w:p>
        </w:tc>
        <w:tc>
          <w:tcPr>
            <w:tcW w:w="992" w:type="dxa"/>
            <w:shd w:val="clear" w:color="auto" w:fill="auto"/>
          </w:tcPr>
          <w:p w14:paraId="10813BF4" w14:textId="4D42B48B" w:rsidR="00153949" w:rsidRPr="002E0F5D" w:rsidRDefault="00153949" w:rsidP="00153949">
            <w:pPr>
              <w:jc w:val="center"/>
            </w:pPr>
            <w:r w:rsidRPr="002E0F5D">
              <w:t>300+</w:t>
            </w:r>
          </w:p>
        </w:tc>
        <w:tc>
          <w:tcPr>
            <w:tcW w:w="1276" w:type="dxa"/>
            <w:shd w:val="clear" w:color="auto" w:fill="auto"/>
          </w:tcPr>
          <w:p w14:paraId="48E5ABB3" w14:textId="13151DBA" w:rsidR="00153949" w:rsidRPr="002E0F5D" w:rsidRDefault="00153949" w:rsidP="00153949">
            <w:r w:rsidRPr="002E0F5D">
              <w:t>Казаринова Д.Б. – доклад</w:t>
            </w:r>
          </w:p>
        </w:tc>
        <w:tc>
          <w:tcPr>
            <w:tcW w:w="2126" w:type="dxa"/>
            <w:shd w:val="clear" w:color="auto" w:fill="auto"/>
          </w:tcPr>
          <w:p w14:paraId="2DF8C460" w14:textId="77777777" w:rsidR="00153949" w:rsidRPr="002E0F5D" w:rsidRDefault="00153949" w:rsidP="00153949">
            <w:pPr>
              <w:jc w:val="center"/>
              <w:rPr>
                <w:highlight w:val="yellow"/>
              </w:rPr>
            </w:pPr>
          </w:p>
        </w:tc>
      </w:tr>
      <w:tr w:rsidR="00153949" w:rsidRPr="002E0F5D" w14:paraId="7CA32C52" w14:textId="77777777" w:rsidTr="00CD59E0">
        <w:trPr>
          <w:trHeight w:val="260"/>
        </w:trPr>
        <w:tc>
          <w:tcPr>
            <w:tcW w:w="675" w:type="dxa"/>
            <w:shd w:val="clear" w:color="auto" w:fill="auto"/>
          </w:tcPr>
          <w:p w14:paraId="79D0271C" w14:textId="2BE132A7" w:rsidR="00153949" w:rsidRPr="00153949" w:rsidRDefault="00153949" w:rsidP="00153949">
            <w:pPr>
              <w:jc w:val="center"/>
              <w:rPr>
                <w:lang w:val="en-US"/>
              </w:rPr>
            </w:pPr>
            <w:r>
              <w:rPr>
                <w:lang w:val="en-US"/>
              </w:rPr>
              <w:t>34</w:t>
            </w:r>
          </w:p>
        </w:tc>
        <w:tc>
          <w:tcPr>
            <w:tcW w:w="1985" w:type="dxa"/>
            <w:shd w:val="clear" w:color="auto" w:fill="auto"/>
          </w:tcPr>
          <w:p w14:paraId="417952A9" w14:textId="2C222B42" w:rsidR="00153949" w:rsidRPr="002E0F5D" w:rsidRDefault="00153949" w:rsidP="00153949">
            <w:r>
              <w:t>Всероссийская (с международным участием)</w:t>
            </w:r>
          </w:p>
        </w:tc>
        <w:tc>
          <w:tcPr>
            <w:tcW w:w="1843" w:type="dxa"/>
            <w:shd w:val="clear" w:color="auto" w:fill="auto"/>
          </w:tcPr>
          <w:p w14:paraId="6664F00A" w14:textId="35E24FC7" w:rsidR="00153949" w:rsidRPr="002E0F5D" w:rsidRDefault="00153949" w:rsidP="00153949">
            <w:r>
              <w:t>Научно-практическая конференция</w:t>
            </w:r>
          </w:p>
        </w:tc>
        <w:tc>
          <w:tcPr>
            <w:tcW w:w="2268" w:type="dxa"/>
            <w:shd w:val="clear" w:color="auto" w:fill="auto"/>
          </w:tcPr>
          <w:p w14:paraId="495996E2" w14:textId="461B661A" w:rsidR="00153949" w:rsidRPr="00153949" w:rsidRDefault="00153949" w:rsidP="00153949">
            <w:pPr>
              <w:rPr>
                <w:rStyle w:val="af0"/>
              </w:rPr>
            </w:pPr>
            <w:r w:rsidRPr="00DA0F55">
              <w:t>«Профилактика религиозного экстремизма: ценностно-мировоззренческие аспекты»</w:t>
            </w:r>
          </w:p>
        </w:tc>
        <w:tc>
          <w:tcPr>
            <w:tcW w:w="1559" w:type="dxa"/>
            <w:shd w:val="clear" w:color="auto" w:fill="auto"/>
          </w:tcPr>
          <w:p w14:paraId="0CFE417C" w14:textId="2428C100" w:rsidR="00153949" w:rsidRPr="002E0F5D" w:rsidRDefault="00153949" w:rsidP="00153949">
            <w:r w:rsidRPr="00DA0F55">
              <w:t>24-25 октября 2019</w:t>
            </w:r>
          </w:p>
        </w:tc>
        <w:tc>
          <w:tcPr>
            <w:tcW w:w="2268" w:type="dxa"/>
            <w:shd w:val="clear" w:color="auto" w:fill="auto"/>
          </w:tcPr>
          <w:p w14:paraId="1122DC4F" w14:textId="4A80D067" w:rsidR="00153949" w:rsidRPr="002E0F5D" w:rsidRDefault="00153949" w:rsidP="00153949">
            <w:r w:rsidRPr="00DA0F55">
              <w:t>Орел, Орловский государственный университет имени И. С. Тургенева совместно с Ассоциацией образовательных организаций «Научно-образовательная теологическая ассоциация»</w:t>
            </w:r>
          </w:p>
        </w:tc>
        <w:tc>
          <w:tcPr>
            <w:tcW w:w="992" w:type="dxa"/>
            <w:shd w:val="clear" w:color="auto" w:fill="auto"/>
          </w:tcPr>
          <w:p w14:paraId="016A8743" w14:textId="77777777" w:rsidR="00153949" w:rsidRPr="002E0F5D" w:rsidRDefault="00153949" w:rsidP="00153949">
            <w:pPr>
              <w:jc w:val="center"/>
            </w:pPr>
          </w:p>
        </w:tc>
        <w:tc>
          <w:tcPr>
            <w:tcW w:w="1276" w:type="dxa"/>
            <w:shd w:val="clear" w:color="auto" w:fill="auto"/>
          </w:tcPr>
          <w:p w14:paraId="6ED3D088" w14:textId="4AC7CA1F" w:rsidR="00153949" w:rsidRPr="002E0F5D" w:rsidRDefault="00153949" w:rsidP="00153949">
            <w:r>
              <w:t>Казаринова Д.Б. - доклад</w:t>
            </w:r>
          </w:p>
        </w:tc>
        <w:tc>
          <w:tcPr>
            <w:tcW w:w="2126" w:type="dxa"/>
            <w:shd w:val="clear" w:color="auto" w:fill="auto"/>
          </w:tcPr>
          <w:p w14:paraId="4EF3DE47" w14:textId="77777777" w:rsidR="00153949" w:rsidRPr="002E0F5D" w:rsidRDefault="00153949" w:rsidP="00153949">
            <w:pPr>
              <w:jc w:val="center"/>
              <w:rPr>
                <w:highlight w:val="yellow"/>
              </w:rPr>
            </w:pPr>
          </w:p>
        </w:tc>
      </w:tr>
      <w:tr w:rsidR="00153949" w:rsidRPr="002E0F5D" w14:paraId="408DCE97" w14:textId="77777777" w:rsidTr="00CD59E0">
        <w:trPr>
          <w:trHeight w:val="260"/>
        </w:trPr>
        <w:tc>
          <w:tcPr>
            <w:tcW w:w="675" w:type="dxa"/>
            <w:shd w:val="clear" w:color="auto" w:fill="auto"/>
          </w:tcPr>
          <w:p w14:paraId="1AE84086" w14:textId="356EB6A3" w:rsidR="00153949" w:rsidRPr="00153949" w:rsidRDefault="00153949" w:rsidP="00153949">
            <w:pPr>
              <w:jc w:val="center"/>
              <w:rPr>
                <w:lang w:val="en-US"/>
              </w:rPr>
            </w:pPr>
            <w:r>
              <w:rPr>
                <w:lang w:val="en-US"/>
              </w:rPr>
              <w:t>35</w:t>
            </w:r>
          </w:p>
        </w:tc>
        <w:tc>
          <w:tcPr>
            <w:tcW w:w="1985" w:type="dxa"/>
            <w:shd w:val="clear" w:color="auto" w:fill="auto"/>
          </w:tcPr>
          <w:p w14:paraId="5B001C89" w14:textId="6DA1E4C5" w:rsidR="00153949" w:rsidRPr="002E0F5D" w:rsidRDefault="00153949" w:rsidP="00153949">
            <w:r>
              <w:t>Международный</w:t>
            </w:r>
          </w:p>
        </w:tc>
        <w:tc>
          <w:tcPr>
            <w:tcW w:w="1843" w:type="dxa"/>
            <w:shd w:val="clear" w:color="auto" w:fill="auto"/>
          </w:tcPr>
          <w:p w14:paraId="2E539507" w14:textId="76D24DC7" w:rsidR="00153949" w:rsidRPr="002E0F5D" w:rsidRDefault="00153949" w:rsidP="00153949">
            <w:r>
              <w:t>семинар</w:t>
            </w:r>
          </w:p>
        </w:tc>
        <w:tc>
          <w:tcPr>
            <w:tcW w:w="2268" w:type="dxa"/>
            <w:shd w:val="clear" w:color="auto" w:fill="auto"/>
          </w:tcPr>
          <w:p w14:paraId="5788FE8A" w14:textId="7CFEC100" w:rsidR="00153949" w:rsidRPr="00FD6BEC" w:rsidRDefault="00153949" w:rsidP="00153949">
            <w:pPr>
              <w:rPr>
                <w:rStyle w:val="af0"/>
                <w:lang w:val="en-US"/>
              </w:rPr>
            </w:pPr>
            <w:r w:rsidRPr="00376039">
              <w:rPr>
                <w:lang w:val="en-US"/>
              </w:rPr>
              <w:t>Can Europe Overcome “Berlin-Brandenburg Syndrome” As An International Player?»</w:t>
            </w:r>
          </w:p>
        </w:tc>
        <w:tc>
          <w:tcPr>
            <w:tcW w:w="1559" w:type="dxa"/>
            <w:shd w:val="clear" w:color="auto" w:fill="auto"/>
          </w:tcPr>
          <w:p w14:paraId="3D99DB89" w14:textId="543F2AFD" w:rsidR="00153949" w:rsidRPr="002E0F5D" w:rsidRDefault="00153949" w:rsidP="00153949">
            <w:r>
              <w:t>25.11.2019</w:t>
            </w:r>
          </w:p>
        </w:tc>
        <w:tc>
          <w:tcPr>
            <w:tcW w:w="2268" w:type="dxa"/>
            <w:shd w:val="clear" w:color="auto" w:fill="auto"/>
          </w:tcPr>
          <w:p w14:paraId="5287E3B8" w14:textId="16610DD8" w:rsidR="00153949" w:rsidRPr="00153949" w:rsidRDefault="00153949" w:rsidP="00153949">
            <w:pPr>
              <w:rPr>
                <w:lang w:val="en-US"/>
              </w:rPr>
            </w:pPr>
            <w:r w:rsidRPr="00376039">
              <w:rPr>
                <w:lang w:val="en-US"/>
              </w:rPr>
              <w:t>Higher School of Economics</w:t>
            </w:r>
            <w:r>
              <w:rPr>
                <w:lang w:val="en-US"/>
              </w:rPr>
              <w:t>, Moscow</w:t>
            </w:r>
          </w:p>
        </w:tc>
        <w:tc>
          <w:tcPr>
            <w:tcW w:w="992" w:type="dxa"/>
            <w:shd w:val="clear" w:color="auto" w:fill="auto"/>
          </w:tcPr>
          <w:p w14:paraId="4237F897" w14:textId="77777777" w:rsidR="00153949" w:rsidRPr="00153949" w:rsidRDefault="00153949" w:rsidP="00153949">
            <w:pPr>
              <w:jc w:val="center"/>
              <w:rPr>
                <w:lang w:val="en-US"/>
              </w:rPr>
            </w:pPr>
          </w:p>
        </w:tc>
        <w:tc>
          <w:tcPr>
            <w:tcW w:w="1276" w:type="dxa"/>
            <w:shd w:val="clear" w:color="auto" w:fill="auto"/>
          </w:tcPr>
          <w:p w14:paraId="78487E29" w14:textId="245CDA75" w:rsidR="00153949" w:rsidRPr="002E0F5D" w:rsidRDefault="00153949" w:rsidP="00153949">
            <w:r>
              <w:t>Казаринова Д.Б. - доклад</w:t>
            </w:r>
          </w:p>
        </w:tc>
        <w:tc>
          <w:tcPr>
            <w:tcW w:w="2126" w:type="dxa"/>
            <w:shd w:val="clear" w:color="auto" w:fill="auto"/>
          </w:tcPr>
          <w:p w14:paraId="101CEBC6" w14:textId="77777777" w:rsidR="00153949" w:rsidRPr="002E0F5D" w:rsidRDefault="00153949" w:rsidP="00153949">
            <w:pPr>
              <w:jc w:val="center"/>
              <w:rPr>
                <w:highlight w:val="yellow"/>
              </w:rPr>
            </w:pPr>
          </w:p>
        </w:tc>
      </w:tr>
      <w:tr w:rsidR="00153949" w:rsidRPr="002E0F5D" w14:paraId="23FC8EBB" w14:textId="77777777" w:rsidTr="00CD59E0">
        <w:trPr>
          <w:trHeight w:val="260"/>
        </w:trPr>
        <w:tc>
          <w:tcPr>
            <w:tcW w:w="675" w:type="dxa"/>
            <w:shd w:val="clear" w:color="auto" w:fill="auto"/>
          </w:tcPr>
          <w:p w14:paraId="1B3B5185" w14:textId="3B47744F" w:rsidR="00153949" w:rsidRPr="00153949" w:rsidRDefault="00153949" w:rsidP="00153949">
            <w:pPr>
              <w:jc w:val="center"/>
              <w:rPr>
                <w:lang w:val="en-US"/>
              </w:rPr>
            </w:pPr>
            <w:r>
              <w:rPr>
                <w:lang w:val="en-US"/>
              </w:rPr>
              <w:t>36</w:t>
            </w:r>
          </w:p>
        </w:tc>
        <w:tc>
          <w:tcPr>
            <w:tcW w:w="1985" w:type="dxa"/>
            <w:shd w:val="clear" w:color="auto" w:fill="auto"/>
          </w:tcPr>
          <w:p w14:paraId="4DB32CEA" w14:textId="19357CD1" w:rsidR="00153949" w:rsidRPr="002E0F5D" w:rsidRDefault="00153949" w:rsidP="00153949">
            <w:r w:rsidRPr="002E0F5D">
              <w:t>Международный</w:t>
            </w:r>
          </w:p>
        </w:tc>
        <w:tc>
          <w:tcPr>
            <w:tcW w:w="1843" w:type="dxa"/>
            <w:shd w:val="clear" w:color="auto" w:fill="auto"/>
          </w:tcPr>
          <w:p w14:paraId="6DCEDF6D" w14:textId="34022E40" w:rsidR="00153949" w:rsidRPr="002E0F5D" w:rsidRDefault="00153949" w:rsidP="00153949">
            <w:r w:rsidRPr="002E0F5D">
              <w:t>Форум</w:t>
            </w:r>
          </w:p>
        </w:tc>
        <w:tc>
          <w:tcPr>
            <w:tcW w:w="2268" w:type="dxa"/>
            <w:shd w:val="clear" w:color="auto" w:fill="auto"/>
          </w:tcPr>
          <w:p w14:paraId="345E514F" w14:textId="52B51C4C" w:rsidR="00153949" w:rsidRPr="00FD6BEC" w:rsidRDefault="00153949" w:rsidP="00153949">
            <w:pPr>
              <w:rPr>
                <w:rStyle w:val="af0"/>
                <w:lang w:val="en-US"/>
              </w:rPr>
            </w:pPr>
            <w:r w:rsidRPr="002E0F5D">
              <w:t>«Общество. Доверие. Риски: Доверие к миграционным процессам. Риски нового общества»</w:t>
            </w:r>
          </w:p>
        </w:tc>
        <w:tc>
          <w:tcPr>
            <w:tcW w:w="1559" w:type="dxa"/>
            <w:shd w:val="clear" w:color="auto" w:fill="auto"/>
          </w:tcPr>
          <w:p w14:paraId="21620F27" w14:textId="090B81A7" w:rsidR="00153949" w:rsidRPr="002E0F5D" w:rsidRDefault="00153949" w:rsidP="00153949">
            <w:r w:rsidRPr="002E0F5D">
              <w:t>2 октября 2019 г.</w:t>
            </w:r>
          </w:p>
        </w:tc>
        <w:tc>
          <w:tcPr>
            <w:tcW w:w="2268" w:type="dxa"/>
            <w:shd w:val="clear" w:color="auto" w:fill="auto"/>
          </w:tcPr>
          <w:p w14:paraId="1979A8AE" w14:textId="77777777" w:rsidR="00153949" w:rsidRPr="002E0F5D" w:rsidRDefault="00153949" w:rsidP="00153949">
            <w:pPr>
              <w:pStyle w:val="afc"/>
              <w:jc w:val="center"/>
            </w:pPr>
            <w:r w:rsidRPr="002E0F5D">
              <w:t xml:space="preserve">ГУУ,  </w:t>
            </w:r>
          </w:p>
          <w:p w14:paraId="49EC21A3" w14:textId="6B48D9D9" w:rsidR="00153949" w:rsidRPr="002E0F5D" w:rsidRDefault="00153949" w:rsidP="00153949">
            <w:r w:rsidRPr="002E0F5D">
              <w:t>Россия, Москва, ГУУ</w:t>
            </w:r>
          </w:p>
        </w:tc>
        <w:tc>
          <w:tcPr>
            <w:tcW w:w="992" w:type="dxa"/>
            <w:shd w:val="clear" w:color="auto" w:fill="auto"/>
          </w:tcPr>
          <w:p w14:paraId="02D33539" w14:textId="77777777" w:rsidR="00153949" w:rsidRPr="002E0F5D" w:rsidRDefault="00153949" w:rsidP="00153949">
            <w:pPr>
              <w:jc w:val="center"/>
            </w:pPr>
          </w:p>
        </w:tc>
        <w:tc>
          <w:tcPr>
            <w:tcW w:w="1276" w:type="dxa"/>
            <w:shd w:val="clear" w:color="auto" w:fill="auto"/>
          </w:tcPr>
          <w:p w14:paraId="7BAD785C" w14:textId="64DA5456" w:rsidR="00153949" w:rsidRPr="002E0F5D" w:rsidRDefault="00153949" w:rsidP="00153949">
            <w:r>
              <w:t>Казаринова Д.Б. - доклад</w:t>
            </w:r>
          </w:p>
        </w:tc>
        <w:tc>
          <w:tcPr>
            <w:tcW w:w="2126" w:type="dxa"/>
            <w:shd w:val="clear" w:color="auto" w:fill="auto"/>
          </w:tcPr>
          <w:p w14:paraId="48EF6B84" w14:textId="77777777" w:rsidR="00153949" w:rsidRPr="002E0F5D" w:rsidRDefault="00153949" w:rsidP="00153949">
            <w:pPr>
              <w:jc w:val="center"/>
              <w:rPr>
                <w:highlight w:val="yellow"/>
              </w:rPr>
            </w:pPr>
          </w:p>
        </w:tc>
      </w:tr>
      <w:tr w:rsidR="00153949" w:rsidRPr="002E0F5D" w14:paraId="3AD84E06" w14:textId="77777777" w:rsidTr="00CD59E0">
        <w:trPr>
          <w:trHeight w:val="260"/>
        </w:trPr>
        <w:tc>
          <w:tcPr>
            <w:tcW w:w="675" w:type="dxa"/>
            <w:shd w:val="clear" w:color="auto" w:fill="auto"/>
          </w:tcPr>
          <w:p w14:paraId="2AFC655D" w14:textId="3695F3A9" w:rsidR="00153949" w:rsidRPr="00153949" w:rsidRDefault="00153949" w:rsidP="00153949">
            <w:pPr>
              <w:jc w:val="center"/>
              <w:rPr>
                <w:lang w:val="en-US"/>
              </w:rPr>
            </w:pPr>
            <w:r>
              <w:rPr>
                <w:lang w:val="en-US"/>
              </w:rPr>
              <w:lastRenderedPageBreak/>
              <w:t>37</w:t>
            </w:r>
          </w:p>
        </w:tc>
        <w:tc>
          <w:tcPr>
            <w:tcW w:w="1985" w:type="dxa"/>
            <w:shd w:val="clear" w:color="auto" w:fill="auto"/>
          </w:tcPr>
          <w:p w14:paraId="2FC97AED" w14:textId="26E266D9" w:rsidR="00153949" w:rsidRPr="002E0F5D" w:rsidRDefault="00153949" w:rsidP="00153949">
            <w:r w:rsidRPr="00C81726">
              <w:t>Экспертный</w:t>
            </w:r>
          </w:p>
        </w:tc>
        <w:tc>
          <w:tcPr>
            <w:tcW w:w="1843" w:type="dxa"/>
            <w:shd w:val="clear" w:color="auto" w:fill="auto"/>
          </w:tcPr>
          <w:p w14:paraId="5F7D9D47" w14:textId="5690531F" w:rsidR="00153949" w:rsidRPr="002E0F5D" w:rsidRDefault="00153949" w:rsidP="00153949">
            <w:r w:rsidRPr="00C81726">
              <w:t>семинар</w:t>
            </w:r>
          </w:p>
        </w:tc>
        <w:tc>
          <w:tcPr>
            <w:tcW w:w="2268" w:type="dxa"/>
            <w:shd w:val="clear" w:color="auto" w:fill="auto"/>
          </w:tcPr>
          <w:p w14:paraId="71079C0F" w14:textId="79D1A041" w:rsidR="00153949" w:rsidRPr="00153949" w:rsidRDefault="00153949" w:rsidP="00153949">
            <w:pPr>
              <w:rPr>
                <w:rStyle w:val="af0"/>
              </w:rPr>
            </w:pPr>
            <w:r w:rsidRPr="00C81726">
              <w:t>«Новая модель государственного контроля (надзора) в сфере образования в условиях применения механизма «регуляторной гильотины»</w:t>
            </w:r>
          </w:p>
        </w:tc>
        <w:tc>
          <w:tcPr>
            <w:tcW w:w="1559" w:type="dxa"/>
            <w:shd w:val="clear" w:color="auto" w:fill="auto"/>
          </w:tcPr>
          <w:p w14:paraId="4BFAE189" w14:textId="79FDCF34" w:rsidR="00153949" w:rsidRPr="002E0F5D" w:rsidRDefault="00153949" w:rsidP="00153949">
            <w:r>
              <w:t>0</w:t>
            </w:r>
            <w:r w:rsidRPr="00C81726">
              <w:t>2.10.2019</w:t>
            </w:r>
          </w:p>
        </w:tc>
        <w:tc>
          <w:tcPr>
            <w:tcW w:w="2268" w:type="dxa"/>
            <w:shd w:val="clear" w:color="auto" w:fill="auto"/>
          </w:tcPr>
          <w:p w14:paraId="72AB28CC" w14:textId="1902E5D2" w:rsidR="00153949" w:rsidRPr="002E0F5D" w:rsidRDefault="00153949" w:rsidP="00153949">
            <w:r w:rsidRPr="00C81726">
              <w:t>Агентство стратегических инициатив, НИУ ВШЭ</w:t>
            </w:r>
          </w:p>
        </w:tc>
        <w:tc>
          <w:tcPr>
            <w:tcW w:w="992" w:type="dxa"/>
            <w:shd w:val="clear" w:color="auto" w:fill="auto"/>
          </w:tcPr>
          <w:p w14:paraId="2B4906C2" w14:textId="77777777" w:rsidR="00153949" w:rsidRPr="002E0F5D" w:rsidRDefault="00153949" w:rsidP="00153949">
            <w:pPr>
              <w:jc w:val="center"/>
            </w:pPr>
          </w:p>
        </w:tc>
        <w:tc>
          <w:tcPr>
            <w:tcW w:w="1276" w:type="dxa"/>
            <w:shd w:val="clear" w:color="auto" w:fill="auto"/>
          </w:tcPr>
          <w:p w14:paraId="2B9502A4" w14:textId="1F375A5F" w:rsidR="00153949" w:rsidRPr="002E0F5D" w:rsidRDefault="00153949" w:rsidP="00153949">
            <w:r>
              <w:t>Казаринова Д.Б. - доклад</w:t>
            </w:r>
          </w:p>
        </w:tc>
        <w:tc>
          <w:tcPr>
            <w:tcW w:w="2126" w:type="dxa"/>
            <w:shd w:val="clear" w:color="auto" w:fill="auto"/>
          </w:tcPr>
          <w:p w14:paraId="0E930FF8" w14:textId="77777777" w:rsidR="00153949" w:rsidRPr="002E0F5D" w:rsidRDefault="00153949" w:rsidP="00153949">
            <w:pPr>
              <w:jc w:val="center"/>
              <w:rPr>
                <w:highlight w:val="yellow"/>
              </w:rPr>
            </w:pPr>
          </w:p>
        </w:tc>
      </w:tr>
      <w:tr w:rsidR="00153949" w:rsidRPr="002E0F5D" w14:paraId="53B51A82" w14:textId="77777777" w:rsidTr="00CD59E0">
        <w:trPr>
          <w:trHeight w:val="260"/>
        </w:trPr>
        <w:tc>
          <w:tcPr>
            <w:tcW w:w="675" w:type="dxa"/>
            <w:shd w:val="clear" w:color="auto" w:fill="auto"/>
          </w:tcPr>
          <w:p w14:paraId="1736071C" w14:textId="776B3A09" w:rsidR="00153949" w:rsidRPr="00153949" w:rsidRDefault="00153949" w:rsidP="00153949">
            <w:pPr>
              <w:jc w:val="center"/>
              <w:rPr>
                <w:lang w:val="en-US"/>
              </w:rPr>
            </w:pPr>
            <w:r>
              <w:rPr>
                <w:lang w:val="en-US"/>
              </w:rPr>
              <w:t>38</w:t>
            </w:r>
          </w:p>
        </w:tc>
        <w:tc>
          <w:tcPr>
            <w:tcW w:w="1985" w:type="dxa"/>
            <w:shd w:val="clear" w:color="auto" w:fill="auto"/>
          </w:tcPr>
          <w:p w14:paraId="0EBB893A" w14:textId="2992A104" w:rsidR="00153949" w:rsidRPr="002E0F5D" w:rsidRDefault="00153949" w:rsidP="00153949">
            <w:r w:rsidRPr="00D166E5">
              <w:t>Научный</w:t>
            </w:r>
          </w:p>
        </w:tc>
        <w:tc>
          <w:tcPr>
            <w:tcW w:w="1843" w:type="dxa"/>
            <w:shd w:val="clear" w:color="auto" w:fill="auto"/>
          </w:tcPr>
          <w:p w14:paraId="4B8C378F" w14:textId="7937DA43" w:rsidR="00153949" w:rsidRPr="002E0F5D" w:rsidRDefault="00153949" w:rsidP="00153949">
            <w:r w:rsidRPr="00D166E5">
              <w:t>семинар</w:t>
            </w:r>
          </w:p>
        </w:tc>
        <w:tc>
          <w:tcPr>
            <w:tcW w:w="2268" w:type="dxa"/>
            <w:shd w:val="clear" w:color="auto" w:fill="auto"/>
          </w:tcPr>
          <w:p w14:paraId="5D3C3959" w14:textId="6EBD24F0" w:rsidR="00153949" w:rsidRPr="00153949" w:rsidRDefault="00153949" w:rsidP="00153949">
            <w:pPr>
              <w:rPr>
                <w:rStyle w:val="af0"/>
              </w:rPr>
            </w:pPr>
            <w:r w:rsidRPr="00D166E5">
              <w:t>«Институциональные аспекты развития современной политической науки»</w:t>
            </w:r>
          </w:p>
        </w:tc>
        <w:tc>
          <w:tcPr>
            <w:tcW w:w="1559" w:type="dxa"/>
            <w:shd w:val="clear" w:color="auto" w:fill="auto"/>
          </w:tcPr>
          <w:p w14:paraId="6A70E159" w14:textId="693EFAE7" w:rsidR="00153949" w:rsidRPr="002E0F5D" w:rsidRDefault="00153949" w:rsidP="00153949">
            <w:r w:rsidRPr="00D166E5">
              <w:t>24.09.2019</w:t>
            </w:r>
          </w:p>
        </w:tc>
        <w:tc>
          <w:tcPr>
            <w:tcW w:w="2268" w:type="dxa"/>
            <w:shd w:val="clear" w:color="auto" w:fill="auto"/>
          </w:tcPr>
          <w:p w14:paraId="07820141" w14:textId="302C6987" w:rsidR="00153949" w:rsidRPr="002E0F5D" w:rsidRDefault="00153949" w:rsidP="00153949">
            <w:r w:rsidRPr="00D166E5">
              <w:t>РАПН, ИНИОН РАН</w:t>
            </w:r>
          </w:p>
        </w:tc>
        <w:tc>
          <w:tcPr>
            <w:tcW w:w="992" w:type="dxa"/>
            <w:shd w:val="clear" w:color="auto" w:fill="auto"/>
          </w:tcPr>
          <w:p w14:paraId="2176E000" w14:textId="77777777" w:rsidR="00153949" w:rsidRPr="002E0F5D" w:rsidRDefault="00153949" w:rsidP="00153949">
            <w:pPr>
              <w:jc w:val="center"/>
            </w:pPr>
          </w:p>
        </w:tc>
        <w:tc>
          <w:tcPr>
            <w:tcW w:w="1276" w:type="dxa"/>
            <w:shd w:val="clear" w:color="auto" w:fill="auto"/>
          </w:tcPr>
          <w:p w14:paraId="687C1B1E" w14:textId="32D93251" w:rsidR="00153949" w:rsidRPr="002E0F5D" w:rsidRDefault="00153949" w:rsidP="00153949">
            <w:r>
              <w:t>Казаринова Д.Б. - доклад</w:t>
            </w:r>
          </w:p>
        </w:tc>
        <w:tc>
          <w:tcPr>
            <w:tcW w:w="2126" w:type="dxa"/>
            <w:shd w:val="clear" w:color="auto" w:fill="auto"/>
          </w:tcPr>
          <w:p w14:paraId="7C2933CC" w14:textId="77777777" w:rsidR="00153949" w:rsidRPr="002E0F5D" w:rsidRDefault="00153949" w:rsidP="00153949">
            <w:pPr>
              <w:jc w:val="center"/>
              <w:rPr>
                <w:highlight w:val="yellow"/>
              </w:rPr>
            </w:pPr>
          </w:p>
        </w:tc>
      </w:tr>
      <w:tr w:rsidR="00153949" w:rsidRPr="002E0F5D" w14:paraId="6E1B99A0" w14:textId="77777777" w:rsidTr="00CD59E0">
        <w:trPr>
          <w:trHeight w:val="260"/>
        </w:trPr>
        <w:tc>
          <w:tcPr>
            <w:tcW w:w="675" w:type="dxa"/>
            <w:shd w:val="clear" w:color="auto" w:fill="auto"/>
          </w:tcPr>
          <w:p w14:paraId="65C6E1BD" w14:textId="022599FA" w:rsidR="00153949" w:rsidRPr="00153949" w:rsidRDefault="00153949" w:rsidP="00153949">
            <w:pPr>
              <w:jc w:val="center"/>
              <w:rPr>
                <w:lang w:val="en-US"/>
              </w:rPr>
            </w:pPr>
            <w:r>
              <w:rPr>
                <w:lang w:val="en-US"/>
              </w:rPr>
              <w:t>39</w:t>
            </w:r>
          </w:p>
        </w:tc>
        <w:tc>
          <w:tcPr>
            <w:tcW w:w="1985" w:type="dxa"/>
            <w:shd w:val="clear" w:color="auto" w:fill="auto"/>
          </w:tcPr>
          <w:p w14:paraId="19CEFACF" w14:textId="516C11D6" w:rsidR="00153949" w:rsidRPr="002E0F5D" w:rsidRDefault="00153949" w:rsidP="00153949">
            <w:r>
              <w:t>Всероссийский</w:t>
            </w:r>
          </w:p>
        </w:tc>
        <w:tc>
          <w:tcPr>
            <w:tcW w:w="1843" w:type="dxa"/>
            <w:shd w:val="clear" w:color="auto" w:fill="auto"/>
          </w:tcPr>
          <w:p w14:paraId="3478A74C" w14:textId="39F5125D" w:rsidR="00153949" w:rsidRPr="002E0F5D" w:rsidRDefault="00153949" w:rsidP="00153949">
            <w:r w:rsidRPr="0096574F">
              <w:t>Круглый стол</w:t>
            </w:r>
          </w:p>
        </w:tc>
        <w:tc>
          <w:tcPr>
            <w:tcW w:w="2268" w:type="dxa"/>
            <w:shd w:val="clear" w:color="auto" w:fill="auto"/>
          </w:tcPr>
          <w:p w14:paraId="13B6EF1F" w14:textId="09CE488A" w:rsidR="00153949" w:rsidRPr="00153949" w:rsidRDefault="00153949" w:rsidP="00153949">
            <w:pPr>
              <w:rPr>
                <w:rStyle w:val="af0"/>
              </w:rPr>
            </w:pPr>
            <w:r w:rsidRPr="0096574F">
              <w:t>«Идентичность в современном мире: вызовы, стоящие перед Россией»</w:t>
            </w:r>
          </w:p>
        </w:tc>
        <w:tc>
          <w:tcPr>
            <w:tcW w:w="1559" w:type="dxa"/>
            <w:shd w:val="clear" w:color="auto" w:fill="auto"/>
          </w:tcPr>
          <w:p w14:paraId="6C0029F0" w14:textId="49C185F0" w:rsidR="00153949" w:rsidRPr="002E0F5D" w:rsidRDefault="00153949" w:rsidP="00153949">
            <w:r w:rsidRPr="0096574F">
              <w:t>23.09.2019</w:t>
            </w:r>
          </w:p>
        </w:tc>
        <w:tc>
          <w:tcPr>
            <w:tcW w:w="2268" w:type="dxa"/>
            <w:shd w:val="clear" w:color="auto" w:fill="auto"/>
          </w:tcPr>
          <w:p w14:paraId="5D55C66F" w14:textId="203C1DAF" w:rsidR="00153949" w:rsidRPr="002E0F5D" w:rsidRDefault="00153949" w:rsidP="00153949">
            <w:r w:rsidRPr="0096574F">
              <w:t>Совет по внешней и оборонной политике совместно с Факультетом мировой экономики и мировой политики НИУ ВШЭ</w:t>
            </w:r>
          </w:p>
        </w:tc>
        <w:tc>
          <w:tcPr>
            <w:tcW w:w="992" w:type="dxa"/>
            <w:shd w:val="clear" w:color="auto" w:fill="auto"/>
          </w:tcPr>
          <w:p w14:paraId="3EAA800B" w14:textId="77777777" w:rsidR="00153949" w:rsidRPr="002E0F5D" w:rsidRDefault="00153949" w:rsidP="00153949">
            <w:pPr>
              <w:jc w:val="center"/>
            </w:pPr>
          </w:p>
        </w:tc>
        <w:tc>
          <w:tcPr>
            <w:tcW w:w="1276" w:type="dxa"/>
            <w:shd w:val="clear" w:color="auto" w:fill="auto"/>
          </w:tcPr>
          <w:p w14:paraId="2DFEF92B" w14:textId="3D4B7FB7" w:rsidR="00153949" w:rsidRPr="002E0F5D" w:rsidRDefault="00153949" w:rsidP="00153949">
            <w:r>
              <w:t>Казаринова Д.Б. - доклад</w:t>
            </w:r>
          </w:p>
        </w:tc>
        <w:tc>
          <w:tcPr>
            <w:tcW w:w="2126" w:type="dxa"/>
            <w:shd w:val="clear" w:color="auto" w:fill="auto"/>
          </w:tcPr>
          <w:p w14:paraId="29A9B1ED" w14:textId="77777777" w:rsidR="00153949" w:rsidRPr="002E0F5D" w:rsidRDefault="00153949" w:rsidP="00153949">
            <w:pPr>
              <w:jc w:val="center"/>
              <w:rPr>
                <w:highlight w:val="yellow"/>
              </w:rPr>
            </w:pPr>
          </w:p>
        </w:tc>
      </w:tr>
      <w:tr w:rsidR="00153949" w:rsidRPr="002E0F5D" w14:paraId="177D4BFB" w14:textId="77777777" w:rsidTr="00CD59E0">
        <w:trPr>
          <w:trHeight w:val="260"/>
        </w:trPr>
        <w:tc>
          <w:tcPr>
            <w:tcW w:w="675" w:type="dxa"/>
            <w:shd w:val="clear" w:color="auto" w:fill="auto"/>
          </w:tcPr>
          <w:p w14:paraId="33E188BC" w14:textId="27123643" w:rsidR="00153949" w:rsidRPr="00153949" w:rsidRDefault="00153949" w:rsidP="00153949">
            <w:pPr>
              <w:jc w:val="center"/>
              <w:rPr>
                <w:lang w:val="en-US"/>
              </w:rPr>
            </w:pPr>
            <w:r>
              <w:rPr>
                <w:lang w:val="en-US"/>
              </w:rPr>
              <w:t>40</w:t>
            </w:r>
          </w:p>
        </w:tc>
        <w:tc>
          <w:tcPr>
            <w:tcW w:w="1985" w:type="dxa"/>
            <w:shd w:val="clear" w:color="auto" w:fill="auto"/>
          </w:tcPr>
          <w:p w14:paraId="6E4766A4" w14:textId="146F71B7" w:rsidR="00153949" w:rsidRPr="002E0F5D" w:rsidRDefault="00153949" w:rsidP="00153949">
            <w:r>
              <w:t>Международная</w:t>
            </w:r>
          </w:p>
        </w:tc>
        <w:tc>
          <w:tcPr>
            <w:tcW w:w="1843" w:type="dxa"/>
            <w:shd w:val="clear" w:color="auto" w:fill="auto"/>
          </w:tcPr>
          <w:p w14:paraId="44399352" w14:textId="126A31FB" w:rsidR="00153949" w:rsidRPr="002E0F5D" w:rsidRDefault="00153949" w:rsidP="00153949">
            <w:r w:rsidRPr="005251C7">
              <w:t>9я Ежегодная конференция.</w:t>
            </w:r>
          </w:p>
        </w:tc>
        <w:tc>
          <w:tcPr>
            <w:tcW w:w="2268" w:type="dxa"/>
            <w:shd w:val="clear" w:color="auto" w:fill="auto"/>
          </w:tcPr>
          <w:p w14:paraId="6FD5806F" w14:textId="0F0C1C04" w:rsidR="00153949" w:rsidRPr="00FD6BEC" w:rsidRDefault="00153949" w:rsidP="00153949">
            <w:pPr>
              <w:rPr>
                <w:rStyle w:val="af0"/>
                <w:lang w:val="en-US"/>
              </w:rPr>
            </w:pPr>
            <w:r w:rsidRPr="005251C7">
              <w:t>Европейской ассоциации политической науки</w:t>
            </w:r>
          </w:p>
        </w:tc>
        <w:tc>
          <w:tcPr>
            <w:tcW w:w="1559" w:type="dxa"/>
            <w:shd w:val="clear" w:color="auto" w:fill="auto"/>
          </w:tcPr>
          <w:p w14:paraId="6CAD25BF" w14:textId="5E9B70E9" w:rsidR="00153949" w:rsidRPr="002E0F5D" w:rsidRDefault="00153949" w:rsidP="00153949">
            <w:r w:rsidRPr="005251C7">
              <w:t>20-22 июня 2019 г.</w:t>
            </w:r>
          </w:p>
        </w:tc>
        <w:tc>
          <w:tcPr>
            <w:tcW w:w="2268" w:type="dxa"/>
            <w:shd w:val="clear" w:color="auto" w:fill="auto"/>
          </w:tcPr>
          <w:p w14:paraId="498E014E" w14:textId="0C4781F9" w:rsidR="00153949" w:rsidRPr="002E0F5D" w:rsidRDefault="00153949" w:rsidP="00153949">
            <w:r w:rsidRPr="005251C7">
              <w:t>Queen's University Belfast, Великобритания</w:t>
            </w:r>
          </w:p>
        </w:tc>
        <w:tc>
          <w:tcPr>
            <w:tcW w:w="992" w:type="dxa"/>
            <w:shd w:val="clear" w:color="auto" w:fill="auto"/>
          </w:tcPr>
          <w:p w14:paraId="67D4DCFC" w14:textId="77777777" w:rsidR="00153949" w:rsidRPr="002E0F5D" w:rsidRDefault="00153949" w:rsidP="00153949">
            <w:pPr>
              <w:jc w:val="center"/>
            </w:pPr>
          </w:p>
        </w:tc>
        <w:tc>
          <w:tcPr>
            <w:tcW w:w="1276" w:type="dxa"/>
            <w:shd w:val="clear" w:color="auto" w:fill="auto"/>
          </w:tcPr>
          <w:p w14:paraId="6C2E8C9B" w14:textId="2E51F371" w:rsidR="00153949" w:rsidRPr="002E0F5D" w:rsidRDefault="00153949" w:rsidP="00153949">
            <w:r>
              <w:t>Казаринова Д.Б. - доклад</w:t>
            </w:r>
          </w:p>
        </w:tc>
        <w:tc>
          <w:tcPr>
            <w:tcW w:w="2126" w:type="dxa"/>
            <w:shd w:val="clear" w:color="auto" w:fill="auto"/>
          </w:tcPr>
          <w:p w14:paraId="50D50713" w14:textId="77777777" w:rsidR="00153949" w:rsidRPr="002E0F5D" w:rsidRDefault="00153949" w:rsidP="00153949">
            <w:pPr>
              <w:jc w:val="center"/>
              <w:rPr>
                <w:highlight w:val="yellow"/>
              </w:rPr>
            </w:pPr>
          </w:p>
        </w:tc>
      </w:tr>
      <w:tr w:rsidR="00153949" w:rsidRPr="002E0F5D" w14:paraId="738BE6E0" w14:textId="77777777" w:rsidTr="00CD59E0">
        <w:trPr>
          <w:trHeight w:val="260"/>
        </w:trPr>
        <w:tc>
          <w:tcPr>
            <w:tcW w:w="675" w:type="dxa"/>
            <w:shd w:val="clear" w:color="auto" w:fill="auto"/>
          </w:tcPr>
          <w:p w14:paraId="3CD89B20" w14:textId="3C956A14" w:rsidR="00153949" w:rsidRPr="00153949" w:rsidRDefault="00153949" w:rsidP="00153949">
            <w:pPr>
              <w:jc w:val="center"/>
              <w:rPr>
                <w:lang w:val="en-US"/>
              </w:rPr>
            </w:pPr>
            <w:r>
              <w:rPr>
                <w:lang w:val="en-US"/>
              </w:rPr>
              <w:t>41</w:t>
            </w:r>
          </w:p>
        </w:tc>
        <w:tc>
          <w:tcPr>
            <w:tcW w:w="1985" w:type="dxa"/>
            <w:shd w:val="clear" w:color="auto" w:fill="auto"/>
          </w:tcPr>
          <w:p w14:paraId="5CC3E447" w14:textId="18F5028E" w:rsidR="00153949" w:rsidRPr="002E0F5D" w:rsidRDefault="00153949" w:rsidP="00153949">
            <w:r w:rsidRPr="008F0E97">
              <w:t>Международная</w:t>
            </w:r>
          </w:p>
        </w:tc>
        <w:tc>
          <w:tcPr>
            <w:tcW w:w="1843" w:type="dxa"/>
            <w:shd w:val="clear" w:color="auto" w:fill="auto"/>
          </w:tcPr>
          <w:p w14:paraId="621966D6" w14:textId="0A6FC686" w:rsidR="00153949" w:rsidRPr="002E0F5D" w:rsidRDefault="00153949" w:rsidP="00153949">
            <w:r w:rsidRPr="008F0E97">
              <w:t>конференция</w:t>
            </w:r>
          </w:p>
        </w:tc>
        <w:tc>
          <w:tcPr>
            <w:tcW w:w="2268" w:type="dxa"/>
            <w:shd w:val="clear" w:color="auto" w:fill="auto"/>
          </w:tcPr>
          <w:p w14:paraId="038B00EE" w14:textId="7D1FBA59" w:rsidR="00153949" w:rsidRPr="00153949" w:rsidRDefault="00153949" w:rsidP="00153949">
            <w:pPr>
              <w:rPr>
                <w:rStyle w:val="af0"/>
              </w:rPr>
            </w:pPr>
            <w:r w:rsidRPr="008F0E97">
              <w:t>"Глобальные тренды миграции 2020: безопасность, здравоохранение и интеграция"</w:t>
            </w:r>
          </w:p>
        </w:tc>
        <w:tc>
          <w:tcPr>
            <w:tcW w:w="1559" w:type="dxa"/>
            <w:shd w:val="clear" w:color="auto" w:fill="auto"/>
          </w:tcPr>
          <w:p w14:paraId="06AF4E21" w14:textId="453CE6F6" w:rsidR="00153949" w:rsidRPr="002E0F5D" w:rsidRDefault="00153949" w:rsidP="00153949">
            <w:r w:rsidRPr="008F0E97">
              <w:t>4-5 июня 2019</w:t>
            </w:r>
          </w:p>
        </w:tc>
        <w:tc>
          <w:tcPr>
            <w:tcW w:w="2268" w:type="dxa"/>
            <w:shd w:val="clear" w:color="auto" w:fill="auto"/>
          </w:tcPr>
          <w:p w14:paraId="0E550D27" w14:textId="4C75444E" w:rsidR="00153949" w:rsidRPr="002E0F5D" w:rsidRDefault="00153949" w:rsidP="00153949">
            <w:r w:rsidRPr="008F0E97">
              <w:t>Москва, РУДН</w:t>
            </w:r>
          </w:p>
        </w:tc>
        <w:tc>
          <w:tcPr>
            <w:tcW w:w="992" w:type="dxa"/>
            <w:shd w:val="clear" w:color="auto" w:fill="auto"/>
          </w:tcPr>
          <w:p w14:paraId="6FE63761" w14:textId="77777777" w:rsidR="00153949" w:rsidRPr="002E0F5D" w:rsidRDefault="00153949" w:rsidP="00153949">
            <w:pPr>
              <w:jc w:val="center"/>
            </w:pPr>
          </w:p>
        </w:tc>
        <w:tc>
          <w:tcPr>
            <w:tcW w:w="1276" w:type="dxa"/>
            <w:shd w:val="clear" w:color="auto" w:fill="auto"/>
          </w:tcPr>
          <w:p w14:paraId="6DE77680" w14:textId="49CA557A" w:rsidR="00153949" w:rsidRPr="002E0F5D" w:rsidRDefault="00153949" w:rsidP="00153949">
            <w:r>
              <w:t>Казаринова Д.Б. - доклад</w:t>
            </w:r>
          </w:p>
        </w:tc>
        <w:tc>
          <w:tcPr>
            <w:tcW w:w="2126" w:type="dxa"/>
            <w:shd w:val="clear" w:color="auto" w:fill="auto"/>
          </w:tcPr>
          <w:p w14:paraId="63BA0CDA" w14:textId="77777777" w:rsidR="00153949" w:rsidRPr="002E0F5D" w:rsidRDefault="00153949" w:rsidP="00153949">
            <w:pPr>
              <w:jc w:val="center"/>
              <w:rPr>
                <w:highlight w:val="yellow"/>
              </w:rPr>
            </w:pPr>
          </w:p>
        </w:tc>
      </w:tr>
      <w:tr w:rsidR="00153949" w:rsidRPr="002E0F5D" w14:paraId="7BC4C176" w14:textId="77777777" w:rsidTr="00CD59E0">
        <w:trPr>
          <w:trHeight w:val="260"/>
        </w:trPr>
        <w:tc>
          <w:tcPr>
            <w:tcW w:w="675" w:type="dxa"/>
            <w:shd w:val="clear" w:color="auto" w:fill="auto"/>
          </w:tcPr>
          <w:p w14:paraId="59251DDA" w14:textId="6CD675A5" w:rsidR="00153949" w:rsidRPr="00153949" w:rsidRDefault="00153949" w:rsidP="00153949">
            <w:pPr>
              <w:jc w:val="center"/>
              <w:rPr>
                <w:lang w:val="en-US"/>
              </w:rPr>
            </w:pPr>
            <w:r>
              <w:rPr>
                <w:lang w:val="en-US"/>
              </w:rPr>
              <w:t>42</w:t>
            </w:r>
          </w:p>
        </w:tc>
        <w:tc>
          <w:tcPr>
            <w:tcW w:w="1985" w:type="dxa"/>
            <w:shd w:val="clear" w:color="auto" w:fill="auto"/>
          </w:tcPr>
          <w:p w14:paraId="7FF72569" w14:textId="723E0DCC" w:rsidR="00153949" w:rsidRPr="002E0F5D" w:rsidRDefault="00153949" w:rsidP="00153949">
            <w:r w:rsidRPr="003C6286">
              <w:t>Международный</w:t>
            </w:r>
          </w:p>
        </w:tc>
        <w:tc>
          <w:tcPr>
            <w:tcW w:w="1843" w:type="dxa"/>
            <w:shd w:val="clear" w:color="auto" w:fill="auto"/>
          </w:tcPr>
          <w:p w14:paraId="47631897" w14:textId="51A43B34" w:rsidR="00153949" w:rsidRPr="002E0F5D" w:rsidRDefault="00153949" w:rsidP="00153949">
            <w:r w:rsidRPr="003C6286">
              <w:t>семинар</w:t>
            </w:r>
          </w:p>
        </w:tc>
        <w:tc>
          <w:tcPr>
            <w:tcW w:w="2268" w:type="dxa"/>
            <w:shd w:val="clear" w:color="auto" w:fill="auto"/>
          </w:tcPr>
          <w:p w14:paraId="3FB344FA" w14:textId="2480098B" w:rsidR="00153949" w:rsidRPr="00FD6BEC" w:rsidRDefault="00153949" w:rsidP="00153949">
            <w:pPr>
              <w:rPr>
                <w:rStyle w:val="af0"/>
                <w:lang w:val="en-US"/>
              </w:rPr>
            </w:pPr>
            <w:r w:rsidRPr="003C6286">
              <w:t>«Жизненные ценности современных университетов»</w:t>
            </w:r>
          </w:p>
        </w:tc>
        <w:tc>
          <w:tcPr>
            <w:tcW w:w="1559" w:type="dxa"/>
            <w:shd w:val="clear" w:color="auto" w:fill="auto"/>
          </w:tcPr>
          <w:p w14:paraId="5B6A08C7" w14:textId="5EFAD031" w:rsidR="00153949" w:rsidRPr="002E0F5D" w:rsidRDefault="00153949" w:rsidP="00153949">
            <w:r w:rsidRPr="003C6286">
              <w:t>30.05.2019</w:t>
            </w:r>
          </w:p>
        </w:tc>
        <w:tc>
          <w:tcPr>
            <w:tcW w:w="2268" w:type="dxa"/>
            <w:shd w:val="clear" w:color="auto" w:fill="auto"/>
          </w:tcPr>
          <w:p w14:paraId="0DDFB1F5" w14:textId="5711D891" w:rsidR="00153949" w:rsidRPr="00153949" w:rsidRDefault="00153949" w:rsidP="00153949">
            <w:pPr>
              <w:rPr>
                <w:lang w:val="en-US"/>
              </w:rPr>
            </w:pPr>
            <w:r w:rsidRPr="003C6286">
              <w:t>РУДН</w:t>
            </w:r>
            <w:r w:rsidRPr="003C6286">
              <w:rPr>
                <w:lang w:val="en-US"/>
              </w:rPr>
              <w:t xml:space="preserve"> </w:t>
            </w:r>
            <w:r w:rsidRPr="003C6286">
              <w:t>с</w:t>
            </w:r>
            <w:r w:rsidRPr="003C6286">
              <w:rPr>
                <w:lang w:val="en-US"/>
              </w:rPr>
              <w:t xml:space="preserve"> Magna Charta Observatory</w:t>
            </w:r>
          </w:p>
        </w:tc>
        <w:tc>
          <w:tcPr>
            <w:tcW w:w="992" w:type="dxa"/>
            <w:shd w:val="clear" w:color="auto" w:fill="auto"/>
          </w:tcPr>
          <w:p w14:paraId="59BABA8D" w14:textId="77777777" w:rsidR="00153949" w:rsidRPr="00153949" w:rsidRDefault="00153949" w:rsidP="00153949">
            <w:pPr>
              <w:jc w:val="center"/>
              <w:rPr>
                <w:lang w:val="en-US"/>
              </w:rPr>
            </w:pPr>
          </w:p>
        </w:tc>
        <w:tc>
          <w:tcPr>
            <w:tcW w:w="1276" w:type="dxa"/>
            <w:shd w:val="clear" w:color="auto" w:fill="auto"/>
          </w:tcPr>
          <w:p w14:paraId="6B93960D" w14:textId="62AE1AAD" w:rsidR="00153949" w:rsidRPr="002E0F5D" w:rsidRDefault="00153949" w:rsidP="00153949">
            <w:r>
              <w:t xml:space="preserve">Казаринова Д.Б. - </w:t>
            </w:r>
            <w:r w:rsidRPr="003C6286">
              <w:t>член оргкомитета</w:t>
            </w:r>
          </w:p>
        </w:tc>
        <w:tc>
          <w:tcPr>
            <w:tcW w:w="2126" w:type="dxa"/>
            <w:shd w:val="clear" w:color="auto" w:fill="auto"/>
          </w:tcPr>
          <w:p w14:paraId="17F060F8" w14:textId="77777777" w:rsidR="00153949" w:rsidRPr="002E0F5D" w:rsidRDefault="00153949" w:rsidP="00153949">
            <w:pPr>
              <w:jc w:val="center"/>
              <w:rPr>
                <w:highlight w:val="yellow"/>
              </w:rPr>
            </w:pPr>
          </w:p>
        </w:tc>
      </w:tr>
      <w:tr w:rsidR="00153949" w:rsidRPr="002E0F5D" w14:paraId="6A4801F1" w14:textId="77777777" w:rsidTr="00CD59E0">
        <w:trPr>
          <w:trHeight w:val="260"/>
        </w:trPr>
        <w:tc>
          <w:tcPr>
            <w:tcW w:w="675" w:type="dxa"/>
            <w:shd w:val="clear" w:color="auto" w:fill="auto"/>
          </w:tcPr>
          <w:p w14:paraId="463ED4FC" w14:textId="34F2AF8A" w:rsidR="00153949" w:rsidRPr="00153949" w:rsidRDefault="00153949" w:rsidP="00153949">
            <w:pPr>
              <w:jc w:val="center"/>
              <w:rPr>
                <w:lang w:val="en-US"/>
              </w:rPr>
            </w:pPr>
            <w:r>
              <w:rPr>
                <w:lang w:val="en-US"/>
              </w:rPr>
              <w:t>43</w:t>
            </w:r>
          </w:p>
        </w:tc>
        <w:tc>
          <w:tcPr>
            <w:tcW w:w="1985" w:type="dxa"/>
            <w:shd w:val="clear" w:color="auto" w:fill="auto"/>
          </w:tcPr>
          <w:p w14:paraId="737DB0F8" w14:textId="4C423D2F" w:rsidR="00153949" w:rsidRPr="002E0F5D" w:rsidRDefault="00153949" w:rsidP="00153949">
            <w:r w:rsidRPr="00DC2248">
              <w:t>Международный</w:t>
            </w:r>
          </w:p>
        </w:tc>
        <w:tc>
          <w:tcPr>
            <w:tcW w:w="1843" w:type="dxa"/>
            <w:shd w:val="clear" w:color="auto" w:fill="auto"/>
          </w:tcPr>
          <w:p w14:paraId="37FB09BD" w14:textId="243201DA" w:rsidR="00153949" w:rsidRPr="002E0F5D" w:rsidRDefault="00153949" w:rsidP="00153949">
            <w:r>
              <w:t>с</w:t>
            </w:r>
            <w:r w:rsidRPr="00DC2248">
              <w:t>импозиум</w:t>
            </w:r>
          </w:p>
        </w:tc>
        <w:tc>
          <w:tcPr>
            <w:tcW w:w="2268" w:type="dxa"/>
            <w:shd w:val="clear" w:color="auto" w:fill="auto"/>
          </w:tcPr>
          <w:p w14:paraId="34B16403" w14:textId="2D7DD081" w:rsidR="00153949" w:rsidRPr="00153949" w:rsidRDefault="00153949" w:rsidP="00153949">
            <w:pPr>
              <w:rPr>
                <w:rStyle w:val="af0"/>
              </w:rPr>
            </w:pPr>
            <w:r w:rsidRPr="00DC2248">
              <w:t xml:space="preserve">«Теология в системе образования и науки:  субъекты, </w:t>
            </w:r>
            <w:r w:rsidRPr="00DC2248">
              <w:lastRenderedPageBreak/>
              <w:t>curriculа, компетенции»</w:t>
            </w:r>
          </w:p>
        </w:tc>
        <w:tc>
          <w:tcPr>
            <w:tcW w:w="1559" w:type="dxa"/>
            <w:shd w:val="clear" w:color="auto" w:fill="auto"/>
          </w:tcPr>
          <w:p w14:paraId="1456A474" w14:textId="4EB4A334" w:rsidR="00153949" w:rsidRPr="002E0F5D" w:rsidRDefault="00153949" w:rsidP="00153949">
            <w:r w:rsidRPr="00DC2248">
              <w:lastRenderedPageBreak/>
              <w:t>22 мая 2019</w:t>
            </w:r>
          </w:p>
        </w:tc>
        <w:tc>
          <w:tcPr>
            <w:tcW w:w="2268" w:type="dxa"/>
            <w:shd w:val="clear" w:color="auto" w:fill="auto"/>
          </w:tcPr>
          <w:p w14:paraId="5AEFB60E" w14:textId="02E5E087" w:rsidR="00153949" w:rsidRPr="002E0F5D" w:rsidRDefault="00153949" w:rsidP="00153949">
            <w:r w:rsidRPr="00DC2248">
              <w:t>Москва, РУДН</w:t>
            </w:r>
          </w:p>
        </w:tc>
        <w:tc>
          <w:tcPr>
            <w:tcW w:w="992" w:type="dxa"/>
            <w:shd w:val="clear" w:color="auto" w:fill="auto"/>
          </w:tcPr>
          <w:p w14:paraId="39280E9A" w14:textId="77777777" w:rsidR="00153949" w:rsidRPr="002E0F5D" w:rsidRDefault="00153949" w:rsidP="00153949">
            <w:pPr>
              <w:jc w:val="center"/>
            </w:pPr>
          </w:p>
        </w:tc>
        <w:tc>
          <w:tcPr>
            <w:tcW w:w="1276" w:type="dxa"/>
            <w:shd w:val="clear" w:color="auto" w:fill="auto"/>
          </w:tcPr>
          <w:p w14:paraId="50C509C7" w14:textId="47E35E54" w:rsidR="00153949" w:rsidRPr="002E0F5D" w:rsidRDefault="00153949" w:rsidP="00153949">
            <w:r>
              <w:t xml:space="preserve">Казаринова Д.Б. - </w:t>
            </w:r>
            <w:r w:rsidRPr="003C6286">
              <w:t xml:space="preserve">член </w:t>
            </w:r>
            <w:r w:rsidRPr="003C6286">
              <w:lastRenderedPageBreak/>
              <w:t>оргкомитета</w:t>
            </w:r>
          </w:p>
        </w:tc>
        <w:tc>
          <w:tcPr>
            <w:tcW w:w="2126" w:type="dxa"/>
            <w:shd w:val="clear" w:color="auto" w:fill="auto"/>
          </w:tcPr>
          <w:p w14:paraId="3214FD59" w14:textId="77777777" w:rsidR="00153949" w:rsidRPr="002E0F5D" w:rsidRDefault="00153949" w:rsidP="00153949">
            <w:pPr>
              <w:jc w:val="center"/>
              <w:rPr>
                <w:highlight w:val="yellow"/>
              </w:rPr>
            </w:pPr>
          </w:p>
        </w:tc>
      </w:tr>
      <w:tr w:rsidR="00153949" w:rsidRPr="002E0F5D" w14:paraId="79C9459A" w14:textId="77777777" w:rsidTr="00CD59E0">
        <w:trPr>
          <w:trHeight w:val="260"/>
        </w:trPr>
        <w:tc>
          <w:tcPr>
            <w:tcW w:w="675" w:type="dxa"/>
            <w:shd w:val="clear" w:color="auto" w:fill="auto"/>
          </w:tcPr>
          <w:p w14:paraId="6B94CD8E" w14:textId="166BB8CE" w:rsidR="00153949" w:rsidRPr="00153949" w:rsidRDefault="00153949" w:rsidP="00153949">
            <w:pPr>
              <w:jc w:val="center"/>
              <w:rPr>
                <w:lang w:val="en-US"/>
              </w:rPr>
            </w:pPr>
            <w:r>
              <w:rPr>
                <w:lang w:val="en-US"/>
              </w:rPr>
              <w:lastRenderedPageBreak/>
              <w:t>44</w:t>
            </w:r>
          </w:p>
        </w:tc>
        <w:tc>
          <w:tcPr>
            <w:tcW w:w="1985" w:type="dxa"/>
            <w:shd w:val="clear" w:color="auto" w:fill="auto"/>
          </w:tcPr>
          <w:p w14:paraId="469EBA0B" w14:textId="16585A5A" w:rsidR="00153949" w:rsidRPr="002E0F5D" w:rsidRDefault="00153949" w:rsidP="00153949">
            <w:pPr>
              <w:rPr>
                <w:szCs w:val="20"/>
              </w:rPr>
            </w:pPr>
            <w:r w:rsidRPr="002E0F5D">
              <w:t xml:space="preserve">Международная </w:t>
            </w:r>
          </w:p>
        </w:tc>
        <w:tc>
          <w:tcPr>
            <w:tcW w:w="1843" w:type="dxa"/>
            <w:shd w:val="clear" w:color="auto" w:fill="auto"/>
          </w:tcPr>
          <w:p w14:paraId="525422C5" w14:textId="568EF13B" w:rsidR="00153949" w:rsidRPr="002E0F5D" w:rsidRDefault="00153949" w:rsidP="00153949">
            <w:pPr>
              <w:rPr>
                <w:szCs w:val="20"/>
              </w:rPr>
            </w:pPr>
            <w:r w:rsidRPr="002E0F5D">
              <w:t>Научно-практическая конференция</w:t>
            </w:r>
          </w:p>
        </w:tc>
        <w:tc>
          <w:tcPr>
            <w:tcW w:w="2268" w:type="dxa"/>
            <w:shd w:val="clear" w:color="auto" w:fill="auto"/>
          </w:tcPr>
          <w:p w14:paraId="00C6B331" w14:textId="44C949A9" w:rsidR="00153949" w:rsidRPr="00BC1672" w:rsidRDefault="00153949" w:rsidP="00153949">
            <w:pPr>
              <w:rPr>
                <w:b/>
                <w:szCs w:val="20"/>
                <w:lang w:val="en-US"/>
              </w:rPr>
            </w:pPr>
            <w:r w:rsidRPr="00BC1672">
              <w:rPr>
                <w:rStyle w:val="af0"/>
                <w:b w:val="0"/>
                <w:lang w:val="en-US"/>
              </w:rPr>
              <w:t>The 31</w:t>
            </w:r>
            <w:r w:rsidRPr="00BC1672">
              <w:rPr>
                <w:rStyle w:val="af0"/>
                <w:b w:val="0"/>
                <w:vertAlign w:val="superscript"/>
                <w:lang w:val="en-US"/>
              </w:rPr>
              <w:t>st</w:t>
            </w:r>
            <w:r w:rsidRPr="00BC1672">
              <w:rPr>
                <w:rStyle w:val="af0"/>
                <w:b w:val="0"/>
                <w:lang w:val="en-US"/>
              </w:rPr>
              <w:t xml:space="preserve"> Annual EAEPE Conference 2019</w:t>
            </w:r>
          </w:p>
        </w:tc>
        <w:tc>
          <w:tcPr>
            <w:tcW w:w="1559" w:type="dxa"/>
            <w:shd w:val="clear" w:color="auto" w:fill="auto"/>
          </w:tcPr>
          <w:p w14:paraId="61D5072F" w14:textId="791BC171" w:rsidR="00153949" w:rsidRPr="002E0F5D" w:rsidRDefault="00153949" w:rsidP="00153949">
            <w:pPr>
              <w:rPr>
                <w:szCs w:val="20"/>
              </w:rPr>
            </w:pPr>
            <w:r w:rsidRPr="002E0F5D">
              <w:t>11-15 сентября 2019 г.</w:t>
            </w:r>
          </w:p>
        </w:tc>
        <w:tc>
          <w:tcPr>
            <w:tcW w:w="2268" w:type="dxa"/>
            <w:shd w:val="clear" w:color="auto" w:fill="auto"/>
          </w:tcPr>
          <w:p w14:paraId="4481929B" w14:textId="38D8FF37" w:rsidR="00153949" w:rsidRPr="00153949" w:rsidRDefault="00153949" w:rsidP="00153949">
            <w:pPr>
              <w:rPr>
                <w:szCs w:val="20"/>
                <w:lang w:val="en-US"/>
              </w:rPr>
            </w:pPr>
            <w:r w:rsidRPr="002E0F5D">
              <w:t>Польша</w:t>
            </w:r>
            <w:r w:rsidRPr="00FD6BEC">
              <w:rPr>
                <w:lang w:val="en-US"/>
              </w:rPr>
              <w:t xml:space="preserve">, </w:t>
            </w:r>
            <w:r w:rsidRPr="002E0F5D">
              <w:t>Варшава</w:t>
            </w:r>
            <w:r w:rsidRPr="00FD6BEC">
              <w:rPr>
                <w:lang w:val="en-US"/>
              </w:rPr>
              <w:t>, Warsaw School of Economics</w:t>
            </w:r>
          </w:p>
        </w:tc>
        <w:tc>
          <w:tcPr>
            <w:tcW w:w="992" w:type="dxa"/>
            <w:shd w:val="clear" w:color="auto" w:fill="auto"/>
          </w:tcPr>
          <w:p w14:paraId="39E22544" w14:textId="77C3C1DC" w:rsidR="00153949" w:rsidRPr="002E0F5D" w:rsidRDefault="00153949" w:rsidP="00153949">
            <w:pPr>
              <w:jc w:val="center"/>
            </w:pPr>
            <w:r w:rsidRPr="002E0F5D">
              <w:t>250</w:t>
            </w:r>
          </w:p>
        </w:tc>
        <w:tc>
          <w:tcPr>
            <w:tcW w:w="1276" w:type="dxa"/>
            <w:shd w:val="clear" w:color="auto" w:fill="auto"/>
          </w:tcPr>
          <w:p w14:paraId="33BC7D31" w14:textId="2BF10FCE" w:rsidR="00153949" w:rsidRPr="002E0F5D" w:rsidRDefault="00153949" w:rsidP="00153949">
            <w:r w:rsidRPr="002E0F5D">
              <w:t xml:space="preserve">Аккерманн Г. –доклад </w:t>
            </w:r>
          </w:p>
        </w:tc>
        <w:tc>
          <w:tcPr>
            <w:tcW w:w="2126" w:type="dxa"/>
            <w:shd w:val="clear" w:color="auto" w:fill="auto"/>
          </w:tcPr>
          <w:p w14:paraId="611B9252" w14:textId="77777777" w:rsidR="00153949" w:rsidRPr="002E0F5D" w:rsidRDefault="00153949" w:rsidP="00153949">
            <w:pPr>
              <w:jc w:val="center"/>
              <w:rPr>
                <w:highlight w:val="yellow"/>
              </w:rPr>
            </w:pPr>
          </w:p>
        </w:tc>
      </w:tr>
      <w:tr w:rsidR="00153949" w:rsidRPr="002E0F5D" w14:paraId="6887F0C0" w14:textId="77777777" w:rsidTr="00CD59E0">
        <w:trPr>
          <w:trHeight w:val="260"/>
        </w:trPr>
        <w:tc>
          <w:tcPr>
            <w:tcW w:w="675" w:type="dxa"/>
            <w:shd w:val="clear" w:color="auto" w:fill="auto"/>
          </w:tcPr>
          <w:p w14:paraId="3D09C10E" w14:textId="39895117" w:rsidR="00153949" w:rsidRPr="00153949" w:rsidRDefault="00153949" w:rsidP="00153949">
            <w:pPr>
              <w:jc w:val="center"/>
              <w:rPr>
                <w:lang w:val="en-US"/>
              </w:rPr>
            </w:pPr>
            <w:r>
              <w:rPr>
                <w:lang w:val="en-US"/>
              </w:rPr>
              <w:t>45</w:t>
            </w:r>
          </w:p>
        </w:tc>
        <w:tc>
          <w:tcPr>
            <w:tcW w:w="1985" w:type="dxa"/>
            <w:shd w:val="clear" w:color="auto" w:fill="auto"/>
          </w:tcPr>
          <w:p w14:paraId="3A400E47" w14:textId="77777777" w:rsidR="00153949" w:rsidRPr="002E0F5D" w:rsidRDefault="00153949" w:rsidP="00153949">
            <w:pPr>
              <w:rPr>
                <w:szCs w:val="20"/>
              </w:rPr>
            </w:pPr>
            <w:r w:rsidRPr="002E0F5D">
              <w:rPr>
                <w:szCs w:val="20"/>
              </w:rPr>
              <w:t>Ежегодная всероссийская</w:t>
            </w:r>
          </w:p>
        </w:tc>
        <w:tc>
          <w:tcPr>
            <w:tcW w:w="1843" w:type="dxa"/>
            <w:shd w:val="clear" w:color="auto" w:fill="auto"/>
          </w:tcPr>
          <w:p w14:paraId="46708B9D" w14:textId="77777777" w:rsidR="00153949" w:rsidRPr="002E0F5D" w:rsidRDefault="00153949" w:rsidP="00153949">
            <w:pPr>
              <w:rPr>
                <w:szCs w:val="20"/>
              </w:rPr>
            </w:pPr>
            <w:r w:rsidRPr="002E0F5D">
              <w:rPr>
                <w:szCs w:val="20"/>
              </w:rPr>
              <w:t>научная конференция</w:t>
            </w:r>
          </w:p>
        </w:tc>
        <w:tc>
          <w:tcPr>
            <w:tcW w:w="2268" w:type="dxa"/>
            <w:shd w:val="clear" w:color="auto" w:fill="auto"/>
          </w:tcPr>
          <w:p w14:paraId="66A8ED5C" w14:textId="77777777" w:rsidR="00153949" w:rsidRPr="002E0F5D" w:rsidRDefault="00153949" w:rsidP="00153949">
            <w:pPr>
              <w:rPr>
                <w:szCs w:val="20"/>
              </w:rPr>
            </w:pPr>
            <w:r w:rsidRPr="002E0F5D">
              <w:rPr>
                <w:szCs w:val="20"/>
              </w:rPr>
              <w:t>с международным участием РАПН</w:t>
            </w:r>
          </w:p>
          <w:p w14:paraId="79A6CEC4" w14:textId="77777777" w:rsidR="00153949" w:rsidRPr="002E0F5D" w:rsidRDefault="00153949" w:rsidP="00153949">
            <w:pPr>
              <w:rPr>
                <w:szCs w:val="20"/>
              </w:rPr>
            </w:pPr>
            <w:r w:rsidRPr="002E0F5D">
              <w:rPr>
                <w:szCs w:val="20"/>
              </w:rPr>
              <w:t>Министерство науки и высшего образования РФ</w:t>
            </w:r>
          </w:p>
          <w:p w14:paraId="0F572812" w14:textId="77777777" w:rsidR="00153949" w:rsidRPr="002E0F5D" w:rsidRDefault="00153949" w:rsidP="00153949">
            <w:pPr>
              <w:rPr>
                <w:szCs w:val="20"/>
              </w:rPr>
            </w:pPr>
            <w:r w:rsidRPr="002E0F5D">
              <w:rPr>
                <w:szCs w:val="20"/>
              </w:rPr>
              <w:t>Московский педагогический государственный университет</w:t>
            </w:r>
          </w:p>
          <w:p w14:paraId="1DA8FF8D" w14:textId="77777777" w:rsidR="00153949" w:rsidRPr="002E0F5D" w:rsidRDefault="00153949" w:rsidP="00153949">
            <w:pPr>
              <w:rPr>
                <w:szCs w:val="20"/>
              </w:rPr>
            </w:pPr>
            <w:r w:rsidRPr="002E0F5D">
              <w:rPr>
                <w:szCs w:val="20"/>
              </w:rPr>
              <w:t>Российская ассоциация политической науки</w:t>
            </w:r>
          </w:p>
          <w:p w14:paraId="776082DC" w14:textId="77777777" w:rsidR="00153949" w:rsidRPr="002E0F5D" w:rsidRDefault="00153949" w:rsidP="00153949">
            <w:pPr>
              <w:rPr>
                <w:szCs w:val="20"/>
              </w:rPr>
            </w:pPr>
            <w:r w:rsidRPr="002E0F5D">
              <w:rPr>
                <w:szCs w:val="20"/>
              </w:rPr>
              <w:t xml:space="preserve">Москва, РАПН, МПГУ </w:t>
            </w:r>
          </w:p>
        </w:tc>
        <w:tc>
          <w:tcPr>
            <w:tcW w:w="1559" w:type="dxa"/>
            <w:shd w:val="clear" w:color="auto" w:fill="auto"/>
          </w:tcPr>
          <w:p w14:paraId="4C892C6E" w14:textId="77777777" w:rsidR="00153949" w:rsidRPr="002E0F5D" w:rsidRDefault="00153949" w:rsidP="00153949">
            <w:pPr>
              <w:rPr>
                <w:szCs w:val="20"/>
              </w:rPr>
            </w:pPr>
            <w:r w:rsidRPr="002E0F5D">
              <w:rPr>
                <w:szCs w:val="20"/>
              </w:rPr>
              <w:t>6–7 декабря 2019</w:t>
            </w:r>
          </w:p>
        </w:tc>
        <w:tc>
          <w:tcPr>
            <w:tcW w:w="2268" w:type="dxa"/>
            <w:shd w:val="clear" w:color="auto" w:fill="auto"/>
          </w:tcPr>
          <w:p w14:paraId="457A5133" w14:textId="77777777" w:rsidR="00153949" w:rsidRPr="002E0F5D" w:rsidRDefault="00153949" w:rsidP="00153949">
            <w:pPr>
              <w:rPr>
                <w:szCs w:val="20"/>
              </w:rPr>
            </w:pPr>
            <w:r w:rsidRPr="002E0F5D">
              <w:rPr>
                <w:szCs w:val="20"/>
              </w:rPr>
              <w:t>Московский педагогический государственный университет, Российская ассоциация политической науки</w:t>
            </w:r>
          </w:p>
        </w:tc>
        <w:tc>
          <w:tcPr>
            <w:tcW w:w="992" w:type="dxa"/>
            <w:shd w:val="clear" w:color="auto" w:fill="auto"/>
          </w:tcPr>
          <w:p w14:paraId="0089F82F" w14:textId="77777777" w:rsidR="00153949" w:rsidRPr="002E0F5D" w:rsidRDefault="00153949" w:rsidP="00153949">
            <w:pPr>
              <w:jc w:val="center"/>
            </w:pPr>
          </w:p>
        </w:tc>
        <w:tc>
          <w:tcPr>
            <w:tcW w:w="1276" w:type="dxa"/>
            <w:shd w:val="clear" w:color="auto" w:fill="auto"/>
          </w:tcPr>
          <w:p w14:paraId="4802D0B5" w14:textId="77777777" w:rsidR="00153949" w:rsidRPr="002E0F5D" w:rsidRDefault="00153949" w:rsidP="00153949">
            <w:pPr>
              <w:rPr>
                <w:szCs w:val="20"/>
              </w:rPr>
            </w:pPr>
            <w:r w:rsidRPr="002E0F5D">
              <w:t xml:space="preserve">Джокич А. - </w:t>
            </w:r>
          </w:p>
          <w:p w14:paraId="2F0D7AFC" w14:textId="77777777" w:rsidR="00153949" w:rsidRPr="002E0F5D" w:rsidRDefault="00153949" w:rsidP="00153949">
            <w:pPr>
              <w:jc w:val="center"/>
            </w:pPr>
            <w:r w:rsidRPr="002E0F5D">
              <w:rPr>
                <w:szCs w:val="20"/>
              </w:rPr>
              <w:t>Доклад</w:t>
            </w:r>
          </w:p>
        </w:tc>
        <w:tc>
          <w:tcPr>
            <w:tcW w:w="2126" w:type="dxa"/>
            <w:shd w:val="clear" w:color="auto" w:fill="auto"/>
          </w:tcPr>
          <w:p w14:paraId="3333E293" w14:textId="77777777" w:rsidR="00153949" w:rsidRPr="002E0F5D" w:rsidRDefault="00153949" w:rsidP="00153949">
            <w:pPr>
              <w:jc w:val="center"/>
              <w:rPr>
                <w:highlight w:val="yellow"/>
              </w:rPr>
            </w:pPr>
          </w:p>
        </w:tc>
      </w:tr>
      <w:tr w:rsidR="00153949" w:rsidRPr="002E0F5D" w14:paraId="4F0A24A3" w14:textId="77777777" w:rsidTr="00CD59E0">
        <w:trPr>
          <w:trHeight w:val="260"/>
        </w:trPr>
        <w:tc>
          <w:tcPr>
            <w:tcW w:w="675" w:type="dxa"/>
            <w:shd w:val="clear" w:color="auto" w:fill="auto"/>
          </w:tcPr>
          <w:p w14:paraId="422BDD4D" w14:textId="5A982AFC" w:rsidR="00153949" w:rsidRPr="00153949" w:rsidRDefault="00153949" w:rsidP="00153949">
            <w:pPr>
              <w:jc w:val="center"/>
              <w:rPr>
                <w:lang w:val="en-US"/>
              </w:rPr>
            </w:pPr>
            <w:r>
              <w:rPr>
                <w:lang w:val="en-US"/>
              </w:rPr>
              <w:t>46</w:t>
            </w:r>
          </w:p>
        </w:tc>
        <w:tc>
          <w:tcPr>
            <w:tcW w:w="1985" w:type="dxa"/>
            <w:shd w:val="clear" w:color="auto" w:fill="auto"/>
          </w:tcPr>
          <w:p w14:paraId="27D5ADDD" w14:textId="77777777" w:rsidR="00153949" w:rsidRPr="002E0F5D" w:rsidRDefault="00153949" w:rsidP="00153949">
            <w:pPr>
              <w:jc w:val="center"/>
              <w:rPr>
                <w:shd w:val="clear" w:color="auto" w:fill="FFFFFF"/>
              </w:rPr>
            </w:pPr>
            <w:r w:rsidRPr="002E0F5D">
              <w:rPr>
                <w:shd w:val="clear" w:color="auto" w:fill="FFFFFF"/>
              </w:rPr>
              <w:t xml:space="preserve">Международная </w:t>
            </w:r>
          </w:p>
        </w:tc>
        <w:tc>
          <w:tcPr>
            <w:tcW w:w="1843" w:type="dxa"/>
            <w:shd w:val="clear" w:color="auto" w:fill="auto"/>
          </w:tcPr>
          <w:p w14:paraId="4B7BB76C" w14:textId="77777777" w:rsidR="00153949" w:rsidRPr="002E0F5D" w:rsidRDefault="00153949" w:rsidP="00153949">
            <w:pPr>
              <w:jc w:val="center"/>
              <w:rPr>
                <w:shd w:val="clear" w:color="auto" w:fill="FFFFFF"/>
              </w:rPr>
            </w:pPr>
            <w:r w:rsidRPr="002E0F5D">
              <w:rPr>
                <w:shd w:val="clear" w:color="auto" w:fill="FFFFFF"/>
              </w:rPr>
              <w:t>научная конференция</w:t>
            </w:r>
          </w:p>
        </w:tc>
        <w:tc>
          <w:tcPr>
            <w:tcW w:w="2268" w:type="dxa"/>
            <w:shd w:val="clear" w:color="auto" w:fill="auto"/>
          </w:tcPr>
          <w:p w14:paraId="643896A7" w14:textId="77777777" w:rsidR="00153949" w:rsidRPr="002E0F5D" w:rsidRDefault="00153949" w:rsidP="00153949">
            <w:pPr>
              <w:rPr>
                <w:shd w:val="clear" w:color="auto" w:fill="FFFFFF"/>
              </w:rPr>
            </w:pPr>
            <w:r w:rsidRPr="002E0F5D">
              <w:rPr>
                <w:shd w:val="clear" w:color="auto" w:fill="FFFFFF"/>
              </w:rPr>
              <w:t>«Ломоносов-2019»</w:t>
            </w:r>
          </w:p>
        </w:tc>
        <w:tc>
          <w:tcPr>
            <w:tcW w:w="1559" w:type="dxa"/>
            <w:shd w:val="clear" w:color="auto" w:fill="auto"/>
          </w:tcPr>
          <w:p w14:paraId="69F87E80" w14:textId="77777777" w:rsidR="00153949" w:rsidRPr="002E0F5D" w:rsidRDefault="00153949" w:rsidP="00153949">
            <w:pPr>
              <w:rPr>
                <w:shd w:val="clear" w:color="auto" w:fill="FFFFFF"/>
              </w:rPr>
            </w:pPr>
            <w:r w:rsidRPr="002E0F5D">
              <w:rPr>
                <w:shd w:val="clear" w:color="auto" w:fill="FFFFFF"/>
              </w:rPr>
              <w:t>8-12 апреля 2019</w:t>
            </w:r>
          </w:p>
        </w:tc>
        <w:tc>
          <w:tcPr>
            <w:tcW w:w="2268" w:type="dxa"/>
            <w:shd w:val="clear" w:color="auto" w:fill="auto"/>
          </w:tcPr>
          <w:p w14:paraId="7D19DBAC" w14:textId="77777777" w:rsidR="00153949" w:rsidRPr="002E0F5D" w:rsidRDefault="00153949" w:rsidP="00153949">
            <w:pPr>
              <w:rPr>
                <w:shd w:val="clear" w:color="auto" w:fill="FFFFFF"/>
              </w:rPr>
            </w:pPr>
            <w:r w:rsidRPr="002E0F5D">
              <w:rPr>
                <w:shd w:val="clear" w:color="auto" w:fill="FFFFFF"/>
              </w:rPr>
              <w:t>МГУ им. Ломоносова</w:t>
            </w:r>
          </w:p>
        </w:tc>
        <w:tc>
          <w:tcPr>
            <w:tcW w:w="992" w:type="dxa"/>
            <w:shd w:val="clear" w:color="auto" w:fill="auto"/>
          </w:tcPr>
          <w:p w14:paraId="640D5A41" w14:textId="77777777" w:rsidR="00153949" w:rsidRPr="002E0F5D" w:rsidRDefault="00153949" w:rsidP="00153949">
            <w:pPr>
              <w:jc w:val="center"/>
            </w:pPr>
          </w:p>
        </w:tc>
        <w:tc>
          <w:tcPr>
            <w:tcW w:w="1276" w:type="dxa"/>
            <w:shd w:val="clear" w:color="auto" w:fill="auto"/>
          </w:tcPr>
          <w:p w14:paraId="6F4C6AB8" w14:textId="77777777" w:rsidR="00153949" w:rsidRPr="002E0F5D" w:rsidRDefault="00153949" w:rsidP="00153949">
            <w:pPr>
              <w:rPr>
                <w:szCs w:val="20"/>
              </w:rPr>
            </w:pPr>
            <w:r w:rsidRPr="002E0F5D">
              <w:t xml:space="preserve">Джокич А. - </w:t>
            </w:r>
          </w:p>
          <w:p w14:paraId="61A6FF64" w14:textId="77777777" w:rsidR="00153949" w:rsidRPr="002E0F5D" w:rsidRDefault="00153949" w:rsidP="00153949">
            <w:pPr>
              <w:jc w:val="center"/>
            </w:pPr>
            <w:r w:rsidRPr="002E0F5D">
              <w:rPr>
                <w:szCs w:val="20"/>
              </w:rPr>
              <w:t>Доклад</w:t>
            </w:r>
          </w:p>
        </w:tc>
        <w:tc>
          <w:tcPr>
            <w:tcW w:w="2126" w:type="dxa"/>
            <w:shd w:val="clear" w:color="auto" w:fill="auto"/>
          </w:tcPr>
          <w:p w14:paraId="5EA0848E" w14:textId="77777777" w:rsidR="00153949" w:rsidRPr="002E0F5D" w:rsidRDefault="00153949" w:rsidP="00153949">
            <w:pPr>
              <w:jc w:val="center"/>
            </w:pPr>
          </w:p>
        </w:tc>
      </w:tr>
      <w:tr w:rsidR="00153949" w:rsidRPr="002E0F5D" w14:paraId="01AC6E84" w14:textId="77777777" w:rsidTr="00CD59E0">
        <w:trPr>
          <w:trHeight w:val="260"/>
        </w:trPr>
        <w:tc>
          <w:tcPr>
            <w:tcW w:w="675" w:type="dxa"/>
            <w:shd w:val="clear" w:color="auto" w:fill="auto"/>
          </w:tcPr>
          <w:p w14:paraId="532C4E04" w14:textId="160B4F66" w:rsidR="00153949" w:rsidRPr="00153949" w:rsidRDefault="00153949" w:rsidP="00153949">
            <w:pPr>
              <w:jc w:val="center"/>
              <w:rPr>
                <w:lang w:val="en-US"/>
              </w:rPr>
            </w:pPr>
            <w:r>
              <w:rPr>
                <w:lang w:val="en-US"/>
              </w:rPr>
              <w:t>47</w:t>
            </w:r>
          </w:p>
        </w:tc>
        <w:tc>
          <w:tcPr>
            <w:tcW w:w="1985" w:type="dxa"/>
            <w:shd w:val="clear" w:color="auto" w:fill="auto"/>
          </w:tcPr>
          <w:p w14:paraId="65B9D042" w14:textId="77777777" w:rsidR="00153949" w:rsidRPr="002E0F5D" w:rsidRDefault="00153949" w:rsidP="00153949">
            <w:pPr>
              <w:jc w:val="center"/>
              <w:rPr>
                <w:shd w:val="clear" w:color="auto" w:fill="FFFFFF"/>
              </w:rPr>
            </w:pPr>
            <w:r w:rsidRPr="002E0F5D">
              <w:rPr>
                <w:shd w:val="clear" w:color="auto" w:fill="FFFFFF"/>
              </w:rPr>
              <w:t>Международная</w:t>
            </w:r>
          </w:p>
        </w:tc>
        <w:tc>
          <w:tcPr>
            <w:tcW w:w="1843" w:type="dxa"/>
            <w:shd w:val="clear" w:color="auto" w:fill="auto"/>
          </w:tcPr>
          <w:p w14:paraId="247767E5" w14:textId="77777777" w:rsidR="00153949" w:rsidRPr="002E0F5D" w:rsidRDefault="00153949" w:rsidP="00153949">
            <w:pPr>
              <w:jc w:val="center"/>
              <w:rPr>
                <w:shd w:val="clear" w:color="auto" w:fill="FFFFFF"/>
              </w:rPr>
            </w:pPr>
            <w:r w:rsidRPr="002E0F5D">
              <w:rPr>
                <w:shd w:val="clear" w:color="auto" w:fill="FFFFFF"/>
              </w:rPr>
              <w:t>научная конференция</w:t>
            </w:r>
          </w:p>
        </w:tc>
        <w:tc>
          <w:tcPr>
            <w:tcW w:w="2268" w:type="dxa"/>
            <w:shd w:val="clear" w:color="auto" w:fill="auto"/>
          </w:tcPr>
          <w:p w14:paraId="13D96F98" w14:textId="77777777" w:rsidR="00153949" w:rsidRPr="002E0F5D" w:rsidRDefault="00153949" w:rsidP="00153949">
            <w:pPr>
              <w:rPr>
                <w:shd w:val="clear" w:color="auto" w:fill="FFFFFF"/>
              </w:rPr>
            </w:pPr>
            <w:r w:rsidRPr="002E0F5D">
              <w:rPr>
                <w:shd w:val="clear" w:color="auto" w:fill="FFFFFF"/>
              </w:rPr>
              <w:t>«Меняющийся Запад и его роль в регулировании глобальных процессов»</w:t>
            </w:r>
          </w:p>
        </w:tc>
        <w:tc>
          <w:tcPr>
            <w:tcW w:w="1559" w:type="dxa"/>
            <w:shd w:val="clear" w:color="auto" w:fill="auto"/>
          </w:tcPr>
          <w:p w14:paraId="179AE4ED" w14:textId="77777777" w:rsidR="00153949" w:rsidRPr="002E0F5D" w:rsidRDefault="00153949" w:rsidP="00153949">
            <w:pPr>
              <w:rPr>
                <w:shd w:val="clear" w:color="auto" w:fill="FFFFFF"/>
              </w:rPr>
            </w:pPr>
            <w:r w:rsidRPr="002E0F5D">
              <w:rPr>
                <w:shd w:val="clear" w:color="auto" w:fill="FFFFFF"/>
              </w:rPr>
              <w:t>11-12 апреля 2019 г.</w:t>
            </w:r>
          </w:p>
        </w:tc>
        <w:tc>
          <w:tcPr>
            <w:tcW w:w="2268" w:type="dxa"/>
            <w:shd w:val="clear" w:color="auto" w:fill="auto"/>
          </w:tcPr>
          <w:p w14:paraId="2C4D0F3F" w14:textId="77777777" w:rsidR="00153949" w:rsidRPr="002E0F5D" w:rsidRDefault="00153949" w:rsidP="00153949">
            <w:pPr>
              <w:rPr>
                <w:shd w:val="clear" w:color="auto" w:fill="FFFFFF"/>
              </w:rPr>
            </w:pPr>
            <w:r w:rsidRPr="002E0F5D">
              <w:rPr>
                <w:shd w:val="clear" w:color="auto" w:fill="FFFFFF"/>
              </w:rPr>
              <w:t>ИМЭМО РАН</w:t>
            </w:r>
          </w:p>
        </w:tc>
        <w:tc>
          <w:tcPr>
            <w:tcW w:w="992" w:type="dxa"/>
            <w:shd w:val="clear" w:color="auto" w:fill="auto"/>
          </w:tcPr>
          <w:p w14:paraId="234EB1BD" w14:textId="77777777" w:rsidR="00153949" w:rsidRPr="002E0F5D" w:rsidRDefault="00153949" w:rsidP="00153949">
            <w:pPr>
              <w:jc w:val="center"/>
            </w:pPr>
          </w:p>
        </w:tc>
        <w:tc>
          <w:tcPr>
            <w:tcW w:w="1276" w:type="dxa"/>
            <w:shd w:val="clear" w:color="auto" w:fill="auto"/>
          </w:tcPr>
          <w:p w14:paraId="1D056EF0" w14:textId="77777777" w:rsidR="00153949" w:rsidRPr="002E0F5D" w:rsidRDefault="00153949" w:rsidP="00153949">
            <w:pPr>
              <w:rPr>
                <w:szCs w:val="20"/>
              </w:rPr>
            </w:pPr>
            <w:r w:rsidRPr="002E0F5D">
              <w:t xml:space="preserve">Джокич А. - </w:t>
            </w:r>
          </w:p>
          <w:p w14:paraId="747DA767" w14:textId="77777777" w:rsidR="00153949" w:rsidRPr="002E0F5D" w:rsidRDefault="00153949" w:rsidP="00153949">
            <w:pPr>
              <w:jc w:val="center"/>
            </w:pPr>
            <w:r w:rsidRPr="002E0F5D">
              <w:rPr>
                <w:szCs w:val="20"/>
              </w:rPr>
              <w:t>Доклад</w:t>
            </w:r>
          </w:p>
        </w:tc>
        <w:tc>
          <w:tcPr>
            <w:tcW w:w="2126" w:type="dxa"/>
            <w:shd w:val="clear" w:color="auto" w:fill="auto"/>
          </w:tcPr>
          <w:p w14:paraId="138C1FCB" w14:textId="77777777" w:rsidR="00153949" w:rsidRPr="002E0F5D" w:rsidRDefault="00153949" w:rsidP="00153949">
            <w:pPr>
              <w:jc w:val="center"/>
            </w:pPr>
          </w:p>
        </w:tc>
      </w:tr>
      <w:tr w:rsidR="00153949" w:rsidRPr="002E0F5D" w14:paraId="32DF533D" w14:textId="77777777" w:rsidTr="00CD59E0">
        <w:trPr>
          <w:trHeight w:val="260"/>
        </w:trPr>
        <w:tc>
          <w:tcPr>
            <w:tcW w:w="675" w:type="dxa"/>
            <w:shd w:val="clear" w:color="auto" w:fill="auto"/>
          </w:tcPr>
          <w:p w14:paraId="4F18612B" w14:textId="3F9F7F32" w:rsidR="00153949" w:rsidRPr="00153949" w:rsidRDefault="00153949" w:rsidP="00153949">
            <w:pPr>
              <w:jc w:val="center"/>
              <w:rPr>
                <w:lang w:val="en-US"/>
              </w:rPr>
            </w:pPr>
            <w:r>
              <w:rPr>
                <w:lang w:val="en-US"/>
              </w:rPr>
              <w:t>48</w:t>
            </w:r>
          </w:p>
        </w:tc>
        <w:tc>
          <w:tcPr>
            <w:tcW w:w="1985" w:type="dxa"/>
            <w:shd w:val="clear" w:color="auto" w:fill="auto"/>
          </w:tcPr>
          <w:p w14:paraId="755496B2" w14:textId="77777777" w:rsidR="00153949" w:rsidRPr="002E0F5D" w:rsidRDefault="00153949" w:rsidP="00153949">
            <w:pPr>
              <w:jc w:val="center"/>
              <w:rPr>
                <w:shd w:val="clear" w:color="auto" w:fill="FFFFFF"/>
              </w:rPr>
            </w:pPr>
            <w:r w:rsidRPr="002E0F5D">
              <w:rPr>
                <w:shd w:val="clear" w:color="auto" w:fill="FFFFFF"/>
              </w:rPr>
              <w:t>Международный</w:t>
            </w:r>
          </w:p>
        </w:tc>
        <w:tc>
          <w:tcPr>
            <w:tcW w:w="1843" w:type="dxa"/>
            <w:shd w:val="clear" w:color="auto" w:fill="auto"/>
          </w:tcPr>
          <w:p w14:paraId="492626F8" w14:textId="77777777" w:rsidR="00153949" w:rsidRPr="002E0F5D" w:rsidRDefault="00153949" w:rsidP="00153949">
            <w:pPr>
              <w:jc w:val="center"/>
              <w:rPr>
                <w:shd w:val="clear" w:color="auto" w:fill="FFFFFF"/>
              </w:rPr>
            </w:pPr>
            <w:r w:rsidRPr="002E0F5D">
              <w:rPr>
                <w:shd w:val="clear" w:color="auto" w:fill="FFFFFF"/>
              </w:rPr>
              <w:t>круглый стол</w:t>
            </w:r>
          </w:p>
        </w:tc>
        <w:tc>
          <w:tcPr>
            <w:tcW w:w="2268" w:type="dxa"/>
            <w:shd w:val="clear" w:color="auto" w:fill="auto"/>
          </w:tcPr>
          <w:p w14:paraId="57B1DF1E" w14:textId="77777777" w:rsidR="00153949" w:rsidRPr="002E0F5D" w:rsidRDefault="00153949" w:rsidP="00153949">
            <w:pPr>
              <w:rPr>
                <w:shd w:val="clear" w:color="auto" w:fill="FFFFFF"/>
              </w:rPr>
            </w:pPr>
            <w:r w:rsidRPr="002E0F5D">
              <w:rPr>
                <w:shd w:val="clear" w:color="auto" w:fill="FFFFFF"/>
              </w:rPr>
              <w:t>"Балканы: дилеммы развития"</w:t>
            </w:r>
          </w:p>
        </w:tc>
        <w:tc>
          <w:tcPr>
            <w:tcW w:w="1559" w:type="dxa"/>
            <w:shd w:val="clear" w:color="auto" w:fill="auto"/>
          </w:tcPr>
          <w:p w14:paraId="5DC978BC" w14:textId="77777777" w:rsidR="00153949" w:rsidRPr="002E0F5D" w:rsidRDefault="00153949" w:rsidP="00153949">
            <w:pPr>
              <w:rPr>
                <w:shd w:val="clear" w:color="auto" w:fill="FFFFFF"/>
              </w:rPr>
            </w:pPr>
            <w:r w:rsidRPr="002E0F5D">
              <w:rPr>
                <w:shd w:val="clear" w:color="auto" w:fill="FFFFFF"/>
              </w:rPr>
              <w:t>17 апреля 2019</w:t>
            </w:r>
          </w:p>
        </w:tc>
        <w:tc>
          <w:tcPr>
            <w:tcW w:w="2268" w:type="dxa"/>
            <w:shd w:val="clear" w:color="auto" w:fill="auto"/>
          </w:tcPr>
          <w:p w14:paraId="1529A149" w14:textId="77777777" w:rsidR="00153949" w:rsidRPr="002E0F5D" w:rsidRDefault="00153949" w:rsidP="00153949">
            <w:pPr>
              <w:rPr>
                <w:shd w:val="clear" w:color="auto" w:fill="FFFFFF"/>
              </w:rPr>
            </w:pPr>
            <w:r w:rsidRPr="002E0F5D">
              <w:rPr>
                <w:shd w:val="clear" w:color="auto" w:fill="FFFFFF"/>
              </w:rPr>
              <w:t>ИЕ РАН</w:t>
            </w:r>
          </w:p>
        </w:tc>
        <w:tc>
          <w:tcPr>
            <w:tcW w:w="992" w:type="dxa"/>
            <w:shd w:val="clear" w:color="auto" w:fill="auto"/>
          </w:tcPr>
          <w:p w14:paraId="791D30F4" w14:textId="77777777" w:rsidR="00153949" w:rsidRPr="002E0F5D" w:rsidRDefault="00153949" w:rsidP="00153949">
            <w:pPr>
              <w:jc w:val="center"/>
            </w:pPr>
          </w:p>
        </w:tc>
        <w:tc>
          <w:tcPr>
            <w:tcW w:w="1276" w:type="dxa"/>
            <w:shd w:val="clear" w:color="auto" w:fill="auto"/>
          </w:tcPr>
          <w:p w14:paraId="6FEBECC2" w14:textId="77777777" w:rsidR="00153949" w:rsidRPr="002E0F5D" w:rsidRDefault="00153949" w:rsidP="00153949">
            <w:pPr>
              <w:rPr>
                <w:szCs w:val="20"/>
              </w:rPr>
            </w:pPr>
            <w:r w:rsidRPr="002E0F5D">
              <w:t xml:space="preserve">Джокич А. - </w:t>
            </w:r>
          </w:p>
          <w:p w14:paraId="48E6D2E0" w14:textId="77777777" w:rsidR="00153949" w:rsidRPr="002E0F5D" w:rsidRDefault="00153949" w:rsidP="00153949">
            <w:pPr>
              <w:jc w:val="center"/>
            </w:pPr>
            <w:r w:rsidRPr="002E0F5D">
              <w:rPr>
                <w:szCs w:val="20"/>
              </w:rPr>
              <w:t>Доклад</w:t>
            </w:r>
          </w:p>
        </w:tc>
        <w:tc>
          <w:tcPr>
            <w:tcW w:w="2126" w:type="dxa"/>
            <w:shd w:val="clear" w:color="auto" w:fill="auto"/>
          </w:tcPr>
          <w:p w14:paraId="5A34B3B7" w14:textId="77777777" w:rsidR="00153949" w:rsidRPr="002E0F5D" w:rsidRDefault="00153949" w:rsidP="00153949">
            <w:pPr>
              <w:jc w:val="center"/>
            </w:pPr>
          </w:p>
        </w:tc>
      </w:tr>
      <w:tr w:rsidR="00153949" w:rsidRPr="002E0F5D" w14:paraId="5A1C7B30" w14:textId="77777777" w:rsidTr="00CD59E0">
        <w:trPr>
          <w:trHeight w:val="260"/>
        </w:trPr>
        <w:tc>
          <w:tcPr>
            <w:tcW w:w="675" w:type="dxa"/>
            <w:shd w:val="clear" w:color="auto" w:fill="auto"/>
          </w:tcPr>
          <w:p w14:paraId="3C892A3F" w14:textId="26E2666B" w:rsidR="00153949" w:rsidRPr="00153949" w:rsidRDefault="00153949" w:rsidP="00153949">
            <w:pPr>
              <w:jc w:val="center"/>
              <w:rPr>
                <w:lang w:val="en-US"/>
              </w:rPr>
            </w:pPr>
            <w:r>
              <w:rPr>
                <w:lang w:val="en-US"/>
              </w:rPr>
              <w:t>49</w:t>
            </w:r>
          </w:p>
        </w:tc>
        <w:tc>
          <w:tcPr>
            <w:tcW w:w="1985" w:type="dxa"/>
            <w:shd w:val="clear" w:color="auto" w:fill="auto"/>
          </w:tcPr>
          <w:p w14:paraId="7526799E" w14:textId="77777777" w:rsidR="00153949" w:rsidRPr="002E0F5D" w:rsidRDefault="00153949" w:rsidP="00153949">
            <w:pPr>
              <w:jc w:val="center"/>
              <w:rPr>
                <w:shd w:val="clear" w:color="auto" w:fill="FFFFFF"/>
              </w:rPr>
            </w:pPr>
            <w:r w:rsidRPr="002E0F5D">
              <w:rPr>
                <w:shd w:val="clear" w:color="auto" w:fill="FFFFFF"/>
              </w:rPr>
              <w:t xml:space="preserve">Международная </w:t>
            </w:r>
          </w:p>
        </w:tc>
        <w:tc>
          <w:tcPr>
            <w:tcW w:w="1843" w:type="dxa"/>
            <w:shd w:val="clear" w:color="auto" w:fill="auto"/>
          </w:tcPr>
          <w:p w14:paraId="60148E38" w14:textId="77777777" w:rsidR="00153949" w:rsidRPr="002E0F5D" w:rsidRDefault="00153949" w:rsidP="00153949">
            <w:pPr>
              <w:jc w:val="center"/>
              <w:rPr>
                <w:shd w:val="clear" w:color="auto" w:fill="FFFFFF"/>
              </w:rPr>
            </w:pPr>
            <w:r w:rsidRPr="002E0F5D">
              <w:rPr>
                <w:shd w:val="clear" w:color="auto" w:fill="FFFFFF"/>
              </w:rPr>
              <w:t>научная конференция</w:t>
            </w:r>
          </w:p>
        </w:tc>
        <w:tc>
          <w:tcPr>
            <w:tcW w:w="2268" w:type="dxa"/>
            <w:shd w:val="clear" w:color="auto" w:fill="auto"/>
          </w:tcPr>
          <w:p w14:paraId="0FA0E2DF" w14:textId="77777777" w:rsidR="00153949" w:rsidRPr="002E0F5D" w:rsidRDefault="00153949" w:rsidP="00153949">
            <w:pPr>
              <w:rPr>
                <w:shd w:val="clear" w:color="auto" w:fill="FFFFFF"/>
              </w:rPr>
            </w:pPr>
            <w:r w:rsidRPr="002E0F5D">
              <w:rPr>
                <w:shd w:val="clear" w:color="auto" w:fill="FFFFFF"/>
              </w:rPr>
              <w:t>«Ломоносов-2019»</w:t>
            </w:r>
          </w:p>
        </w:tc>
        <w:tc>
          <w:tcPr>
            <w:tcW w:w="1559" w:type="dxa"/>
            <w:shd w:val="clear" w:color="auto" w:fill="auto"/>
          </w:tcPr>
          <w:p w14:paraId="2A2C4766" w14:textId="77777777" w:rsidR="00153949" w:rsidRPr="002E0F5D" w:rsidRDefault="00153949" w:rsidP="00153949">
            <w:pPr>
              <w:rPr>
                <w:shd w:val="clear" w:color="auto" w:fill="FFFFFF"/>
              </w:rPr>
            </w:pPr>
            <w:r w:rsidRPr="002E0F5D">
              <w:rPr>
                <w:shd w:val="clear" w:color="auto" w:fill="FFFFFF"/>
              </w:rPr>
              <w:t>8-12 апреля 2019</w:t>
            </w:r>
          </w:p>
        </w:tc>
        <w:tc>
          <w:tcPr>
            <w:tcW w:w="2268" w:type="dxa"/>
            <w:shd w:val="clear" w:color="auto" w:fill="auto"/>
          </w:tcPr>
          <w:p w14:paraId="7FBBEB58" w14:textId="77777777" w:rsidR="00153949" w:rsidRPr="002E0F5D" w:rsidRDefault="00153949" w:rsidP="00153949">
            <w:pPr>
              <w:rPr>
                <w:shd w:val="clear" w:color="auto" w:fill="FFFFFF"/>
              </w:rPr>
            </w:pPr>
            <w:r w:rsidRPr="002E0F5D">
              <w:rPr>
                <w:shd w:val="clear" w:color="auto" w:fill="FFFFFF"/>
              </w:rPr>
              <w:t>МГУ им. Ломоносова</w:t>
            </w:r>
          </w:p>
        </w:tc>
        <w:tc>
          <w:tcPr>
            <w:tcW w:w="992" w:type="dxa"/>
            <w:shd w:val="clear" w:color="auto" w:fill="auto"/>
          </w:tcPr>
          <w:p w14:paraId="67408042" w14:textId="77777777" w:rsidR="00153949" w:rsidRPr="002E0F5D" w:rsidRDefault="00153949" w:rsidP="00153949">
            <w:pPr>
              <w:jc w:val="center"/>
            </w:pPr>
          </w:p>
        </w:tc>
        <w:tc>
          <w:tcPr>
            <w:tcW w:w="1276" w:type="dxa"/>
            <w:shd w:val="clear" w:color="auto" w:fill="auto"/>
          </w:tcPr>
          <w:p w14:paraId="30855665" w14:textId="77777777" w:rsidR="00153949" w:rsidRPr="002E0F5D" w:rsidRDefault="00153949" w:rsidP="00153949">
            <w:pPr>
              <w:rPr>
                <w:szCs w:val="20"/>
              </w:rPr>
            </w:pPr>
            <w:r w:rsidRPr="002E0F5D">
              <w:t xml:space="preserve">Де Лука Г. - </w:t>
            </w:r>
          </w:p>
          <w:p w14:paraId="0650222F" w14:textId="77777777" w:rsidR="00153949" w:rsidRPr="002E0F5D" w:rsidRDefault="00153949" w:rsidP="00153949">
            <w:pPr>
              <w:jc w:val="center"/>
            </w:pPr>
            <w:r w:rsidRPr="002E0F5D">
              <w:rPr>
                <w:szCs w:val="20"/>
              </w:rPr>
              <w:t>Доклад</w:t>
            </w:r>
          </w:p>
        </w:tc>
        <w:tc>
          <w:tcPr>
            <w:tcW w:w="2126" w:type="dxa"/>
            <w:shd w:val="clear" w:color="auto" w:fill="auto"/>
          </w:tcPr>
          <w:p w14:paraId="4B3C0F1C" w14:textId="77777777" w:rsidR="00153949" w:rsidRPr="002E0F5D" w:rsidRDefault="00153949" w:rsidP="00153949">
            <w:pPr>
              <w:jc w:val="center"/>
            </w:pPr>
          </w:p>
        </w:tc>
      </w:tr>
      <w:tr w:rsidR="00153949" w:rsidRPr="002E0F5D" w14:paraId="799DBF8F" w14:textId="77777777" w:rsidTr="00CD59E0">
        <w:trPr>
          <w:trHeight w:val="260"/>
        </w:trPr>
        <w:tc>
          <w:tcPr>
            <w:tcW w:w="675" w:type="dxa"/>
            <w:shd w:val="clear" w:color="auto" w:fill="auto"/>
          </w:tcPr>
          <w:p w14:paraId="35BCE156" w14:textId="1747239B" w:rsidR="00153949" w:rsidRPr="00153949" w:rsidRDefault="00153949" w:rsidP="00153949">
            <w:pPr>
              <w:jc w:val="center"/>
              <w:rPr>
                <w:lang w:val="en-US"/>
              </w:rPr>
            </w:pPr>
            <w:r>
              <w:rPr>
                <w:lang w:val="en-US"/>
              </w:rPr>
              <w:t>50</w:t>
            </w:r>
          </w:p>
        </w:tc>
        <w:tc>
          <w:tcPr>
            <w:tcW w:w="1985" w:type="dxa"/>
            <w:shd w:val="clear" w:color="auto" w:fill="auto"/>
          </w:tcPr>
          <w:p w14:paraId="2A1D7DD4" w14:textId="07DFDC22" w:rsidR="00153949" w:rsidRPr="002E0F5D" w:rsidRDefault="00153949" w:rsidP="00153949">
            <w:pPr>
              <w:jc w:val="center"/>
              <w:rPr>
                <w:shd w:val="clear" w:color="auto" w:fill="FFFFFF"/>
              </w:rPr>
            </w:pPr>
            <w:r w:rsidRPr="002E0F5D">
              <w:t>Международная</w:t>
            </w:r>
          </w:p>
        </w:tc>
        <w:tc>
          <w:tcPr>
            <w:tcW w:w="1843" w:type="dxa"/>
            <w:shd w:val="clear" w:color="auto" w:fill="auto"/>
          </w:tcPr>
          <w:p w14:paraId="487102D6" w14:textId="320CB249" w:rsidR="00153949" w:rsidRPr="002E0F5D" w:rsidRDefault="00153949" w:rsidP="00153949">
            <w:pPr>
              <w:jc w:val="center"/>
              <w:rPr>
                <w:shd w:val="clear" w:color="auto" w:fill="FFFFFF"/>
              </w:rPr>
            </w:pPr>
            <w:r w:rsidRPr="002E0F5D">
              <w:t>Конференция</w:t>
            </w:r>
          </w:p>
        </w:tc>
        <w:tc>
          <w:tcPr>
            <w:tcW w:w="2268" w:type="dxa"/>
            <w:shd w:val="clear" w:color="auto" w:fill="auto"/>
          </w:tcPr>
          <w:p w14:paraId="328696E5" w14:textId="2C205B42" w:rsidR="00153949" w:rsidRPr="002E0F5D" w:rsidRDefault="00153949" w:rsidP="00153949">
            <w:pPr>
              <w:rPr>
                <w:shd w:val="clear" w:color="auto" w:fill="FFFFFF"/>
              </w:rPr>
            </w:pPr>
            <w:r w:rsidRPr="002E0F5D">
              <w:t>Innovation for Healthcare</w:t>
            </w:r>
          </w:p>
        </w:tc>
        <w:tc>
          <w:tcPr>
            <w:tcW w:w="1559" w:type="dxa"/>
            <w:shd w:val="clear" w:color="auto" w:fill="auto"/>
          </w:tcPr>
          <w:p w14:paraId="7057B025" w14:textId="7059CA6A" w:rsidR="00153949" w:rsidRPr="002E0F5D" w:rsidRDefault="00153949" w:rsidP="00153949">
            <w:pPr>
              <w:rPr>
                <w:shd w:val="clear" w:color="auto" w:fill="FFFFFF"/>
              </w:rPr>
            </w:pPr>
            <w:r w:rsidRPr="002E0F5D">
              <w:t>16-19 июля 2019 г.</w:t>
            </w:r>
          </w:p>
        </w:tc>
        <w:tc>
          <w:tcPr>
            <w:tcW w:w="2268" w:type="dxa"/>
            <w:shd w:val="clear" w:color="auto" w:fill="auto"/>
          </w:tcPr>
          <w:p w14:paraId="6F0D7D4A" w14:textId="3FB743BD" w:rsidR="00153949" w:rsidRPr="00153949" w:rsidRDefault="00153949" w:rsidP="00153949">
            <w:pPr>
              <w:rPr>
                <w:shd w:val="clear" w:color="auto" w:fill="FFFFFF"/>
                <w:lang w:val="en-US"/>
              </w:rPr>
            </w:pPr>
            <w:r w:rsidRPr="00FD6BEC">
              <w:rPr>
                <w:lang w:val="en-US"/>
              </w:rPr>
              <w:t xml:space="preserve">Research Network on Innovation, </w:t>
            </w:r>
            <w:r w:rsidRPr="002E0F5D">
              <w:t>Неаполь</w:t>
            </w:r>
            <w:r w:rsidRPr="00FD6BEC">
              <w:rPr>
                <w:lang w:val="en-US"/>
              </w:rPr>
              <w:t xml:space="preserve">, </w:t>
            </w:r>
            <w:r w:rsidRPr="002E0F5D">
              <w:t>Италия</w:t>
            </w:r>
          </w:p>
        </w:tc>
        <w:tc>
          <w:tcPr>
            <w:tcW w:w="992" w:type="dxa"/>
            <w:shd w:val="clear" w:color="auto" w:fill="auto"/>
          </w:tcPr>
          <w:p w14:paraId="738C77D7" w14:textId="77777777" w:rsidR="00153949" w:rsidRPr="00153949" w:rsidRDefault="00153949" w:rsidP="00153949">
            <w:pPr>
              <w:jc w:val="center"/>
              <w:rPr>
                <w:lang w:val="en-US"/>
              </w:rPr>
            </w:pPr>
          </w:p>
        </w:tc>
        <w:tc>
          <w:tcPr>
            <w:tcW w:w="1276" w:type="dxa"/>
            <w:shd w:val="clear" w:color="auto" w:fill="auto"/>
          </w:tcPr>
          <w:p w14:paraId="6EDE6BF6" w14:textId="74AE6D9E" w:rsidR="00153949" w:rsidRPr="002E0F5D" w:rsidRDefault="00153949" w:rsidP="00153949">
            <w:r w:rsidRPr="002E0F5D">
              <w:t xml:space="preserve">Де Лука Г. – участник </w:t>
            </w:r>
            <w:r w:rsidRPr="002E0F5D">
              <w:lastRenderedPageBreak/>
              <w:t>с докладом</w:t>
            </w:r>
          </w:p>
        </w:tc>
        <w:tc>
          <w:tcPr>
            <w:tcW w:w="2126" w:type="dxa"/>
            <w:shd w:val="clear" w:color="auto" w:fill="auto"/>
          </w:tcPr>
          <w:p w14:paraId="65E0BC1E" w14:textId="77777777" w:rsidR="00153949" w:rsidRPr="002E0F5D" w:rsidRDefault="00153949" w:rsidP="00153949">
            <w:pPr>
              <w:jc w:val="center"/>
            </w:pPr>
          </w:p>
        </w:tc>
      </w:tr>
      <w:tr w:rsidR="00153949" w:rsidRPr="002E0F5D" w14:paraId="31C2701B" w14:textId="77777777" w:rsidTr="00CD59E0">
        <w:trPr>
          <w:trHeight w:val="260"/>
        </w:trPr>
        <w:tc>
          <w:tcPr>
            <w:tcW w:w="675" w:type="dxa"/>
            <w:shd w:val="clear" w:color="auto" w:fill="auto"/>
          </w:tcPr>
          <w:p w14:paraId="0FC7E2CC" w14:textId="372AECFE" w:rsidR="00153949" w:rsidRPr="00153949" w:rsidRDefault="00153949" w:rsidP="00153949">
            <w:pPr>
              <w:jc w:val="center"/>
              <w:rPr>
                <w:lang w:val="en-US"/>
              </w:rPr>
            </w:pPr>
            <w:r>
              <w:rPr>
                <w:lang w:val="en-US"/>
              </w:rPr>
              <w:lastRenderedPageBreak/>
              <w:t>51</w:t>
            </w:r>
          </w:p>
        </w:tc>
        <w:tc>
          <w:tcPr>
            <w:tcW w:w="1985" w:type="dxa"/>
            <w:shd w:val="clear" w:color="auto" w:fill="auto"/>
          </w:tcPr>
          <w:p w14:paraId="02546DAD" w14:textId="62B03CEF" w:rsidR="00153949" w:rsidRPr="002E0F5D" w:rsidRDefault="00153949" w:rsidP="00153949">
            <w:pPr>
              <w:jc w:val="center"/>
              <w:rPr>
                <w:shd w:val="clear" w:color="auto" w:fill="FFFFFF"/>
              </w:rPr>
            </w:pPr>
            <w:r w:rsidRPr="002E0F5D">
              <w:rPr>
                <w:szCs w:val="20"/>
              </w:rPr>
              <w:t>Ежегодная всероссийская</w:t>
            </w:r>
          </w:p>
        </w:tc>
        <w:tc>
          <w:tcPr>
            <w:tcW w:w="1843" w:type="dxa"/>
            <w:shd w:val="clear" w:color="auto" w:fill="auto"/>
          </w:tcPr>
          <w:p w14:paraId="7C0036D9" w14:textId="1E1E8474" w:rsidR="00153949" w:rsidRPr="002E0F5D" w:rsidRDefault="00153949" w:rsidP="00153949">
            <w:pPr>
              <w:jc w:val="center"/>
              <w:rPr>
                <w:shd w:val="clear" w:color="auto" w:fill="FFFFFF"/>
              </w:rPr>
            </w:pPr>
            <w:r w:rsidRPr="002E0F5D">
              <w:rPr>
                <w:szCs w:val="20"/>
              </w:rPr>
              <w:t>научная конференция</w:t>
            </w:r>
          </w:p>
        </w:tc>
        <w:tc>
          <w:tcPr>
            <w:tcW w:w="2268" w:type="dxa"/>
            <w:shd w:val="clear" w:color="auto" w:fill="auto"/>
          </w:tcPr>
          <w:p w14:paraId="13CC11A3" w14:textId="77777777" w:rsidR="00153949" w:rsidRPr="002E0F5D" w:rsidRDefault="00153949" w:rsidP="00153949">
            <w:pPr>
              <w:rPr>
                <w:szCs w:val="20"/>
              </w:rPr>
            </w:pPr>
            <w:r w:rsidRPr="002E0F5D">
              <w:rPr>
                <w:szCs w:val="20"/>
              </w:rPr>
              <w:t>с международным участием РАПН</w:t>
            </w:r>
          </w:p>
          <w:p w14:paraId="16CD563C" w14:textId="77777777" w:rsidR="00153949" w:rsidRPr="002E0F5D" w:rsidRDefault="00153949" w:rsidP="00153949">
            <w:pPr>
              <w:rPr>
                <w:szCs w:val="20"/>
              </w:rPr>
            </w:pPr>
            <w:r w:rsidRPr="002E0F5D">
              <w:rPr>
                <w:szCs w:val="20"/>
              </w:rPr>
              <w:t>Министерство науки и высшего образования РФ</w:t>
            </w:r>
          </w:p>
          <w:p w14:paraId="5E72023A" w14:textId="77777777" w:rsidR="00153949" w:rsidRPr="002E0F5D" w:rsidRDefault="00153949" w:rsidP="00153949">
            <w:pPr>
              <w:rPr>
                <w:szCs w:val="20"/>
              </w:rPr>
            </w:pPr>
            <w:r w:rsidRPr="002E0F5D">
              <w:rPr>
                <w:szCs w:val="20"/>
              </w:rPr>
              <w:t>Московский педагогический государственный университет</w:t>
            </w:r>
          </w:p>
          <w:p w14:paraId="56CC6162" w14:textId="77777777" w:rsidR="00153949" w:rsidRPr="002E0F5D" w:rsidRDefault="00153949" w:rsidP="00153949">
            <w:pPr>
              <w:rPr>
                <w:szCs w:val="20"/>
              </w:rPr>
            </w:pPr>
            <w:r w:rsidRPr="002E0F5D">
              <w:rPr>
                <w:szCs w:val="20"/>
              </w:rPr>
              <w:t>Российская ассоциация политической науки</w:t>
            </w:r>
          </w:p>
          <w:p w14:paraId="2F451B18" w14:textId="79C0BF2B" w:rsidR="00153949" w:rsidRPr="002E0F5D" w:rsidRDefault="00153949" w:rsidP="00153949">
            <w:pPr>
              <w:rPr>
                <w:shd w:val="clear" w:color="auto" w:fill="FFFFFF"/>
              </w:rPr>
            </w:pPr>
            <w:r w:rsidRPr="002E0F5D">
              <w:rPr>
                <w:szCs w:val="20"/>
              </w:rPr>
              <w:t xml:space="preserve">Москва, РАПН, МПГУ </w:t>
            </w:r>
          </w:p>
        </w:tc>
        <w:tc>
          <w:tcPr>
            <w:tcW w:w="1559" w:type="dxa"/>
            <w:shd w:val="clear" w:color="auto" w:fill="auto"/>
          </w:tcPr>
          <w:p w14:paraId="092D46A8" w14:textId="7272DB44" w:rsidR="00153949" w:rsidRPr="002E0F5D" w:rsidRDefault="00153949" w:rsidP="00153949">
            <w:pPr>
              <w:rPr>
                <w:shd w:val="clear" w:color="auto" w:fill="FFFFFF"/>
              </w:rPr>
            </w:pPr>
            <w:r w:rsidRPr="002E0F5D">
              <w:rPr>
                <w:szCs w:val="20"/>
              </w:rPr>
              <w:t>6–7 декабря 2019</w:t>
            </w:r>
          </w:p>
        </w:tc>
        <w:tc>
          <w:tcPr>
            <w:tcW w:w="2268" w:type="dxa"/>
            <w:shd w:val="clear" w:color="auto" w:fill="auto"/>
          </w:tcPr>
          <w:p w14:paraId="28FC53D4" w14:textId="3B52A947" w:rsidR="00153949" w:rsidRPr="002E0F5D" w:rsidRDefault="00153949" w:rsidP="00153949">
            <w:pPr>
              <w:rPr>
                <w:shd w:val="clear" w:color="auto" w:fill="FFFFFF"/>
              </w:rPr>
            </w:pPr>
            <w:r w:rsidRPr="002E0F5D">
              <w:rPr>
                <w:szCs w:val="20"/>
              </w:rPr>
              <w:t>Московский педагогический государственный университет, Российская ассоциация политической науки</w:t>
            </w:r>
          </w:p>
        </w:tc>
        <w:tc>
          <w:tcPr>
            <w:tcW w:w="992" w:type="dxa"/>
            <w:shd w:val="clear" w:color="auto" w:fill="auto"/>
          </w:tcPr>
          <w:p w14:paraId="7328B9B7" w14:textId="77777777" w:rsidR="00153949" w:rsidRPr="002E0F5D" w:rsidRDefault="00153949" w:rsidP="00153949">
            <w:pPr>
              <w:jc w:val="center"/>
            </w:pPr>
          </w:p>
        </w:tc>
        <w:tc>
          <w:tcPr>
            <w:tcW w:w="1276" w:type="dxa"/>
            <w:shd w:val="clear" w:color="auto" w:fill="auto"/>
          </w:tcPr>
          <w:p w14:paraId="7C69892E" w14:textId="6D34E015" w:rsidR="00153949" w:rsidRPr="002E0F5D" w:rsidRDefault="00153949" w:rsidP="00153949">
            <w:r w:rsidRPr="002E0F5D">
              <w:t>Де Лука Г. – участник с докладом</w:t>
            </w:r>
          </w:p>
        </w:tc>
        <w:tc>
          <w:tcPr>
            <w:tcW w:w="2126" w:type="dxa"/>
            <w:shd w:val="clear" w:color="auto" w:fill="auto"/>
          </w:tcPr>
          <w:p w14:paraId="77C09288" w14:textId="77777777" w:rsidR="00153949" w:rsidRPr="002E0F5D" w:rsidRDefault="00153949" w:rsidP="00153949">
            <w:pPr>
              <w:jc w:val="center"/>
            </w:pPr>
          </w:p>
        </w:tc>
      </w:tr>
      <w:tr w:rsidR="00153949" w:rsidRPr="002E0F5D" w14:paraId="23B5D0C7" w14:textId="77777777" w:rsidTr="00CD59E0">
        <w:trPr>
          <w:trHeight w:val="260"/>
        </w:trPr>
        <w:tc>
          <w:tcPr>
            <w:tcW w:w="675" w:type="dxa"/>
            <w:shd w:val="clear" w:color="auto" w:fill="auto"/>
          </w:tcPr>
          <w:p w14:paraId="492B6336" w14:textId="47DB943E" w:rsidR="00153949" w:rsidRPr="00153949" w:rsidRDefault="00153949" w:rsidP="00153949">
            <w:pPr>
              <w:jc w:val="center"/>
              <w:rPr>
                <w:lang w:val="en-US"/>
              </w:rPr>
            </w:pPr>
            <w:r>
              <w:rPr>
                <w:lang w:val="en-US"/>
              </w:rPr>
              <w:t>52</w:t>
            </w:r>
          </w:p>
        </w:tc>
        <w:tc>
          <w:tcPr>
            <w:tcW w:w="1985" w:type="dxa"/>
            <w:shd w:val="clear" w:color="auto" w:fill="auto"/>
          </w:tcPr>
          <w:p w14:paraId="2089DA72" w14:textId="77777777" w:rsidR="00153949" w:rsidRPr="002E0F5D" w:rsidRDefault="00153949" w:rsidP="00153949">
            <w:pPr>
              <w:jc w:val="center"/>
            </w:pPr>
            <w:r w:rsidRPr="002E0F5D">
              <w:t xml:space="preserve">Всероссийский (с международным участием) </w:t>
            </w:r>
          </w:p>
        </w:tc>
        <w:tc>
          <w:tcPr>
            <w:tcW w:w="1843" w:type="dxa"/>
            <w:shd w:val="clear" w:color="auto" w:fill="auto"/>
          </w:tcPr>
          <w:p w14:paraId="638E1A5C" w14:textId="77777777" w:rsidR="00153949" w:rsidRPr="002E0F5D" w:rsidRDefault="00153949" w:rsidP="00153949">
            <w:pPr>
              <w:jc w:val="center"/>
            </w:pPr>
            <w:r w:rsidRPr="002E0F5D">
              <w:t>Конференция</w:t>
            </w:r>
          </w:p>
        </w:tc>
        <w:tc>
          <w:tcPr>
            <w:tcW w:w="2268" w:type="dxa"/>
            <w:shd w:val="clear" w:color="auto" w:fill="auto"/>
          </w:tcPr>
          <w:p w14:paraId="5D96182E" w14:textId="77777777" w:rsidR="00153949" w:rsidRPr="002E0F5D" w:rsidRDefault="00153949" w:rsidP="00153949">
            <w:pPr>
              <w:jc w:val="center"/>
            </w:pPr>
            <w:r w:rsidRPr="002E0F5D">
              <w:t>«Траектории политического развития России: институты, проекты, акторы»</w:t>
            </w:r>
          </w:p>
        </w:tc>
        <w:tc>
          <w:tcPr>
            <w:tcW w:w="1559" w:type="dxa"/>
            <w:shd w:val="clear" w:color="auto" w:fill="auto"/>
          </w:tcPr>
          <w:p w14:paraId="622A97F7" w14:textId="77777777" w:rsidR="00153949" w:rsidRPr="002E0F5D" w:rsidRDefault="00153949" w:rsidP="00153949">
            <w:pPr>
              <w:jc w:val="center"/>
            </w:pPr>
            <w:r w:rsidRPr="002E0F5D">
              <w:t>6-7 декабря 2019 г.</w:t>
            </w:r>
          </w:p>
        </w:tc>
        <w:tc>
          <w:tcPr>
            <w:tcW w:w="2268" w:type="dxa"/>
            <w:shd w:val="clear" w:color="auto" w:fill="auto"/>
          </w:tcPr>
          <w:p w14:paraId="1714D738" w14:textId="77777777" w:rsidR="00153949" w:rsidRPr="002E0F5D" w:rsidRDefault="00153949" w:rsidP="00153949">
            <w:pPr>
              <w:jc w:val="center"/>
            </w:pPr>
            <w:r w:rsidRPr="002E0F5D">
              <w:t>Российская ассоциация политической науки,</w:t>
            </w:r>
          </w:p>
          <w:p w14:paraId="159135D2" w14:textId="77777777" w:rsidR="00153949" w:rsidRPr="002E0F5D" w:rsidRDefault="00153949" w:rsidP="00153949">
            <w:pPr>
              <w:jc w:val="center"/>
            </w:pPr>
            <w:r w:rsidRPr="002E0F5D">
              <w:t>Москва, МПГУ.</w:t>
            </w:r>
          </w:p>
        </w:tc>
        <w:tc>
          <w:tcPr>
            <w:tcW w:w="992" w:type="dxa"/>
            <w:shd w:val="clear" w:color="auto" w:fill="auto"/>
          </w:tcPr>
          <w:p w14:paraId="7ECA6EC9" w14:textId="77777777" w:rsidR="00153949" w:rsidRPr="002E0F5D" w:rsidRDefault="00153949" w:rsidP="00153949">
            <w:pPr>
              <w:jc w:val="center"/>
            </w:pPr>
            <w:r w:rsidRPr="002E0F5D">
              <w:t>300+</w:t>
            </w:r>
          </w:p>
        </w:tc>
        <w:tc>
          <w:tcPr>
            <w:tcW w:w="1276" w:type="dxa"/>
            <w:shd w:val="clear" w:color="auto" w:fill="auto"/>
          </w:tcPr>
          <w:p w14:paraId="37090962" w14:textId="77777777" w:rsidR="00153949" w:rsidRPr="002E0F5D" w:rsidRDefault="00153949" w:rsidP="00153949">
            <w:pPr>
              <w:jc w:val="center"/>
            </w:pPr>
            <w:r w:rsidRPr="002E0F5D">
              <w:t xml:space="preserve">В.В. Таишева – участник с докладом </w:t>
            </w:r>
          </w:p>
        </w:tc>
        <w:tc>
          <w:tcPr>
            <w:tcW w:w="2126" w:type="dxa"/>
            <w:shd w:val="clear" w:color="auto" w:fill="auto"/>
          </w:tcPr>
          <w:p w14:paraId="70B9D1E2" w14:textId="77777777" w:rsidR="00153949" w:rsidRPr="002E0F5D" w:rsidRDefault="00153949" w:rsidP="00153949">
            <w:pPr>
              <w:jc w:val="center"/>
            </w:pPr>
          </w:p>
        </w:tc>
      </w:tr>
      <w:tr w:rsidR="00153949" w:rsidRPr="002E0F5D" w14:paraId="19A8903A" w14:textId="77777777" w:rsidTr="00CD59E0">
        <w:trPr>
          <w:trHeight w:val="260"/>
        </w:trPr>
        <w:tc>
          <w:tcPr>
            <w:tcW w:w="675" w:type="dxa"/>
            <w:shd w:val="clear" w:color="auto" w:fill="auto"/>
          </w:tcPr>
          <w:p w14:paraId="11171792" w14:textId="4C00D93E" w:rsidR="00153949" w:rsidRPr="00153949" w:rsidRDefault="00153949" w:rsidP="00153949">
            <w:pPr>
              <w:jc w:val="center"/>
              <w:rPr>
                <w:lang w:val="en-US"/>
              </w:rPr>
            </w:pPr>
            <w:r>
              <w:rPr>
                <w:lang w:val="en-US"/>
              </w:rPr>
              <w:t>53</w:t>
            </w:r>
          </w:p>
        </w:tc>
        <w:tc>
          <w:tcPr>
            <w:tcW w:w="1985" w:type="dxa"/>
            <w:shd w:val="clear" w:color="auto" w:fill="auto"/>
          </w:tcPr>
          <w:p w14:paraId="3DEFF523" w14:textId="77777777" w:rsidR="00153949" w:rsidRPr="002E0F5D" w:rsidRDefault="00153949" w:rsidP="00153949">
            <w:pPr>
              <w:ind w:left="-105"/>
              <w:jc w:val="center"/>
            </w:pPr>
            <w:r w:rsidRPr="002E0F5D">
              <w:t xml:space="preserve">Всероссийская </w:t>
            </w:r>
          </w:p>
          <w:p w14:paraId="399C02ED" w14:textId="77777777" w:rsidR="00153949" w:rsidRPr="002E0F5D" w:rsidRDefault="00153949" w:rsidP="00153949">
            <w:pPr>
              <w:ind w:left="-105"/>
              <w:jc w:val="center"/>
            </w:pPr>
            <w:r w:rsidRPr="002E0F5D">
              <w:t>(с международным участием)</w:t>
            </w:r>
          </w:p>
        </w:tc>
        <w:tc>
          <w:tcPr>
            <w:tcW w:w="1843" w:type="dxa"/>
            <w:shd w:val="clear" w:color="auto" w:fill="auto"/>
          </w:tcPr>
          <w:p w14:paraId="31291551" w14:textId="77777777" w:rsidR="00153949" w:rsidRPr="002E0F5D" w:rsidRDefault="00153949" w:rsidP="00153949">
            <w:pPr>
              <w:jc w:val="center"/>
            </w:pPr>
            <w:r w:rsidRPr="002E0F5D">
              <w:t>Конференция</w:t>
            </w:r>
          </w:p>
        </w:tc>
        <w:tc>
          <w:tcPr>
            <w:tcW w:w="2268" w:type="dxa"/>
            <w:shd w:val="clear" w:color="auto" w:fill="auto"/>
          </w:tcPr>
          <w:p w14:paraId="10238864" w14:textId="77777777" w:rsidR="00153949" w:rsidRPr="002E0F5D" w:rsidRDefault="00153949" w:rsidP="00153949">
            <w:pPr>
              <w:jc w:val="center"/>
            </w:pPr>
            <w:r w:rsidRPr="002E0F5D">
              <w:t>XII Конвент Российской ассоциации международных исследований (РАМИ) «Мир регионов vs регионы мира»</w:t>
            </w:r>
          </w:p>
        </w:tc>
        <w:tc>
          <w:tcPr>
            <w:tcW w:w="1559" w:type="dxa"/>
            <w:shd w:val="clear" w:color="auto" w:fill="auto"/>
          </w:tcPr>
          <w:p w14:paraId="3E340E23" w14:textId="77777777" w:rsidR="00153949" w:rsidRPr="002E0F5D" w:rsidRDefault="00153949" w:rsidP="00153949">
            <w:pPr>
              <w:jc w:val="center"/>
            </w:pPr>
            <w:r w:rsidRPr="002E0F5D">
              <w:t xml:space="preserve">21-22 </w:t>
            </w:r>
          </w:p>
          <w:p w14:paraId="6E0F3C30" w14:textId="77777777" w:rsidR="00153949" w:rsidRPr="002E0F5D" w:rsidRDefault="00153949" w:rsidP="00153949">
            <w:pPr>
              <w:jc w:val="center"/>
            </w:pPr>
            <w:r w:rsidRPr="002E0F5D">
              <w:t>октября</w:t>
            </w:r>
          </w:p>
          <w:p w14:paraId="5984F7B8" w14:textId="77777777" w:rsidR="00153949" w:rsidRPr="002E0F5D" w:rsidRDefault="00153949" w:rsidP="00153949">
            <w:pPr>
              <w:jc w:val="center"/>
            </w:pPr>
            <w:r w:rsidRPr="002E0F5D">
              <w:t xml:space="preserve"> 2019 г.</w:t>
            </w:r>
          </w:p>
        </w:tc>
        <w:tc>
          <w:tcPr>
            <w:tcW w:w="2268" w:type="dxa"/>
            <w:shd w:val="clear" w:color="auto" w:fill="auto"/>
          </w:tcPr>
          <w:p w14:paraId="5D203877" w14:textId="77777777" w:rsidR="00153949" w:rsidRPr="002E0F5D" w:rsidRDefault="00153949" w:rsidP="00153949">
            <w:pPr>
              <w:jc w:val="center"/>
            </w:pPr>
            <w:r w:rsidRPr="002E0F5D">
              <w:t>РАМИ, Москва, МГИМО</w:t>
            </w:r>
          </w:p>
        </w:tc>
        <w:tc>
          <w:tcPr>
            <w:tcW w:w="992" w:type="dxa"/>
            <w:shd w:val="clear" w:color="auto" w:fill="auto"/>
          </w:tcPr>
          <w:p w14:paraId="38231947" w14:textId="77777777" w:rsidR="00153949" w:rsidRPr="002E0F5D" w:rsidRDefault="00153949" w:rsidP="00153949">
            <w:pPr>
              <w:jc w:val="center"/>
            </w:pPr>
            <w:r w:rsidRPr="002E0F5D">
              <w:t>300+</w:t>
            </w:r>
          </w:p>
        </w:tc>
        <w:tc>
          <w:tcPr>
            <w:tcW w:w="1276" w:type="dxa"/>
            <w:shd w:val="clear" w:color="auto" w:fill="auto"/>
          </w:tcPr>
          <w:p w14:paraId="358D8FC9" w14:textId="77777777" w:rsidR="00153949" w:rsidRPr="002E0F5D" w:rsidRDefault="00153949" w:rsidP="00153949">
            <w:pPr>
              <w:jc w:val="center"/>
            </w:pPr>
            <w:r w:rsidRPr="002E0F5D">
              <w:t>В.В. Таишева – участник с докладом</w:t>
            </w:r>
          </w:p>
        </w:tc>
        <w:tc>
          <w:tcPr>
            <w:tcW w:w="2126" w:type="dxa"/>
            <w:shd w:val="clear" w:color="auto" w:fill="auto"/>
          </w:tcPr>
          <w:p w14:paraId="12D1E771" w14:textId="77777777" w:rsidR="00153949" w:rsidRPr="002E0F5D" w:rsidRDefault="00153949" w:rsidP="00153949">
            <w:pPr>
              <w:jc w:val="center"/>
            </w:pPr>
          </w:p>
        </w:tc>
      </w:tr>
      <w:tr w:rsidR="00153949" w:rsidRPr="002E0F5D" w14:paraId="337A0003" w14:textId="77777777" w:rsidTr="00CD59E0">
        <w:trPr>
          <w:trHeight w:val="260"/>
        </w:trPr>
        <w:tc>
          <w:tcPr>
            <w:tcW w:w="675" w:type="dxa"/>
            <w:shd w:val="clear" w:color="auto" w:fill="auto"/>
          </w:tcPr>
          <w:p w14:paraId="72B1C10E" w14:textId="65672E60" w:rsidR="00153949" w:rsidRPr="00153949" w:rsidRDefault="00153949" w:rsidP="00153949">
            <w:pPr>
              <w:jc w:val="center"/>
              <w:rPr>
                <w:lang w:val="en-US"/>
              </w:rPr>
            </w:pPr>
            <w:r>
              <w:rPr>
                <w:lang w:val="en-US"/>
              </w:rPr>
              <w:t>54</w:t>
            </w:r>
          </w:p>
        </w:tc>
        <w:tc>
          <w:tcPr>
            <w:tcW w:w="1985" w:type="dxa"/>
            <w:shd w:val="clear" w:color="auto" w:fill="auto"/>
          </w:tcPr>
          <w:p w14:paraId="28483AF0" w14:textId="77777777" w:rsidR="00153949" w:rsidRPr="002E0F5D" w:rsidRDefault="00153949" w:rsidP="00153949">
            <w:pPr>
              <w:ind w:left="-105"/>
              <w:jc w:val="center"/>
            </w:pPr>
            <w:r w:rsidRPr="002E0F5D">
              <w:t>Международная</w:t>
            </w:r>
          </w:p>
        </w:tc>
        <w:tc>
          <w:tcPr>
            <w:tcW w:w="1843" w:type="dxa"/>
            <w:shd w:val="clear" w:color="auto" w:fill="auto"/>
          </w:tcPr>
          <w:p w14:paraId="7609BE9C" w14:textId="77777777" w:rsidR="00153949" w:rsidRPr="002E0F5D" w:rsidRDefault="00153949" w:rsidP="00153949">
            <w:pPr>
              <w:jc w:val="center"/>
            </w:pPr>
            <w:r w:rsidRPr="002E0F5D">
              <w:t>Конференция</w:t>
            </w:r>
          </w:p>
        </w:tc>
        <w:tc>
          <w:tcPr>
            <w:tcW w:w="2268" w:type="dxa"/>
            <w:shd w:val="clear" w:color="auto" w:fill="auto"/>
          </w:tcPr>
          <w:p w14:paraId="6EE25411" w14:textId="77777777" w:rsidR="00153949" w:rsidRPr="00FD6BEC" w:rsidRDefault="00153949" w:rsidP="00153949">
            <w:pPr>
              <w:jc w:val="center"/>
              <w:rPr>
                <w:lang w:val="en-US"/>
              </w:rPr>
            </w:pPr>
            <w:r w:rsidRPr="00FD6BEC">
              <w:rPr>
                <w:lang w:val="en-US"/>
              </w:rPr>
              <w:t>«Organizing migration and integration in contemporary societies – OMICS 2019»</w:t>
            </w:r>
          </w:p>
        </w:tc>
        <w:tc>
          <w:tcPr>
            <w:tcW w:w="1559" w:type="dxa"/>
            <w:shd w:val="clear" w:color="auto" w:fill="auto"/>
          </w:tcPr>
          <w:p w14:paraId="7BBFF181" w14:textId="77777777" w:rsidR="00153949" w:rsidRPr="002E0F5D" w:rsidRDefault="00153949" w:rsidP="00153949">
            <w:pPr>
              <w:jc w:val="center"/>
            </w:pPr>
            <w:r w:rsidRPr="002E0F5D">
              <w:t>6-8 ноября 2019 г.</w:t>
            </w:r>
          </w:p>
        </w:tc>
        <w:tc>
          <w:tcPr>
            <w:tcW w:w="2268" w:type="dxa"/>
            <w:shd w:val="clear" w:color="auto" w:fill="auto"/>
          </w:tcPr>
          <w:p w14:paraId="0DA0E045" w14:textId="77777777" w:rsidR="00153949" w:rsidRPr="00FD6BEC" w:rsidRDefault="00153949" w:rsidP="00153949">
            <w:pPr>
              <w:jc w:val="center"/>
              <w:rPr>
                <w:lang w:val="en-US"/>
              </w:rPr>
            </w:pPr>
            <w:r w:rsidRPr="00FD6BEC">
              <w:rPr>
                <w:lang w:val="en-US"/>
              </w:rPr>
              <w:t>Centre on global migration, University of Gothenburg,</w:t>
            </w:r>
          </w:p>
          <w:p w14:paraId="6FC87B06" w14:textId="77777777" w:rsidR="00153949" w:rsidRPr="00FD6BEC" w:rsidRDefault="00153949" w:rsidP="00153949">
            <w:pPr>
              <w:jc w:val="center"/>
              <w:rPr>
                <w:lang w:val="en-US"/>
              </w:rPr>
            </w:pPr>
            <w:r w:rsidRPr="002E0F5D">
              <w:t>Швеция</w:t>
            </w:r>
            <w:r w:rsidRPr="00FD6BEC">
              <w:rPr>
                <w:lang w:val="en-US"/>
              </w:rPr>
              <w:t xml:space="preserve">, </w:t>
            </w:r>
            <w:r w:rsidRPr="002E0F5D">
              <w:t>Гётеборг</w:t>
            </w:r>
            <w:r w:rsidRPr="00FD6BEC">
              <w:rPr>
                <w:lang w:val="en-US"/>
              </w:rPr>
              <w:t>, University of Gothenburg</w:t>
            </w:r>
          </w:p>
        </w:tc>
        <w:tc>
          <w:tcPr>
            <w:tcW w:w="992" w:type="dxa"/>
            <w:shd w:val="clear" w:color="auto" w:fill="auto"/>
          </w:tcPr>
          <w:p w14:paraId="79248BB7" w14:textId="77777777" w:rsidR="00153949" w:rsidRPr="002E0F5D" w:rsidRDefault="00153949" w:rsidP="00153949">
            <w:pPr>
              <w:jc w:val="center"/>
            </w:pPr>
            <w:r w:rsidRPr="002E0F5D">
              <w:t>150</w:t>
            </w:r>
          </w:p>
        </w:tc>
        <w:tc>
          <w:tcPr>
            <w:tcW w:w="1276" w:type="dxa"/>
            <w:shd w:val="clear" w:color="auto" w:fill="auto"/>
          </w:tcPr>
          <w:p w14:paraId="0A10D31C" w14:textId="77777777" w:rsidR="00153949" w:rsidRPr="002E0F5D" w:rsidRDefault="00153949" w:rsidP="00153949">
            <w:pPr>
              <w:jc w:val="center"/>
            </w:pPr>
            <w:r w:rsidRPr="002E0F5D">
              <w:t>В.В. Таишева – участник с докладом (заочное участие)</w:t>
            </w:r>
          </w:p>
        </w:tc>
        <w:tc>
          <w:tcPr>
            <w:tcW w:w="2126" w:type="dxa"/>
            <w:shd w:val="clear" w:color="auto" w:fill="auto"/>
          </w:tcPr>
          <w:p w14:paraId="427F94BD" w14:textId="77777777" w:rsidR="00153949" w:rsidRPr="002E0F5D" w:rsidRDefault="00153949" w:rsidP="00153949">
            <w:pPr>
              <w:jc w:val="center"/>
            </w:pPr>
          </w:p>
        </w:tc>
      </w:tr>
      <w:tr w:rsidR="00153949" w:rsidRPr="002E0F5D" w14:paraId="7880A47C" w14:textId="77777777" w:rsidTr="00CD59E0">
        <w:trPr>
          <w:trHeight w:val="260"/>
        </w:trPr>
        <w:tc>
          <w:tcPr>
            <w:tcW w:w="675" w:type="dxa"/>
            <w:shd w:val="clear" w:color="auto" w:fill="auto"/>
          </w:tcPr>
          <w:p w14:paraId="6A8BBC63" w14:textId="56C7FE5D" w:rsidR="00153949" w:rsidRPr="00153949" w:rsidRDefault="00153949" w:rsidP="00153949">
            <w:pPr>
              <w:jc w:val="center"/>
              <w:rPr>
                <w:lang w:val="en-US"/>
              </w:rPr>
            </w:pPr>
            <w:r>
              <w:rPr>
                <w:lang w:val="en-US"/>
              </w:rPr>
              <w:lastRenderedPageBreak/>
              <w:t>55</w:t>
            </w:r>
          </w:p>
        </w:tc>
        <w:tc>
          <w:tcPr>
            <w:tcW w:w="1985" w:type="dxa"/>
            <w:shd w:val="clear" w:color="auto" w:fill="auto"/>
          </w:tcPr>
          <w:p w14:paraId="0DC6FEF4" w14:textId="0A186C03" w:rsidR="00153949" w:rsidRPr="002E0F5D" w:rsidRDefault="00153949" w:rsidP="00153949">
            <w:pPr>
              <w:ind w:left="-105"/>
              <w:jc w:val="center"/>
              <w:rPr>
                <w:shd w:val="clear" w:color="auto" w:fill="FFFFFF"/>
              </w:rPr>
            </w:pPr>
            <w:r w:rsidRPr="002E0F5D">
              <w:t>Международная</w:t>
            </w:r>
          </w:p>
        </w:tc>
        <w:tc>
          <w:tcPr>
            <w:tcW w:w="1843" w:type="dxa"/>
            <w:shd w:val="clear" w:color="auto" w:fill="auto"/>
          </w:tcPr>
          <w:p w14:paraId="262F9A14" w14:textId="65F461E4" w:rsidR="00153949" w:rsidRPr="002E0F5D" w:rsidRDefault="00153949" w:rsidP="00153949">
            <w:pPr>
              <w:jc w:val="center"/>
              <w:rPr>
                <w:shd w:val="clear" w:color="auto" w:fill="FFFFFF"/>
              </w:rPr>
            </w:pPr>
            <w:r w:rsidRPr="002E0F5D">
              <w:t>Конференция</w:t>
            </w:r>
          </w:p>
        </w:tc>
        <w:tc>
          <w:tcPr>
            <w:tcW w:w="2268" w:type="dxa"/>
            <w:shd w:val="clear" w:color="auto" w:fill="auto"/>
          </w:tcPr>
          <w:p w14:paraId="0B36B707" w14:textId="6B5C4782" w:rsidR="00153949" w:rsidRPr="002E0F5D" w:rsidRDefault="00153949" w:rsidP="00153949">
            <w:pPr>
              <w:jc w:val="center"/>
              <w:rPr>
                <w:shd w:val="clear" w:color="auto" w:fill="FFFFFF"/>
              </w:rPr>
            </w:pPr>
            <w:r w:rsidRPr="002E0F5D">
              <w:t>«Миграция, перемещение населения и городское развитие»</w:t>
            </w:r>
          </w:p>
        </w:tc>
        <w:tc>
          <w:tcPr>
            <w:tcW w:w="1559" w:type="dxa"/>
            <w:shd w:val="clear" w:color="auto" w:fill="auto"/>
          </w:tcPr>
          <w:p w14:paraId="4E3044B4" w14:textId="77777777" w:rsidR="00153949" w:rsidRPr="002E0F5D" w:rsidRDefault="00153949" w:rsidP="00153949">
            <w:pPr>
              <w:jc w:val="center"/>
            </w:pPr>
            <w:r w:rsidRPr="002E0F5D">
              <w:t xml:space="preserve">26-27 </w:t>
            </w:r>
          </w:p>
          <w:p w14:paraId="4D183F24" w14:textId="2CC89E9C" w:rsidR="00153949" w:rsidRPr="002E0F5D" w:rsidRDefault="00153949" w:rsidP="00153949">
            <w:pPr>
              <w:jc w:val="center"/>
              <w:rPr>
                <w:shd w:val="clear" w:color="auto" w:fill="FFFFFF"/>
              </w:rPr>
            </w:pPr>
            <w:r w:rsidRPr="002E0F5D">
              <w:t>сентября 2019</w:t>
            </w:r>
          </w:p>
        </w:tc>
        <w:tc>
          <w:tcPr>
            <w:tcW w:w="2268" w:type="dxa"/>
            <w:shd w:val="clear" w:color="auto" w:fill="auto"/>
          </w:tcPr>
          <w:p w14:paraId="363B1960" w14:textId="27798BC2" w:rsidR="00153949" w:rsidRPr="002E0F5D" w:rsidRDefault="00153949" w:rsidP="00153949">
            <w:pPr>
              <w:jc w:val="center"/>
              <w:rPr>
                <w:shd w:val="clear" w:color="auto" w:fill="FFFFFF"/>
              </w:rPr>
            </w:pPr>
            <w:r w:rsidRPr="002E0F5D">
              <w:t>РСМД, Центр теоретической и прикладной политологии РАНХиГС, Международный Комитет Красного Креста, Россия, Москва, Отель Marriott Courtyard Paveletskaya</w:t>
            </w:r>
          </w:p>
        </w:tc>
        <w:tc>
          <w:tcPr>
            <w:tcW w:w="992" w:type="dxa"/>
            <w:shd w:val="clear" w:color="auto" w:fill="auto"/>
          </w:tcPr>
          <w:p w14:paraId="144954CA" w14:textId="7CF35715" w:rsidR="00153949" w:rsidRPr="002E0F5D" w:rsidRDefault="00153949" w:rsidP="00153949">
            <w:pPr>
              <w:jc w:val="center"/>
            </w:pPr>
            <w:r w:rsidRPr="002E0F5D">
              <w:t>50</w:t>
            </w:r>
          </w:p>
        </w:tc>
        <w:tc>
          <w:tcPr>
            <w:tcW w:w="1276" w:type="dxa"/>
            <w:shd w:val="clear" w:color="auto" w:fill="auto"/>
          </w:tcPr>
          <w:p w14:paraId="5C4685D9" w14:textId="1E60B705" w:rsidR="00153949" w:rsidRPr="002E0F5D" w:rsidRDefault="00153949" w:rsidP="00153949">
            <w:r w:rsidRPr="002E0F5D">
              <w:t>В.В. Таишева – участник</w:t>
            </w:r>
          </w:p>
        </w:tc>
        <w:tc>
          <w:tcPr>
            <w:tcW w:w="2126" w:type="dxa"/>
            <w:shd w:val="clear" w:color="auto" w:fill="auto"/>
          </w:tcPr>
          <w:p w14:paraId="1889C614" w14:textId="77777777" w:rsidR="00153949" w:rsidRPr="002E0F5D" w:rsidRDefault="00153949" w:rsidP="00153949">
            <w:pPr>
              <w:jc w:val="center"/>
            </w:pPr>
          </w:p>
        </w:tc>
      </w:tr>
      <w:tr w:rsidR="00153949" w:rsidRPr="002E0F5D" w14:paraId="4E0B5A9F" w14:textId="77777777" w:rsidTr="00CD59E0">
        <w:trPr>
          <w:trHeight w:val="260"/>
        </w:trPr>
        <w:tc>
          <w:tcPr>
            <w:tcW w:w="675" w:type="dxa"/>
            <w:shd w:val="clear" w:color="auto" w:fill="auto"/>
          </w:tcPr>
          <w:p w14:paraId="1AC2DD75" w14:textId="78835DB2" w:rsidR="00153949" w:rsidRPr="00153949" w:rsidRDefault="00153949" w:rsidP="00153949">
            <w:pPr>
              <w:jc w:val="center"/>
              <w:rPr>
                <w:lang w:val="en-US"/>
              </w:rPr>
            </w:pPr>
            <w:r>
              <w:rPr>
                <w:lang w:val="en-US"/>
              </w:rPr>
              <w:t>56</w:t>
            </w:r>
          </w:p>
        </w:tc>
        <w:tc>
          <w:tcPr>
            <w:tcW w:w="1985" w:type="dxa"/>
            <w:shd w:val="clear" w:color="auto" w:fill="auto"/>
          </w:tcPr>
          <w:p w14:paraId="40B682A8" w14:textId="7F59EDFD" w:rsidR="00153949" w:rsidRPr="002E0F5D" w:rsidRDefault="00153949" w:rsidP="00153949">
            <w:pPr>
              <w:ind w:left="-105"/>
              <w:jc w:val="center"/>
              <w:rPr>
                <w:shd w:val="clear" w:color="auto" w:fill="FFFFFF"/>
              </w:rPr>
            </w:pPr>
            <w:r w:rsidRPr="002E0F5D">
              <w:t>Международная</w:t>
            </w:r>
          </w:p>
        </w:tc>
        <w:tc>
          <w:tcPr>
            <w:tcW w:w="1843" w:type="dxa"/>
            <w:shd w:val="clear" w:color="auto" w:fill="auto"/>
          </w:tcPr>
          <w:p w14:paraId="34BF46DE" w14:textId="380C0570" w:rsidR="00153949" w:rsidRPr="002E0F5D" w:rsidRDefault="00153949" w:rsidP="00153949">
            <w:pPr>
              <w:jc w:val="center"/>
              <w:rPr>
                <w:shd w:val="clear" w:color="auto" w:fill="FFFFFF"/>
              </w:rPr>
            </w:pPr>
            <w:r w:rsidRPr="002E0F5D">
              <w:t>Конференция</w:t>
            </w:r>
          </w:p>
        </w:tc>
        <w:tc>
          <w:tcPr>
            <w:tcW w:w="2268" w:type="dxa"/>
            <w:shd w:val="clear" w:color="auto" w:fill="auto"/>
          </w:tcPr>
          <w:p w14:paraId="290E7257" w14:textId="40395D59" w:rsidR="00153949" w:rsidRPr="002E0F5D" w:rsidRDefault="00153949" w:rsidP="00153949">
            <w:pPr>
              <w:jc w:val="center"/>
              <w:rPr>
                <w:shd w:val="clear" w:color="auto" w:fill="FFFFFF"/>
              </w:rPr>
            </w:pPr>
            <w:r w:rsidRPr="002E0F5D">
              <w:t>«Глобальные тренды миграции 2020: безопасность, здравоохранение и интеграция»</w:t>
            </w:r>
          </w:p>
        </w:tc>
        <w:tc>
          <w:tcPr>
            <w:tcW w:w="1559" w:type="dxa"/>
            <w:shd w:val="clear" w:color="auto" w:fill="auto"/>
          </w:tcPr>
          <w:p w14:paraId="2A453638" w14:textId="73BEF9FE" w:rsidR="00153949" w:rsidRPr="002E0F5D" w:rsidRDefault="00153949" w:rsidP="00153949">
            <w:pPr>
              <w:jc w:val="center"/>
              <w:rPr>
                <w:shd w:val="clear" w:color="auto" w:fill="FFFFFF"/>
              </w:rPr>
            </w:pPr>
            <w:r w:rsidRPr="002E0F5D">
              <w:t>4-5 июня 2019 г.</w:t>
            </w:r>
          </w:p>
        </w:tc>
        <w:tc>
          <w:tcPr>
            <w:tcW w:w="2268" w:type="dxa"/>
            <w:shd w:val="clear" w:color="auto" w:fill="auto"/>
          </w:tcPr>
          <w:p w14:paraId="00897D3D" w14:textId="77777777" w:rsidR="00153949" w:rsidRPr="002E0F5D" w:rsidRDefault="00153949" w:rsidP="00153949">
            <w:pPr>
              <w:jc w:val="center"/>
            </w:pPr>
            <w:r w:rsidRPr="002E0F5D">
              <w:t>РУДН, Институт стран СНГ, Hans Seidel Stiftung,</w:t>
            </w:r>
          </w:p>
          <w:p w14:paraId="3C3DC82D" w14:textId="3596394B" w:rsidR="00153949" w:rsidRPr="002E0F5D" w:rsidRDefault="00153949" w:rsidP="00153949">
            <w:pPr>
              <w:jc w:val="center"/>
              <w:rPr>
                <w:shd w:val="clear" w:color="auto" w:fill="FFFFFF"/>
              </w:rPr>
            </w:pPr>
            <w:r w:rsidRPr="002E0F5D">
              <w:t>Россия, Москва, РУДН</w:t>
            </w:r>
          </w:p>
        </w:tc>
        <w:tc>
          <w:tcPr>
            <w:tcW w:w="992" w:type="dxa"/>
            <w:shd w:val="clear" w:color="auto" w:fill="auto"/>
          </w:tcPr>
          <w:p w14:paraId="29354B47" w14:textId="5F20CB8F" w:rsidR="00153949" w:rsidRPr="002E0F5D" w:rsidRDefault="00153949" w:rsidP="00153949">
            <w:pPr>
              <w:jc w:val="center"/>
            </w:pPr>
            <w:r w:rsidRPr="002E0F5D">
              <w:t>100</w:t>
            </w:r>
          </w:p>
        </w:tc>
        <w:tc>
          <w:tcPr>
            <w:tcW w:w="1276" w:type="dxa"/>
            <w:shd w:val="clear" w:color="auto" w:fill="auto"/>
          </w:tcPr>
          <w:p w14:paraId="7C95AFF7" w14:textId="082E2609" w:rsidR="00153949" w:rsidRPr="002E0F5D" w:rsidRDefault="00153949" w:rsidP="00153949">
            <w:r w:rsidRPr="002E0F5D">
              <w:t>В.В. Таишева – участник</w:t>
            </w:r>
          </w:p>
        </w:tc>
        <w:tc>
          <w:tcPr>
            <w:tcW w:w="2126" w:type="dxa"/>
            <w:shd w:val="clear" w:color="auto" w:fill="auto"/>
          </w:tcPr>
          <w:p w14:paraId="158C9A62" w14:textId="77777777" w:rsidR="00153949" w:rsidRPr="002E0F5D" w:rsidRDefault="00153949" w:rsidP="00153949">
            <w:pPr>
              <w:jc w:val="center"/>
            </w:pPr>
          </w:p>
        </w:tc>
      </w:tr>
      <w:tr w:rsidR="00153949" w:rsidRPr="002E0F5D" w14:paraId="45C2E67E" w14:textId="77777777" w:rsidTr="00CD59E0">
        <w:trPr>
          <w:trHeight w:val="260"/>
        </w:trPr>
        <w:tc>
          <w:tcPr>
            <w:tcW w:w="675" w:type="dxa"/>
            <w:shd w:val="clear" w:color="auto" w:fill="auto"/>
          </w:tcPr>
          <w:p w14:paraId="24A0685F" w14:textId="476459FA" w:rsidR="00153949" w:rsidRPr="00153949" w:rsidRDefault="00153949" w:rsidP="00153949">
            <w:pPr>
              <w:jc w:val="center"/>
              <w:rPr>
                <w:lang w:val="en-US"/>
              </w:rPr>
            </w:pPr>
            <w:r>
              <w:rPr>
                <w:lang w:val="en-US"/>
              </w:rPr>
              <w:t>57</w:t>
            </w:r>
          </w:p>
        </w:tc>
        <w:tc>
          <w:tcPr>
            <w:tcW w:w="1985" w:type="dxa"/>
            <w:shd w:val="clear" w:color="auto" w:fill="auto"/>
          </w:tcPr>
          <w:p w14:paraId="38D0B97D" w14:textId="6D75EF20" w:rsidR="00153949" w:rsidRPr="002E0F5D" w:rsidRDefault="00153949" w:rsidP="00153949">
            <w:pPr>
              <w:ind w:left="-105"/>
              <w:jc w:val="center"/>
              <w:rPr>
                <w:shd w:val="clear" w:color="auto" w:fill="FFFFFF"/>
              </w:rPr>
            </w:pPr>
            <w:r w:rsidRPr="002E0F5D">
              <w:t>Международный</w:t>
            </w:r>
          </w:p>
        </w:tc>
        <w:tc>
          <w:tcPr>
            <w:tcW w:w="1843" w:type="dxa"/>
            <w:shd w:val="clear" w:color="auto" w:fill="auto"/>
          </w:tcPr>
          <w:p w14:paraId="3A68B3FF" w14:textId="60637FE1" w:rsidR="00153949" w:rsidRPr="002E0F5D" w:rsidRDefault="00153949" w:rsidP="00153949">
            <w:pPr>
              <w:jc w:val="center"/>
              <w:rPr>
                <w:shd w:val="clear" w:color="auto" w:fill="FFFFFF"/>
              </w:rPr>
            </w:pPr>
            <w:r w:rsidRPr="002E0F5D">
              <w:t>Форум</w:t>
            </w:r>
          </w:p>
        </w:tc>
        <w:tc>
          <w:tcPr>
            <w:tcW w:w="2268" w:type="dxa"/>
            <w:shd w:val="clear" w:color="auto" w:fill="auto"/>
          </w:tcPr>
          <w:p w14:paraId="5DCE1155" w14:textId="642DD23F" w:rsidR="00153949" w:rsidRPr="002E0F5D" w:rsidRDefault="00153949" w:rsidP="00153949">
            <w:pPr>
              <w:jc w:val="center"/>
              <w:rPr>
                <w:shd w:val="clear" w:color="auto" w:fill="FFFFFF"/>
              </w:rPr>
            </w:pPr>
            <w:r w:rsidRPr="002E0F5D">
              <w:t>«Общество. Доверие. Риски: Доверие к миграционным процессам. Риски нового общества»</w:t>
            </w:r>
          </w:p>
        </w:tc>
        <w:tc>
          <w:tcPr>
            <w:tcW w:w="1559" w:type="dxa"/>
            <w:shd w:val="clear" w:color="auto" w:fill="auto"/>
          </w:tcPr>
          <w:p w14:paraId="457BBF99" w14:textId="4CE7B039" w:rsidR="00153949" w:rsidRPr="002E0F5D" w:rsidRDefault="00153949" w:rsidP="00153949">
            <w:pPr>
              <w:jc w:val="center"/>
              <w:rPr>
                <w:shd w:val="clear" w:color="auto" w:fill="FFFFFF"/>
              </w:rPr>
            </w:pPr>
            <w:r w:rsidRPr="002E0F5D">
              <w:t>2 октября 2019 г.</w:t>
            </w:r>
          </w:p>
        </w:tc>
        <w:tc>
          <w:tcPr>
            <w:tcW w:w="2268" w:type="dxa"/>
            <w:shd w:val="clear" w:color="auto" w:fill="auto"/>
          </w:tcPr>
          <w:p w14:paraId="6F6065C7" w14:textId="77777777" w:rsidR="00153949" w:rsidRPr="002E0F5D" w:rsidRDefault="00153949" w:rsidP="00153949">
            <w:pPr>
              <w:pStyle w:val="afc"/>
              <w:jc w:val="center"/>
            </w:pPr>
            <w:r w:rsidRPr="002E0F5D">
              <w:t xml:space="preserve">ГУУ,  </w:t>
            </w:r>
          </w:p>
          <w:p w14:paraId="377222A1" w14:textId="602D72C9" w:rsidR="00153949" w:rsidRPr="002E0F5D" w:rsidRDefault="00153949" w:rsidP="00153949">
            <w:pPr>
              <w:jc w:val="center"/>
              <w:rPr>
                <w:shd w:val="clear" w:color="auto" w:fill="FFFFFF"/>
              </w:rPr>
            </w:pPr>
            <w:r w:rsidRPr="002E0F5D">
              <w:t>Россия, Москва, ГУУ</w:t>
            </w:r>
          </w:p>
        </w:tc>
        <w:tc>
          <w:tcPr>
            <w:tcW w:w="992" w:type="dxa"/>
            <w:shd w:val="clear" w:color="auto" w:fill="auto"/>
          </w:tcPr>
          <w:p w14:paraId="30A7505B" w14:textId="4A996DA6" w:rsidR="00153949" w:rsidRPr="002E0F5D" w:rsidRDefault="00153949" w:rsidP="00153949">
            <w:pPr>
              <w:jc w:val="center"/>
            </w:pPr>
            <w:r w:rsidRPr="002E0F5D">
              <w:t>70</w:t>
            </w:r>
          </w:p>
        </w:tc>
        <w:tc>
          <w:tcPr>
            <w:tcW w:w="1276" w:type="dxa"/>
            <w:shd w:val="clear" w:color="auto" w:fill="auto"/>
          </w:tcPr>
          <w:p w14:paraId="1DC2930B" w14:textId="7B1050F8" w:rsidR="00153949" w:rsidRPr="002E0F5D" w:rsidRDefault="00153949" w:rsidP="00153949">
            <w:r w:rsidRPr="002E0F5D">
              <w:t xml:space="preserve">В.В. Таишева – участник с докладом </w:t>
            </w:r>
          </w:p>
        </w:tc>
        <w:tc>
          <w:tcPr>
            <w:tcW w:w="2126" w:type="dxa"/>
            <w:shd w:val="clear" w:color="auto" w:fill="auto"/>
          </w:tcPr>
          <w:p w14:paraId="4C8FDA9F" w14:textId="77777777" w:rsidR="00153949" w:rsidRPr="002E0F5D" w:rsidRDefault="00153949" w:rsidP="00153949">
            <w:pPr>
              <w:jc w:val="center"/>
            </w:pPr>
          </w:p>
        </w:tc>
      </w:tr>
      <w:tr w:rsidR="00153949" w:rsidRPr="002E0F5D" w14:paraId="795B2726" w14:textId="77777777" w:rsidTr="00CD59E0">
        <w:trPr>
          <w:trHeight w:val="260"/>
        </w:trPr>
        <w:tc>
          <w:tcPr>
            <w:tcW w:w="675" w:type="dxa"/>
            <w:shd w:val="clear" w:color="auto" w:fill="auto"/>
          </w:tcPr>
          <w:p w14:paraId="2345BF55" w14:textId="21F4BE0D" w:rsidR="00153949" w:rsidRPr="00153949" w:rsidRDefault="00153949" w:rsidP="00153949">
            <w:pPr>
              <w:jc w:val="center"/>
              <w:rPr>
                <w:lang w:val="en-US"/>
              </w:rPr>
            </w:pPr>
            <w:r>
              <w:rPr>
                <w:lang w:val="en-US"/>
              </w:rPr>
              <w:t>58</w:t>
            </w:r>
          </w:p>
        </w:tc>
        <w:tc>
          <w:tcPr>
            <w:tcW w:w="1985" w:type="dxa"/>
            <w:shd w:val="clear" w:color="auto" w:fill="auto"/>
          </w:tcPr>
          <w:p w14:paraId="45C9DE38" w14:textId="7AE04460" w:rsidR="00153949" w:rsidRPr="002E0F5D" w:rsidRDefault="00153949" w:rsidP="00153949">
            <w:pPr>
              <w:ind w:left="-105"/>
              <w:jc w:val="center"/>
            </w:pPr>
            <w:r w:rsidRPr="002E0F5D">
              <w:rPr>
                <w:shd w:val="clear" w:color="auto" w:fill="FFFFFF"/>
              </w:rPr>
              <w:t xml:space="preserve">Международная </w:t>
            </w:r>
          </w:p>
        </w:tc>
        <w:tc>
          <w:tcPr>
            <w:tcW w:w="1843" w:type="dxa"/>
            <w:shd w:val="clear" w:color="auto" w:fill="auto"/>
          </w:tcPr>
          <w:p w14:paraId="6C5EE8FA" w14:textId="08AC0CF7" w:rsidR="00153949" w:rsidRPr="002E0F5D" w:rsidRDefault="00153949" w:rsidP="00153949">
            <w:pPr>
              <w:jc w:val="center"/>
            </w:pPr>
            <w:r w:rsidRPr="002E0F5D">
              <w:rPr>
                <w:shd w:val="clear" w:color="auto" w:fill="FFFFFF"/>
              </w:rPr>
              <w:t>научная конференция</w:t>
            </w:r>
          </w:p>
        </w:tc>
        <w:tc>
          <w:tcPr>
            <w:tcW w:w="2268" w:type="dxa"/>
            <w:shd w:val="clear" w:color="auto" w:fill="auto"/>
          </w:tcPr>
          <w:p w14:paraId="101CA879" w14:textId="4B7A1D65" w:rsidR="00153949" w:rsidRPr="00FD6BEC" w:rsidRDefault="00153949" w:rsidP="00153949">
            <w:pPr>
              <w:jc w:val="center"/>
              <w:rPr>
                <w:lang w:val="en-US"/>
              </w:rPr>
            </w:pPr>
            <w:r w:rsidRPr="002E0F5D">
              <w:rPr>
                <w:shd w:val="clear" w:color="auto" w:fill="FFFFFF"/>
              </w:rPr>
              <w:t>«Ломоносов-2019»</w:t>
            </w:r>
          </w:p>
        </w:tc>
        <w:tc>
          <w:tcPr>
            <w:tcW w:w="1559" w:type="dxa"/>
            <w:shd w:val="clear" w:color="auto" w:fill="auto"/>
          </w:tcPr>
          <w:p w14:paraId="3677E1EE" w14:textId="26C69857" w:rsidR="00153949" w:rsidRPr="002E0F5D" w:rsidRDefault="00153949" w:rsidP="00153949">
            <w:pPr>
              <w:jc w:val="center"/>
            </w:pPr>
            <w:r w:rsidRPr="002E0F5D">
              <w:rPr>
                <w:shd w:val="clear" w:color="auto" w:fill="FFFFFF"/>
              </w:rPr>
              <w:t>8-12 апреля 2019</w:t>
            </w:r>
          </w:p>
        </w:tc>
        <w:tc>
          <w:tcPr>
            <w:tcW w:w="2268" w:type="dxa"/>
            <w:shd w:val="clear" w:color="auto" w:fill="auto"/>
          </w:tcPr>
          <w:p w14:paraId="3023353D" w14:textId="2BCF039E" w:rsidR="00153949" w:rsidRPr="00FD6BEC" w:rsidRDefault="00153949" w:rsidP="00153949">
            <w:pPr>
              <w:jc w:val="center"/>
              <w:rPr>
                <w:lang w:val="en-US"/>
              </w:rPr>
            </w:pPr>
            <w:r w:rsidRPr="002E0F5D">
              <w:rPr>
                <w:shd w:val="clear" w:color="auto" w:fill="FFFFFF"/>
              </w:rPr>
              <w:t>МГУ им. Ломоносова</w:t>
            </w:r>
          </w:p>
        </w:tc>
        <w:tc>
          <w:tcPr>
            <w:tcW w:w="992" w:type="dxa"/>
            <w:shd w:val="clear" w:color="auto" w:fill="auto"/>
          </w:tcPr>
          <w:p w14:paraId="51BE2D77" w14:textId="77777777" w:rsidR="00153949" w:rsidRPr="002E0F5D" w:rsidRDefault="00153949" w:rsidP="00153949">
            <w:pPr>
              <w:jc w:val="center"/>
            </w:pPr>
          </w:p>
        </w:tc>
        <w:tc>
          <w:tcPr>
            <w:tcW w:w="1276" w:type="dxa"/>
            <w:shd w:val="clear" w:color="auto" w:fill="auto"/>
          </w:tcPr>
          <w:p w14:paraId="3FCA9F36" w14:textId="77777777" w:rsidR="00153949" w:rsidRPr="002E0F5D" w:rsidRDefault="00153949" w:rsidP="00153949">
            <w:pPr>
              <w:rPr>
                <w:szCs w:val="20"/>
              </w:rPr>
            </w:pPr>
            <w:r w:rsidRPr="002E0F5D">
              <w:t>Оганесян А.Л.</w:t>
            </w:r>
          </w:p>
          <w:p w14:paraId="07E312F0" w14:textId="5B4ABA26" w:rsidR="00153949" w:rsidRPr="002E0F5D" w:rsidRDefault="00153949" w:rsidP="00153949">
            <w:pPr>
              <w:jc w:val="center"/>
            </w:pPr>
            <w:r w:rsidRPr="002E0F5D">
              <w:rPr>
                <w:szCs w:val="20"/>
              </w:rPr>
              <w:t>Доклад</w:t>
            </w:r>
          </w:p>
        </w:tc>
        <w:tc>
          <w:tcPr>
            <w:tcW w:w="2126" w:type="dxa"/>
            <w:shd w:val="clear" w:color="auto" w:fill="auto"/>
          </w:tcPr>
          <w:p w14:paraId="2D5A3976" w14:textId="77777777" w:rsidR="00153949" w:rsidRPr="002E0F5D" w:rsidRDefault="00153949" w:rsidP="00153949">
            <w:pPr>
              <w:jc w:val="center"/>
            </w:pPr>
          </w:p>
        </w:tc>
      </w:tr>
      <w:tr w:rsidR="00153949" w:rsidRPr="002E0F5D" w14:paraId="45129D0B" w14:textId="77777777" w:rsidTr="00CD59E0">
        <w:trPr>
          <w:trHeight w:val="260"/>
        </w:trPr>
        <w:tc>
          <w:tcPr>
            <w:tcW w:w="675" w:type="dxa"/>
            <w:shd w:val="clear" w:color="auto" w:fill="auto"/>
          </w:tcPr>
          <w:p w14:paraId="6A5F3566" w14:textId="4F468A1B" w:rsidR="00153949" w:rsidRPr="00153949" w:rsidRDefault="00153949" w:rsidP="00153949">
            <w:pPr>
              <w:jc w:val="center"/>
              <w:rPr>
                <w:lang w:val="en-US"/>
              </w:rPr>
            </w:pPr>
            <w:r>
              <w:rPr>
                <w:lang w:val="en-US"/>
              </w:rPr>
              <w:t>59</w:t>
            </w:r>
          </w:p>
        </w:tc>
        <w:tc>
          <w:tcPr>
            <w:tcW w:w="1985" w:type="dxa"/>
            <w:shd w:val="clear" w:color="auto" w:fill="auto"/>
          </w:tcPr>
          <w:p w14:paraId="619080BD" w14:textId="77777777" w:rsidR="00153949" w:rsidRPr="002E0F5D" w:rsidRDefault="00153949" w:rsidP="00153949">
            <w:pPr>
              <w:rPr>
                <w:szCs w:val="20"/>
              </w:rPr>
            </w:pPr>
            <w:r w:rsidRPr="002E0F5D">
              <w:rPr>
                <w:szCs w:val="20"/>
              </w:rPr>
              <w:t>Ежегодная всероссийская</w:t>
            </w:r>
          </w:p>
        </w:tc>
        <w:tc>
          <w:tcPr>
            <w:tcW w:w="1843" w:type="dxa"/>
            <w:shd w:val="clear" w:color="auto" w:fill="auto"/>
          </w:tcPr>
          <w:p w14:paraId="7FA7C812" w14:textId="77777777" w:rsidR="00153949" w:rsidRPr="002E0F5D" w:rsidRDefault="00153949" w:rsidP="00153949">
            <w:pPr>
              <w:rPr>
                <w:szCs w:val="20"/>
              </w:rPr>
            </w:pPr>
            <w:r w:rsidRPr="002E0F5D">
              <w:rPr>
                <w:szCs w:val="20"/>
              </w:rPr>
              <w:t>научная конференция</w:t>
            </w:r>
          </w:p>
        </w:tc>
        <w:tc>
          <w:tcPr>
            <w:tcW w:w="2268" w:type="dxa"/>
            <w:shd w:val="clear" w:color="auto" w:fill="auto"/>
          </w:tcPr>
          <w:p w14:paraId="62B34C94" w14:textId="77777777" w:rsidR="00153949" w:rsidRPr="002E0F5D" w:rsidRDefault="00153949" w:rsidP="00153949">
            <w:pPr>
              <w:rPr>
                <w:szCs w:val="20"/>
              </w:rPr>
            </w:pPr>
            <w:r w:rsidRPr="002E0F5D">
              <w:rPr>
                <w:szCs w:val="20"/>
              </w:rPr>
              <w:t>с международным участием РАПН</w:t>
            </w:r>
          </w:p>
          <w:p w14:paraId="138DB54A" w14:textId="77777777" w:rsidR="00153949" w:rsidRPr="002E0F5D" w:rsidRDefault="00153949" w:rsidP="00153949">
            <w:pPr>
              <w:rPr>
                <w:szCs w:val="20"/>
              </w:rPr>
            </w:pPr>
            <w:r w:rsidRPr="002E0F5D">
              <w:rPr>
                <w:szCs w:val="20"/>
              </w:rPr>
              <w:t>Министерство науки и высшего образования РФ</w:t>
            </w:r>
          </w:p>
          <w:p w14:paraId="3E70A476" w14:textId="77777777" w:rsidR="00153949" w:rsidRPr="002E0F5D" w:rsidRDefault="00153949" w:rsidP="00153949">
            <w:pPr>
              <w:rPr>
                <w:szCs w:val="20"/>
              </w:rPr>
            </w:pPr>
            <w:r w:rsidRPr="002E0F5D">
              <w:rPr>
                <w:szCs w:val="20"/>
              </w:rPr>
              <w:t>Московский педагогический государственный университет</w:t>
            </w:r>
          </w:p>
          <w:p w14:paraId="02620EC6" w14:textId="77777777" w:rsidR="00153949" w:rsidRPr="002E0F5D" w:rsidRDefault="00153949" w:rsidP="00153949">
            <w:pPr>
              <w:rPr>
                <w:szCs w:val="20"/>
              </w:rPr>
            </w:pPr>
            <w:r w:rsidRPr="002E0F5D">
              <w:rPr>
                <w:szCs w:val="20"/>
              </w:rPr>
              <w:t>Российская ассоциация политической науки</w:t>
            </w:r>
          </w:p>
          <w:p w14:paraId="06DD757C" w14:textId="77777777" w:rsidR="00153949" w:rsidRPr="002E0F5D" w:rsidRDefault="00153949" w:rsidP="00153949">
            <w:pPr>
              <w:rPr>
                <w:szCs w:val="20"/>
              </w:rPr>
            </w:pPr>
            <w:r w:rsidRPr="002E0F5D">
              <w:rPr>
                <w:szCs w:val="20"/>
              </w:rPr>
              <w:lastRenderedPageBreak/>
              <w:t xml:space="preserve">Москва, РАПН, МПГУ </w:t>
            </w:r>
          </w:p>
        </w:tc>
        <w:tc>
          <w:tcPr>
            <w:tcW w:w="1559" w:type="dxa"/>
            <w:shd w:val="clear" w:color="auto" w:fill="auto"/>
          </w:tcPr>
          <w:p w14:paraId="78F0C853" w14:textId="77777777" w:rsidR="00153949" w:rsidRPr="002E0F5D" w:rsidRDefault="00153949" w:rsidP="00153949">
            <w:pPr>
              <w:rPr>
                <w:szCs w:val="20"/>
              </w:rPr>
            </w:pPr>
            <w:r w:rsidRPr="002E0F5D">
              <w:rPr>
                <w:szCs w:val="20"/>
              </w:rPr>
              <w:lastRenderedPageBreak/>
              <w:t>6–7 декабря 2019</w:t>
            </w:r>
          </w:p>
        </w:tc>
        <w:tc>
          <w:tcPr>
            <w:tcW w:w="2268" w:type="dxa"/>
            <w:shd w:val="clear" w:color="auto" w:fill="auto"/>
          </w:tcPr>
          <w:p w14:paraId="4842046A" w14:textId="77777777" w:rsidR="00153949" w:rsidRPr="002E0F5D" w:rsidRDefault="00153949" w:rsidP="00153949">
            <w:pPr>
              <w:rPr>
                <w:szCs w:val="20"/>
              </w:rPr>
            </w:pPr>
            <w:r w:rsidRPr="002E0F5D">
              <w:rPr>
                <w:szCs w:val="20"/>
              </w:rPr>
              <w:t>Московский педагогический государственный университет, Российская ассоциация политической науки</w:t>
            </w:r>
          </w:p>
        </w:tc>
        <w:tc>
          <w:tcPr>
            <w:tcW w:w="992" w:type="dxa"/>
            <w:shd w:val="clear" w:color="auto" w:fill="auto"/>
          </w:tcPr>
          <w:p w14:paraId="27B03332" w14:textId="77777777" w:rsidR="00153949" w:rsidRPr="002E0F5D" w:rsidRDefault="00153949" w:rsidP="00153949">
            <w:pPr>
              <w:jc w:val="center"/>
            </w:pPr>
          </w:p>
        </w:tc>
        <w:tc>
          <w:tcPr>
            <w:tcW w:w="1276" w:type="dxa"/>
            <w:shd w:val="clear" w:color="auto" w:fill="auto"/>
          </w:tcPr>
          <w:p w14:paraId="2DA8D317" w14:textId="77777777" w:rsidR="00153949" w:rsidRPr="002E0F5D" w:rsidRDefault="00153949" w:rsidP="00153949">
            <w:pPr>
              <w:jc w:val="center"/>
            </w:pPr>
            <w:r w:rsidRPr="002E0F5D">
              <w:t>Оганесян А.Л. - Доклад</w:t>
            </w:r>
          </w:p>
        </w:tc>
        <w:tc>
          <w:tcPr>
            <w:tcW w:w="2126" w:type="dxa"/>
            <w:shd w:val="clear" w:color="auto" w:fill="auto"/>
          </w:tcPr>
          <w:p w14:paraId="40B6EF99" w14:textId="77777777" w:rsidR="00153949" w:rsidRPr="002E0F5D" w:rsidRDefault="00153949" w:rsidP="00153949">
            <w:pPr>
              <w:jc w:val="center"/>
            </w:pPr>
          </w:p>
        </w:tc>
      </w:tr>
      <w:tr w:rsidR="00153949" w:rsidRPr="002E0F5D" w14:paraId="3ACFDDA2" w14:textId="77777777" w:rsidTr="00CD59E0">
        <w:trPr>
          <w:trHeight w:val="260"/>
        </w:trPr>
        <w:tc>
          <w:tcPr>
            <w:tcW w:w="675" w:type="dxa"/>
            <w:shd w:val="clear" w:color="auto" w:fill="auto"/>
          </w:tcPr>
          <w:p w14:paraId="761F8E60" w14:textId="1223888A" w:rsidR="00153949" w:rsidRPr="00153949" w:rsidRDefault="00153949" w:rsidP="00153949">
            <w:pPr>
              <w:jc w:val="center"/>
              <w:rPr>
                <w:lang w:val="en-US"/>
              </w:rPr>
            </w:pPr>
            <w:r>
              <w:rPr>
                <w:lang w:val="en-US"/>
              </w:rPr>
              <w:lastRenderedPageBreak/>
              <w:t>60</w:t>
            </w:r>
          </w:p>
        </w:tc>
        <w:tc>
          <w:tcPr>
            <w:tcW w:w="1985" w:type="dxa"/>
            <w:shd w:val="clear" w:color="auto" w:fill="auto"/>
          </w:tcPr>
          <w:p w14:paraId="33A601D8" w14:textId="77777777" w:rsidR="00153949" w:rsidRPr="002E0F5D" w:rsidRDefault="00153949" w:rsidP="00153949">
            <w:pPr>
              <w:ind w:left="-105"/>
              <w:jc w:val="center"/>
            </w:pPr>
            <w:r w:rsidRPr="002E0F5D">
              <w:t xml:space="preserve"> Международная</w:t>
            </w:r>
          </w:p>
        </w:tc>
        <w:tc>
          <w:tcPr>
            <w:tcW w:w="1843" w:type="dxa"/>
            <w:shd w:val="clear" w:color="auto" w:fill="auto"/>
          </w:tcPr>
          <w:p w14:paraId="02A196CF" w14:textId="77777777" w:rsidR="00153949" w:rsidRPr="002E0F5D" w:rsidRDefault="00153949" w:rsidP="00153949">
            <w:pPr>
              <w:jc w:val="center"/>
            </w:pPr>
            <w:r w:rsidRPr="002E0F5D">
              <w:t>Научно-практическая конференция</w:t>
            </w:r>
          </w:p>
        </w:tc>
        <w:tc>
          <w:tcPr>
            <w:tcW w:w="2268" w:type="dxa"/>
            <w:shd w:val="clear" w:color="auto" w:fill="auto"/>
          </w:tcPr>
          <w:p w14:paraId="0C2346CA" w14:textId="77777777" w:rsidR="00153949" w:rsidRPr="002E0F5D" w:rsidRDefault="00153949" w:rsidP="00153949">
            <w:pPr>
              <w:rPr>
                <w:bCs/>
              </w:rPr>
            </w:pPr>
            <w:r w:rsidRPr="002E0F5D">
              <w:rPr>
                <w:bCs/>
              </w:rPr>
              <w:t>XII Конвент Российской Ассоциации международных исследований (РАМИ) «Мир регионов vs. регионы мира»</w:t>
            </w:r>
          </w:p>
        </w:tc>
        <w:tc>
          <w:tcPr>
            <w:tcW w:w="1559" w:type="dxa"/>
            <w:shd w:val="clear" w:color="auto" w:fill="auto"/>
          </w:tcPr>
          <w:p w14:paraId="405F60B8" w14:textId="77777777" w:rsidR="00153949" w:rsidRPr="002E0F5D" w:rsidRDefault="00153949" w:rsidP="00153949">
            <w:r w:rsidRPr="002E0F5D">
              <w:rPr>
                <w:bCs/>
              </w:rPr>
              <w:t>21-22 октября 2019 г.</w:t>
            </w:r>
          </w:p>
        </w:tc>
        <w:tc>
          <w:tcPr>
            <w:tcW w:w="2268" w:type="dxa"/>
            <w:shd w:val="clear" w:color="auto" w:fill="auto"/>
          </w:tcPr>
          <w:p w14:paraId="260E3932" w14:textId="77777777" w:rsidR="00153949" w:rsidRPr="002E0F5D" w:rsidRDefault="00153949" w:rsidP="00153949">
            <w:pPr>
              <w:jc w:val="center"/>
            </w:pPr>
            <w:r w:rsidRPr="002E0F5D">
              <w:rPr>
                <w:bCs/>
              </w:rPr>
              <w:t>Москва, МГИМО</w:t>
            </w:r>
          </w:p>
        </w:tc>
        <w:tc>
          <w:tcPr>
            <w:tcW w:w="992" w:type="dxa"/>
            <w:shd w:val="clear" w:color="auto" w:fill="auto"/>
          </w:tcPr>
          <w:p w14:paraId="0AB4ECDD" w14:textId="77777777" w:rsidR="00153949" w:rsidRPr="002E0F5D" w:rsidRDefault="00153949" w:rsidP="00153949">
            <w:pPr>
              <w:jc w:val="center"/>
            </w:pPr>
          </w:p>
        </w:tc>
        <w:tc>
          <w:tcPr>
            <w:tcW w:w="1276" w:type="dxa"/>
            <w:shd w:val="clear" w:color="auto" w:fill="auto"/>
          </w:tcPr>
          <w:p w14:paraId="59EF8884" w14:textId="77777777" w:rsidR="00153949" w:rsidRPr="002E0F5D" w:rsidRDefault="00153949" w:rsidP="00153949">
            <w:pPr>
              <w:jc w:val="center"/>
            </w:pPr>
            <w:r w:rsidRPr="002E0F5D">
              <w:t>Оганесян А.Л. - Доклад</w:t>
            </w:r>
          </w:p>
        </w:tc>
        <w:tc>
          <w:tcPr>
            <w:tcW w:w="2126" w:type="dxa"/>
            <w:shd w:val="clear" w:color="auto" w:fill="auto"/>
          </w:tcPr>
          <w:p w14:paraId="55550C90" w14:textId="77777777" w:rsidR="00153949" w:rsidRPr="002E0F5D" w:rsidRDefault="00153949" w:rsidP="00153949"/>
        </w:tc>
      </w:tr>
      <w:tr w:rsidR="00153949" w:rsidRPr="002E0F5D" w14:paraId="5DB30932" w14:textId="77777777" w:rsidTr="00CD59E0">
        <w:trPr>
          <w:trHeight w:val="260"/>
        </w:trPr>
        <w:tc>
          <w:tcPr>
            <w:tcW w:w="675" w:type="dxa"/>
            <w:shd w:val="clear" w:color="auto" w:fill="auto"/>
          </w:tcPr>
          <w:p w14:paraId="53766A37" w14:textId="11F40A41" w:rsidR="00153949" w:rsidRPr="00153949" w:rsidRDefault="00153949" w:rsidP="00153949">
            <w:pPr>
              <w:jc w:val="center"/>
              <w:rPr>
                <w:lang w:val="en-US"/>
              </w:rPr>
            </w:pPr>
            <w:r>
              <w:rPr>
                <w:lang w:val="en-US"/>
              </w:rPr>
              <w:t>61</w:t>
            </w:r>
          </w:p>
        </w:tc>
        <w:tc>
          <w:tcPr>
            <w:tcW w:w="1985" w:type="dxa"/>
            <w:shd w:val="clear" w:color="auto" w:fill="auto"/>
          </w:tcPr>
          <w:p w14:paraId="00D59C12" w14:textId="77777777" w:rsidR="00153949" w:rsidRPr="002E0F5D" w:rsidRDefault="00153949" w:rsidP="00153949">
            <w:pPr>
              <w:jc w:val="center"/>
            </w:pPr>
            <w:r w:rsidRPr="002E0F5D">
              <w:t>Международная</w:t>
            </w:r>
          </w:p>
        </w:tc>
        <w:tc>
          <w:tcPr>
            <w:tcW w:w="1843" w:type="dxa"/>
            <w:shd w:val="clear" w:color="auto" w:fill="auto"/>
          </w:tcPr>
          <w:p w14:paraId="1DD11B15" w14:textId="77777777" w:rsidR="00153949" w:rsidRPr="002E0F5D" w:rsidRDefault="00153949" w:rsidP="00153949">
            <w:pPr>
              <w:jc w:val="center"/>
            </w:pPr>
            <w:r w:rsidRPr="002E0F5D">
              <w:t>Научно-практическая конференция</w:t>
            </w:r>
          </w:p>
        </w:tc>
        <w:tc>
          <w:tcPr>
            <w:tcW w:w="2268" w:type="dxa"/>
            <w:shd w:val="clear" w:color="auto" w:fill="auto"/>
          </w:tcPr>
          <w:p w14:paraId="7A08C579" w14:textId="77777777" w:rsidR="00153949" w:rsidRPr="002E0F5D" w:rsidRDefault="00153949" w:rsidP="00153949">
            <w:pPr>
              <w:jc w:val="center"/>
            </w:pPr>
            <w:r w:rsidRPr="002E0F5D">
              <w:t>The Migration Conference 2019</w:t>
            </w:r>
          </w:p>
        </w:tc>
        <w:tc>
          <w:tcPr>
            <w:tcW w:w="1559" w:type="dxa"/>
            <w:shd w:val="clear" w:color="auto" w:fill="auto"/>
          </w:tcPr>
          <w:p w14:paraId="3D8CBE49" w14:textId="77777777" w:rsidR="00153949" w:rsidRPr="002E0F5D" w:rsidRDefault="00153949" w:rsidP="00153949">
            <w:pPr>
              <w:jc w:val="center"/>
            </w:pPr>
            <w:r w:rsidRPr="002E0F5D">
              <w:t>18-20 июня 2019</w:t>
            </w:r>
          </w:p>
        </w:tc>
        <w:tc>
          <w:tcPr>
            <w:tcW w:w="2268" w:type="dxa"/>
            <w:shd w:val="clear" w:color="auto" w:fill="auto"/>
          </w:tcPr>
          <w:p w14:paraId="5B6CDA66" w14:textId="77777777" w:rsidR="00153949" w:rsidRPr="002E0F5D" w:rsidRDefault="00153949" w:rsidP="00153949">
            <w:r w:rsidRPr="002E0F5D">
              <w:t>Италия, Бари, Университет Бари Альдо Моро</w:t>
            </w:r>
          </w:p>
        </w:tc>
        <w:tc>
          <w:tcPr>
            <w:tcW w:w="992" w:type="dxa"/>
            <w:shd w:val="clear" w:color="auto" w:fill="auto"/>
          </w:tcPr>
          <w:p w14:paraId="7A0359C3" w14:textId="77777777" w:rsidR="00153949" w:rsidRPr="002E0F5D" w:rsidRDefault="00153949" w:rsidP="00153949">
            <w:pPr>
              <w:jc w:val="center"/>
            </w:pPr>
          </w:p>
        </w:tc>
        <w:tc>
          <w:tcPr>
            <w:tcW w:w="1276" w:type="dxa"/>
            <w:shd w:val="clear" w:color="auto" w:fill="auto"/>
          </w:tcPr>
          <w:p w14:paraId="6D977E74" w14:textId="77777777" w:rsidR="00153949" w:rsidRPr="002E0F5D" w:rsidRDefault="00153949" w:rsidP="00153949">
            <w:pPr>
              <w:jc w:val="center"/>
            </w:pPr>
            <w:r w:rsidRPr="002E0F5D">
              <w:t>Оганесян А.Л. - Доклад</w:t>
            </w:r>
          </w:p>
        </w:tc>
        <w:tc>
          <w:tcPr>
            <w:tcW w:w="2126" w:type="dxa"/>
            <w:shd w:val="clear" w:color="auto" w:fill="auto"/>
          </w:tcPr>
          <w:p w14:paraId="67DB28A4" w14:textId="77777777" w:rsidR="00153949" w:rsidRPr="002E0F5D" w:rsidRDefault="00153949" w:rsidP="00153949"/>
        </w:tc>
      </w:tr>
      <w:tr w:rsidR="00153949" w:rsidRPr="002E0F5D" w14:paraId="4B7A4E58" w14:textId="77777777" w:rsidTr="00CD59E0">
        <w:trPr>
          <w:trHeight w:val="260"/>
        </w:trPr>
        <w:tc>
          <w:tcPr>
            <w:tcW w:w="675" w:type="dxa"/>
            <w:shd w:val="clear" w:color="auto" w:fill="auto"/>
          </w:tcPr>
          <w:p w14:paraId="3874B967" w14:textId="39BC271C" w:rsidR="00153949" w:rsidRPr="00153949" w:rsidRDefault="00153949" w:rsidP="00153949">
            <w:pPr>
              <w:jc w:val="center"/>
              <w:rPr>
                <w:lang w:val="en-US"/>
              </w:rPr>
            </w:pPr>
            <w:r>
              <w:rPr>
                <w:lang w:val="en-US"/>
              </w:rPr>
              <w:t>62</w:t>
            </w:r>
          </w:p>
        </w:tc>
        <w:tc>
          <w:tcPr>
            <w:tcW w:w="1985" w:type="dxa"/>
            <w:shd w:val="clear" w:color="auto" w:fill="auto"/>
          </w:tcPr>
          <w:p w14:paraId="70F97005" w14:textId="77777777" w:rsidR="00153949" w:rsidRPr="002E0F5D" w:rsidRDefault="00153949" w:rsidP="00153949">
            <w:pPr>
              <w:jc w:val="center"/>
            </w:pPr>
            <w:r w:rsidRPr="002E0F5D">
              <w:t>Международная</w:t>
            </w:r>
          </w:p>
        </w:tc>
        <w:tc>
          <w:tcPr>
            <w:tcW w:w="1843" w:type="dxa"/>
            <w:shd w:val="clear" w:color="auto" w:fill="auto"/>
          </w:tcPr>
          <w:p w14:paraId="2C4B5439" w14:textId="77777777" w:rsidR="00153949" w:rsidRPr="002E0F5D" w:rsidRDefault="00153949" w:rsidP="00153949">
            <w:pPr>
              <w:jc w:val="center"/>
            </w:pPr>
            <w:r w:rsidRPr="002E0F5D">
              <w:t>Научно-практическая конференция</w:t>
            </w:r>
          </w:p>
        </w:tc>
        <w:tc>
          <w:tcPr>
            <w:tcW w:w="2268" w:type="dxa"/>
            <w:shd w:val="clear" w:color="auto" w:fill="auto"/>
          </w:tcPr>
          <w:p w14:paraId="60EAD177" w14:textId="77777777" w:rsidR="00153949" w:rsidRPr="00FD6BEC" w:rsidRDefault="00153949" w:rsidP="00153949">
            <w:pPr>
              <w:pStyle w:val="16"/>
              <w:rPr>
                <w:lang w:val="en-US"/>
              </w:rPr>
            </w:pPr>
            <w:r w:rsidRPr="00FD6BEC">
              <w:rPr>
                <w:lang w:val="en-US"/>
              </w:rPr>
              <w:t>The 6th International Multidisciplinary Scientific Conference on Social Sciences and Arts SGEM 2019</w:t>
            </w:r>
          </w:p>
        </w:tc>
        <w:tc>
          <w:tcPr>
            <w:tcW w:w="1559" w:type="dxa"/>
            <w:shd w:val="clear" w:color="auto" w:fill="auto"/>
          </w:tcPr>
          <w:p w14:paraId="2B72BC5D" w14:textId="77777777" w:rsidR="00153949" w:rsidRPr="002E0F5D" w:rsidRDefault="00153949" w:rsidP="00153949">
            <w:pPr>
              <w:jc w:val="center"/>
            </w:pPr>
            <w:r w:rsidRPr="002E0F5D">
              <w:t>11-14 апреля 2019</w:t>
            </w:r>
          </w:p>
        </w:tc>
        <w:tc>
          <w:tcPr>
            <w:tcW w:w="2268" w:type="dxa"/>
            <w:shd w:val="clear" w:color="auto" w:fill="auto"/>
          </w:tcPr>
          <w:p w14:paraId="6BB11878" w14:textId="77777777" w:rsidR="00153949" w:rsidRPr="002E0F5D" w:rsidRDefault="00153949" w:rsidP="00153949">
            <w:pPr>
              <w:pStyle w:val="16"/>
            </w:pPr>
            <w:r w:rsidRPr="002E0F5D">
              <w:t>Австрия, Вена</w:t>
            </w:r>
          </w:p>
        </w:tc>
        <w:tc>
          <w:tcPr>
            <w:tcW w:w="992" w:type="dxa"/>
            <w:shd w:val="clear" w:color="auto" w:fill="auto"/>
          </w:tcPr>
          <w:p w14:paraId="0404A7E3" w14:textId="77777777" w:rsidR="00153949" w:rsidRPr="002E0F5D" w:rsidRDefault="00153949" w:rsidP="00153949">
            <w:pPr>
              <w:jc w:val="center"/>
            </w:pPr>
          </w:p>
        </w:tc>
        <w:tc>
          <w:tcPr>
            <w:tcW w:w="1276" w:type="dxa"/>
            <w:shd w:val="clear" w:color="auto" w:fill="auto"/>
          </w:tcPr>
          <w:p w14:paraId="41A95F58" w14:textId="77777777" w:rsidR="00153949" w:rsidRPr="002E0F5D" w:rsidRDefault="00153949" w:rsidP="00153949">
            <w:pPr>
              <w:jc w:val="center"/>
            </w:pPr>
            <w:r w:rsidRPr="002E0F5D">
              <w:t>Оганесян А.Л. - Доклад</w:t>
            </w:r>
          </w:p>
        </w:tc>
        <w:tc>
          <w:tcPr>
            <w:tcW w:w="2126" w:type="dxa"/>
            <w:shd w:val="clear" w:color="auto" w:fill="auto"/>
          </w:tcPr>
          <w:p w14:paraId="19BB8F6F" w14:textId="77777777" w:rsidR="00153949" w:rsidRPr="002E0F5D" w:rsidRDefault="00153949" w:rsidP="00153949"/>
        </w:tc>
      </w:tr>
    </w:tbl>
    <w:p w14:paraId="45196392" w14:textId="77777777" w:rsidR="00387175" w:rsidRPr="003C6286" w:rsidRDefault="00387175" w:rsidP="003A4256">
      <w:pPr>
        <w:ind w:left="1416"/>
        <w:jc w:val="right"/>
        <w:rPr>
          <w:b/>
        </w:rPr>
      </w:pPr>
    </w:p>
    <w:p w14:paraId="7A0DC428" w14:textId="77777777" w:rsidR="0037054A" w:rsidRPr="002E0F5D" w:rsidRDefault="0037054A" w:rsidP="003A4256">
      <w:pPr>
        <w:ind w:left="1416"/>
        <w:jc w:val="right"/>
        <w:rPr>
          <w:b/>
        </w:rPr>
      </w:pPr>
      <w:r w:rsidRPr="002E0F5D">
        <w:rPr>
          <w:b/>
        </w:rPr>
        <w:t>Приложение 5.</w:t>
      </w:r>
      <w:r w:rsidR="003E0215" w:rsidRPr="002E0F5D">
        <w:rPr>
          <w:b/>
        </w:rPr>
        <w:t>3</w:t>
      </w:r>
    </w:p>
    <w:p w14:paraId="7D2B36DA" w14:textId="77777777" w:rsidR="0037054A" w:rsidRPr="002E0F5D" w:rsidRDefault="0037054A" w:rsidP="00116359">
      <w:pPr>
        <w:ind w:left="1416"/>
        <w:jc w:val="center"/>
        <w:rPr>
          <w:b/>
        </w:rPr>
      </w:pPr>
      <w:r w:rsidRPr="002E0F5D">
        <w:rPr>
          <w:b/>
        </w:rPr>
        <w:t>Участники мероприятий</w:t>
      </w:r>
    </w:p>
    <w:tbl>
      <w:tblPr>
        <w:tblW w:w="174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562"/>
        <w:gridCol w:w="5685"/>
        <w:gridCol w:w="1479"/>
        <w:gridCol w:w="2480"/>
        <w:gridCol w:w="1134"/>
        <w:gridCol w:w="992"/>
        <w:gridCol w:w="992"/>
        <w:gridCol w:w="851"/>
        <w:gridCol w:w="851"/>
        <w:gridCol w:w="851"/>
      </w:tblGrid>
      <w:tr w:rsidR="00AC223C" w:rsidRPr="002E0F5D" w14:paraId="3F6E0F1F" w14:textId="77777777" w:rsidTr="00BD599A">
        <w:trPr>
          <w:gridAfter w:val="2"/>
          <w:wAfter w:w="1702" w:type="dxa"/>
          <w:trHeight w:val="446"/>
        </w:trPr>
        <w:tc>
          <w:tcPr>
            <w:tcW w:w="560" w:type="dxa"/>
            <w:shd w:val="clear" w:color="auto" w:fill="auto"/>
          </w:tcPr>
          <w:p w14:paraId="7DE44101" w14:textId="77777777" w:rsidR="00AC223C" w:rsidRPr="002E0F5D" w:rsidRDefault="00AC223C" w:rsidP="00B257CE">
            <w:pPr>
              <w:jc w:val="center"/>
              <w:rPr>
                <w:rFonts w:eastAsia="Calibri"/>
                <w:b/>
              </w:rPr>
            </w:pPr>
            <w:r w:rsidRPr="002E0F5D">
              <w:rPr>
                <w:rFonts w:eastAsia="Calibri"/>
                <w:b/>
              </w:rPr>
              <w:t>№</w:t>
            </w:r>
          </w:p>
          <w:p w14:paraId="389EAE49" w14:textId="77777777" w:rsidR="00AC223C" w:rsidRPr="002E0F5D" w:rsidRDefault="00AC223C" w:rsidP="00B257CE">
            <w:pPr>
              <w:jc w:val="center"/>
              <w:rPr>
                <w:b/>
              </w:rPr>
            </w:pPr>
            <w:r w:rsidRPr="002E0F5D">
              <w:rPr>
                <w:rFonts w:eastAsia="Calibri"/>
                <w:b/>
              </w:rPr>
              <w:t>п/п</w:t>
            </w:r>
          </w:p>
        </w:tc>
        <w:tc>
          <w:tcPr>
            <w:tcW w:w="1562" w:type="dxa"/>
            <w:shd w:val="clear" w:color="auto" w:fill="auto"/>
          </w:tcPr>
          <w:p w14:paraId="3A910827" w14:textId="77777777" w:rsidR="00AC223C" w:rsidRPr="002E0F5D" w:rsidRDefault="00AC223C" w:rsidP="00B257CE">
            <w:pPr>
              <w:jc w:val="center"/>
              <w:rPr>
                <w:rFonts w:eastAsia="Calibri"/>
                <w:b/>
              </w:rPr>
            </w:pPr>
            <w:r w:rsidRPr="002E0F5D">
              <w:rPr>
                <w:rFonts w:eastAsia="Calibri"/>
                <w:b/>
              </w:rPr>
              <w:t>Ф.И.О.</w:t>
            </w:r>
          </w:p>
          <w:p w14:paraId="68F28DA4" w14:textId="77777777" w:rsidR="00AC223C" w:rsidRPr="002E0F5D" w:rsidRDefault="00AC223C" w:rsidP="00B257CE">
            <w:pPr>
              <w:jc w:val="center"/>
              <w:rPr>
                <w:rFonts w:eastAsia="Calibri"/>
                <w:b/>
              </w:rPr>
            </w:pPr>
            <w:r w:rsidRPr="002E0F5D">
              <w:rPr>
                <w:rFonts w:eastAsia="Calibri"/>
                <w:b/>
              </w:rPr>
              <w:t xml:space="preserve"> участника</w:t>
            </w:r>
          </w:p>
          <w:p w14:paraId="3C30C5BD" w14:textId="77777777" w:rsidR="00AC223C" w:rsidRPr="002E0F5D" w:rsidRDefault="00AC223C" w:rsidP="00B257CE">
            <w:pPr>
              <w:jc w:val="center"/>
              <w:rPr>
                <w:b/>
              </w:rPr>
            </w:pPr>
            <w:r w:rsidRPr="002E0F5D">
              <w:rPr>
                <w:rFonts w:eastAsia="Calibri"/>
                <w:b/>
              </w:rPr>
              <w:t>(полностью)</w:t>
            </w:r>
          </w:p>
        </w:tc>
        <w:tc>
          <w:tcPr>
            <w:tcW w:w="5685" w:type="dxa"/>
            <w:shd w:val="clear" w:color="auto" w:fill="auto"/>
          </w:tcPr>
          <w:p w14:paraId="361EB27C" w14:textId="77777777" w:rsidR="00AC223C" w:rsidRPr="002E0F5D" w:rsidRDefault="00AC223C" w:rsidP="00B257CE">
            <w:pPr>
              <w:jc w:val="center"/>
              <w:rPr>
                <w:rFonts w:eastAsia="Calibri"/>
                <w:b/>
              </w:rPr>
            </w:pPr>
            <w:r w:rsidRPr="002E0F5D">
              <w:rPr>
                <w:rFonts w:eastAsia="Calibri"/>
                <w:b/>
              </w:rPr>
              <w:t xml:space="preserve">Название </w:t>
            </w:r>
          </w:p>
          <w:p w14:paraId="52B21C2F" w14:textId="77777777" w:rsidR="00AC223C" w:rsidRPr="002E0F5D" w:rsidRDefault="00AC223C" w:rsidP="00B257CE">
            <w:pPr>
              <w:jc w:val="center"/>
              <w:rPr>
                <w:rFonts w:eastAsia="Calibri"/>
                <w:b/>
              </w:rPr>
            </w:pPr>
            <w:r w:rsidRPr="002E0F5D">
              <w:rPr>
                <w:rFonts w:eastAsia="Calibri"/>
                <w:b/>
              </w:rPr>
              <w:t>мероприятия</w:t>
            </w:r>
          </w:p>
          <w:p w14:paraId="15F00873" w14:textId="77777777" w:rsidR="00AC223C" w:rsidRPr="002E0F5D" w:rsidRDefault="00AC223C" w:rsidP="00B257CE">
            <w:pPr>
              <w:jc w:val="center"/>
              <w:rPr>
                <w:rFonts w:eastAsia="Calibri"/>
                <w:b/>
              </w:rPr>
            </w:pPr>
          </w:p>
        </w:tc>
        <w:tc>
          <w:tcPr>
            <w:tcW w:w="1479" w:type="dxa"/>
            <w:shd w:val="clear" w:color="auto" w:fill="auto"/>
          </w:tcPr>
          <w:p w14:paraId="3480E14B" w14:textId="77777777" w:rsidR="00AC223C" w:rsidRPr="002E0F5D" w:rsidRDefault="00AC223C" w:rsidP="00B257CE">
            <w:pPr>
              <w:jc w:val="center"/>
              <w:rPr>
                <w:rFonts w:eastAsia="Calibri"/>
                <w:b/>
              </w:rPr>
            </w:pPr>
            <w:r w:rsidRPr="002E0F5D">
              <w:rPr>
                <w:rFonts w:eastAsia="Calibri"/>
                <w:b/>
              </w:rPr>
              <w:t xml:space="preserve">Даты </w:t>
            </w:r>
          </w:p>
          <w:p w14:paraId="4F4FD8F4" w14:textId="77777777" w:rsidR="00AC223C" w:rsidRPr="002E0F5D" w:rsidRDefault="00AC223C" w:rsidP="00B257CE">
            <w:pPr>
              <w:jc w:val="center"/>
              <w:rPr>
                <w:rFonts w:eastAsia="Calibri"/>
                <w:b/>
              </w:rPr>
            </w:pPr>
            <w:r w:rsidRPr="002E0F5D">
              <w:rPr>
                <w:rFonts w:eastAsia="Calibri"/>
                <w:b/>
              </w:rPr>
              <w:t>проведения</w:t>
            </w:r>
          </w:p>
        </w:tc>
        <w:tc>
          <w:tcPr>
            <w:tcW w:w="2480" w:type="dxa"/>
            <w:shd w:val="clear" w:color="auto" w:fill="auto"/>
          </w:tcPr>
          <w:p w14:paraId="4542F942" w14:textId="77777777" w:rsidR="00AC223C" w:rsidRPr="002E0F5D" w:rsidRDefault="00AC223C" w:rsidP="00B257CE">
            <w:pPr>
              <w:jc w:val="center"/>
              <w:rPr>
                <w:rFonts w:eastAsia="Calibri"/>
                <w:b/>
              </w:rPr>
            </w:pPr>
            <w:r w:rsidRPr="002E0F5D">
              <w:rPr>
                <w:rFonts w:eastAsia="Calibri"/>
                <w:b/>
              </w:rPr>
              <w:t>Страна, город, ВУЗ/организация</w:t>
            </w:r>
          </w:p>
        </w:tc>
        <w:tc>
          <w:tcPr>
            <w:tcW w:w="1134" w:type="dxa"/>
            <w:shd w:val="clear" w:color="auto" w:fill="auto"/>
          </w:tcPr>
          <w:p w14:paraId="3561330B" w14:textId="77777777" w:rsidR="00AC223C" w:rsidRPr="002E0F5D" w:rsidRDefault="00AC223C" w:rsidP="00B257CE">
            <w:pPr>
              <w:jc w:val="center"/>
              <w:rPr>
                <w:rFonts w:eastAsia="Calibri"/>
                <w:b/>
              </w:rPr>
            </w:pPr>
            <w:r w:rsidRPr="002E0F5D">
              <w:rPr>
                <w:rFonts w:eastAsia="Calibri"/>
                <w:b/>
              </w:rPr>
              <w:t>Должность</w:t>
            </w:r>
          </w:p>
        </w:tc>
        <w:tc>
          <w:tcPr>
            <w:tcW w:w="992" w:type="dxa"/>
            <w:shd w:val="clear" w:color="auto" w:fill="auto"/>
          </w:tcPr>
          <w:p w14:paraId="6CEFED35" w14:textId="77777777" w:rsidR="00AC223C" w:rsidRPr="002E0F5D" w:rsidRDefault="00AC223C" w:rsidP="00B257CE">
            <w:pPr>
              <w:jc w:val="center"/>
              <w:rPr>
                <w:rFonts w:eastAsia="Calibri"/>
                <w:b/>
              </w:rPr>
            </w:pPr>
            <w:r w:rsidRPr="002E0F5D">
              <w:rPr>
                <w:rFonts w:eastAsia="Calibri"/>
                <w:b/>
              </w:rPr>
              <w:t xml:space="preserve">Ученая </w:t>
            </w:r>
          </w:p>
          <w:p w14:paraId="4B6BFDA5" w14:textId="77777777" w:rsidR="00AC223C" w:rsidRPr="002E0F5D" w:rsidRDefault="00AC223C" w:rsidP="00B257CE">
            <w:pPr>
              <w:jc w:val="center"/>
              <w:rPr>
                <w:rFonts w:eastAsia="Calibri"/>
                <w:b/>
              </w:rPr>
            </w:pPr>
            <w:r w:rsidRPr="002E0F5D">
              <w:rPr>
                <w:rFonts w:eastAsia="Calibri"/>
                <w:b/>
              </w:rPr>
              <w:t>степень</w:t>
            </w:r>
          </w:p>
        </w:tc>
        <w:tc>
          <w:tcPr>
            <w:tcW w:w="992" w:type="dxa"/>
            <w:shd w:val="clear" w:color="auto" w:fill="auto"/>
          </w:tcPr>
          <w:p w14:paraId="08EE724B" w14:textId="77777777" w:rsidR="00AC223C" w:rsidRPr="002E0F5D" w:rsidRDefault="00AC223C" w:rsidP="00B257CE">
            <w:pPr>
              <w:jc w:val="center"/>
              <w:rPr>
                <w:rFonts w:eastAsia="Calibri"/>
                <w:b/>
              </w:rPr>
            </w:pPr>
            <w:r w:rsidRPr="002E0F5D">
              <w:rPr>
                <w:rFonts w:eastAsia="Calibri"/>
                <w:b/>
              </w:rPr>
              <w:t xml:space="preserve">Ученое </w:t>
            </w:r>
          </w:p>
          <w:p w14:paraId="3EA3686F" w14:textId="77777777" w:rsidR="00AC223C" w:rsidRPr="002E0F5D" w:rsidRDefault="001E6E5A" w:rsidP="00B257CE">
            <w:pPr>
              <w:jc w:val="center"/>
              <w:rPr>
                <w:rFonts w:eastAsia="Calibri"/>
                <w:b/>
              </w:rPr>
            </w:pPr>
            <w:r w:rsidRPr="002E0F5D">
              <w:rPr>
                <w:rFonts w:eastAsia="Calibri"/>
                <w:b/>
              </w:rPr>
              <w:t>З</w:t>
            </w:r>
            <w:r w:rsidR="00AC223C" w:rsidRPr="002E0F5D">
              <w:rPr>
                <w:rFonts w:eastAsia="Calibri"/>
                <w:b/>
              </w:rPr>
              <w:t>вание</w:t>
            </w:r>
          </w:p>
        </w:tc>
        <w:tc>
          <w:tcPr>
            <w:tcW w:w="851" w:type="dxa"/>
            <w:shd w:val="clear" w:color="auto" w:fill="auto"/>
          </w:tcPr>
          <w:p w14:paraId="1DEA4537" w14:textId="77777777" w:rsidR="00AC223C" w:rsidRPr="002E0F5D" w:rsidRDefault="00AC223C" w:rsidP="00B257CE">
            <w:pPr>
              <w:jc w:val="center"/>
              <w:rPr>
                <w:rFonts w:eastAsia="Calibri"/>
                <w:b/>
              </w:rPr>
            </w:pPr>
            <w:r w:rsidRPr="002E0F5D">
              <w:rPr>
                <w:b/>
                <w:color w:val="000000"/>
              </w:rPr>
              <w:t>Молодой ученый</w:t>
            </w:r>
            <w:r w:rsidRPr="002E0F5D">
              <w:rPr>
                <w:b/>
                <w:color w:val="000000"/>
                <w:vertAlign w:val="superscript"/>
              </w:rPr>
              <w:t xml:space="preserve">* </w:t>
            </w:r>
            <w:r w:rsidRPr="002E0F5D">
              <w:rPr>
                <w:b/>
                <w:color w:val="000000"/>
              </w:rPr>
              <w:t>(если да, то «+»)</w:t>
            </w:r>
          </w:p>
        </w:tc>
      </w:tr>
      <w:tr w:rsidR="00A90612" w:rsidRPr="002E0F5D" w14:paraId="524D5DFC" w14:textId="77777777" w:rsidTr="00C737D7">
        <w:trPr>
          <w:gridAfter w:val="2"/>
          <w:wAfter w:w="1702" w:type="dxa"/>
          <w:trHeight w:val="446"/>
        </w:trPr>
        <w:tc>
          <w:tcPr>
            <w:tcW w:w="560" w:type="dxa"/>
            <w:shd w:val="clear" w:color="auto" w:fill="auto"/>
          </w:tcPr>
          <w:p w14:paraId="52466526" w14:textId="69143E2D" w:rsidR="00A90612" w:rsidRPr="00A90612" w:rsidRDefault="00A90612" w:rsidP="00A90612">
            <w:pPr>
              <w:jc w:val="center"/>
              <w:rPr>
                <w:rFonts w:eastAsia="Calibri"/>
                <w:lang w:val="en-US"/>
              </w:rPr>
            </w:pPr>
            <w:r>
              <w:rPr>
                <w:rFonts w:eastAsia="Calibri"/>
                <w:lang w:val="en-US"/>
              </w:rPr>
              <w:t>1</w:t>
            </w:r>
          </w:p>
        </w:tc>
        <w:tc>
          <w:tcPr>
            <w:tcW w:w="1562" w:type="dxa"/>
            <w:shd w:val="clear" w:color="auto" w:fill="auto"/>
          </w:tcPr>
          <w:p w14:paraId="71A3500C" w14:textId="2C509604" w:rsidR="00A90612" w:rsidRDefault="00A90612" w:rsidP="00A90612">
            <w:r>
              <w:t xml:space="preserve">Мчедлова Мария </w:t>
            </w:r>
            <w:r w:rsidRPr="002E0F5D">
              <w:t>М</w:t>
            </w:r>
            <w:r>
              <w:t>ирановна</w:t>
            </w:r>
          </w:p>
        </w:tc>
        <w:tc>
          <w:tcPr>
            <w:tcW w:w="5685" w:type="dxa"/>
            <w:shd w:val="clear" w:color="auto" w:fill="auto"/>
          </w:tcPr>
          <w:p w14:paraId="2A97EB86" w14:textId="77777777" w:rsidR="00A90612" w:rsidRPr="002E0F5D" w:rsidRDefault="00A90612" w:rsidP="00A90612">
            <w:pPr>
              <w:rPr>
                <w:szCs w:val="20"/>
              </w:rPr>
            </w:pPr>
            <w:r w:rsidRPr="002E0F5D">
              <w:rPr>
                <w:szCs w:val="20"/>
              </w:rPr>
              <w:t>с международным участием РАПН</w:t>
            </w:r>
          </w:p>
          <w:p w14:paraId="213345E1" w14:textId="77777777" w:rsidR="00A90612" w:rsidRPr="002E0F5D" w:rsidRDefault="00A90612" w:rsidP="00A90612">
            <w:pPr>
              <w:rPr>
                <w:szCs w:val="20"/>
              </w:rPr>
            </w:pPr>
            <w:r w:rsidRPr="002E0F5D">
              <w:rPr>
                <w:szCs w:val="20"/>
              </w:rPr>
              <w:t>Министерство науки и высшего образования РФ</w:t>
            </w:r>
          </w:p>
          <w:p w14:paraId="470C862E" w14:textId="77777777" w:rsidR="00A90612" w:rsidRPr="002E0F5D" w:rsidRDefault="00A90612" w:rsidP="00A90612">
            <w:pPr>
              <w:rPr>
                <w:szCs w:val="20"/>
              </w:rPr>
            </w:pPr>
            <w:r w:rsidRPr="002E0F5D">
              <w:rPr>
                <w:szCs w:val="20"/>
              </w:rPr>
              <w:t>Московский педагогический государственный университет</w:t>
            </w:r>
          </w:p>
          <w:p w14:paraId="46846A74" w14:textId="77777777" w:rsidR="00A90612" w:rsidRPr="002E0F5D" w:rsidRDefault="00A90612" w:rsidP="00A90612">
            <w:pPr>
              <w:rPr>
                <w:szCs w:val="20"/>
              </w:rPr>
            </w:pPr>
            <w:r w:rsidRPr="002E0F5D">
              <w:rPr>
                <w:szCs w:val="20"/>
              </w:rPr>
              <w:t>Российская ассоциация политической науки</w:t>
            </w:r>
          </w:p>
          <w:p w14:paraId="2142D61F" w14:textId="60F4B284" w:rsidR="00A90612" w:rsidRPr="00FD6BEC" w:rsidRDefault="00A90612" w:rsidP="00A90612">
            <w:pPr>
              <w:tabs>
                <w:tab w:val="left" w:pos="3502"/>
              </w:tabs>
              <w:jc w:val="both"/>
              <w:rPr>
                <w:rStyle w:val="af0"/>
                <w:b w:val="0"/>
                <w:color w:val="000000"/>
                <w:shd w:val="clear" w:color="auto" w:fill="FFFFFF"/>
                <w:lang w:val="en-US"/>
              </w:rPr>
            </w:pPr>
            <w:r w:rsidRPr="002E0F5D">
              <w:rPr>
                <w:szCs w:val="20"/>
              </w:rPr>
              <w:t xml:space="preserve">Москва, РАПН, МПГУ </w:t>
            </w:r>
          </w:p>
        </w:tc>
        <w:tc>
          <w:tcPr>
            <w:tcW w:w="1479" w:type="dxa"/>
            <w:shd w:val="clear" w:color="auto" w:fill="auto"/>
          </w:tcPr>
          <w:p w14:paraId="1C1D1D2F" w14:textId="26714BA5" w:rsidR="00A90612" w:rsidRDefault="00A90612" w:rsidP="00A90612">
            <w:r w:rsidRPr="002E0F5D">
              <w:rPr>
                <w:szCs w:val="20"/>
              </w:rPr>
              <w:t>6–7 декабря 2019</w:t>
            </w:r>
          </w:p>
        </w:tc>
        <w:tc>
          <w:tcPr>
            <w:tcW w:w="2480" w:type="dxa"/>
            <w:shd w:val="clear" w:color="auto" w:fill="auto"/>
          </w:tcPr>
          <w:p w14:paraId="23F55736" w14:textId="636FBCAD" w:rsidR="00A90612" w:rsidRPr="002E0F5D" w:rsidRDefault="00A90612" w:rsidP="00A90612">
            <w:r w:rsidRPr="002E0F5D">
              <w:rPr>
                <w:szCs w:val="20"/>
              </w:rPr>
              <w:t>Московский педагогический государственный университет, Российская ассоциация политической науки</w:t>
            </w:r>
          </w:p>
        </w:tc>
        <w:tc>
          <w:tcPr>
            <w:tcW w:w="1134" w:type="dxa"/>
            <w:shd w:val="clear" w:color="auto" w:fill="auto"/>
          </w:tcPr>
          <w:p w14:paraId="161F82DE" w14:textId="50A61A7B" w:rsidR="00A90612" w:rsidRPr="002E0F5D" w:rsidRDefault="00A90612" w:rsidP="00A90612">
            <w:r w:rsidRPr="002E0F5D">
              <w:t>Зав.кафедрой</w:t>
            </w:r>
          </w:p>
        </w:tc>
        <w:tc>
          <w:tcPr>
            <w:tcW w:w="992" w:type="dxa"/>
            <w:shd w:val="clear" w:color="auto" w:fill="auto"/>
          </w:tcPr>
          <w:p w14:paraId="51EC46BB" w14:textId="0307CE7D" w:rsidR="00A90612" w:rsidRPr="002E0F5D" w:rsidRDefault="00A90612" w:rsidP="0025069D">
            <w:r>
              <w:t>Д.</w:t>
            </w:r>
            <w:r w:rsidR="0025069D">
              <w:t>п</w:t>
            </w:r>
            <w:r>
              <w:t>.н.</w:t>
            </w:r>
          </w:p>
        </w:tc>
        <w:tc>
          <w:tcPr>
            <w:tcW w:w="992" w:type="dxa"/>
            <w:shd w:val="clear" w:color="auto" w:fill="auto"/>
          </w:tcPr>
          <w:p w14:paraId="706243BB" w14:textId="71F02DB0" w:rsidR="00A90612" w:rsidRDefault="00A90612" w:rsidP="00A90612">
            <w:r w:rsidRPr="002E0F5D">
              <w:t>Проф.</w:t>
            </w:r>
          </w:p>
        </w:tc>
        <w:tc>
          <w:tcPr>
            <w:tcW w:w="851" w:type="dxa"/>
            <w:shd w:val="clear" w:color="auto" w:fill="auto"/>
          </w:tcPr>
          <w:p w14:paraId="04CD47EF" w14:textId="77777777" w:rsidR="00A90612" w:rsidRDefault="00A90612" w:rsidP="00A90612"/>
        </w:tc>
      </w:tr>
      <w:tr w:rsidR="0025069D" w:rsidRPr="002E0F5D" w14:paraId="6FB6BA8B" w14:textId="77777777" w:rsidTr="00C737D7">
        <w:trPr>
          <w:gridAfter w:val="2"/>
          <w:wAfter w:w="1702" w:type="dxa"/>
          <w:trHeight w:val="446"/>
        </w:trPr>
        <w:tc>
          <w:tcPr>
            <w:tcW w:w="560" w:type="dxa"/>
            <w:shd w:val="clear" w:color="auto" w:fill="auto"/>
          </w:tcPr>
          <w:p w14:paraId="7D1B754B" w14:textId="571F390B" w:rsidR="0025069D" w:rsidRPr="00A90612" w:rsidRDefault="0025069D" w:rsidP="0025069D">
            <w:pPr>
              <w:jc w:val="center"/>
              <w:rPr>
                <w:rFonts w:eastAsia="Calibri"/>
                <w:lang w:val="en-US"/>
              </w:rPr>
            </w:pPr>
            <w:r>
              <w:rPr>
                <w:rFonts w:eastAsia="Calibri"/>
                <w:lang w:val="en-US"/>
              </w:rPr>
              <w:lastRenderedPageBreak/>
              <w:t>2</w:t>
            </w:r>
          </w:p>
        </w:tc>
        <w:tc>
          <w:tcPr>
            <w:tcW w:w="1562" w:type="dxa"/>
            <w:shd w:val="clear" w:color="auto" w:fill="auto"/>
          </w:tcPr>
          <w:p w14:paraId="216FBBE7" w14:textId="2615AE21" w:rsidR="0025069D" w:rsidRDefault="0025069D" w:rsidP="0025069D">
            <w:r w:rsidRPr="00E6763A">
              <w:t>Мчедлова Мария Мирановна</w:t>
            </w:r>
          </w:p>
        </w:tc>
        <w:tc>
          <w:tcPr>
            <w:tcW w:w="5685" w:type="dxa"/>
            <w:shd w:val="clear" w:color="auto" w:fill="auto"/>
          </w:tcPr>
          <w:p w14:paraId="28C5DEC3" w14:textId="77777777" w:rsidR="0025069D" w:rsidRPr="002E0F5D" w:rsidRDefault="0025069D" w:rsidP="0025069D">
            <w:pPr>
              <w:rPr>
                <w:szCs w:val="20"/>
              </w:rPr>
            </w:pPr>
            <w:r w:rsidRPr="002E0F5D">
              <w:rPr>
                <w:szCs w:val="20"/>
              </w:rPr>
              <w:t>III Международная научно-практическая конференция</w:t>
            </w:r>
          </w:p>
          <w:p w14:paraId="49FFB036" w14:textId="77777777" w:rsidR="0025069D" w:rsidRPr="002E0F5D" w:rsidRDefault="0025069D" w:rsidP="0025069D">
            <w:pPr>
              <w:rPr>
                <w:szCs w:val="20"/>
              </w:rPr>
            </w:pPr>
            <w:r w:rsidRPr="002E0F5D">
              <w:rPr>
                <w:szCs w:val="20"/>
              </w:rPr>
              <w:t>«Мобилизация этнокультурного ресурса</w:t>
            </w:r>
          </w:p>
          <w:p w14:paraId="568857EC" w14:textId="7117EB7E" w:rsidR="0025069D" w:rsidRPr="00A90612" w:rsidRDefault="0025069D" w:rsidP="0025069D">
            <w:pPr>
              <w:tabs>
                <w:tab w:val="left" w:pos="3502"/>
              </w:tabs>
              <w:jc w:val="both"/>
              <w:rPr>
                <w:rStyle w:val="af0"/>
                <w:b w:val="0"/>
                <w:color w:val="000000"/>
                <w:shd w:val="clear" w:color="auto" w:fill="FFFFFF"/>
              </w:rPr>
            </w:pPr>
            <w:r w:rsidRPr="002E0F5D">
              <w:rPr>
                <w:szCs w:val="20"/>
              </w:rPr>
              <w:t>Как важнейший фактор противодействия экстремизму и терроризму»</w:t>
            </w:r>
          </w:p>
        </w:tc>
        <w:tc>
          <w:tcPr>
            <w:tcW w:w="1479" w:type="dxa"/>
            <w:shd w:val="clear" w:color="auto" w:fill="auto"/>
          </w:tcPr>
          <w:p w14:paraId="47A1CBC1" w14:textId="3DB245D9" w:rsidR="0025069D" w:rsidRDefault="0025069D" w:rsidP="0025069D">
            <w:r w:rsidRPr="002E0F5D">
              <w:rPr>
                <w:szCs w:val="20"/>
              </w:rPr>
              <w:t>6-7.12.2019</w:t>
            </w:r>
          </w:p>
        </w:tc>
        <w:tc>
          <w:tcPr>
            <w:tcW w:w="2480" w:type="dxa"/>
            <w:shd w:val="clear" w:color="auto" w:fill="auto"/>
          </w:tcPr>
          <w:p w14:paraId="7B2E6015" w14:textId="77777777" w:rsidR="0025069D" w:rsidRPr="002E0F5D" w:rsidRDefault="0025069D" w:rsidP="0025069D">
            <w:pPr>
              <w:rPr>
                <w:szCs w:val="20"/>
              </w:rPr>
            </w:pPr>
            <w:r w:rsidRPr="002E0F5D">
              <w:rPr>
                <w:szCs w:val="20"/>
              </w:rPr>
              <w:t xml:space="preserve">Министерство науки и высшего образования </w:t>
            </w:r>
          </w:p>
          <w:p w14:paraId="3D29060E" w14:textId="77777777" w:rsidR="0025069D" w:rsidRPr="002E0F5D" w:rsidRDefault="0025069D" w:rsidP="0025069D">
            <w:pPr>
              <w:rPr>
                <w:szCs w:val="20"/>
              </w:rPr>
            </w:pPr>
            <w:r w:rsidRPr="002E0F5D">
              <w:rPr>
                <w:szCs w:val="20"/>
              </w:rPr>
              <w:t>Российской Федерации</w:t>
            </w:r>
          </w:p>
          <w:p w14:paraId="69DA2DCF" w14:textId="77777777" w:rsidR="0025069D" w:rsidRPr="002E0F5D" w:rsidRDefault="0025069D" w:rsidP="0025069D">
            <w:pPr>
              <w:rPr>
                <w:szCs w:val="20"/>
              </w:rPr>
            </w:pPr>
            <w:r w:rsidRPr="002E0F5D">
              <w:rPr>
                <w:szCs w:val="20"/>
              </w:rPr>
              <w:t>Грозненский государственный нефтяной технический университет имени академика М.Д. Миллионщикова</w:t>
            </w:r>
          </w:p>
          <w:p w14:paraId="721C5F86" w14:textId="77777777" w:rsidR="0025069D" w:rsidRPr="002E0F5D" w:rsidRDefault="0025069D" w:rsidP="0025069D">
            <w:pPr>
              <w:rPr>
                <w:szCs w:val="20"/>
              </w:rPr>
            </w:pPr>
            <w:r w:rsidRPr="002E0F5D">
              <w:rPr>
                <w:szCs w:val="20"/>
              </w:rPr>
              <w:t>Институт востоковедения Российской академии наук</w:t>
            </w:r>
          </w:p>
          <w:p w14:paraId="45898526" w14:textId="77777777" w:rsidR="0025069D" w:rsidRPr="002E0F5D" w:rsidRDefault="0025069D" w:rsidP="0025069D">
            <w:pPr>
              <w:rPr>
                <w:szCs w:val="20"/>
              </w:rPr>
            </w:pPr>
            <w:r w:rsidRPr="002E0F5D">
              <w:rPr>
                <w:szCs w:val="20"/>
              </w:rPr>
              <w:t>Академия наук Чеченской Республики</w:t>
            </w:r>
          </w:p>
          <w:p w14:paraId="47C5EB2E" w14:textId="77777777" w:rsidR="0025069D" w:rsidRPr="002E0F5D" w:rsidRDefault="0025069D" w:rsidP="0025069D">
            <w:pPr>
              <w:rPr>
                <w:szCs w:val="20"/>
              </w:rPr>
            </w:pPr>
            <w:r w:rsidRPr="002E0F5D">
              <w:rPr>
                <w:szCs w:val="20"/>
              </w:rPr>
              <w:t>Комплексный научно-исследовательский институт РАН</w:t>
            </w:r>
          </w:p>
          <w:p w14:paraId="0EDC1E87" w14:textId="77777777" w:rsidR="0025069D" w:rsidRPr="002E0F5D" w:rsidRDefault="0025069D" w:rsidP="0025069D">
            <w:pPr>
              <w:rPr>
                <w:szCs w:val="20"/>
              </w:rPr>
            </w:pPr>
            <w:r w:rsidRPr="002E0F5D">
              <w:rPr>
                <w:szCs w:val="20"/>
              </w:rPr>
              <w:t>Дагестанский государственный университет</w:t>
            </w:r>
          </w:p>
          <w:p w14:paraId="2D8BDA37" w14:textId="77777777" w:rsidR="0025069D" w:rsidRPr="002E0F5D" w:rsidRDefault="0025069D" w:rsidP="0025069D">
            <w:pPr>
              <w:rPr>
                <w:szCs w:val="20"/>
              </w:rPr>
            </w:pPr>
            <w:r w:rsidRPr="002E0F5D">
              <w:rPr>
                <w:szCs w:val="20"/>
              </w:rPr>
              <w:t>Чеченский государственный университет</w:t>
            </w:r>
          </w:p>
          <w:p w14:paraId="693F3A28" w14:textId="77777777" w:rsidR="0025069D" w:rsidRPr="002E0F5D" w:rsidRDefault="0025069D" w:rsidP="0025069D">
            <w:pPr>
              <w:rPr>
                <w:szCs w:val="20"/>
              </w:rPr>
            </w:pPr>
            <w:r w:rsidRPr="002E0F5D">
              <w:rPr>
                <w:szCs w:val="20"/>
              </w:rPr>
              <w:t>Чеченский государственный педагогический университет</w:t>
            </w:r>
          </w:p>
          <w:p w14:paraId="25128ED8" w14:textId="39A709FE" w:rsidR="0025069D" w:rsidRPr="002E0F5D" w:rsidRDefault="0025069D" w:rsidP="0025069D">
            <w:r w:rsidRPr="002E0F5D">
              <w:rPr>
                <w:szCs w:val="20"/>
              </w:rPr>
              <w:t>Г.Грозный, Республика Чечня</w:t>
            </w:r>
          </w:p>
        </w:tc>
        <w:tc>
          <w:tcPr>
            <w:tcW w:w="1134" w:type="dxa"/>
            <w:shd w:val="clear" w:color="auto" w:fill="auto"/>
          </w:tcPr>
          <w:p w14:paraId="53FEC53E" w14:textId="5837199B" w:rsidR="0025069D" w:rsidRPr="002E0F5D" w:rsidRDefault="0025069D" w:rsidP="0025069D">
            <w:r w:rsidRPr="002E0F5D">
              <w:t>Зав.кафедрой</w:t>
            </w:r>
          </w:p>
        </w:tc>
        <w:tc>
          <w:tcPr>
            <w:tcW w:w="992" w:type="dxa"/>
            <w:shd w:val="clear" w:color="auto" w:fill="auto"/>
          </w:tcPr>
          <w:p w14:paraId="6FE1AE04" w14:textId="60D257A7" w:rsidR="0025069D" w:rsidRPr="002E0F5D" w:rsidRDefault="0025069D" w:rsidP="0025069D">
            <w:r w:rsidRPr="00241A16">
              <w:t>Д.п.н.</w:t>
            </w:r>
          </w:p>
        </w:tc>
        <w:tc>
          <w:tcPr>
            <w:tcW w:w="992" w:type="dxa"/>
            <w:shd w:val="clear" w:color="auto" w:fill="auto"/>
          </w:tcPr>
          <w:p w14:paraId="3FDDCF22" w14:textId="6DA33D05" w:rsidR="0025069D" w:rsidRDefault="0025069D" w:rsidP="0025069D">
            <w:r w:rsidRPr="002E0F5D">
              <w:t>Проф.</w:t>
            </w:r>
          </w:p>
        </w:tc>
        <w:tc>
          <w:tcPr>
            <w:tcW w:w="851" w:type="dxa"/>
            <w:shd w:val="clear" w:color="auto" w:fill="auto"/>
          </w:tcPr>
          <w:p w14:paraId="3B60129C" w14:textId="77777777" w:rsidR="0025069D" w:rsidRDefault="0025069D" w:rsidP="0025069D"/>
        </w:tc>
      </w:tr>
      <w:tr w:rsidR="0025069D" w:rsidRPr="002E0F5D" w14:paraId="45DE7428" w14:textId="77777777" w:rsidTr="00C737D7">
        <w:trPr>
          <w:gridAfter w:val="2"/>
          <w:wAfter w:w="1702" w:type="dxa"/>
          <w:trHeight w:val="446"/>
        </w:trPr>
        <w:tc>
          <w:tcPr>
            <w:tcW w:w="560" w:type="dxa"/>
            <w:shd w:val="clear" w:color="auto" w:fill="auto"/>
          </w:tcPr>
          <w:p w14:paraId="501F5876" w14:textId="29B83D14" w:rsidR="0025069D" w:rsidRPr="00A90612" w:rsidRDefault="0025069D" w:rsidP="0025069D">
            <w:pPr>
              <w:jc w:val="center"/>
              <w:rPr>
                <w:rFonts w:eastAsia="Calibri"/>
                <w:lang w:val="en-US"/>
              </w:rPr>
            </w:pPr>
            <w:r>
              <w:rPr>
                <w:rFonts w:eastAsia="Calibri"/>
                <w:lang w:val="en-US"/>
              </w:rPr>
              <w:t>3</w:t>
            </w:r>
          </w:p>
        </w:tc>
        <w:tc>
          <w:tcPr>
            <w:tcW w:w="1562" w:type="dxa"/>
            <w:shd w:val="clear" w:color="auto" w:fill="auto"/>
          </w:tcPr>
          <w:p w14:paraId="5D918B58" w14:textId="2A68E4F9" w:rsidR="0025069D" w:rsidRDefault="0025069D" w:rsidP="0025069D">
            <w:r w:rsidRPr="00E6763A">
              <w:t>Мчедлова Мария Мирановна</w:t>
            </w:r>
          </w:p>
        </w:tc>
        <w:tc>
          <w:tcPr>
            <w:tcW w:w="5685" w:type="dxa"/>
            <w:shd w:val="clear" w:color="auto" w:fill="auto"/>
          </w:tcPr>
          <w:p w14:paraId="339B9F10" w14:textId="1524FD8D" w:rsidR="0025069D" w:rsidRPr="00A90612" w:rsidRDefault="0025069D" w:rsidP="0025069D">
            <w:pPr>
              <w:tabs>
                <w:tab w:val="left" w:pos="3502"/>
              </w:tabs>
              <w:jc w:val="both"/>
              <w:rPr>
                <w:rStyle w:val="af0"/>
                <w:b w:val="0"/>
                <w:color w:val="000000"/>
                <w:shd w:val="clear" w:color="auto" w:fill="FFFFFF"/>
              </w:rPr>
            </w:pPr>
            <w:r w:rsidRPr="002E0F5D">
              <w:rPr>
                <w:szCs w:val="20"/>
              </w:rPr>
              <w:t>«Парадигмы исследования религии в XXI веке». Юбилейная, посвященная 60-летию кафедры философии религии и религиоведения философского факультета Московского государственного университета имени М.В.Ломоносова</w:t>
            </w:r>
          </w:p>
        </w:tc>
        <w:tc>
          <w:tcPr>
            <w:tcW w:w="1479" w:type="dxa"/>
            <w:shd w:val="clear" w:color="auto" w:fill="auto"/>
          </w:tcPr>
          <w:p w14:paraId="7431F875" w14:textId="471FBC93" w:rsidR="0025069D" w:rsidRDefault="0025069D" w:rsidP="0025069D">
            <w:r w:rsidRPr="002E0F5D">
              <w:rPr>
                <w:szCs w:val="20"/>
              </w:rPr>
              <w:t>29–30 ноября 2019 года</w:t>
            </w:r>
          </w:p>
        </w:tc>
        <w:tc>
          <w:tcPr>
            <w:tcW w:w="2480" w:type="dxa"/>
            <w:shd w:val="clear" w:color="auto" w:fill="auto"/>
          </w:tcPr>
          <w:p w14:paraId="3C15A3EE" w14:textId="27922FA4" w:rsidR="0025069D" w:rsidRPr="002E0F5D" w:rsidRDefault="0025069D" w:rsidP="0025069D">
            <w:r w:rsidRPr="002E0F5D">
              <w:rPr>
                <w:szCs w:val="20"/>
              </w:rPr>
              <w:t xml:space="preserve">Московский государственный университет имени М.В.Ломоносова, Философский факультет МГУ </w:t>
            </w:r>
          </w:p>
        </w:tc>
        <w:tc>
          <w:tcPr>
            <w:tcW w:w="1134" w:type="dxa"/>
            <w:shd w:val="clear" w:color="auto" w:fill="auto"/>
          </w:tcPr>
          <w:p w14:paraId="253EAC04" w14:textId="2E3A710F" w:rsidR="0025069D" w:rsidRPr="002E0F5D" w:rsidRDefault="0025069D" w:rsidP="0025069D">
            <w:r w:rsidRPr="002E0F5D">
              <w:t>Зав.кафедрой</w:t>
            </w:r>
          </w:p>
        </w:tc>
        <w:tc>
          <w:tcPr>
            <w:tcW w:w="992" w:type="dxa"/>
            <w:shd w:val="clear" w:color="auto" w:fill="auto"/>
          </w:tcPr>
          <w:p w14:paraId="7059E506" w14:textId="52BCF6C8" w:rsidR="0025069D" w:rsidRPr="002E0F5D" w:rsidRDefault="0025069D" w:rsidP="0025069D">
            <w:r w:rsidRPr="00241A16">
              <w:t>Д.п.н.</w:t>
            </w:r>
          </w:p>
        </w:tc>
        <w:tc>
          <w:tcPr>
            <w:tcW w:w="992" w:type="dxa"/>
            <w:shd w:val="clear" w:color="auto" w:fill="auto"/>
          </w:tcPr>
          <w:p w14:paraId="43B413A3" w14:textId="6B04944C" w:rsidR="0025069D" w:rsidRDefault="0025069D" w:rsidP="0025069D">
            <w:r w:rsidRPr="002E0F5D">
              <w:t>Проф.</w:t>
            </w:r>
          </w:p>
        </w:tc>
        <w:tc>
          <w:tcPr>
            <w:tcW w:w="851" w:type="dxa"/>
            <w:shd w:val="clear" w:color="auto" w:fill="auto"/>
          </w:tcPr>
          <w:p w14:paraId="6E6222D0" w14:textId="77777777" w:rsidR="0025069D" w:rsidRDefault="0025069D" w:rsidP="0025069D"/>
        </w:tc>
      </w:tr>
      <w:tr w:rsidR="0025069D" w:rsidRPr="002E0F5D" w14:paraId="2C67491D" w14:textId="77777777" w:rsidTr="00C737D7">
        <w:trPr>
          <w:gridAfter w:val="2"/>
          <w:wAfter w:w="1702" w:type="dxa"/>
          <w:trHeight w:val="446"/>
        </w:trPr>
        <w:tc>
          <w:tcPr>
            <w:tcW w:w="560" w:type="dxa"/>
            <w:shd w:val="clear" w:color="auto" w:fill="auto"/>
          </w:tcPr>
          <w:p w14:paraId="021B0045" w14:textId="6131D9E0" w:rsidR="0025069D" w:rsidRPr="00A90612" w:rsidRDefault="0025069D" w:rsidP="0025069D">
            <w:pPr>
              <w:jc w:val="center"/>
              <w:rPr>
                <w:rFonts w:eastAsia="Calibri"/>
                <w:lang w:val="en-US"/>
              </w:rPr>
            </w:pPr>
            <w:r>
              <w:rPr>
                <w:rFonts w:eastAsia="Calibri"/>
                <w:lang w:val="en-US"/>
              </w:rPr>
              <w:lastRenderedPageBreak/>
              <w:t>4</w:t>
            </w:r>
          </w:p>
        </w:tc>
        <w:tc>
          <w:tcPr>
            <w:tcW w:w="1562" w:type="dxa"/>
            <w:shd w:val="clear" w:color="auto" w:fill="auto"/>
          </w:tcPr>
          <w:p w14:paraId="60E61375" w14:textId="29BA1C20" w:rsidR="0025069D" w:rsidRDefault="0025069D" w:rsidP="0025069D">
            <w:r w:rsidRPr="00E6763A">
              <w:t>Мчедлова Мария Мирановна</w:t>
            </w:r>
          </w:p>
        </w:tc>
        <w:tc>
          <w:tcPr>
            <w:tcW w:w="5685" w:type="dxa"/>
            <w:shd w:val="clear" w:color="auto" w:fill="auto"/>
          </w:tcPr>
          <w:p w14:paraId="758558C7" w14:textId="63D5BC7B" w:rsidR="0025069D" w:rsidRPr="00FD6BEC" w:rsidRDefault="0025069D" w:rsidP="0025069D">
            <w:pPr>
              <w:tabs>
                <w:tab w:val="left" w:pos="3502"/>
              </w:tabs>
              <w:jc w:val="both"/>
              <w:rPr>
                <w:rStyle w:val="af0"/>
                <w:b w:val="0"/>
                <w:color w:val="000000"/>
                <w:shd w:val="clear" w:color="auto" w:fill="FFFFFF"/>
                <w:lang w:val="en-US"/>
              </w:rPr>
            </w:pPr>
            <w:r w:rsidRPr="002E0F5D">
              <w:rPr>
                <w:szCs w:val="20"/>
              </w:rPr>
              <w:t>«Право. Религия. Государство»</w:t>
            </w:r>
          </w:p>
        </w:tc>
        <w:tc>
          <w:tcPr>
            <w:tcW w:w="1479" w:type="dxa"/>
            <w:shd w:val="clear" w:color="auto" w:fill="auto"/>
          </w:tcPr>
          <w:p w14:paraId="17ABC301" w14:textId="19ACB81E" w:rsidR="0025069D" w:rsidRDefault="0025069D" w:rsidP="0025069D">
            <w:r w:rsidRPr="002E0F5D">
              <w:rPr>
                <w:szCs w:val="20"/>
              </w:rPr>
              <w:t>21-22 ноября 2019</w:t>
            </w:r>
          </w:p>
        </w:tc>
        <w:tc>
          <w:tcPr>
            <w:tcW w:w="2480" w:type="dxa"/>
            <w:shd w:val="clear" w:color="auto" w:fill="auto"/>
          </w:tcPr>
          <w:p w14:paraId="3364C8D1" w14:textId="12200CED" w:rsidR="0025069D" w:rsidRPr="002E0F5D" w:rsidRDefault="0025069D" w:rsidP="0025069D">
            <w:r w:rsidRPr="002E0F5D">
              <w:rPr>
                <w:szCs w:val="20"/>
              </w:rPr>
              <w:t xml:space="preserve">Общественная палата РФ, Российская ассоциация защиты религиозной свободы и Славянский правовой центр </w:t>
            </w:r>
          </w:p>
        </w:tc>
        <w:tc>
          <w:tcPr>
            <w:tcW w:w="1134" w:type="dxa"/>
            <w:shd w:val="clear" w:color="auto" w:fill="auto"/>
          </w:tcPr>
          <w:p w14:paraId="3C78D065" w14:textId="729C9226" w:rsidR="0025069D" w:rsidRPr="002E0F5D" w:rsidRDefault="0025069D" w:rsidP="0025069D">
            <w:r w:rsidRPr="002E0F5D">
              <w:t>Зав.кафедрой</w:t>
            </w:r>
          </w:p>
        </w:tc>
        <w:tc>
          <w:tcPr>
            <w:tcW w:w="992" w:type="dxa"/>
            <w:shd w:val="clear" w:color="auto" w:fill="auto"/>
          </w:tcPr>
          <w:p w14:paraId="01DF7DB3" w14:textId="57BE2ACC" w:rsidR="0025069D" w:rsidRPr="002E0F5D" w:rsidRDefault="0025069D" w:rsidP="0025069D">
            <w:r w:rsidRPr="00241A16">
              <w:t>Д.п.н.</w:t>
            </w:r>
          </w:p>
        </w:tc>
        <w:tc>
          <w:tcPr>
            <w:tcW w:w="992" w:type="dxa"/>
            <w:shd w:val="clear" w:color="auto" w:fill="auto"/>
          </w:tcPr>
          <w:p w14:paraId="75E5E8AF" w14:textId="362B1672" w:rsidR="0025069D" w:rsidRDefault="0025069D" w:rsidP="0025069D">
            <w:r w:rsidRPr="002E0F5D">
              <w:t>Проф.</w:t>
            </w:r>
          </w:p>
        </w:tc>
        <w:tc>
          <w:tcPr>
            <w:tcW w:w="851" w:type="dxa"/>
            <w:shd w:val="clear" w:color="auto" w:fill="auto"/>
          </w:tcPr>
          <w:p w14:paraId="101C654F" w14:textId="77777777" w:rsidR="0025069D" w:rsidRDefault="0025069D" w:rsidP="0025069D"/>
        </w:tc>
      </w:tr>
      <w:tr w:rsidR="0025069D" w:rsidRPr="002E0F5D" w14:paraId="592CF26F" w14:textId="77777777" w:rsidTr="00C737D7">
        <w:trPr>
          <w:gridAfter w:val="2"/>
          <w:wAfter w:w="1702" w:type="dxa"/>
          <w:trHeight w:val="446"/>
        </w:trPr>
        <w:tc>
          <w:tcPr>
            <w:tcW w:w="560" w:type="dxa"/>
            <w:shd w:val="clear" w:color="auto" w:fill="auto"/>
          </w:tcPr>
          <w:p w14:paraId="116CA6F8" w14:textId="5AAFC08C" w:rsidR="0025069D" w:rsidRPr="00A90612" w:rsidRDefault="0025069D" w:rsidP="0025069D">
            <w:pPr>
              <w:jc w:val="center"/>
              <w:rPr>
                <w:rFonts w:eastAsia="Calibri"/>
                <w:lang w:val="en-US"/>
              </w:rPr>
            </w:pPr>
            <w:r>
              <w:rPr>
                <w:rFonts w:eastAsia="Calibri"/>
                <w:lang w:val="en-US"/>
              </w:rPr>
              <w:t>5</w:t>
            </w:r>
          </w:p>
        </w:tc>
        <w:tc>
          <w:tcPr>
            <w:tcW w:w="1562" w:type="dxa"/>
            <w:shd w:val="clear" w:color="auto" w:fill="auto"/>
          </w:tcPr>
          <w:p w14:paraId="104E2BDF" w14:textId="2E08E191" w:rsidR="0025069D" w:rsidRDefault="0025069D" w:rsidP="0025069D">
            <w:r w:rsidRPr="00E6763A">
              <w:t>Мчедлова Мария Мирановна</w:t>
            </w:r>
          </w:p>
        </w:tc>
        <w:tc>
          <w:tcPr>
            <w:tcW w:w="5685" w:type="dxa"/>
            <w:shd w:val="clear" w:color="auto" w:fill="auto"/>
          </w:tcPr>
          <w:p w14:paraId="25C23C76" w14:textId="77777777" w:rsidR="0025069D" w:rsidRPr="002E0F5D" w:rsidRDefault="0025069D" w:rsidP="0025069D">
            <w:pPr>
              <w:rPr>
                <w:szCs w:val="20"/>
              </w:rPr>
            </w:pPr>
            <w:r w:rsidRPr="002E0F5D">
              <w:rPr>
                <w:szCs w:val="20"/>
              </w:rPr>
              <w:t xml:space="preserve">«Религия, конфессии, общество и государство: </w:t>
            </w:r>
          </w:p>
          <w:p w14:paraId="27964AF8" w14:textId="77777777" w:rsidR="0025069D" w:rsidRPr="002E0F5D" w:rsidRDefault="0025069D" w:rsidP="0025069D">
            <w:pPr>
              <w:rPr>
                <w:szCs w:val="20"/>
              </w:rPr>
            </w:pPr>
            <w:r w:rsidRPr="002E0F5D">
              <w:rPr>
                <w:szCs w:val="20"/>
              </w:rPr>
              <w:t>история и современность взаимоотношений»</w:t>
            </w:r>
          </w:p>
          <w:p w14:paraId="21F5D132" w14:textId="77777777" w:rsidR="0025069D" w:rsidRPr="00FD6BEC" w:rsidRDefault="0025069D" w:rsidP="0025069D">
            <w:pPr>
              <w:tabs>
                <w:tab w:val="left" w:pos="3502"/>
              </w:tabs>
              <w:jc w:val="both"/>
              <w:rPr>
                <w:rStyle w:val="af0"/>
                <w:b w:val="0"/>
                <w:color w:val="000000"/>
                <w:shd w:val="clear" w:color="auto" w:fill="FFFFFF"/>
                <w:lang w:val="en-US"/>
              </w:rPr>
            </w:pPr>
          </w:p>
        </w:tc>
        <w:tc>
          <w:tcPr>
            <w:tcW w:w="1479" w:type="dxa"/>
            <w:shd w:val="clear" w:color="auto" w:fill="auto"/>
          </w:tcPr>
          <w:p w14:paraId="6E673411" w14:textId="4BC6C63D" w:rsidR="0025069D" w:rsidRDefault="0025069D" w:rsidP="0025069D">
            <w:r w:rsidRPr="002E0F5D">
              <w:rPr>
                <w:szCs w:val="20"/>
              </w:rPr>
              <w:t>14-15.11.2019</w:t>
            </w:r>
          </w:p>
        </w:tc>
        <w:tc>
          <w:tcPr>
            <w:tcW w:w="2480" w:type="dxa"/>
            <w:shd w:val="clear" w:color="auto" w:fill="auto"/>
          </w:tcPr>
          <w:p w14:paraId="08456644" w14:textId="23AFEA34" w:rsidR="0025069D" w:rsidRPr="002E0F5D" w:rsidRDefault="0025069D" w:rsidP="0025069D">
            <w:r w:rsidRPr="002E0F5D">
              <w:rPr>
                <w:szCs w:val="20"/>
              </w:rPr>
              <w:t>Владимирское областное отделение Общероссийского общественного фонда. «Российский фонд мира». Администрация Владимирской области. 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w:t>
            </w:r>
          </w:p>
        </w:tc>
        <w:tc>
          <w:tcPr>
            <w:tcW w:w="1134" w:type="dxa"/>
            <w:shd w:val="clear" w:color="auto" w:fill="auto"/>
          </w:tcPr>
          <w:p w14:paraId="6970FC5E" w14:textId="2EB890C7" w:rsidR="0025069D" w:rsidRPr="002E0F5D" w:rsidRDefault="0025069D" w:rsidP="0025069D">
            <w:r w:rsidRPr="002E0F5D">
              <w:t>Зав.кафедрой</w:t>
            </w:r>
          </w:p>
        </w:tc>
        <w:tc>
          <w:tcPr>
            <w:tcW w:w="992" w:type="dxa"/>
            <w:shd w:val="clear" w:color="auto" w:fill="auto"/>
          </w:tcPr>
          <w:p w14:paraId="2E8E8ECC" w14:textId="0B9D0FC8" w:rsidR="0025069D" w:rsidRPr="002E0F5D" w:rsidRDefault="0025069D" w:rsidP="0025069D">
            <w:r w:rsidRPr="00241A16">
              <w:t>Д.п.н.</w:t>
            </w:r>
          </w:p>
        </w:tc>
        <w:tc>
          <w:tcPr>
            <w:tcW w:w="992" w:type="dxa"/>
            <w:shd w:val="clear" w:color="auto" w:fill="auto"/>
          </w:tcPr>
          <w:p w14:paraId="2E08EA1F" w14:textId="2DD552BC" w:rsidR="0025069D" w:rsidRDefault="0025069D" w:rsidP="0025069D">
            <w:r w:rsidRPr="002E0F5D">
              <w:t>Проф.</w:t>
            </w:r>
          </w:p>
        </w:tc>
        <w:tc>
          <w:tcPr>
            <w:tcW w:w="851" w:type="dxa"/>
            <w:shd w:val="clear" w:color="auto" w:fill="auto"/>
          </w:tcPr>
          <w:p w14:paraId="270A8214" w14:textId="77777777" w:rsidR="0025069D" w:rsidRDefault="0025069D" w:rsidP="0025069D"/>
        </w:tc>
      </w:tr>
      <w:tr w:rsidR="0025069D" w:rsidRPr="002E0F5D" w14:paraId="1AD72B63" w14:textId="77777777" w:rsidTr="00C737D7">
        <w:trPr>
          <w:gridAfter w:val="2"/>
          <w:wAfter w:w="1702" w:type="dxa"/>
          <w:trHeight w:val="446"/>
        </w:trPr>
        <w:tc>
          <w:tcPr>
            <w:tcW w:w="560" w:type="dxa"/>
            <w:shd w:val="clear" w:color="auto" w:fill="auto"/>
          </w:tcPr>
          <w:p w14:paraId="2C5D7CDE" w14:textId="31892F6C" w:rsidR="0025069D" w:rsidRPr="00A90612" w:rsidRDefault="0025069D" w:rsidP="0025069D">
            <w:pPr>
              <w:jc w:val="center"/>
              <w:rPr>
                <w:rFonts w:eastAsia="Calibri"/>
                <w:lang w:val="en-US"/>
              </w:rPr>
            </w:pPr>
            <w:r>
              <w:rPr>
                <w:rFonts w:eastAsia="Calibri"/>
                <w:lang w:val="en-US"/>
              </w:rPr>
              <w:t>6</w:t>
            </w:r>
          </w:p>
        </w:tc>
        <w:tc>
          <w:tcPr>
            <w:tcW w:w="1562" w:type="dxa"/>
            <w:shd w:val="clear" w:color="auto" w:fill="auto"/>
          </w:tcPr>
          <w:p w14:paraId="198C23BF" w14:textId="6BD3C9D7" w:rsidR="0025069D" w:rsidRDefault="0025069D" w:rsidP="0025069D">
            <w:r w:rsidRPr="00E6763A">
              <w:t>Мчедлова Мария Мирановна</w:t>
            </w:r>
          </w:p>
        </w:tc>
        <w:tc>
          <w:tcPr>
            <w:tcW w:w="5685" w:type="dxa"/>
            <w:shd w:val="clear" w:color="auto" w:fill="auto"/>
          </w:tcPr>
          <w:p w14:paraId="30441AB9" w14:textId="36F32B40" w:rsidR="0025069D" w:rsidRPr="00A90612" w:rsidRDefault="0025069D" w:rsidP="0025069D">
            <w:pPr>
              <w:tabs>
                <w:tab w:val="left" w:pos="3502"/>
              </w:tabs>
              <w:jc w:val="both"/>
              <w:rPr>
                <w:rStyle w:val="af0"/>
                <w:b w:val="0"/>
                <w:color w:val="000000"/>
                <w:shd w:val="clear" w:color="auto" w:fill="FFFFFF"/>
              </w:rPr>
            </w:pPr>
            <w:r w:rsidRPr="002E0F5D">
              <w:rPr>
                <w:szCs w:val="20"/>
              </w:rPr>
              <w:t>«Трансформация международного порядка: предпосылки и современные подходы»</w:t>
            </w:r>
          </w:p>
        </w:tc>
        <w:tc>
          <w:tcPr>
            <w:tcW w:w="1479" w:type="dxa"/>
            <w:shd w:val="clear" w:color="auto" w:fill="auto"/>
          </w:tcPr>
          <w:p w14:paraId="3FC1F7DC" w14:textId="29CF10B1" w:rsidR="0025069D" w:rsidRDefault="0025069D" w:rsidP="0025069D">
            <w:r w:rsidRPr="002E0F5D">
              <w:rPr>
                <w:szCs w:val="20"/>
              </w:rPr>
              <w:t>29 ноября 2019</w:t>
            </w:r>
          </w:p>
        </w:tc>
        <w:tc>
          <w:tcPr>
            <w:tcW w:w="2480" w:type="dxa"/>
            <w:shd w:val="clear" w:color="auto" w:fill="auto"/>
          </w:tcPr>
          <w:p w14:paraId="0F4E85CC" w14:textId="07C012FF" w:rsidR="0025069D" w:rsidRPr="002E0F5D" w:rsidRDefault="0025069D" w:rsidP="0025069D">
            <w:r w:rsidRPr="002E0F5D">
              <w:rPr>
                <w:szCs w:val="20"/>
              </w:rPr>
              <w:t>Московский государственный университет имени М.В. Ломоносова. Факультет политологии. Российское общество политологов Фонд содействия развитию политической науки</w:t>
            </w:r>
          </w:p>
        </w:tc>
        <w:tc>
          <w:tcPr>
            <w:tcW w:w="1134" w:type="dxa"/>
            <w:shd w:val="clear" w:color="auto" w:fill="auto"/>
          </w:tcPr>
          <w:p w14:paraId="526F928A" w14:textId="6EA5790E" w:rsidR="0025069D" w:rsidRPr="002E0F5D" w:rsidRDefault="0025069D" w:rsidP="0025069D">
            <w:r w:rsidRPr="002E0F5D">
              <w:t>Зав.кафедрой</w:t>
            </w:r>
          </w:p>
        </w:tc>
        <w:tc>
          <w:tcPr>
            <w:tcW w:w="992" w:type="dxa"/>
            <w:shd w:val="clear" w:color="auto" w:fill="auto"/>
          </w:tcPr>
          <w:p w14:paraId="1D559126" w14:textId="10B80176" w:rsidR="0025069D" w:rsidRPr="002E0F5D" w:rsidRDefault="0025069D" w:rsidP="0025069D">
            <w:r w:rsidRPr="00241A16">
              <w:t>Д.п.н.</w:t>
            </w:r>
          </w:p>
        </w:tc>
        <w:tc>
          <w:tcPr>
            <w:tcW w:w="992" w:type="dxa"/>
            <w:shd w:val="clear" w:color="auto" w:fill="auto"/>
          </w:tcPr>
          <w:p w14:paraId="76AE308C" w14:textId="7D406D6C" w:rsidR="0025069D" w:rsidRDefault="0025069D" w:rsidP="0025069D">
            <w:r w:rsidRPr="002E0F5D">
              <w:t>Проф.</w:t>
            </w:r>
          </w:p>
        </w:tc>
        <w:tc>
          <w:tcPr>
            <w:tcW w:w="851" w:type="dxa"/>
            <w:shd w:val="clear" w:color="auto" w:fill="auto"/>
          </w:tcPr>
          <w:p w14:paraId="13897195" w14:textId="77777777" w:rsidR="0025069D" w:rsidRDefault="0025069D" w:rsidP="0025069D"/>
        </w:tc>
      </w:tr>
      <w:tr w:rsidR="0025069D" w:rsidRPr="002E0F5D" w14:paraId="0EFE4B60" w14:textId="77777777" w:rsidTr="00C737D7">
        <w:trPr>
          <w:gridAfter w:val="2"/>
          <w:wAfter w:w="1702" w:type="dxa"/>
          <w:trHeight w:val="446"/>
        </w:trPr>
        <w:tc>
          <w:tcPr>
            <w:tcW w:w="560" w:type="dxa"/>
            <w:shd w:val="clear" w:color="auto" w:fill="auto"/>
          </w:tcPr>
          <w:p w14:paraId="4BA828AA" w14:textId="69072D33" w:rsidR="0025069D" w:rsidRPr="00A90612" w:rsidRDefault="0025069D" w:rsidP="0025069D">
            <w:pPr>
              <w:jc w:val="center"/>
              <w:rPr>
                <w:rFonts w:eastAsia="Calibri"/>
                <w:lang w:val="en-US"/>
              </w:rPr>
            </w:pPr>
            <w:r>
              <w:rPr>
                <w:rFonts w:eastAsia="Calibri"/>
                <w:lang w:val="en-US"/>
              </w:rPr>
              <w:t>7</w:t>
            </w:r>
          </w:p>
        </w:tc>
        <w:tc>
          <w:tcPr>
            <w:tcW w:w="1562" w:type="dxa"/>
            <w:shd w:val="clear" w:color="auto" w:fill="auto"/>
          </w:tcPr>
          <w:p w14:paraId="0D2CE857" w14:textId="2BB2D58D" w:rsidR="0025069D" w:rsidRDefault="0025069D" w:rsidP="0025069D">
            <w:r w:rsidRPr="00E6763A">
              <w:t>Мчедлова Мария Мирановна</w:t>
            </w:r>
          </w:p>
        </w:tc>
        <w:tc>
          <w:tcPr>
            <w:tcW w:w="5685" w:type="dxa"/>
            <w:shd w:val="clear" w:color="auto" w:fill="auto"/>
          </w:tcPr>
          <w:p w14:paraId="0ED9F846" w14:textId="06B74BE2" w:rsidR="0025069D" w:rsidRPr="00FD6BEC" w:rsidRDefault="0025069D" w:rsidP="0025069D">
            <w:pPr>
              <w:tabs>
                <w:tab w:val="left" w:pos="3502"/>
              </w:tabs>
              <w:jc w:val="both"/>
              <w:rPr>
                <w:rStyle w:val="af0"/>
                <w:b w:val="0"/>
                <w:color w:val="000000"/>
                <w:shd w:val="clear" w:color="auto" w:fill="FFFFFF"/>
                <w:lang w:val="en-US"/>
              </w:rPr>
            </w:pPr>
            <w:r w:rsidRPr="002E0F5D">
              <w:rPr>
                <w:szCs w:val="20"/>
              </w:rPr>
              <w:t>«Сообщество»</w:t>
            </w:r>
          </w:p>
        </w:tc>
        <w:tc>
          <w:tcPr>
            <w:tcW w:w="1479" w:type="dxa"/>
            <w:shd w:val="clear" w:color="auto" w:fill="auto"/>
          </w:tcPr>
          <w:p w14:paraId="5B163E6A" w14:textId="40E6BF6B" w:rsidR="0025069D" w:rsidRDefault="0025069D" w:rsidP="0025069D">
            <w:r w:rsidRPr="002E0F5D">
              <w:rPr>
                <w:szCs w:val="20"/>
              </w:rPr>
              <w:t>31-1 октября 2019</w:t>
            </w:r>
          </w:p>
        </w:tc>
        <w:tc>
          <w:tcPr>
            <w:tcW w:w="2480" w:type="dxa"/>
            <w:shd w:val="clear" w:color="auto" w:fill="auto"/>
          </w:tcPr>
          <w:p w14:paraId="7F65500E" w14:textId="6F4A4D0D" w:rsidR="0025069D" w:rsidRPr="002E0F5D" w:rsidRDefault="0025069D" w:rsidP="0025069D">
            <w:r w:rsidRPr="002E0F5D">
              <w:rPr>
                <w:szCs w:val="20"/>
              </w:rPr>
              <w:t>Общественная Палата РФ</w:t>
            </w:r>
          </w:p>
        </w:tc>
        <w:tc>
          <w:tcPr>
            <w:tcW w:w="1134" w:type="dxa"/>
            <w:shd w:val="clear" w:color="auto" w:fill="auto"/>
          </w:tcPr>
          <w:p w14:paraId="6CBD2A56" w14:textId="107ADC1E" w:rsidR="0025069D" w:rsidRPr="002E0F5D" w:rsidRDefault="0025069D" w:rsidP="0025069D">
            <w:r w:rsidRPr="002E0F5D">
              <w:t>Зав.кафедрой</w:t>
            </w:r>
          </w:p>
        </w:tc>
        <w:tc>
          <w:tcPr>
            <w:tcW w:w="992" w:type="dxa"/>
            <w:shd w:val="clear" w:color="auto" w:fill="auto"/>
          </w:tcPr>
          <w:p w14:paraId="300E0BD2" w14:textId="2FABE73A" w:rsidR="0025069D" w:rsidRPr="002E0F5D" w:rsidRDefault="0025069D" w:rsidP="0025069D">
            <w:r w:rsidRPr="00241A16">
              <w:t>Д.п.н.</w:t>
            </w:r>
          </w:p>
        </w:tc>
        <w:tc>
          <w:tcPr>
            <w:tcW w:w="992" w:type="dxa"/>
            <w:shd w:val="clear" w:color="auto" w:fill="auto"/>
          </w:tcPr>
          <w:p w14:paraId="25E84464" w14:textId="494F7C07" w:rsidR="0025069D" w:rsidRDefault="0025069D" w:rsidP="0025069D">
            <w:r w:rsidRPr="002E0F5D">
              <w:t>Проф.</w:t>
            </w:r>
          </w:p>
        </w:tc>
        <w:tc>
          <w:tcPr>
            <w:tcW w:w="851" w:type="dxa"/>
            <w:shd w:val="clear" w:color="auto" w:fill="auto"/>
          </w:tcPr>
          <w:p w14:paraId="5A9486A5" w14:textId="77777777" w:rsidR="0025069D" w:rsidRDefault="0025069D" w:rsidP="0025069D"/>
        </w:tc>
      </w:tr>
      <w:tr w:rsidR="0025069D" w:rsidRPr="002E0F5D" w14:paraId="6EABFBF0" w14:textId="77777777" w:rsidTr="00C737D7">
        <w:trPr>
          <w:gridAfter w:val="2"/>
          <w:wAfter w:w="1702" w:type="dxa"/>
          <w:trHeight w:val="446"/>
        </w:trPr>
        <w:tc>
          <w:tcPr>
            <w:tcW w:w="560" w:type="dxa"/>
            <w:shd w:val="clear" w:color="auto" w:fill="auto"/>
          </w:tcPr>
          <w:p w14:paraId="4C9E56C6" w14:textId="12F6DC4B" w:rsidR="0025069D" w:rsidRPr="00A90612" w:rsidRDefault="0025069D" w:rsidP="0025069D">
            <w:pPr>
              <w:jc w:val="center"/>
              <w:rPr>
                <w:rFonts w:eastAsia="Calibri"/>
                <w:lang w:val="en-US"/>
              </w:rPr>
            </w:pPr>
            <w:r>
              <w:rPr>
                <w:rFonts w:eastAsia="Calibri"/>
                <w:lang w:val="en-US"/>
              </w:rPr>
              <w:lastRenderedPageBreak/>
              <w:t>8</w:t>
            </w:r>
          </w:p>
        </w:tc>
        <w:tc>
          <w:tcPr>
            <w:tcW w:w="1562" w:type="dxa"/>
            <w:shd w:val="clear" w:color="auto" w:fill="auto"/>
          </w:tcPr>
          <w:p w14:paraId="7173CCE8" w14:textId="0955E473" w:rsidR="0025069D" w:rsidRDefault="0025069D" w:rsidP="0025069D">
            <w:r w:rsidRPr="00E6763A">
              <w:t>Мчедлова Мария Мирановна</w:t>
            </w:r>
          </w:p>
        </w:tc>
        <w:tc>
          <w:tcPr>
            <w:tcW w:w="5685" w:type="dxa"/>
            <w:shd w:val="clear" w:color="auto" w:fill="auto"/>
          </w:tcPr>
          <w:p w14:paraId="0288DE77" w14:textId="3F29C354" w:rsidR="0025069D" w:rsidRPr="00FD6BEC" w:rsidRDefault="0025069D" w:rsidP="0025069D">
            <w:pPr>
              <w:tabs>
                <w:tab w:val="left" w:pos="3502"/>
              </w:tabs>
              <w:jc w:val="both"/>
              <w:rPr>
                <w:rStyle w:val="af0"/>
                <w:b w:val="0"/>
                <w:color w:val="000000"/>
                <w:shd w:val="clear" w:color="auto" w:fill="FFFFFF"/>
                <w:lang w:val="en-US"/>
              </w:rPr>
            </w:pPr>
            <w:r w:rsidRPr="002E0F5D">
              <w:rPr>
                <w:szCs w:val="20"/>
              </w:rPr>
              <w:t>«Православие и русская культура»</w:t>
            </w:r>
          </w:p>
        </w:tc>
        <w:tc>
          <w:tcPr>
            <w:tcW w:w="1479" w:type="dxa"/>
            <w:shd w:val="clear" w:color="auto" w:fill="auto"/>
          </w:tcPr>
          <w:p w14:paraId="57CB2A36" w14:textId="40374628" w:rsidR="0025069D" w:rsidRDefault="0025069D" w:rsidP="0025069D">
            <w:r w:rsidRPr="002E0F5D">
              <w:rPr>
                <w:szCs w:val="20"/>
              </w:rPr>
              <w:t>29.10.2019</w:t>
            </w:r>
          </w:p>
        </w:tc>
        <w:tc>
          <w:tcPr>
            <w:tcW w:w="2480" w:type="dxa"/>
            <w:shd w:val="clear" w:color="auto" w:fill="auto"/>
          </w:tcPr>
          <w:p w14:paraId="238B41CD" w14:textId="77777777" w:rsidR="0025069D" w:rsidRPr="002E0F5D" w:rsidRDefault="0025069D" w:rsidP="0025069D">
            <w:pPr>
              <w:rPr>
                <w:szCs w:val="20"/>
              </w:rPr>
            </w:pPr>
            <w:r w:rsidRPr="002E0F5D">
              <w:rPr>
                <w:szCs w:val="20"/>
              </w:rPr>
              <w:t>Институт социально-политических исследований Российской академии наук (ИСПИ РАН), Московская городская организация Союза писателей России и Российская академия живописи, ваяния и зодчества Ильи Глазунова</w:t>
            </w:r>
          </w:p>
          <w:p w14:paraId="281F2F30" w14:textId="77777777" w:rsidR="0025069D" w:rsidRPr="002E0F5D" w:rsidRDefault="0025069D" w:rsidP="0025069D"/>
        </w:tc>
        <w:tc>
          <w:tcPr>
            <w:tcW w:w="1134" w:type="dxa"/>
            <w:shd w:val="clear" w:color="auto" w:fill="auto"/>
          </w:tcPr>
          <w:p w14:paraId="4F621F8D" w14:textId="30682413" w:rsidR="0025069D" w:rsidRPr="002E0F5D" w:rsidRDefault="0025069D" w:rsidP="0025069D">
            <w:r w:rsidRPr="002E0F5D">
              <w:t>Зав.кафедрой</w:t>
            </w:r>
          </w:p>
        </w:tc>
        <w:tc>
          <w:tcPr>
            <w:tcW w:w="992" w:type="dxa"/>
            <w:shd w:val="clear" w:color="auto" w:fill="auto"/>
          </w:tcPr>
          <w:p w14:paraId="02613945" w14:textId="55D13401" w:rsidR="0025069D" w:rsidRPr="002E0F5D" w:rsidRDefault="0025069D" w:rsidP="0025069D">
            <w:r w:rsidRPr="00241A16">
              <w:t>Д.п.н.</w:t>
            </w:r>
          </w:p>
        </w:tc>
        <w:tc>
          <w:tcPr>
            <w:tcW w:w="992" w:type="dxa"/>
            <w:shd w:val="clear" w:color="auto" w:fill="auto"/>
          </w:tcPr>
          <w:p w14:paraId="66DEC5C2" w14:textId="01FDB717" w:rsidR="0025069D" w:rsidRDefault="0025069D" w:rsidP="0025069D">
            <w:r w:rsidRPr="002E0F5D">
              <w:t>Проф.</w:t>
            </w:r>
          </w:p>
        </w:tc>
        <w:tc>
          <w:tcPr>
            <w:tcW w:w="851" w:type="dxa"/>
            <w:shd w:val="clear" w:color="auto" w:fill="auto"/>
          </w:tcPr>
          <w:p w14:paraId="0B559E71" w14:textId="77777777" w:rsidR="0025069D" w:rsidRDefault="0025069D" w:rsidP="0025069D"/>
        </w:tc>
      </w:tr>
      <w:tr w:rsidR="0025069D" w:rsidRPr="002E0F5D" w14:paraId="157A51C6" w14:textId="77777777" w:rsidTr="00C737D7">
        <w:trPr>
          <w:gridAfter w:val="2"/>
          <w:wAfter w:w="1702" w:type="dxa"/>
          <w:trHeight w:val="446"/>
        </w:trPr>
        <w:tc>
          <w:tcPr>
            <w:tcW w:w="560" w:type="dxa"/>
            <w:shd w:val="clear" w:color="auto" w:fill="auto"/>
          </w:tcPr>
          <w:p w14:paraId="56ED0A71" w14:textId="477C8E4A" w:rsidR="0025069D" w:rsidRPr="00A90612" w:rsidRDefault="0025069D" w:rsidP="0025069D">
            <w:pPr>
              <w:jc w:val="center"/>
              <w:rPr>
                <w:rFonts w:eastAsia="Calibri"/>
                <w:lang w:val="en-US"/>
              </w:rPr>
            </w:pPr>
            <w:r>
              <w:rPr>
                <w:rFonts w:eastAsia="Calibri"/>
                <w:lang w:val="en-US"/>
              </w:rPr>
              <w:t>9</w:t>
            </w:r>
          </w:p>
        </w:tc>
        <w:tc>
          <w:tcPr>
            <w:tcW w:w="1562" w:type="dxa"/>
            <w:shd w:val="clear" w:color="auto" w:fill="auto"/>
          </w:tcPr>
          <w:p w14:paraId="5EB66C63" w14:textId="7D65A9BF" w:rsidR="0025069D" w:rsidRDefault="0025069D" w:rsidP="0025069D">
            <w:r w:rsidRPr="00E6763A">
              <w:t>Мчедлова Мария Мирановна</w:t>
            </w:r>
          </w:p>
        </w:tc>
        <w:tc>
          <w:tcPr>
            <w:tcW w:w="5685" w:type="dxa"/>
            <w:shd w:val="clear" w:color="auto" w:fill="auto"/>
          </w:tcPr>
          <w:p w14:paraId="1768FBEB" w14:textId="402DEDAA" w:rsidR="0025069D" w:rsidRPr="00A90612" w:rsidRDefault="0025069D" w:rsidP="0025069D">
            <w:pPr>
              <w:tabs>
                <w:tab w:val="left" w:pos="3502"/>
              </w:tabs>
              <w:jc w:val="both"/>
              <w:rPr>
                <w:rStyle w:val="af0"/>
                <w:b w:val="0"/>
                <w:color w:val="000000"/>
                <w:shd w:val="clear" w:color="auto" w:fill="FFFFFF"/>
              </w:rPr>
            </w:pPr>
            <w:r w:rsidRPr="002E0F5D">
              <w:rPr>
                <w:szCs w:val="20"/>
              </w:rPr>
              <w:t>XII Конвент Российской Ассоциации международных исследований (РАМИ) «Мир регионов vs. регионы мира»</w:t>
            </w:r>
          </w:p>
        </w:tc>
        <w:tc>
          <w:tcPr>
            <w:tcW w:w="1479" w:type="dxa"/>
            <w:shd w:val="clear" w:color="auto" w:fill="auto"/>
          </w:tcPr>
          <w:p w14:paraId="319513B4" w14:textId="3D03651B" w:rsidR="0025069D" w:rsidRDefault="0025069D" w:rsidP="0025069D">
            <w:r w:rsidRPr="002E0F5D">
              <w:rPr>
                <w:szCs w:val="20"/>
              </w:rPr>
              <w:t>21-22.10.2019</w:t>
            </w:r>
          </w:p>
        </w:tc>
        <w:tc>
          <w:tcPr>
            <w:tcW w:w="2480" w:type="dxa"/>
            <w:shd w:val="clear" w:color="auto" w:fill="auto"/>
          </w:tcPr>
          <w:p w14:paraId="3F21B61C" w14:textId="464A8830" w:rsidR="0025069D" w:rsidRPr="002E0F5D" w:rsidRDefault="0025069D" w:rsidP="0025069D">
            <w:r w:rsidRPr="002E0F5D">
              <w:rPr>
                <w:szCs w:val="20"/>
              </w:rPr>
              <w:t>МГИМО МИД</w:t>
            </w:r>
          </w:p>
        </w:tc>
        <w:tc>
          <w:tcPr>
            <w:tcW w:w="1134" w:type="dxa"/>
            <w:shd w:val="clear" w:color="auto" w:fill="auto"/>
          </w:tcPr>
          <w:p w14:paraId="0B542239" w14:textId="345768F0" w:rsidR="0025069D" w:rsidRPr="002E0F5D" w:rsidRDefault="0025069D" w:rsidP="0025069D">
            <w:r w:rsidRPr="002E0F5D">
              <w:t>Зав.кафедрой</w:t>
            </w:r>
          </w:p>
        </w:tc>
        <w:tc>
          <w:tcPr>
            <w:tcW w:w="992" w:type="dxa"/>
            <w:shd w:val="clear" w:color="auto" w:fill="auto"/>
          </w:tcPr>
          <w:p w14:paraId="35B19436" w14:textId="7EEEDF7D" w:rsidR="0025069D" w:rsidRPr="002E0F5D" w:rsidRDefault="0025069D" w:rsidP="0025069D">
            <w:r w:rsidRPr="00241A16">
              <w:t>Д.п.н.</w:t>
            </w:r>
          </w:p>
        </w:tc>
        <w:tc>
          <w:tcPr>
            <w:tcW w:w="992" w:type="dxa"/>
            <w:shd w:val="clear" w:color="auto" w:fill="auto"/>
          </w:tcPr>
          <w:p w14:paraId="788FBB99" w14:textId="719D65B5" w:rsidR="0025069D" w:rsidRDefault="0025069D" w:rsidP="0025069D">
            <w:r w:rsidRPr="002E0F5D">
              <w:t>Проф.</w:t>
            </w:r>
          </w:p>
        </w:tc>
        <w:tc>
          <w:tcPr>
            <w:tcW w:w="851" w:type="dxa"/>
            <w:shd w:val="clear" w:color="auto" w:fill="auto"/>
          </w:tcPr>
          <w:p w14:paraId="3D1CD092" w14:textId="77777777" w:rsidR="0025069D" w:rsidRDefault="0025069D" w:rsidP="0025069D"/>
        </w:tc>
      </w:tr>
      <w:tr w:rsidR="0025069D" w:rsidRPr="002E0F5D" w14:paraId="23EB90B0" w14:textId="77777777" w:rsidTr="00C737D7">
        <w:trPr>
          <w:gridAfter w:val="2"/>
          <w:wAfter w:w="1702" w:type="dxa"/>
          <w:trHeight w:val="446"/>
        </w:trPr>
        <w:tc>
          <w:tcPr>
            <w:tcW w:w="560" w:type="dxa"/>
            <w:shd w:val="clear" w:color="auto" w:fill="auto"/>
          </w:tcPr>
          <w:p w14:paraId="109FDF84" w14:textId="47A9444C" w:rsidR="0025069D" w:rsidRPr="00A90612" w:rsidRDefault="0025069D" w:rsidP="0025069D">
            <w:pPr>
              <w:jc w:val="center"/>
              <w:rPr>
                <w:rFonts w:eastAsia="Calibri"/>
                <w:lang w:val="en-US"/>
              </w:rPr>
            </w:pPr>
            <w:r>
              <w:rPr>
                <w:rFonts w:eastAsia="Calibri"/>
                <w:lang w:val="en-US"/>
              </w:rPr>
              <w:t>10</w:t>
            </w:r>
          </w:p>
        </w:tc>
        <w:tc>
          <w:tcPr>
            <w:tcW w:w="1562" w:type="dxa"/>
            <w:shd w:val="clear" w:color="auto" w:fill="auto"/>
          </w:tcPr>
          <w:p w14:paraId="604E8279" w14:textId="3E53B801" w:rsidR="0025069D" w:rsidRDefault="0025069D" w:rsidP="0025069D">
            <w:r w:rsidRPr="00E6763A">
              <w:t>Мчедлова Мария Мирановна</w:t>
            </w:r>
          </w:p>
        </w:tc>
        <w:tc>
          <w:tcPr>
            <w:tcW w:w="5685" w:type="dxa"/>
            <w:shd w:val="clear" w:color="auto" w:fill="auto"/>
          </w:tcPr>
          <w:p w14:paraId="3EF04CA6" w14:textId="2CC6E3E5" w:rsidR="0025069D" w:rsidRPr="00A90612" w:rsidRDefault="0025069D" w:rsidP="0025069D">
            <w:pPr>
              <w:tabs>
                <w:tab w:val="left" w:pos="3502"/>
              </w:tabs>
              <w:jc w:val="both"/>
              <w:rPr>
                <w:rStyle w:val="af0"/>
                <w:b w:val="0"/>
                <w:color w:val="000000"/>
                <w:shd w:val="clear" w:color="auto" w:fill="FFFFFF"/>
              </w:rPr>
            </w:pPr>
            <w:r w:rsidRPr="002E0F5D">
              <w:rPr>
                <w:szCs w:val="20"/>
              </w:rPr>
              <w:t>«Профилактика религиозного экстремизма: ценностно-мировоззренческие аспекты»</w:t>
            </w:r>
          </w:p>
        </w:tc>
        <w:tc>
          <w:tcPr>
            <w:tcW w:w="1479" w:type="dxa"/>
            <w:shd w:val="clear" w:color="auto" w:fill="auto"/>
          </w:tcPr>
          <w:p w14:paraId="23B95D57" w14:textId="65218063" w:rsidR="0025069D" w:rsidRDefault="0025069D" w:rsidP="0025069D">
            <w:r w:rsidRPr="002E0F5D">
              <w:rPr>
                <w:szCs w:val="20"/>
              </w:rPr>
              <w:t>24-25.10.2019</w:t>
            </w:r>
          </w:p>
        </w:tc>
        <w:tc>
          <w:tcPr>
            <w:tcW w:w="2480" w:type="dxa"/>
            <w:shd w:val="clear" w:color="auto" w:fill="auto"/>
          </w:tcPr>
          <w:p w14:paraId="514738A5" w14:textId="77777777" w:rsidR="0025069D" w:rsidRPr="002E0F5D" w:rsidRDefault="0025069D" w:rsidP="0025069D">
            <w:pPr>
              <w:rPr>
                <w:szCs w:val="20"/>
              </w:rPr>
            </w:pPr>
            <w:r w:rsidRPr="002E0F5D">
              <w:rPr>
                <w:szCs w:val="20"/>
              </w:rPr>
              <w:t>Орловский государственный университет им.И.С.Тургенева. НОТА</w:t>
            </w:r>
          </w:p>
          <w:p w14:paraId="193E8EB3" w14:textId="77777777" w:rsidR="0025069D" w:rsidRPr="002E0F5D" w:rsidRDefault="0025069D" w:rsidP="0025069D"/>
        </w:tc>
        <w:tc>
          <w:tcPr>
            <w:tcW w:w="1134" w:type="dxa"/>
            <w:shd w:val="clear" w:color="auto" w:fill="auto"/>
          </w:tcPr>
          <w:p w14:paraId="0FF5366E" w14:textId="3454F440" w:rsidR="0025069D" w:rsidRPr="002E0F5D" w:rsidRDefault="0025069D" w:rsidP="0025069D">
            <w:r w:rsidRPr="002E0F5D">
              <w:t>Зав.кафедрой</w:t>
            </w:r>
          </w:p>
        </w:tc>
        <w:tc>
          <w:tcPr>
            <w:tcW w:w="992" w:type="dxa"/>
            <w:shd w:val="clear" w:color="auto" w:fill="auto"/>
          </w:tcPr>
          <w:p w14:paraId="4D35E5CA" w14:textId="0F83AB76" w:rsidR="0025069D" w:rsidRPr="002E0F5D" w:rsidRDefault="0025069D" w:rsidP="0025069D">
            <w:r w:rsidRPr="00241A16">
              <w:t>Д.п.н.</w:t>
            </w:r>
          </w:p>
        </w:tc>
        <w:tc>
          <w:tcPr>
            <w:tcW w:w="992" w:type="dxa"/>
            <w:shd w:val="clear" w:color="auto" w:fill="auto"/>
          </w:tcPr>
          <w:p w14:paraId="27BD4955" w14:textId="1DE1128D" w:rsidR="0025069D" w:rsidRDefault="0025069D" w:rsidP="0025069D">
            <w:r w:rsidRPr="002E0F5D">
              <w:t>Проф.</w:t>
            </w:r>
          </w:p>
        </w:tc>
        <w:tc>
          <w:tcPr>
            <w:tcW w:w="851" w:type="dxa"/>
            <w:shd w:val="clear" w:color="auto" w:fill="auto"/>
          </w:tcPr>
          <w:p w14:paraId="23B2F847" w14:textId="77777777" w:rsidR="0025069D" w:rsidRDefault="0025069D" w:rsidP="0025069D"/>
        </w:tc>
      </w:tr>
      <w:tr w:rsidR="0025069D" w:rsidRPr="002E0F5D" w14:paraId="423F7DE0" w14:textId="77777777" w:rsidTr="00C737D7">
        <w:trPr>
          <w:gridAfter w:val="2"/>
          <w:wAfter w:w="1702" w:type="dxa"/>
          <w:trHeight w:val="446"/>
        </w:trPr>
        <w:tc>
          <w:tcPr>
            <w:tcW w:w="560" w:type="dxa"/>
            <w:shd w:val="clear" w:color="auto" w:fill="auto"/>
          </w:tcPr>
          <w:p w14:paraId="1F1A8210" w14:textId="2989B92F" w:rsidR="0025069D" w:rsidRPr="00A90612" w:rsidRDefault="0025069D" w:rsidP="0025069D">
            <w:pPr>
              <w:jc w:val="center"/>
              <w:rPr>
                <w:rFonts w:eastAsia="Calibri"/>
                <w:lang w:val="en-US"/>
              </w:rPr>
            </w:pPr>
            <w:r>
              <w:rPr>
                <w:rFonts w:eastAsia="Calibri"/>
                <w:lang w:val="en-US"/>
              </w:rPr>
              <w:t>11</w:t>
            </w:r>
          </w:p>
        </w:tc>
        <w:tc>
          <w:tcPr>
            <w:tcW w:w="1562" w:type="dxa"/>
            <w:shd w:val="clear" w:color="auto" w:fill="auto"/>
          </w:tcPr>
          <w:p w14:paraId="56FC5649" w14:textId="5E917D6B" w:rsidR="0025069D" w:rsidRDefault="0025069D" w:rsidP="0025069D">
            <w:r w:rsidRPr="00E6763A">
              <w:t>Мчедлова Мария Мирановна</w:t>
            </w:r>
          </w:p>
        </w:tc>
        <w:tc>
          <w:tcPr>
            <w:tcW w:w="5685" w:type="dxa"/>
            <w:shd w:val="clear" w:color="auto" w:fill="auto"/>
          </w:tcPr>
          <w:p w14:paraId="29870A62" w14:textId="0E8555AE" w:rsidR="0025069D" w:rsidRPr="00FD6BEC" w:rsidRDefault="0025069D" w:rsidP="0025069D">
            <w:pPr>
              <w:tabs>
                <w:tab w:val="left" w:pos="3502"/>
              </w:tabs>
              <w:jc w:val="both"/>
              <w:rPr>
                <w:rStyle w:val="af0"/>
                <w:b w:val="0"/>
                <w:color w:val="000000"/>
                <w:shd w:val="clear" w:color="auto" w:fill="FFFFFF"/>
                <w:lang w:val="en-US"/>
              </w:rPr>
            </w:pPr>
            <w:r w:rsidRPr="002E0F5D">
              <w:rPr>
                <w:szCs w:val="20"/>
              </w:rPr>
              <w:t>«Богословское наследие мусульман России»</w:t>
            </w:r>
          </w:p>
        </w:tc>
        <w:tc>
          <w:tcPr>
            <w:tcW w:w="1479" w:type="dxa"/>
            <w:shd w:val="clear" w:color="auto" w:fill="auto"/>
          </w:tcPr>
          <w:p w14:paraId="3CA61F9A" w14:textId="2C34A597" w:rsidR="0025069D" w:rsidRDefault="0025069D" w:rsidP="0025069D">
            <w:r w:rsidRPr="002E0F5D">
              <w:rPr>
                <w:szCs w:val="20"/>
              </w:rPr>
              <w:t>13 – 19 октября 2019 г.,</w:t>
            </w:r>
          </w:p>
        </w:tc>
        <w:tc>
          <w:tcPr>
            <w:tcW w:w="2480" w:type="dxa"/>
            <w:shd w:val="clear" w:color="auto" w:fill="auto"/>
          </w:tcPr>
          <w:p w14:paraId="4C173428" w14:textId="7AC1603A" w:rsidR="0025069D" w:rsidRPr="002E0F5D" w:rsidRDefault="0025069D" w:rsidP="0025069D">
            <w:r w:rsidRPr="002E0F5D">
              <w:rPr>
                <w:szCs w:val="20"/>
              </w:rPr>
              <w:t>Министерство науки и высшего образования Российской Федерации. Болгарская исламская академия. Казанский федеральный университет</w:t>
            </w:r>
          </w:p>
        </w:tc>
        <w:tc>
          <w:tcPr>
            <w:tcW w:w="1134" w:type="dxa"/>
            <w:shd w:val="clear" w:color="auto" w:fill="auto"/>
          </w:tcPr>
          <w:p w14:paraId="3138BADF" w14:textId="6795911F" w:rsidR="0025069D" w:rsidRPr="002E0F5D" w:rsidRDefault="0025069D" w:rsidP="0025069D">
            <w:r w:rsidRPr="002E0F5D">
              <w:t>Зав.кафедрой</w:t>
            </w:r>
          </w:p>
        </w:tc>
        <w:tc>
          <w:tcPr>
            <w:tcW w:w="992" w:type="dxa"/>
            <w:shd w:val="clear" w:color="auto" w:fill="auto"/>
          </w:tcPr>
          <w:p w14:paraId="6865DCC5" w14:textId="6E9252AF" w:rsidR="0025069D" w:rsidRPr="002E0F5D" w:rsidRDefault="0025069D" w:rsidP="0025069D">
            <w:r w:rsidRPr="00241A16">
              <w:t>Д.п.н.</w:t>
            </w:r>
          </w:p>
        </w:tc>
        <w:tc>
          <w:tcPr>
            <w:tcW w:w="992" w:type="dxa"/>
            <w:shd w:val="clear" w:color="auto" w:fill="auto"/>
          </w:tcPr>
          <w:p w14:paraId="26D350A7" w14:textId="7B3456EC" w:rsidR="0025069D" w:rsidRDefault="0025069D" w:rsidP="0025069D">
            <w:r w:rsidRPr="002E0F5D">
              <w:t>Проф.</w:t>
            </w:r>
          </w:p>
        </w:tc>
        <w:tc>
          <w:tcPr>
            <w:tcW w:w="851" w:type="dxa"/>
            <w:shd w:val="clear" w:color="auto" w:fill="auto"/>
          </w:tcPr>
          <w:p w14:paraId="13C9DD67" w14:textId="77777777" w:rsidR="0025069D" w:rsidRDefault="0025069D" w:rsidP="0025069D"/>
        </w:tc>
      </w:tr>
      <w:tr w:rsidR="0025069D" w:rsidRPr="002E0F5D" w14:paraId="07929F26" w14:textId="77777777" w:rsidTr="00C737D7">
        <w:trPr>
          <w:gridAfter w:val="2"/>
          <w:wAfter w:w="1702" w:type="dxa"/>
          <w:trHeight w:val="446"/>
        </w:trPr>
        <w:tc>
          <w:tcPr>
            <w:tcW w:w="560" w:type="dxa"/>
            <w:shd w:val="clear" w:color="auto" w:fill="auto"/>
          </w:tcPr>
          <w:p w14:paraId="18CCE2D4" w14:textId="1ACEFB46" w:rsidR="0025069D" w:rsidRPr="00A90612" w:rsidRDefault="0025069D" w:rsidP="0025069D">
            <w:pPr>
              <w:jc w:val="center"/>
              <w:rPr>
                <w:rFonts w:eastAsia="Calibri"/>
                <w:lang w:val="en-US"/>
              </w:rPr>
            </w:pPr>
            <w:r>
              <w:rPr>
                <w:rFonts w:eastAsia="Calibri"/>
                <w:lang w:val="en-US"/>
              </w:rPr>
              <w:t>12</w:t>
            </w:r>
          </w:p>
        </w:tc>
        <w:tc>
          <w:tcPr>
            <w:tcW w:w="1562" w:type="dxa"/>
            <w:shd w:val="clear" w:color="auto" w:fill="auto"/>
          </w:tcPr>
          <w:p w14:paraId="07269A70" w14:textId="21F78B74" w:rsidR="0025069D" w:rsidRDefault="0025069D" w:rsidP="0025069D">
            <w:r w:rsidRPr="00E6763A">
              <w:t>Мчедлова Мария Мирановна</w:t>
            </w:r>
          </w:p>
        </w:tc>
        <w:tc>
          <w:tcPr>
            <w:tcW w:w="5685" w:type="dxa"/>
            <w:shd w:val="clear" w:color="auto" w:fill="auto"/>
          </w:tcPr>
          <w:p w14:paraId="6EFF6FBC" w14:textId="5AF08001" w:rsidR="0025069D" w:rsidRPr="00A90612" w:rsidRDefault="0025069D" w:rsidP="0025069D">
            <w:pPr>
              <w:tabs>
                <w:tab w:val="left" w:pos="3502"/>
              </w:tabs>
              <w:jc w:val="both"/>
              <w:rPr>
                <w:rStyle w:val="af0"/>
                <w:b w:val="0"/>
                <w:color w:val="000000"/>
                <w:shd w:val="clear" w:color="auto" w:fill="FFFFFF"/>
              </w:rPr>
            </w:pPr>
            <w:r w:rsidRPr="0025069D">
              <w:rPr>
                <w:szCs w:val="20"/>
              </w:rPr>
              <w:t>Всероссийский Конгресс Этнологов</w:t>
            </w:r>
            <w:r w:rsidRPr="002E0F5D">
              <w:rPr>
                <w:szCs w:val="20"/>
              </w:rPr>
              <w:t xml:space="preserve"> и Антропологов «Системы родства, связей и коммуникаций в истории человечества: антропологический аспект»</w:t>
            </w:r>
          </w:p>
        </w:tc>
        <w:tc>
          <w:tcPr>
            <w:tcW w:w="1479" w:type="dxa"/>
            <w:shd w:val="clear" w:color="auto" w:fill="auto"/>
          </w:tcPr>
          <w:p w14:paraId="586E7036" w14:textId="12EE0C3D" w:rsidR="0025069D" w:rsidRDefault="0025069D" w:rsidP="0025069D">
            <w:r w:rsidRPr="002E0F5D">
              <w:t>02.-05.2019</w:t>
            </w:r>
          </w:p>
        </w:tc>
        <w:tc>
          <w:tcPr>
            <w:tcW w:w="2480" w:type="dxa"/>
            <w:shd w:val="clear" w:color="auto" w:fill="auto"/>
          </w:tcPr>
          <w:p w14:paraId="1FD3BDA2" w14:textId="51584492" w:rsidR="0025069D" w:rsidRPr="002E0F5D" w:rsidRDefault="0025069D" w:rsidP="0025069D">
            <w:r w:rsidRPr="002E0F5D">
              <w:rPr>
                <w:szCs w:val="20"/>
              </w:rPr>
              <w:t xml:space="preserve">Ассоциация антропологов и этнологов России совместно с Казанским (Приволжским) федеральным университетом, Институтом истории им. Ш. Марджани АН РТ, </w:t>
            </w:r>
            <w:r w:rsidRPr="002E0F5D">
              <w:rPr>
                <w:szCs w:val="20"/>
              </w:rPr>
              <w:lastRenderedPageBreak/>
              <w:t>Институтом этнологии и антропологии им. Н.Н. Миклухо-Маклая РАН при поддержке Министерства науки и высшего образования Российской Федерации Правительства Республики Татарстан Федерального агентства по делам национальностей</w:t>
            </w:r>
          </w:p>
        </w:tc>
        <w:tc>
          <w:tcPr>
            <w:tcW w:w="1134" w:type="dxa"/>
            <w:shd w:val="clear" w:color="auto" w:fill="auto"/>
          </w:tcPr>
          <w:p w14:paraId="191EA68D" w14:textId="424B68A9" w:rsidR="0025069D" w:rsidRPr="002E0F5D" w:rsidRDefault="0025069D" w:rsidP="0025069D">
            <w:r w:rsidRPr="002E0F5D">
              <w:lastRenderedPageBreak/>
              <w:t>Зав.кафедрой</w:t>
            </w:r>
          </w:p>
        </w:tc>
        <w:tc>
          <w:tcPr>
            <w:tcW w:w="992" w:type="dxa"/>
            <w:shd w:val="clear" w:color="auto" w:fill="auto"/>
          </w:tcPr>
          <w:p w14:paraId="47E839A0" w14:textId="4E38F30A" w:rsidR="0025069D" w:rsidRPr="002E0F5D" w:rsidRDefault="0025069D" w:rsidP="0025069D">
            <w:r w:rsidRPr="00241A16">
              <w:t>Д.п.н.</w:t>
            </w:r>
          </w:p>
        </w:tc>
        <w:tc>
          <w:tcPr>
            <w:tcW w:w="992" w:type="dxa"/>
            <w:shd w:val="clear" w:color="auto" w:fill="auto"/>
          </w:tcPr>
          <w:p w14:paraId="32F79720" w14:textId="71F5639B" w:rsidR="0025069D" w:rsidRDefault="0025069D" w:rsidP="0025069D">
            <w:r w:rsidRPr="002E0F5D">
              <w:t>Проф.</w:t>
            </w:r>
          </w:p>
        </w:tc>
        <w:tc>
          <w:tcPr>
            <w:tcW w:w="851" w:type="dxa"/>
            <w:shd w:val="clear" w:color="auto" w:fill="auto"/>
          </w:tcPr>
          <w:p w14:paraId="5F6D84F5" w14:textId="77777777" w:rsidR="0025069D" w:rsidRDefault="0025069D" w:rsidP="0025069D"/>
        </w:tc>
      </w:tr>
      <w:tr w:rsidR="0025069D" w:rsidRPr="002E0F5D" w14:paraId="0E9098BE" w14:textId="77777777" w:rsidTr="00C737D7">
        <w:trPr>
          <w:gridAfter w:val="2"/>
          <w:wAfter w:w="1702" w:type="dxa"/>
          <w:trHeight w:val="446"/>
        </w:trPr>
        <w:tc>
          <w:tcPr>
            <w:tcW w:w="560" w:type="dxa"/>
            <w:shd w:val="clear" w:color="auto" w:fill="auto"/>
          </w:tcPr>
          <w:p w14:paraId="1EF016C0" w14:textId="230FA8EE" w:rsidR="0025069D" w:rsidRPr="00A90612" w:rsidRDefault="0025069D" w:rsidP="0025069D">
            <w:pPr>
              <w:jc w:val="center"/>
              <w:rPr>
                <w:rFonts w:eastAsia="Calibri"/>
                <w:lang w:val="en-US"/>
              </w:rPr>
            </w:pPr>
            <w:r>
              <w:rPr>
                <w:rFonts w:eastAsia="Calibri"/>
                <w:lang w:val="en-US"/>
              </w:rPr>
              <w:lastRenderedPageBreak/>
              <w:t>13</w:t>
            </w:r>
          </w:p>
        </w:tc>
        <w:tc>
          <w:tcPr>
            <w:tcW w:w="1562" w:type="dxa"/>
            <w:shd w:val="clear" w:color="auto" w:fill="auto"/>
          </w:tcPr>
          <w:p w14:paraId="7BA58216" w14:textId="6DFB2D2A" w:rsidR="0025069D" w:rsidRDefault="0025069D" w:rsidP="0025069D">
            <w:r w:rsidRPr="00E6763A">
              <w:t>Мчедлова Мария Мирановна</w:t>
            </w:r>
          </w:p>
        </w:tc>
        <w:tc>
          <w:tcPr>
            <w:tcW w:w="5685" w:type="dxa"/>
            <w:shd w:val="clear" w:color="auto" w:fill="auto"/>
          </w:tcPr>
          <w:p w14:paraId="177C8AFE" w14:textId="580087D6" w:rsidR="0025069D" w:rsidRPr="00A90612" w:rsidRDefault="0025069D" w:rsidP="0025069D">
            <w:pPr>
              <w:tabs>
                <w:tab w:val="left" w:pos="3502"/>
              </w:tabs>
              <w:jc w:val="both"/>
              <w:rPr>
                <w:rStyle w:val="af0"/>
                <w:b w:val="0"/>
                <w:color w:val="000000"/>
                <w:shd w:val="clear" w:color="auto" w:fill="FFFFFF"/>
              </w:rPr>
            </w:pPr>
            <w:r w:rsidRPr="002E0F5D">
              <w:rPr>
                <w:szCs w:val="20"/>
              </w:rPr>
              <w:t>«Пути достижения межрелигиозного мира: роль богословов, дипломатов и общественных деятелей»</w:t>
            </w:r>
          </w:p>
        </w:tc>
        <w:tc>
          <w:tcPr>
            <w:tcW w:w="1479" w:type="dxa"/>
            <w:shd w:val="clear" w:color="auto" w:fill="auto"/>
          </w:tcPr>
          <w:p w14:paraId="1FECF5A3" w14:textId="27680605" w:rsidR="0025069D" w:rsidRDefault="0025069D" w:rsidP="0025069D">
            <w:r w:rsidRPr="002E0F5D">
              <w:rPr>
                <w:szCs w:val="20"/>
              </w:rPr>
              <w:t>25 марта 2019 г</w:t>
            </w:r>
          </w:p>
        </w:tc>
        <w:tc>
          <w:tcPr>
            <w:tcW w:w="2480" w:type="dxa"/>
            <w:shd w:val="clear" w:color="auto" w:fill="auto"/>
          </w:tcPr>
          <w:p w14:paraId="60982D01" w14:textId="5CBBA928" w:rsidR="0025069D" w:rsidRPr="002E0F5D" w:rsidRDefault="0025069D" w:rsidP="0025069D">
            <w:r w:rsidRPr="002E0F5D">
              <w:rPr>
                <w:szCs w:val="20"/>
              </w:rPr>
              <w:t xml:space="preserve">Совет по взаимодействию с религиозными объединениями при Президенте Российской̆ Федерации, Духовное собрание мусульман России, Русская православная церковь, Императорское православное палестинское общество, Российская ассоциация защиты религиозноӗ свободы, Институт востоковедения РАН, Исламская организация по вопросам культуры, науки и образования (ЮНЕСКО), при содействии Фонда поддержки исламскоӗ </w:t>
            </w:r>
            <w:r w:rsidRPr="002E0F5D">
              <w:rPr>
                <w:szCs w:val="20"/>
              </w:rPr>
              <w:lastRenderedPageBreak/>
              <w:t>культуры, науки и образования.</w:t>
            </w:r>
          </w:p>
        </w:tc>
        <w:tc>
          <w:tcPr>
            <w:tcW w:w="1134" w:type="dxa"/>
            <w:shd w:val="clear" w:color="auto" w:fill="auto"/>
          </w:tcPr>
          <w:p w14:paraId="49036172" w14:textId="26555E57" w:rsidR="0025069D" w:rsidRPr="002E0F5D" w:rsidRDefault="0025069D" w:rsidP="0025069D">
            <w:r w:rsidRPr="002E0F5D">
              <w:lastRenderedPageBreak/>
              <w:t>Зав.кафедрой</w:t>
            </w:r>
          </w:p>
        </w:tc>
        <w:tc>
          <w:tcPr>
            <w:tcW w:w="992" w:type="dxa"/>
            <w:shd w:val="clear" w:color="auto" w:fill="auto"/>
          </w:tcPr>
          <w:p w14:paraId="21BE2357" w14:textId="54F684A0" w:rsidR="0025069D" w:rsidRPr="002E0F5D" w:rsidRDefault="0025069D" w:rsidP="0025069D">
            <w:r w:rsidRPr="00241A16">
              <w:t>Д.п.н.</w:t>
            </w:r>
          </w:p>
        </w:tc>
        <w:tc>
          <w:tcPr>
            <w:tcW w:w="992" w:type="dxa"/>
            <w:shd w:val="clear" w:color="auto" w:fill="auto"/>
          </w:tcPr>
          <w:p w14:paraId="165E7AAE" w14:textId="0AF7DF5C" w:rsidR="0025069D" w:rsidRDefault="0025069D" w:rsidP="0025069D">
            <w:r w:rsidRPr="002E0F5D">
              <w:t>Проф.</w:t>
            </w:r>
          </w:p>
        </w:tc>
        <w:tc>
          <w:tcPr>
            <w:tcW w:w="851" w:type="dxa"/>
            <w:shd w:val="clear" w:color="auto" w:fill="auto"/>
          </w:tcPr>
          <w:p w14:paraId="41950FEC" w14:textId="77777777" w:rsidR="0025069D" w:rsidRDefault="0025069D" w:rsidP="0025069D"/>
        </w:tc>
      </w:tr>
      <w:tr w:rsidR="0025069D" w:rsidRPr="002E0F5D" w14:paraId="6EFADE72" w14:textId="77777777" w:rsidTr="00C737D7">
        <w:trPr>
          <w:gridAfter w:val="2"/>
          <w:wAfter w:w="1702" w:type="dxa"/>
          <w:trHeight w:val="446"/>
        </w:trPr>
        <w:tc>
          <w:tcPr>
            <w:tcW w:w="560" w:type="dxa"/>
            <w:shd w:val="clear" w:color="auto" w:fill="auto"/>
          </w:tcPr>
          <w:p w14:paraId="5C4079DA" w14:textId="1F002A4F" w:rsidR="0025069D" w:rsidRPr="00A90612" w:rsidRDefault="0025069D" w:rsidP="0025069D">
            <w:pPr>
              <w:jc w:val="center"/>
              <w:rPr>
                <w:rFonts w:eastAsia="Calibri"/>
                <w:lang w:val="en-US"/>
              </w:rPr>
            </w:pPr>
            <w:r>
              <w:rPr>
                <w:rFonts w:eastAsia="Calibri"/>
                <w:lang w:val="en-US"/>
              </w:rPr>
              <w:lastRenderedPageBreak/>
              <w:t>14</w:t>
            </w:r>
          </w:p>
        </w:tc>
        <w:tc>
          <w:tcPr>
            <w:tcW w:w="1562" w:type="dxa"/>
            <w:shd w:val="clear" w:color="auto" w:fill="auto"/>
          </w:tcPr>
          <w:p w14:paraId="308F8F51" w14:textId="62407FAC" w:rsidR="0025069D" w:rsidRDefault="0025069D" w:rsidP="0025069D">
            <w:r w:rsidRPr="00E6763A">
              <w:t>Мчедлова Мария Мирановна</w:t>
            </w:r>
          </w:p>
        </w:tc>
        <w:tc>
          <w:tcPr>
            <w:tcW w:w="5685" w:type="dxa"/>
            <w:shd w:val="clear" w:color="auto" w:fill="auto"/>
          </w:tcPr>
          <w:p w14:paraId="0E79D837" w14:textId="5F6ECC9D" w:rsidR="0025069D" w:rsidRPr="00A90612" w:rsidRDefault="0025069D" w:rsidP="0025069D">
            <w:pPr>
              <w:tabs>
                <w:tab w:val="left" w:pos="3502"/>
              </w:tabs>
              <w:jc w:val="both"/>
              <w:rPr>
                <w:rStyle w:val="af0"/>
                <w:b w:val="0"/>
                <w:color w:val="000000"/>
                <w:shd w:val="clear" w:color="auto" w:fill="FFFFFF"/>
              </w:rPr>
            </w:pPr>
            <w:r w:rsidRPr="002E0F5D">
              <w:rPr>
                <w:szCs w:val="20"/>
              </w:rPr>
              <w:t>«Теология в современном научном и образовательном пространстве: субъекты, куррикула, компетенции»</w:t>
            </w:r>
          </w:p>
        </w:tc>
        <w:tc>
          <w:tcPr>
            <w:tcW w:w="1479" w:type="dxa"/>
            <w:shd w:val="clear" w:color="auto" w:fill="auto"/>
          </w:tcPr>
          <w:p w14:paraId="73687BE3" w14:textId="38AC88CA" w:rsidR="0025069D" w:rsidRDefault="0025069D" w:rsidP="0025069D">
            <w:r w:rsidRPr="002E0F5D">
              <w:rPr>
                <w:szCs w:val="20"/>
              </w:rPr>
              <w:t>21-22 мая 2019 г.</w:t>
            </w:r>
          </w:p>
        </w:tc>
        <w:tc>
          <w:tcPr>
            <w:tcW w:w="2480" w:type="dxa"/>
            <w:shd w:val="clear" w:color="auto" w:fill="auto"/>
          </w:tcPr>
          <w:p w14:paraId="0A659F5D" w14:textId="4E087A7C" w:rsidR="0025069D" w:rsidRPr="002E0F5D" w:rsidRDefault="0025069D" w:rsidP="0025069D">
            <w:r w:rsidRPr="002E0F5D">
              <w:rPr>
                <w:szCs w:val="20"/>
              </w:rPr>
              <w:t>РУДН</w:t>
            </w:r>
          </w:p>
        </w:tc>
        <w:tc>
          <w:tcPr>
            <w:tcW w:w="1134" w:type="dxa"/>
            <w:shd w:val="clear" w:color="auto" w:fill="auto"/>
          </w:tcPr>
          <w:p w14:paraId="779F7BD6" w14:textId="364FBD5D" w:rsidR="0025069D" w:rsidRPr="002E0F5D" w:rsidRDefault="0025069D" w:rsidP="0025069D">
            <w:r w:rsidRPr="002E0F5D">
              <w:t>Зав.кафедрой</w:t>
            </w:r>
          </w:p>
        </w:tc>
        <w:tc>
          <w:tcPr>
            <w:tcW w:w="992" w:type="dxa"/>
            <w:shd w:val="clear" w:color="auto" w:fill="auto"/>
          </w:tcPr>
          <w:p w14:paraId="3C5EC4C4" w14:textId="22F3FD3A" w:rsidR="0025069D" w:rsidRPr="002E0F5D" w:rsidRDefault="0025069D" w:rsidP="0025069D">
            <w:r w:rsidRPr="00241A16">
              <w:t>Д.п.н.</w:t>
            </w:r>
          </w:p>
        </w:tc>
        <w:tc>
          <w:tcPr>
            <w:tcW w:w="992" w:type="dxa"/>
            <w:shd w:val="clear" w:color="auto" w:fill="auto"/>
          </w:tcPr>
          <w:p w14:paraId="1AAF6F25" w14:textId="754A253D" w:rsidR="0025069D" w:rsidRDefault="0025069D" w:rsidP="0025069D">
            <w:r w:rsidRPr="002E0F5D">
              <w:t>Проф.</w:t>
            </w:r>
          </w:p>
        </w:tc>
        <w:tc>
          <w:tcPr>
            <w:tcW w:w="851" w:type="dxa"/>
            <w:shd w:val="clear" w:color="auto" w:fill="auto"/>
          </w:tcPr>
          <w:p w14:paraId="57478D0C" w14:textId="77777777" w:rsidR="0025069D" w:rsidRDefault="0025069D" w:rsidP="0025069D"/>
        </w:tc>
      </w:tr>
      <w:tr w:rsidR="0025069D" w:rsidRPr="002E0F5D" w14:paraId="76ACC5B1" w14:textId="77777777" w:rsidTr="00C737D7">
        <w:trPr>
          <w:gridAfter w:val="2"/>
          <w:wAfter w:w="1702" w:type="dxa"/>
          <w:trHeight w:val="446"/>
        </w:trPr>
        <w:tc>
          <w:tcPr>
            <w:tcW w:w="560" w:type="dxa"/>
            <w:shd w:val="clear" w:color="auto" w:fill="auto"/>
          </w:tcPr>
          <w:p w14:paraId="2934BA7F" w14:textId="12C522A4" w:rsidR="0025069D" w:rsidRPr="00A90612" w:rsidRDefault="0025069D" w:rsidP="0025069D">
            <w:pPr>
              <w:jc w:val="center"/>
              <w:rPr>
                <w:rFonts w:eastAsia="Calibri"/>
                <w:lang w:val="en-US"/>
              </w:rPr>
            </w:pPr>
            <w:r>
              <w:rPr>
                <w:rFonts w:eastAsia="Calibri"/>
                <w:lang w:val="en-US"/>
              </w:rPr>
              <w:t>15</w:t>
            </w:r>
          </w:p>
        </w:tc>
        <w:tc>
          <w:tcPr>
            <w:tcW w:w="1562" w:type="dxa"/>
            <w:shd w:val="clear" w:color="auto" w:fill="auto"/>
          </w:tcPr>
          <w:p w14:paraId="66E35002" w14:textId="38839E81" w:rsidR="0025069D" w:rsidRDefault="0025069D" w:rsidP="0025069D">
            <w:r w:rsidRPr="00E6763A">
              <w:t>Мчедлова Мария Мирановна</w:t>
            </w:r>
          </w:p>
        </w:tc>
        <w:tc>
          <w:tcPr>
            <w:tcW w:w="5685" w:type="dxa"/>
            <w:shd w:val="clear" w:color="auto" w:fill="auto"/>
          </w:tcPr>
          <w:p w14:paraId="39814D92" w14:textId="2C6492C1" w:rsidR="0025069D" w:rsidRPr="00A90612" w:rsidRDefault="0025069D" w:rsidP="0025069D">
            <w:pPr>
              <w:tabs>
                <w:tab w:val="left" w:pos="3502"/>
              </w:tabs>
              <w:jc w:val="both"/>
              <w:rPr>
                <w:rStyle w:val="af0"/>
                <w:b w:val="0"/>
                <w:color w:val="000000"/>
                <w:shd w:val="clear" w:color="auto" w:fill="FFFFFF"/>
              </w:rPr>
            </w:pPr>
            <w:r w:rsidRPr="002E0F5D">
              <w:rPr>
                <w:szCs w:val="20"/>
              </w:rPr>
              <w:t>ВЦИОМ «Социальная инженерия: как социология меняет мир»</w:t>
            </w:r>
          </w:p>
        </w:tc>
        <w:tc>
          <w:tcPr>
            <w:tcW w:w="1479" w:type="dxa"/>
            <w:shd w:val="clear" w:color="auto" w:fill="auto"/>
          </w:tcPr>
          <w:p w14:paraId="3089A2A5" w14:textId="295ED26D" w:rsidR="0025069D" w:rsidRDefault="0025069D" w:rsidP="0025069D">
            <w:r w:rsidRPr="002E0F5D">
              <w:rPr>
                <w:szCs w:val="20"/>
              </w:rPr>
              <w:t>20-21 марта 2019</w:t>
            </w:r>
          </w:p>
        </w:tc>
        <w:tc>
          <w:tcPr>
            <w:tcW w:w="2480" w:type="dxa"/>
            <w:shd w:val="clear" w:color="auto" w:fill="auto"/>
          </w:tcPr>
          <w:p w14:paraId="2B316E28" w14:textId="35BB710C" w:rsidR="0025069D" w:rsidRPr="002E0F5D" w:rsidRDefault="0025069D" w:rsidP="0025069D">
            <w:r w:rsidRPr="002E0F5D">
              <w:rPr>
                <w:szCs w:val="20"/>
              </w:rPr>
              <w:t>Финанс. Университет при Правительстве РФ</w:t>
            </w:r>
          </w:p>
        </w:tc>
        <w:tc>
          <w:tcPr>
            <w:tcW w:w="1134" w:type="dxa"/>
            <w:shd w:val="clear" w:color="auto" w:fill="auto"/>
          </w:tcPr>
          <w:p w14:paraId="225BC2AF" w14:textId="72EC9DD7" w:rsidR="0025069D" w:rsidRPr="002E0F5D" w:rsidRDefault="0025069D" w:rsidP="0025069D">
            <w:r w:rsidRPr="002E0F5D">
              <w:t>Зав.кафедрой</w:t>
            </w:r>
          </w:p>
        </w:tc>
        <w:tc>
          <w:tcPr>
            <w:tcW w:w="992" w:type="dxa"/>
            <w:shd w:val="clear" w:color="auto" w:fill="auto"/>
          </w:tcPr>
          <w:p w14:paraId="3548785C" w14:textId="79865293" w:rsidR="0025069D" w:rsidRPr="002E0F5D" w:rsidRDefault="0025069D" w:rsidP="0025069D">
            <w:r w:rsidRPr="00241A16">
              <w:t>Д.п.н.</w:t>
            </w:r>
          </w:p>
        </w:tc>
        <w:tc>
          <w:tcPr>
            <w:tcW w:w="992" w:type="dxa"/>
            <w:shd w:val="clear" w:color="auto" w:fill="auto"/>
          </w:tcPr>
          <w:p w14:paraId="383E3185" w14:textId="3FA30427" w:rsidR="0025069D" w:rsidRDefault="0025069D" w:rsidP="0025069D">
            <w:r w:rsidRPr="002E0F5D">
              <w:t>Проф.</w:t>
            </w:r>
          </w:p>
        </w:tc>
        <w:tc>
          <w:tcPr>
            <w:tcW w:w="851" w:type="dxa"/>
            <w:shd w:val="clear" w:color="auto" w:fill="auto"/>
          </w:tcPr>
          <w:p w14:paraId="44FE9BD3" w14:textId="77777777" w:rsidR="0025069D" w:rsidRDefault="0025069D" w:rsidP="0025069D"/>
        </w:tc>
      </w:tr>
      <w:tr w:rsidR="0025069D" w:rsidRPr="002E0F5D" w14:paraId="16E37B2C" w14:textId="77777777" w:rsidTr="00C737D7">
        <w:trPr>
          <w:gridAfter w:val="2"/>
          <w:wAfter w:w="1702" w:type="dxa"/>
          <w:trHeight w:val="446"/>
        </w:trPr>
        <w:tc>
          <w:tcPr>
            <w:tcW w:w="560" w:type="dxa"/>
            <w:shd w:val="clear" w:color="auto" w:fill="auto"/>
          </w:tcPr>
          <w:p w14:paraId="5D29018C" w14:textId="1264AE54" w:rsidR="0025069D" w:rsidRPr="00A90612" w:rsidRDefault="0025069D" w:rsidP="0025069D">
            <w:pPr>
              <w:jc w:val="center"/>
              <w:rPr>
                <w:rFonts w:eastAsia="Calibri"/>
                <w:lang w:val="en-US"/>
              </w:rPr>
            </w:pPr>
            <w:r>
              <w:rPr>
                <w:rFonts w:eastAsia="Calibri"/>
                <w:lang w:val="en-US"/>
              </w:rPr>
              <w:t>16</w:t>
            </w:r>
          </w:p>
        </w:tc>
        <w:tc>
          <w:tcPr>
            <w:tcW w:w="1562" w:type="dxa"/>
            <w:shd w:val="clear" w:color="auto" w:fill="auto"/>
          </w:tcPr>
          <w:p w14:paraId="092D4795" w14:textId="6BE329C0" w:rsidR="0025069D" w:rsidRDefault="0025069D" w:rsidP="0025069D">
            <w:r w:rsidRPr="00E6763A">
              <w:t>Мчедлова Мария Мирановна</w:t>
            </w:r>
          </w:p>
        </w:tc>
        <w:tc>
          <w:tcPr>
            <w:tcW w:w="5685" w:type="dxa"/>
            <w:shd w:val="clear" w:color="auto" w:fill="auto"/>
          </w:tcPr>
          <w:p w14:paraId="291FCBF0" w14:textId="04C5A5F0" w:rsidR="0025069D" w:rsidRPr="00A90612" w:rsidRDefault="0025069D" w:rsidP="0025069D">
            <w:pPr>
              <w:tabs>
                <w:tab w:val="left" w:pos="3502"/>
              </w:tabs>
              <w:jc w:val="both"/>
              <w:rPr>
                <w:rStyle w:val="af0"/>
                <w:b w:val="0"/>
                <w:color w:val="000000"/>
                <w:shd w:val="clear" w:color="auto" w:fill="FFFFFF"/>
              </w:rPr>
            </w:pPr>
            <w:r w:rsidRPr="002E0F5D">
              <w:rPr>
                <w:szCs w:val="20"/>
                <w:shd w:val="clear" w:color="auto" w:fill="FFFFFF"/>
              </w:rPr>
              <w:t>«Исламоведение и исламская теология в современной системе образования: проблемы и перспективы»</w:t>
            </w:r>
          </w:p>
        </w:tc>
        <w:tc>
          <w:tcPr>
            <w:tcW w:w="1479" w:type="dxa"/>
            <w:shd w:val="clear" w:color="auto" w:fill="auto"/>
          </w:tcPr>
          <w:p w14:paraId="43DF817E" w14:textId="2D7B8CFB" w:rsidR="0025069D" w:rsidRDefault="0025069D" w:rsidP="0025069D">
            <w:r w:rsidRPr="002E0F5D">
              <w:rPr>
                <w:szCs w:val="20"/>
                <w:shd w:val="clear" w:color="auto" w:fill="FFFFFF"/>
              </w:rPr>
              <w:t>18-20 февраля 2019г</w:t>
            </w:r>
          </w:p>
        </w:tc>
        <w:tc>
          <w:tcPr>
            <w:tcW w:w="2480" w:type="dxa"/>
            <w:shd w:val="clear" w:color="auto" w:fill="auto"/>
          </w:tcPr>
          <w:p w14:paraId="7077874D" w14:textId="77DC33C6" w:rsidR="0025069D" w:rsidRPr="002E0F5D" w:rsidRDefault="0025069D" w:rsidP="0025069D">
            <w:r w:rsidRPr="002E0F5D">
              <w:rPr>
                <w:szCs w:val="20"/>
                <w:shd w:val="clear" w:color="auto" w:fill="FFFFFF"/>
              </w:rPr>
              <w:t>Болгарская исламская академия, МГУ им. М.В. Ломоносова, ЮНЕСКО</w:t>
            </w:r>
          </w:p>
        </w:tc>
        <w:tc>
          <w:tcPr>
            <w:tcW w:w="1134" w:type="dxa"/>
            <w:shd w:val="clear" w:color="auto" w:fill="auto"/>
          </w:tcPr>
          <w:p w14:paraId="348E8E95" w14:textId="55BB34C8" w:rsidR="0025069D" w:rsidRPr="002E0F5D" w:rsidRDefault="0025069D" w:rsidP="0025069D">
            <w:r w:rsidRPr="002E0F5D">
              <w:t>Зав.кафедрой</w:t>
            </w:r>
          </w:p>
        </w:tc>
        <w:tc>
          <w:tcPr>
            <w:tcW w:w="992" w:type="dxa"/>
            <w:shd w:val="clear" w:color="auto" w:fill="auto"/>
          </w:tcPr>
          <w:p w14:paraId="5C00BC79" w14:textId="6AF98F4C" w:rsidR="0025069D" w:rsidRPr="002E0F5D" w:rsidRDefault="0025069D" w:rsidP="0025069D">
            <w:r w:rsidRPr="00241A16">
              <w:t>Д.п.н.</w:t>
            </w:r>
          </w:p>
        </w:tc>
        <w:tc>
          <w:tcPr>
            <w:tcW w:w="992" w:type="dxa"/>
            <w:shd w:val="clear" w:color="auto" w:fill="auto"/>
          </w:tcPr>
          <w:p w14:paraId="234B5FB3" w14:textId="24FDC609" w:rsidR="0025069D" w:rsidRDefault="0025069D" w:rsidP="0025069D">
            <w:r w:rsidRPr="002E0F5D">
              <w:t>Проф.</w:t>
            </w:r>
          </w:p>
        </w:tc>
        <w:tc>
          <w:tcPr>
            <w:tcW w:w="851" w:type="dxa"/>
            <w:shd w:val="clear" w:color="auto" w:fill="auto"/>
          </w:tcPr>
          <w:p w14:paraId="1DA32587" w14:textId="77777777" w:rsidR="0025069D" w:rsidRDefault="0025069D" w:rsidP="0025069D"/>
        </w:tc>
      </w:tr>
      <w:tr w:rsidR="00A90612" w:rsidRPr="002E0F5D" w14:paraId="4B198C09" w14:textId="77777777" w:rsidTr="00CE514D">
        <w:trPr>
          <w:gridAfter w:val="2"/>
          <w:wAfter w:w="1702" w:type="dxa"/>
          <w:trHeight w:val="446"/>
        </w:trPr>
        <w:tc>
          <w:tcPr>
            <w:tcW w:w="560" w:type="dxa"/>
            <w:shd w:val="clear" w:color="auto" w:fill="auto"/>
          </w:tcPr>
          <w:p w14:paraId="7C46DE51" w14:textId="5B7F6598" w:rsidR="00A90612" w:rsidRPr="002E0F5D" w:rsidRDefault="00A90612" w:rsidP="00A90612">
            <w:pPr>
              <w:jc w:val="center"/>
              <w:rPr>
                <w:rFonts w:eastAsia="Calibri"/>
              </w:rPr>
            </w:pPr>
            <w:r>
              <w:rPr>
                <w:rFonts w:eastAsia="Calibri"/>
                <w:lang w:val="en-US"/>
              </w:rPr>
              <w:t>17</w:t>
            </w:r>
          </w:p>
        </w:tc>
        <w:tc>
          <w:tcPr>
            <w:tcW w:w="1562" w:type="dxa"/>
            <w:shd w:val="clear" w:color="auto" w:fill="auto"/>
            <w:vAlign w:val="center"/>
          </w:tcPr>
          <w:p w14:paraId="0D755053" w14:textId="0AEF29CD" w:rsidR="00A90612" w:rsidRPr="002E0F5D" w:rsidRDefault="00A90612" w:rsidP="00A90612">
            <w:pPr>
              <w:rPr>
                <w:shd w:val="clear" w:color="auto" w:fill="FFFFFF"/>
              </w:rPr>
            </w:pPr>
            <w:r>
              <w:t>Иванов Владимир Геннадьевич</w:t>
            </w:r>
          </w:p>
        </w:tc>
        <w:tc>
          <w:tcPr>
            <w:tcW w:w="5685" w:type="dxa"/>
            <w:shd w:val="clear" w:color="auto" w:fill="auto"/>
            <w:vAlign w:val="center"/>
          </w:tcPr>
          <w:p w14:paraId="12D352C0" w14:textId="2687202C" w:rsidR="00A90612" w:rsidRPr="007F7C4E" w:rsidRDefault="00A90612" w:rsidP="00A90612">
            <w:pPr>
              <w:tabs>
                <w:tab w:val="left" w:pos="3502"/>
              </w:tabs>
              <w:jc w:val="both"/>
              <w:rPr>
                <w:shd w:val="clear" w:color="auto" w:fill="FFFFFF"/>
                <w:lang w:val="en-US"/>
              </w:rPr>
            </w:pPr>
            <w:r w:rsidRPr="00FD6BEC">
              <w:rPr>
                <w:rStyle w:val="af0"/>
                <w:b w:val="0"/>
                <w:color w:val="000000"/>
                <w:shd w:val="clear" w:color="auto" w:fill="FFFFFF"/>
                <w:lang w:val="en-US"/>
              </w:rPr>
              <w:t>Europa XXI wieku. Europa i Unia Europejska w obliczu nowych wyzwań</w:t>
            </w:r>
          </w:p>
        </w:tc>
        <w:tc>
          <w:tcPr>
            <w:tcW w:w="1479" w:type="dxa"/>
            <w:shd w:val="clear" w:color="auto" w:fill="auto"/>
            <w:vAlign w:val="center"/>
          </w:tcPr>
          <w:p w14:paraId="501A41A7" w14:textId="5C78F1E9" w:rsidR="00A90612" w:rsidRPr="002E0F5D" w:rsidRDefault="00A90612" w:rsidP="00A90612">
            <w:pPr>
              <w:rPr>
                <w:shd w:val="clear" w:color="auto" w:fill="FFFFFF"/>
              </w:rPr>
            </w:pPr>
            <w:r>
              <w:t>1-2 февраля 2019</w:t>
            </w:r>
            <w:r w:rsidRPr="002E0F5D">
              <w:t xml:space="preserve"> г.</w:t>
            </w:r>
          </w:p>
        </w:tc>
        <w:tc>
          <w:tcPr>
            <w:tcW w:w="2480" w:type="dxa"/>
            <w:shd w:val="clear" w:color="auto" w:fill="auto"/>
            <w:vAlign w:val="center"/>
          </w:tcPr>
          <w:p w14:paraId="46C1477A" w14:textId="3D12C126" w:rsidR="00A90612" w:rsidRPr="00FD6BEC" w:rsidRDefault="00A90612" w:rsidP="00A90612">
            <w:pPr>
              <w:rPr>
                <w:shd w:val="clear" w:color="auto" w:fill="FFFFFF"/>
              </w:rPr>
            </w:pPr>
            <w:r w:rsidRPr="002E0F5D">
              <w:t>Польша, Познань, Университет им. Адама Мицкевича</w:t>
            </w:r>
          </w:p>
        </w:tc>
        <w:tc>
          <w:tcPr>
            <w:tcW w:w="1134" w:type="dxa"/>
            <w:shd w:val="clear" w:color="auto" w:fill="auto"/>
          </w:tcPr>
          <w:p w14:paraId="7FDFDC4C" w14:textId="08D27020" w:rsidR="00A90612" w:rsidRPr="002E0F5D" w:rsidRDefault="00A90612" w:rsidP="00A90612"/>
        </w:tc>
        <w:tc>
          <w:tcPr>
            <w:tcW w:w="992" w:type="dxa"/>
            <w:shd w:val="clear" w:color="auto" w:fill="auto"/>
          </w:tcPr>
          <w:p w14:paraId="4A134CAA" w14:textId="77777777" w:rsidR="00A90612" w:rsidRPr="002E0F5D" w:rsidRDefault="00A90612" w:rsidP="00A90612">
            <w:r w:rsidRPr="002E0F5D">
              <w:t>Д.п.н.</w:t>
            </w:r>
          </w:p>
        </w:tc>
        <w:tc>
          <w:tcPr>
            <w:tcW w:w="992" w:type="dxa"/>
            <w:shd w:val="clear" w:color="auto" w:fill="auto"/>
          </w:tcPr>
          <w:p w14:paraId="6170F5BD" w14:textId="66DB4946" w:rsidR="00A90612" w:rsidRPr="002E0F5D" w:rsidRDefault="00A90612" w:rsidP="00A90612">
            <w:r>
              <w:t>Доцент</w:t>
            </w:r>
          </w:p>
        </w:tc>
        <w:tc>
          <w:tcPr>
            <w:tcW w:w="851" w:type="dxa"/>
            <w:shd w:val="clear" w:color="auto" w:fill="auto"/>
          </w:tcPr>
          <w:p w14:paraId="459047A6" w14:textId="1987F481" w:rsidR="00A90612" w:rsidRPr="002E0F5D" w:rsidRDefault="006454D3" w:rsidP="00A90612">
            <w:r>
              <w:t xml:space="preserve"> </w:t>
            </w:r>
          </w:p>
        </w:tc>
      </w:tr>
      <w:tr w:rsidR="00A90612" w:rsidRPr="007F7C4E" w14:paraId="7AE90293" w14:textId="77777777" w:rsidTr="00CE514D">
        <w:trPr>
          <w:gridAfter w:val="2"/>
          <w:wAfter w:w="1702" w:type="dxa"/>
          <w:trHeight w:val="446"/>
        </w:trPr>
        <w:tc>
          <w:tcPr>
            <w:tcW w:w="560" w:type="dxa"/>
            <w:shd w:val="clear" w:color="auto" w:fill="auto"/>
          </w:tcPr>
          <w:p w14:paraId="2E1E2237" w14:textId="4207CB14" w:rsidR="00A90612" w:rsidRPr="00A90612" w:rsidRDefault="00A90612" w:rsidP="00A90612">
            <w:pPr>
              <w:jc w:val="center"/>
              <w:rPr>
                <w:rFonts w:eastAsia="Calibri"/>
                <w:lang w:val="en-US"/>
              </w:rPr>
            </w:pPr>
            <w:r>
              <w:rPr>
                <w:rFonts w:eastAsia="Calibri"/>
              </w:rPr>
              <w:t>18</w:t>
            </w:r>
          </w:p>
        </w:tc>
        <w:tc>
          <w:tcPr>
            <w:tcW w:w="1562" w:type="dxa"/>
            <w:shd w:val="clear" w:color="auto" w:fill="auto"/>
            <w:vAlign w:val="center"/>
          </w:tcPr>
          <w:p w14:paraId="551375DD" w14:textId="72B16B05" w:rsidR="00A90612" w:rsidRPr="002E0F5D" w:rsidRDefault="00A90612" w:rsidP="00A90612">
            <w:pPr>
              <w:rPr>
                <w:shd w:val="clear" w:color="auto" w:fill="FFFFFF"/>
              </w:rPr>
            </w:pPr>
            <w:r>
              <w:t>Иванов Владимир Геннадьевич</w:t>
            </w:r>
          </w:p>
        </w:tc>
        <w:tc>
          <w:tcPr>
            <w:tcW w:w="5685" w:type="dxa"/>
            <w:shd w:val="clear" w:color="auto" w:fill="auto"/>
          </w:tcPr>
          <w:p w14:paraId="28E9F115" w14:textId="77777777" w:rsidR="00A90612" w:rsidRPr="00FD6BEC" w:rsidRDefault="00A90612" w:rsidP="00A90612">
            <w:pPr>
              <w:jc w:val="center"/>
              <w:rPr>
                <w:lang w:val="en-US"/>
              </w:rPr>
            </w:pPr>
            <w:r w:rsidRPr="00FD6BEC">
              <w:rPr>
                <w:lang w:val="en-US"/>
              </w:rPr>
              <w:t xml:space="preserve">“INGÉRENCE DES “GRANDES PUISSANCES” DANS LES AFFAIRES INTÉRIEURES DES ÉTATS SOUVERAINS D'AFRIQUE: TENDANCES ET MENACES” </w:t>
            </w:r>
          </w:p>
          <w:p w14:paraId="669D8FFA" w14:textId="31D275D7" w:rsidR="00A90612" w:rsidRPr="002E0F5D" w:rsidRDefault="00A90612" w:rsidP="00A90612">
            <w:pPr>
              <w:rPr>
                <w:shd w:val="clear" w:color="auto" w:fill="FFFFFF"/>
              </w:rPr>
            </w:pPr>
            <w:r w:rsidRPr="002E0F5D">
              <w:t>«Вмешательство «великих держав» во внутренние дела суверенных государств Африки: тенденции и угрозы».</w:t>
            </w:r>
          </w:p>
        </w:tc>
        <w:tc>
          <w:tcPr>
            <w:tcW w:w="1479" w:type="dxa"/>
            <w:shd w:val="clear" w:color="auto" w:fill="auto"/>
          </w:tcPr>
          <w:p w14:paraId="45A94ADA" w14:textId="617571B8" w:rsidR="00A90612" w:rsidRPr="002E0F5D" w:rsidRDefault="00A90612" w:rsidP="00A90612">
            <w:pPr>
              <w:rPr>
                <w:shd w:val="clear" w:color="auto" w:fill="FFFFFF"/>
              </w:rPr>
            </w:pPr>
            <w:r w:rsidRPr="002E0F5D">
              <w:t>5-6 марта 2019 г.</w:t>
            </w:r>
          </w:p>
        </w:tc>
        <w:tc>
          <w:tcPr>
            <w:tcW w:w="2480" w:type="dxa"/>
            <w:shd w:val="clear" w:color="auto" w:fill="auto"/>
          </w:tcPr>
          <w:p w14:paraId="0AA96FA8" w14:textId="13889624" w:rsidR="00A90612" w:rsidRPr="007F7C4E" w:rsidRDefault="00A90612" w:rsidP="00A90612">
            <w:pPr>
              <w:rPr>
                <w:shd w:val="clear" w:color="auto" w:fill="FFFFFF"/>
                <w:lang w:val="en-US"/>
              </w:rPr>
            </w:pPr>
            <w:r w:rsidRPr="00FD6BEC">
              <w:rPr>
                <w:lang w:val="en-US"/>
              </w:rPr>
              <w:t xml:space="preserve">International Anticrisis Center, </w:t>
            </w:r>
            <w:r w:rsidRPr="002E0F5D">
              <w:t>Париж</w:t>
            </w:r>
            <w:r w:rsidRPr="00FD6BEC">
              <w:rPr>
                <w:lang w:val="en-US"/>
              </w:rPr>
              <w:t xml:space="preserve">, </w:t>
            </w:r>
            <w:r w:rsidRPr="002E0F5D">
              <w:t>Франция</w:t>
            </w:r>
          </w:p>
        </w:tc>
        <w:tc>
          <w:tcPr>
            <w:tcW w:w="1134" w:type="dxa"/>
            <w:shd w:val="clear" w:color="auto" w:fill="auto"/>
          </w:tcPr>
          <w:p w14:paraId="212D2712" w14:textId="77777777" w:rsidR="00A90612" w:rsidRPr="007F7C4E" w:rsidRDefault="00A90612" w:rsidP="00A90612">
            <w:pPr>
              <w:rPr>
                <w:lang w:val="en-US"/>
              </w:rPr>
            </w:pPr>
          </w:p>
        </w:tc>
        <w:tc>
          <w:tcPr>
            <w:tcW w:w="992" w:type="dxa"/>
            <w:shd w:val="clear" w:color="auto" w:fill="auto"/>
          </w:tcPr>
          <w:p w14:paraId="5C40A95D" w14:textId="19DC47E2" w:rsidR="00A90612" w:rsidRPr="007F7C4E" w:rsidRDefault="00A90612" w:rsidP="00A90612">
            <w:pPr>
              <w:rPr>
                <w:lang w:val="en-US"/>
              </w:rPr>
            </w:pPr>
            <w:r w:rsidRPr="002E0F5D">
              <w:t>Д.п.н.</w:t>
            </w:r>
          </w:p>
        </w:tc>
        <w:tc>
          <w:tcPr>
            <w:tcW w:w="992" w:type="dxa"/>
            <w:shd w:val="clear" w:color="auto" w:fill="auto"/>
          </w:tcPr>
          <w:p w14:paraId="37AE4E18" w14:textId="2220FECA" w:rsidR="00A90612" w:rsidRPr="007F7C4E" w:rsidRDefault="00A90612" w:rsidP="00A90612">
            <w:pPr>
              <w:rPr>
                <w:lang w:val="en-US"/>
              </w:rPr>
            </w:pPr>
            <w:r>
              <w:t>Доцент</w:t>
            </w:r>
          </w:p>
        </w:tc>
        <w:tc>
          <w:tcPr>
            <w:tcW w:w="851" w:type="dxa"/>
            <w:shd w:val="clear" w:color="auto" w:fill="auto"/>
          </w:tcPr>
          <w:p w14:paraId="34F6CB7B" w14:textId="0FBBBC87" w:rsidR="00A90612" w:rsidRPr="00EE3E30" w:rsidRDefault="00A90612" w:rsidP="00A90612"/>
        </w:tc>
      </w:tr>
      <w:tr w:rsidR="00A90612" w:rsidRPr="002E0F5D" w14:paraId="555B4D57" w14:textId="77777777" w:rsidTr="00CE514D">
        <w:trPr>
          <w:gridAfter w:val="2"/>
          <w:wAfter w:w="1702" w:type="dxa"/>
          <w:trHeight w:val="446"/>
        </w:trPr>
        <w:tc>
          <w:tcPr>
            <w:tcW w:w="560" w:type="dxa"/>
            <w:shd w:val="clear" w:color="auto" w:fill="auto"/>
          </w:tcPr>
          <w:p w14:paraId="5814B9E3" w14:textId="0DBBE8A4" w:rsidR="00A90612" w:rsidRPr="002E0F5D" w:rsidRDefault="00A90612" w:rsidP="00A90612">
            <w:pPr>
              <w:jc w:val="center"/>
              <w:rPr>
                <w:rFonts w:eastAsia="Calibri"/>
              </w:rPr>
            </w:pPr>
            <w:r>
              <w:rPr>
                <w:rFonts w:eastAsia="Calibri"/>
              </w:rPr>
              <w:t>19</w:t>
            </w:r>
          </w:p>
        </w:tc>
        <w:tc>
          <w:tcPr>
            <w:tcW w:w="1562" w:type="dxa"/>
            <w:shd w:val="clear" w:color="auto" w:fill="auto"/>
            <w:vAlign w:val="center"/>
          </w:tcPr>
          <w:p w14:paraId="2E2C164D" w14:textId="54BEF842" w:rsidR="00A90612" w:rsidRPr="002E0F5D" w:rsidRDefault="00A90612" w:rsidP="00A90612">
            <w:pPr>
              <w:rPr>
                <w:shd w:val="clear" w:color="auto" w:fill="FFFFFF"/>
              </w:rPr>
            </w:pPr>
            <w:r>
              <w:t>Иванов Владимир Геннадьевич</w:t>
            </w:r>
          </w:p>
        </w:tc>
        <w:tc>
          <w:tcPr>
            <w:tcW w:w="5685" w:type="dxa"/>
            <w:shd w:val="clear" w:color="auto" w:fill="auto"/>
          </w:tcPr>
          <w:p w14:paraId="6C6063D5" w14:textId="71FF9052" w:rsidR="00A90612" w:rsidRPr="002E0F5D" w:rsidRDefault="00A90612" w:rsidP="00A90612">
            <w:pPr>
              <w:rPr>
                <w:shd w:val="clear" w:color="auto" w:fill="FFFFFF"/>
              </w:rPr>
            </w:pPr>
            <w:r w:rsidRPr="002E0F5D">
              <w:t>«Научное издание международного уровня – 2019: стратегия и тактика управления и развития»,</w:t>
            </w:r>
          </w:p>
        </w:tc>
        <w:tc>
          <w:tcPr>
            <w:tcW w:w="1479" w:type="dxa"/>
            <w:shd w:val="clear" w:color="auto" w:fill="auto"/>
          </w:tcPr>
          <w:p w14:paraId="48E2D6BE" w14:textId="71987D20" w:rsidR="00A90612" w:rsidRPr="002E0F5D" w:rsidRDefault="00A90612" w:rsidP="00A90612">
            <w:pPr>
              <w:rPr>
                <w:shd w:val="clear" w:color="auto" w:fill="FFFFFF"/>
              </w:rPr>
            </w:pPr>
            <w:r w:rsidRPr="002E0F5D">
              <w:t>22-26 апреля 2019 г.</w:t>
            </w:r>
          </w:p>
        </w:tc>
        <w:tc>
          <w:tcPr>
            <w:tcW w:w="2480" w:type="dxa"/>
            <w:shd w:val="clear" w:color="auto" w:fill="auto"/>
          </w:tcPr>
          <w:p w14:paraId="4155144F" w14:textId="79F4938E" w:rsidR="00A90612" w:rsidRPr="002E0F5D" w:rsidRDefault="00A90612" w:rsidP="00A90612">
            <w:pPr>
              <w:rPr>
                <w:shd w:val="clear" w:color="auto" w:fill="FFFFFF"/>
              </w:rPr>
            </w:pPr>
            <w:r w:rsidRPr="002E0F5D">
              <w:t>АНРИ, Москва, НИТУ МИСиС</w:t>
            </w:r>
          </w:p>
        </w:tc>
        <w:tc>
          <w:tcPr>
            <w:tcW w:w="1134" w:type="dxa"/>
            <w:shd w:val="clear" w:color="auto" w:fill="auto"/>
          </w:tcPr>
          <w:p w14:paraId="77F8FA01" w14:textId="77777777" w:rsidR="00A90612" w:rsidRPr="002E0F5D" w:rsidRDefault="00A90612" w:rsidP="00A90612"/>
        </w:tc>
        <w:tc>
          <w:tcPr>
            <w:tcW w:w="992" w:type="dxa"/>
            <w:shd w:val="clear" w:color="auto" w:fill="auto"/>
          </w:tcPr>
          <w:p w14:paraId="259BFA5E" w14:textId="4B79B0DE" w:rsidR="00A90612" w:rsidRPr="002E0F5D" w:rsidRDefault="00A90612" w:rsidP="00A90612">
            <w:r w:rsidRPr="002E0F5D">
              <w:t>Д.п.н.</w:t>
            </w:r>
          </w:p>
        </w:tc>
        <w:tc>
          <w:tcPr>
            <w:tcW w:w="992" w:type="dxa"/>
            <w:shd w:val="clear" w:color="auto" w:fill="auto"/>
          </w:tcPr>
          <w:p w14:paraId="6BE0A151" w14:textId="297FAD1D" w:rsidR="00A90612" w:rsidRPr="002E0F5D" w:rsidRDefault="00A90612" w:rsidP="00A90612">
            <w:r>
              <w:t>Доцент</w:t>
            </w:r>
          </w:p>
        </w:tc>
        <w:tc>
          <w:tcPr>
            <w:tcW w:w="851" w:type="dxa"/>
            <w:shd w:val="clear" w:color="auto" w:fill="auto"/>
          </w:tcPr>
          <w:p w14:paraId="239990F8" w14:textId="303C3B58" w:rsidR="00A90612" w:rsidRPr="002E0F5D" w:rsidRDefault="00A90612" w:rsidP="00A90612"/>
        </w:tc>
      </w:tr>
      <w:tr w:rsidR="00A90612" w:rsidRPr="002E0F5D" w14:paraId="4508DC32" w14:textId="77777777" w:rsidTr="00CE514D">
        <w:trPr>
          <w:gridAfter w:val="2"/>
          <w:wAfter w:w="1702" w:type="dxa"/>
          <w:trHeight w:val="446"/>
        </w:trPr>
        <w:tc>
          <w:tcPr>
            <w:tcW w:w="560" w:type="dxa"/>
            <w:shd w:val="clear" w:color="auto" w:fill="auto"/>
          </w:tcPr>
          <w:p w14:paraId="2AB2D4E1" w14:textId="4EC10465" w:rsidR="00A90612" w:rsidRPr="002E0F5D" w:rsidRDefault="00A90612" w:rsidP="00A90612">
            <w:pPr>
              <w:jc w:val="center"/>
              <w:rPr>
                <w:rFonts w:eastAsia="Calibri"/>
              </w:rPr>
            </w:pPr>
            <w:r>
              <w:rPr>
                <w:rFonts w:eastAsia="Calibri"/>
              </w:rPr>
              <w:t>20</w:t>
            </w:r>
          </w:p>
        </w:tc>
        <w:tc>
          <w:tcPr>
            <w:tcW w:w="1562" w:type="dxa"/>
            <w:shd w:val="clear" w:color="auto" w:fill="auto"/>
            <w:vAlign w:val="center"/>
          </w:tcPr>
          <w:p w14:paraId="299D8026" w14:textId="607A30A0" w:rsidR="00A90612" w:rsidRPr="002E0F5D" w:rsidRDefault="00A90612" w:rsidP="00A90612">
            <w:pPr>
              <w:rPr>
                <w:shd w:val="clear" w:color="auto" w:fill="FFFFFF"/>
              </w:rPr>
            </w:pPr>
            <w:r>
              <w:t>Иванов Владимир Геннадьевич</w:t>
            </w:r>
          </w:p>
        </w:tc>
        <w:tc>
          <w:tcPr>
            <w:tcW w:w="5685" w:type="dxa"/>
            <w:shd w:val="clear" w:color="auto" w:fill="auto"/>
          </w:tcPr>
          <w:p w14:paraId="1A4A056D" w14:textId="7450841C" w:rsidR="00A90612" w:rsidRPr="002E0F5D" w:rsidRDefault="00A90612" w:rsidP="00A90612">
            <w:pPr>
              <w:rPr>
                <w:shd w:val="clear" w:color="auto" w:fill="FFFFFF"/>
              </w:rPr>
            </w:pPr>
            <w:r w:rsidRPr="002E0F5D">
              <w:t>«Африка в контексте формирования новой системы международных отношений»</w:t>
            </w:r>
          </w:p>
        </w:tc>
        <w:tc>
          <w:tcPr>
            <w:tcW w:w="1479" w:type="dxa"/>
            <w:shd w:val="clear" w:color="auto" w:fill="auto"/>
          </w:tcPr>
          <w:p w14:paraId="24BEF559" w14:textId="02053A4D" w:rsidR="00A90612" w:rsidRPr="002E0F5D" w:rsidRDefault="00A90612" w:rsidP="00A90612">
            <w:pPr>
              <w:rPr>
                <w:shd w:val="clear" w:color="auto" w:fill="FFFFFF"/>
              </w:rPr>
            </w:pPr>
            <w:r w:rsidRPr="002E0F5D">
              <w:t>15.02.2019</w:t>
            </w:r>
          </w:p>
        </w:tc>
        <w:tc>
          <w:tcPr>
            <w:tcW w:w="2480" w:type="dxa"/>
            <w:shd w:val="clear" w:color="auto" w:fill="auto"/>
          </w:tcPr>
          <w:p w14:paraId="4CD72D80" w14:textId="36CD9C6F" w:rsidR="00A90612" w:rsidRPr="002E0F5D" w:rsidRDefault="00A90612" w:rsidP="00A90612">
            <w:pPr>
              <w:rPr>
                <w:shd w:val="clear" w:color="auto" w:fill="FFFFFF"/>
              </w:rPr>
            </w:pPr>
            <w:r w:rsidRPr="002E0F5D">
              <w:t>Москва, РУДН</w:t>
            </w:r>
          </w:p>
        </w:tc>
        <w:tc>
          <w:tcPr>
            <w:tcW w:w="1134" w:type="dxa"/>
            <w:shd w:val="clear" w:color="auto" w:fill="auto"/>
          </w:tcPr>
          <w:p w14:paraId="75F95CFD" w14:textId="77777777" w:rsidR="00A90612" w:rsidRPr="002E0F5D" w:rsidRDefault="00A90612" w:rsidP="00A90612"/>
        </w:tc>
        <w:tc>
          <w:tcPr>
            <w:tcW w:w="992" w:type="dxa"/>
            <w:shd w:val="clear" w:color="auto" w:fill="auto"/>
          </w:tcPr>
          <w:p w14:paraId="7A715FC6" w14:textId="3FAF81FA" w:rsidR="00A90612" w:rsidRPr="002E0F5D" w:rsidRDefault="00A90612" w:rsidP="00A90612">
            <w:r w:rsidRPr="002E0F5D">
              <w:t>Д.п.н.</w:t>
            </w:r>
          </w:p>
        </w:tc>
        <w:tc>
          <w:tcPr>
            <w:tcW w:w="992" w:type="dxa"/>
            <w:shd w:val="clear" w:color="auto" w:fill="auto"/>
          </w:tcPr>
          <w:p w14:paraId="6A743786" w14:textId="3C2318EA" w:rsidR="00A90612" w:rsidRPr="002E0F5D" w:rsidRDefault="00A90612" w:rsidP="00A90612">
            <w:r>
              <w:t>Доцент</w:t>
            </w:r>
          </w:p>
        </w:tc>
        <w:tc>
          <w:tcPr>
            <w:tcW w:w="851" w:type="dxa"/>
            <w:shd w:val="clear" w:color="auto" w:fill="auto"/>
          </w:tcPr>
          <w:p w14:paraId="0782EE9E" w14:textId="11BD7092" w:rsidR="00A90612" w:rsidRPr="002E0F5D" w:rsidRDefault="00A90612" w:rsidP="00A90612"/>
        </w:tc>
      </w:tr>
      <w:tr w:rsidR="00A90612" w:rsidRPr="002E0F5D" w14:paraId="2577BC26" w14:textId="77777777" w:rsidTr="00CE514D">
        <w:trPr>
          <w:gridAfter w:val="2"/>
          <w:wAfter w:w="1702" w:type="dxa"/>
          <w:trHeight w:val="446"/>
        </w:trPr>
        <w:tc>
          <w:tcPr>
            <w:tcW w:w="560" w:type="dxa"/>
            <w:shd w:val="clear" w:color="auto" w:fill="auto"/>
          </w:tcPr>
          <w:p w14:paraId="7FF437DC" w14:textId="4648F9C6" w:rsidR="00A90612" w:rsidRPr="002E0F5D" w:rsidRDefault="00A90612" w:rsidP="00A90612">
            <w:pPr>
              <w:jc w:val="center"/>
              <w:rPr>
                <w:rFonts w:eastAsia="Calibri"/>
              </w:rPr>
            </w:pPr>
            <w:r>
              <w:rPr>
                <w:rFonts w:eastAsia="Calibri"/>
              </w:rPr>
              <w:t>21</w:t>
            </w:r>
          </w:p>
        </w:tc>
        <w:tc>
          <w:tcPr>
            <w:tcW w:w="1562" w:type="dxa"/>
            <w:shd w:val="clear" w:color="auto" w:fill="auto"/>
            <w:vAlign w:val="center"/>
          </w:tcPr>
          <w:p w14:paraId="571000FC" w14:textId="34248DD3" w:rsidR="00A90612" w:rsidRPr="002E0F5D" w:rsidRDefault="00A90612" w:rsidP="00A90612">
            <w:pPr>
              <w:rPr>
                <w:shd w:val="clear" w:color="auto" w:fill="FFFFFF"/>
              </w:rPr>
            </w:pPr>
            <w:r>
              <w:t>Иванов Владимир Геннадьевич</w:t>
            </w:r>
          </w:p>
        </w:tc>
        <w:tc>
          <w:tcPr>
            <w:tcW w:w="5685" w:type="dxa"/>
            <w:shd w:val="clear" w:color="auto" w:fill="auto"/>
          </w:tcPr>
          <w:p w14:paraId="1C02AC60" w14:textId="4FE91CC8" w:rsidR="00A90612" w:rsidRPr="002E0F5D" w:rsidRDefault="00A90612" w:rsidP="00A90612">
            <w:pPr>
              <w:rPr>
                <w:shd w:val="clear" w:color="auto" w:fill="FFFFFF"/>
              </w:rPr>
            </w:pPr>
            <w:r w:rsidRPr="002E0F5D">
              <w:t>«Bubble Society and the Death of the Public Sphere» под эгидой Международной ассоциации политической науки</w:t>
            </w:r>
          </w:p>
        </w:tc>
        <w:tc>
          <w:tcPr>
            <w:tcW w:w="1479" w:type="dxa"/>
            <w:shd w:val="clear" w:color="auto" w:fill="auto"/>
          </w:tcPr>
          <w:p w14:paraId="1D9A5140" w14:textId="77777777" w:rsidR="00A90612" w:rsidRPr="002E0F5D" w:rsidRDefault="00A90612" w:rsidP="00A90612">
            <w:pPr>
              <w:pStyle w:val="af9"/>
            </w:pPr>
            <w:r w:rsidRPr="002E0F5D">
              <w:t>27.05.2019 – 28.05.2019 г</w:t>
            </w:r>
          </w:p>
          <w:p w14:paraId="2D9B96C6" w14:textId="561ECEE4" w:rsidR="00A90612" w:rsidRPr="002E0F5D" w:rsidRDefault="00A90612" w:rsidP="00A90612">
            <w:pPr>
              <w:rPr>
                <w:shd w:val="clear" w:color="auto" w:fill="FFFFFF"/>
              </w:rPr>
            </w:pPr>
          </w:p>
        </w:tc>
        <w:tc>
          <w:tcPr>
            <w:tcW w:w="2480" w:type="dxa"/>
            <w:shd w:val="clear" w:color="auto" w:fill="auto"/>
          </w:tcPr>
          <w:p w14:paraId="44F3F0BD" w14:textId="08F70CE5" w:rsidR="00A90612" w:rsidRPr="002E0F5D" w:rsidRDefault="00A90612" w:rsidP="00A90612">
            <w:pPr>
              <w:rPr>
                <w:shd w:val="clear" w:color="auto" w:fill="FFFFFF"/>
              </w:rPr>
            </w:pPr>
            <w:r w:rsidRPr="002E0F5D">
              <w:t>Факультет политических наук, Институт ИнМед, Университет Загреба (Дубровник, Хорватия)</w:t>
            </w:r>
          </w:p>
        </w:tc>
        <w:tc>
          <w:tcPr>
            <w:tcW w:w="1134" w:type="dxa"/>
            <w:shd w:val="clear" w:color="auto" w:fill="auto"/>
          </w:tcPr>
          <w:p w14:paraId="5D674F16" w14:textId="77777777" w:rsidR="00A90612" w:rsidRPr="002E0F5D" w:rsidRDefault="00A90612" w:rsidP="00A90612"/>
        </w:tc>
        <w:tc>
          <w:tcPr>
            <w:tcW w:w="992" w:type="dxa"/>
            <w:shd w:val="clear" w:color="auto" w:fill="auto"/>
          </w:tcPr>
          <w:p w14:paraId="5F51E352" w14:textId="43655FF3" w:rsidR="00A90612" w:rsidRPr="002E0F5D" w:rsidRDefault="00A90612" w:rsidP="00A90612">
            <w:r w:rsidRPr="002E0F5D">
              <w:t>Д.п.н.</w:t>
            </w:r>
          </w:p>
        </w:tc>
        <w:tc>
          <w:tcPr>
            <w:tcW w:w="992" w:type="dxa"/>
            <w:shd w:val="clear" w:color="auto" w:fill="auto"/>
          </w:tcPr>
          <w:p w14:paraId="638AA2F1" w14:textId="41BE49D4" w:rsidR="00A90612" w:rsidRPr="002E0F5D" w:rsidRDefault="00A90612" w:rsidP="00A90612">
            <w:r>
              <w:t>Доцент</w:t>
            </w:r>
          </w:p>
        </w:tc>
        <w:tc>
          <w:tcPr>
            <w:tcW w:w="851" w:type="dxa"/>
            <w:shd w:val="clear" w:color="auto" w:fill="auto"/>
          </w:tcPr>
          <w:p w14:paraId="5899F5CE" w14:textId="2B943D19" w:rsidR="00A90612" w:rsidRPr="002E0F5D" w:rsidRDefault="00A90612" w:rsidP="00A90612"/>
        </w:tc>
      </w:tr>
      <w:tr w:rsidR="00A90612" w:rsidRPr="002E0F5D" w14:paraId="660F6BDD" w14:textId="77777777" w:rsidTr="00CE514D">
        <w:trPr>
          <w:gridAfter w:val="2"/>
          <w:wAfter w:w="1702" w:type="dxa"/>
          <w:trHeight w:val="446"/>
        </w:trPr>
        <w:tc>
          <w:tcPr>
            <w:tcW w:w="560" w:type="dxa"/>
            <w:shd w:val="clear" w:color="auto" w:fill="auto"/>
          </w:tcPr>
          <w:p w14:paraId="7D79CF40" w14:textId="4E1F07D5" w:rsidR="00A90612" w:rsidRPr="002E0F5D" w:rsidRDefault="00A90612" w:rsidP="00A90612">
            <w:pPr>
              <w:jc w:val="center"/>
              <w:rPr>
                <w:rFonts w:eastAsia="Calibri"/>
              </w:rPr>
            </w:pPr>
            <w:r>
              <w:rPr>
                <w:rFonts w:eastAsia="Calibri"/>
              </w:rPr>
              <w:lastRenderedPageBreak/>
              <w:t>22</w:t>
            </w:r>
          </w:p>
        </w:tc>
        <w:tc>
          <w:tcPr>
            <w:tcW w:w="1562" w:type="dxa"/>
            <w:shd w:val="clear" w:color="auto" w:fill="auto"/>
            <w:vAlign w:val="center"/>
          </w:tcPr>
          <w:p w14:paraId="4510B519" w14:textId="34DD1532" w:rsidR="00A90612" w:rsidRPr="002E0F5D" w:rsidRDefault="00A90612" w:rsidP="00A90612">
            <w:pPr>
              <w:rPr>
                <w:shd w:val="clear" w:color="auto" w:fill="FFFFFF"/>
              </w:rPr>
            </w:pPr>
            <w:r>
              <w:t>Иванов Владимир Геннадьевич</w:t>
            </w:r>
          </w:p>
        </w:tc>
        <w:tc>
          <w:tcPr>
            <w:tcW w:w="5685" w:type="dxa"/>
            <w:shd w:val="clear" w:color="auto" w:fill="auto"/>
          </w:tcPr>
          <w:p w14:paraId="2D005AD2" w14:textId="3D02132D" w:rsidR="00A90612" w:rsidRPr="002E0F5D" w:rsidRDefault="00A90612" w:rsidP="00A90612">
            <w:pPr>
              <w:rPr>
                <w:shd w:val="clear" w:color="auto" w:fill="FFFFFF"/>
              </w:rPr>
            </w:pPr>
            <w:r w:rsidRPr="002E0F5D">
              <w:t>«Проблемы интернационализации и реализации программ развития научных журналов по социально-политической проблематике с целью их вхождения в международные наукометрические базы данных»</w:t>
            </w:r>
          </w:p>
        </w:tc>
        <w:tc>
          <w:tcPr>
            <w:tcW w:w="1479" w:type="dxa"/>
            <w:shd w:val="clear" w:color="auto" w:fill="auto"/>
          </w:tcPr>
          <w:p w14:paraId="01A902DC" w14:textId="442BBD59" w:rsidR="00A90612" w:rsidRPr="002E0F5D" w:rsidRDefault="00A90612" w:rsidP="00A90612">
            <w:pPr>
              <w:rPr>
                <w:shd w:val="clear" w:color="auto" w:fill="FFFFFF"/>
              </w:rPr>
            </w:pPr>
            <w:r w:rsidRPr="002E0F5D">
              <w:t>08 октября 2019 г.</w:t>
            </w:r>
          </w:p>
        </w:tc>
        <w:tc>
          <w:tcPr>
            <w:tcW w:w="2480" w:type="dxa"/>
            <w:shd w:val="clear" w:color="auto" w:fill="auto"/>
          </w:tcPr>
          <w:p w14:paraId="4BDF59DC" w14:textId="08B65402" w:rsidR="00A90612" w:rsidRPr="002E0F5D" w:rsidRDefault="00A90612" w:rsidP="00A90612">
            <w:pPr>
              <w:rPr>
                <w:shd w:val="clear" w:color="auto" w:fill="FFFFFF"/>
              </w:rPr>
            </w:pPr>
            <w:r w:rsidRPr="002E0F5D">
              <w:t>РУДН, ФГСН</w:t>
            </w:r>
          </w:p>
        </w:tc>
        <w:tc>
          <w:tcPr>
            <w:tcW w:w="1134" w:type="dxa"/>
            <w:shd w:val="clear" w:color="auto" w:fill="auto"/>
          </w:tcPr>
          <w:p w14:paraId="52871FA5" w14:textId="77777777" w:rsidR="00A90612" w:rsidRPr="002E0F5D" w:rsidRDefault="00A90612" w:rsidP="00A90612"/>
        </w:tc>
        <w:tc>
          <w:tcPr>
            <w:tcW w:w="992" w:type="dxa"/>
            <w:shd w:val="clear" w:color="auto" w:fill="auto"/>
          </w:tcPr>
          <w:p w14:paraId="24D5D043" w14:textId="6F8D12C6" w:rsidR="00A90612" w:rsidRPr="002E0F5D" w:rsidRDefault="00A90612" w:rsidP="00A90612">
            <w:r w:rsidRPr="002E0F5D">
              <w:t>Д.п.н.</w:t>
            </w:r>
          </w:p>
        </w:tc>
        <w:tc>
          <w:tcPr>
            <w:tcW w:w="992" w:type="dxa"/>
            <w:shd w:val="clear" w:color="auto" w:fill="auto"/>
          </w:tcPr>
          <w:p w14:paraId="39A37395" w14:textId="71A0D2A7" w:rsidR="00A90612" w:rsidRPr="002E0F5D" w:rsidRDefault="00A90612" w:rsidP="00A90612">
            <w:r>
              <w:t>Доцент</w:t>
            </w:r>
          </w:p>
        </w:tc>
        <w:tc>
          <w:tcPr>
            <w:tcW w:w="851" w:type="dxa"/>
            <w:shd w:val="clear" w:color="auto" w:fill="auto"/>
          </w:tcPr>
          <w:p w14:paraId="4E95DB6B" w14:textId="70F8BA6D" w:rsidR="00A90612" w:rsidRPr="002E0F5D" w:rsidRDefault="00A90612" w:rsidP="00A90612"/>
        </w:tc>
      </w:tr>
      <w:tr w:rsidR="00A90612" w:rsidRPr="002E0F5D" w14:paraId="59633EEE" w14:textId="77777777" w:rsidTr="00CE514D">
        <w:trPr>
          <w:gridAfter w:val="2"/>
          <w:wAfter w:w="1702" w:type="dxa"/>
          <w:trHeight w:val="446"/>
        </w:trPr>
        <w:tc>
          <w:tcPr>
            <w:tcW w:w="560" w:type="dxa"/>
            <w:shd w:val="clear" w:color="auto" w:fill="auto"/>
          </w:tcPr>
          <w:p w14:paraId="78A9EEE0" w14:textId="0F965300" w:rsidR="00A90612" w:rsidRPr="002E0F5D" w:rsidRDefault="00A90612" w:rsidP="00A90612">
            <w:pPr>
              <w:jc w:val="center"/>
              <w:rPr>
                <w:rFonts w:eastAsia="Calibri"/>
              </w:rPr>
            </w:pPr>
            <w:r>
              <w:rPr>
                <w:rFonts w:eastAsia="Calibri"/>
              </w:rPr>
              <w:t>23</w:t>
            </w:r>
          </w:p>
        </w:tc>
        <w:tc>
          <w:tcPr>
            <w:tcW w:w="1562" w:type="dxa"/>
            <w:shd w:val="clear" w:color="auto" w:fill="auto"/>
            <w:vAlign w:val="center"/>
          </w:tcPr>
          <w:p w14:paraId="2A3DEF4D" w14:textId="598C4492" w:rsidR="00A90612" w:rsidRPr="002E0F5D" w:rsidRDefault="00A90612" w:rsidP="00A90612">
            <w:pPr>
              <w:rPr>
                <w:shd w:val="clear" w:color="auto" w:fill="FFFFFF"/>
              </w:rPr>
            </w:pPr>
            <w:r>
              <w:t>Иванов Владимир Геннадьевич</w:t>
            </w:r>
          </w:p>
        </w:tc>
        <w:tc>
          <w:tcPr>
            <w:tcW w:w="5685" w:type="dxa"/>
            <w:shd w:val="clear" w:color="auto" w:fill="auto"/>
          </w:tcPr>
          <w:p w14:paraId="2512346A" w14:textId="13A67C1E" w:rsidR="00A90612" w:rsidRPr="002E0F5D" w:rsidRDefault="00A90612" w:rsidP="00A90612">
            <w:pPr>
              <w:tabs>
                <w:tab w:val="left" w:pos="3502"/>
              </w:tabs>
              <w:jc w:val="both"/>
              <w:rPr>
                <w:shd w:val="clear" w:color="auto" w:fill="FFFFFF"/>
              </w:rPr>
            </w:pPr>
            <w:r w:rsidRPr="002E0F5D">
              <w:t>"Политический ландшафт - 2019 в разрезе регионов мира: исследование и аналитика"</w:t>
            </w:r>
          </w:p>
        </w:tc>
        <w:tc>
          <w:tcPr>
            <w:tcW w:w="1479" w:type="dxa"/>
            <w:shd w:val="clear" w:color="auto" w:fill="auto"/>
          </w:tcPr>
          <w:p w14:paraId="46719F5F" w14:textId="5D0BD98B" w:rsidR="00A90612" w:rsidRPr="002E0F5D" w:rsidRDefault="00A90612" w:rsidP="00A90612">
            <w:pPr>
              <w:rPr>
                <w:shd w:val="clear" w:color="auto" w:fill="FFFFFF"/>
              </w:rPr>
            </w:pPr>
            <w:r w:rsidRPr="002E0F5D">
              <w:t>28 августа 2019 г.</w:t>
            </w:r>
          </w:p>
        </w:tc>
        <w:tc>
          <w:tcPr>
            <w:tcW w:w="2480" w:type="dxa"/>
            <w:shd w:val="clear" w:color="auto" w:fill="auto"/>
          </w:tcPr>
          <w:p w14:paraId="0FFBE9B0" w14:textId="55C187A6" w:rsidR="00A90612" w:rsidRPr="002E0F5D" w:rsidRDefault="00A90612" w:rsidP="00A90612">
            <w:pPr>
              <w:jc w:val="both"/>
              <w:rPr>
                <w:shd w:val="clear" w:color="auto" w:fill="FFFFFF"/>
              </w:rPr>
            </w:pPr>
            <w:r w:rsidRPr="002E0F5D">
              <w:t>International Anticrisis Center</w:t>
            </w:r>
          </w:p>
        </w:tc>
        <w:tc>
          <w:tcPr>
            <w:tcW w:w="1134" w:type="dxa"/>
            <w:shd w:val="clear" w:color="auto" w:fill="auto"/>
          </w:tcPr>
          <w:p w14:paraId="4E40C72C" w14:textId="77777777" w:rsidR="00A90612" w:rsidRPr="002E0F5D" w:rsidRDefault="00A90612" w:rsidP="00A90612"/>
        </w:tc>
        <w:tc>
          <w:tcPr>
            <w:tcW w:w="992" w:type="dxa"/>
            <w:shd w:val="clear" w:color="auto" w:fill="auto"/>
          </w:tcPr>
          <w:p w14:paraId="2625D2B4" w14:textId="7755DD0C" w:rsidR="00A90612" w:rsidRPr="002E0F5D" w:rsidRDefault="00A90612" w:rsidP="00A90612">
            <w:r w:rsidRPr="002E0F5D">
              <w:t>Д.п.н.</w:t>
            </w:r>
          </w:p>
        </w:tc>
        <w:tc>
          <w:tcPr>
            <w:tcW w:w="992" w:type="dxa"/>
            <w:shd w:val="clear" w:color="auto" w:fill="auto"/>
          </w:tcPr>
          <w:p w14:paraId="14111690" w14:textId="7865BA16" w:rsidR="00A90612" w:rsidRPr="002E0F5D" w:rsidRDefault="00A90612" w:rsidP="00A90612">
            <w:r>
              <w:t>Доцент</w:t>
            </w:r>
          </w:p>
        </w:tc>
        <w:tc>
          <w:tcPr>
            <w:tcW w:w="851" w:type="dxa"/>
            <w:shd w:val="clear" w:color="auto" w:fill="auto"/>
          </w:tcPr>
          <w:p w14:paraId="6E9B5D9D" w14:textId="1114D958" w:rsidR="00A90612" w:rsidRPr="002E0F5D" w:rsidRDefault="00A90612" w:rsidP="00A90612"/>
        </w:tc>
      </w:tr>
      <w:tr w:rsidR="00A90612" w:rsidRPr="002E0F5D" w14:paraId="320F81AE" w14:textId="77777777" w:rsidTr="00CE514D">
        <w:trPr>
          <w:gridAfter w:val="2"/>
          <w:wAfter w:w="1702" w:type="dxa"/>
          <w:trHeight w:val="446"/>
        </w:trPr>
        <w:tc>
          <w:tcPr>
            <w:tcW w:w="560" w:type="dxa"/>
            <w:shd w:val="clear" w:color="auto" w:fill="auto"/>
          </w:tcPr>
          <w:p w14:paraId="4F7203B5" w14:textId="1ABF1DE6" w:rsidR="00A90612" w:rsidRPr="002E0F5D" w:rsidRDefault="00A90612" w:rsidP="00A90612">
            <w:pPr>
              <w:jc w:val="center"/>
              <w:rPr>
                <w:rFonts w:eastAsia="Calibri"/>
              </w:rPr>
            </w:pPr>
            <w:r>
              <w:rPr>
                <w:rFonts w:eastAsia="Calibri"/>
              </w:rPr>
              <w:t>24</w:t>
            </w:r>
          </w:p>
        </w:tc>
        <w:tc>
          <w:tcPr>
            <w:tcW w:w="1562" w:type="dxa"/>
            <w:shd w:val="clear" w:color="auto" w:fill="auto"/>
            <w:vAlign w:val="center"/>
          </w:tcPr>
          <w:p w14:paraId="64050906" w14:textId="3AD6DBB8" w:rsidR="00A90612" w:rsidRPr="002E0F5D" w:rsidRDefault="00A90612" w:rsidP="00A90612">
            <w:pPr>
              <w:rPr>
                <w:shd w:val="clear" w:color="auto" w:fill="FFFFFF"/>
              </w:rPr>
            </w:pPr>
            <w:r>
              <w:t>Иванов Владимир Геннадьевич</w:t>
            </w:r>
          </w:p>
        </w:tc>
        <w:tc>
          <w:tcPr>
            <w:tcW w:w="5685" w:type="dxa"/>
            <w:shd w:val="clear" w:color="auto" w:fill="auto"/>
          </w:tcPr>
          <w:p w14:paraId="303815F4" w14:textId="74F44B69" w:rsidR="00A90612" w:rsidRPr="002E0F5D" w:rsidRDefault="00A90612" w:rsidP="00A90612">
            <w:pPr>
              <w:tabs>
                <w:tab w:val="left" w:pos="3502"/>
              </w:tabs>
              <w:jc w:val="both"/>
              <w:rPr>
                <w:shd w:val="clear" w:color="auto" w:fill="FFFFFF"/>
              </w:rPr>
            </w:pPr>
            <w:r w:rsidRPr="002E0F5D">
              <w:t>Международная научно-практическая конференция по итогам реализации проекта «Поддержка программ развития научных журналов с целью их вхождения в международные наукометрические базы данных»</w:t>
            </w:r>
          </w:p>
        </w:tc>
        <w:tc>
          <w:tcPr>
            <w:tcW w:w="1479" w:type="dxa"/>
            <w:shd w:val="clear" w:color="auto" w:fill="auto"/>
          </w:tcPr>
          <w:p w14:paraId="72AF0542" w14:textId="2AA59E03" w:rsidR="00A90612" w:rsidRPr="002E0F5D" w:rsidRDefault="00A90612" w:rsidP="00A90612">
            <w:pPr>
              <w:rPr>
                <w:shd w:val="clear" w:color="auto" w:fill="FFFFFF"/>
              </w:rPr>
            </w:pPr>
            <w:r w:rsidRPr="002E0F5D">
              <w:t>21-23 октября</w:t>
            </w:r>
          </w:p>
        </w:tc>
        <w:tc>
          <w:tcPr>
            <w:tcW w:w="2480" w:type="dxa"/>
            <w:shd w:val="clear" w:color="auto" w:fill="auto"/>
          </w:tcPr>
          <w:p w14:paraId="3F69AA17" w14:textId="7C7DCA9C" w:rsidR="00A90612" w:rsidRPr="002E0F5D" w:rsidRDefault="00A90612" w:rsidP="00A90612">
            <w:pPr>
              <w:jc w:val="both"/>
              <w:rPr>
                <w:shd w:val="clear" w:color="auto" w:fill="FFFFFF"/>
              </w:rPr>
            </w:pPr>
            <w:r w:rsidRPr="002E0F5D">
              <w:t>НП «НЭИКОН», Москва, РФ</w:t>
            </w:r>
          </w:p>
        </w:tc>
        <w:tc>
          <w:tcPr>
            <w:tcW w:w="1134" w:type="dxa"/>
            <w:shd w:val="clear" w:color="auto" w:fill="auto"/>
          </w:tcPr>
          <w:p w14:paraId="53AF0A99" w14:textId="77777777" w:rsidR="00A90612" w:rsidRPr="002E0F5D" w:rsidRDefault="00A90612" w:rsidP="00A90612"/>
        </w:tc>
        <w:tc>
          <w:tcPr>
            <w:tcW w:w="992" w:type="dxa"/>
            <w:shd w:val="clear" w:color="auto" w:fill="auto"/>
          </w:tcPr>
          <w:p w14:paraId="7D366C0A" w14:textId="18E8834F" w:rsidR="00A90612" w:rsidRPr="002E0F5D" w:rsidRDefault="00A90612" w:rsidP="00A90612">
            <w:r w:rsidRPr="002E0F5D">
              <w:t>Д.п.н.</w:t>
            </w:r>
          </w:p>
        </w:tc>
        <w:tc>
          <w:tcPr>
            <w:tcW w:w="992" w:type="dxa"/>
            <w:shd w:val="clear" w:color="auto" w:fill="auto"/>
          </w:tcPr>
          <w:p w14:paraId="2BDBC162" w14:textId="3986833E" w:rsidR="00A90612" w:rsidRPr="002E0F5D" w:rsidRDefault="00A90612" w:rsidP="00A90612">
            <w:r>
              <w:t>Доцент</w:t>
            </w:r>
          </w:p>
        </w:tc>
        <w:tc>
          <w:tcPr>
            <w:tcW w:w="851" w:type="dxa"/>
            <w:shd w:val="clear" w:color="auto" w:fill="auto"/>
          </w:tcPr>
          <w:p w14:paraId="289688EC" w14:textId="67E2AE1A" w:rsidR="00A90612" w:rsidRPr="002E0F5D" w:rsidRDefault="00A90612" w:rsidP="00A90612"/>
        </w:tc>
      </w:tr>
      <w:tr w:rsidR="00A90612" w:rsidRPr="002E0F5D" w14:paraId="57F238D4" w14:textId="77777777" w:rsidTr="00CE514D">
        <w:trPr>
          <w:gridAfter w:val="2"/>
          <w:wAfter w:w="1702" w:type="dxa"/>
          <w:trHeight w:val="446"/>
        </w:trPr>
        <w:tc>
          <w:tcPr>
            <w:tcW w:w="560" w:type="dxa"/>
            <w:shd w:val="clear" w:color="auto" w:fill="auto"/>
          </w:tcPr>
          <w:p w14:paraId="17EEAFAE" w14:textId="276F38D2" w:rsidR="00A90612" w:rsidRPr="002E0F5D" w:rsidRDefault="00A90612" w:rsidP="00A90612">
            <w:pPr>
              <w:jc w:val="center"/>
              <w:rPr>
                <w:rFonts w:eastAsia="Calibri"/>
              </w:rPr>
            </w:pPr>
            <w:r>
              <w:rPr>
                <w:rFonts w:eastAsia="Calibri"/>
              </w:rPr>
              <w:t>25</w:t>
            </w:r>
          </w:p>
        </w:tc>
        <w:tc>
          <w:tcPr>
            <w:tcW w:w="1562" w:type="dxa"/>
            <w:shd w:val="clear" w:color="auto" w:fill="auto"/>
            <w:vAlign w:val="center"/>
          </w:tcPr>
          <w:p w14:paraId="3AD653EB" w14:textId="2C7965B3" w:rsidR="00A90612" w:rsidRPr="002E0F5D" w:rsidRDefault="00A90612" w:rsidP="00A90612">
            <w:pPr>
              <w:rPr>
                <w:shd w:val="clear" w:color="auto" w:fill="FFFFFF"/>
              </w:rPr>
            </w:pPr>
            <w:r>
              <w:t>Иванов Владимир Геннадьевич</w:t>
            </w:r>
          </w:p>
        </w:tc>
        <w:tc>
          <w:tcPr>
            <w:tcW w:w="5685" w:type="dxa"/>
            <w:shd w:val="clear" w:color="auto" w:fill="auto"/>
          </w:tcPr>
          <w:p w14:paraId="4B5E3091" w14:textId="5AFDE40B" w:rsidR="00A90612" w:rsidRPr="002E0F5D" w:rsidRDefault="00A90612" w:rsidP="00A90612">
            <w:pPr>
              <w:tabs>
                <w:tab w:val="left" w:pos="3502"/>
              </w:tabs>
              <w:jc w:val="both"/>
              <w:rPr>
                <w:shd w:val="clear" w:color="auto" w:fill="FFFFFF"/>
              </w:rPr>
            </w:pPr>
            <w:r w:rsidRPr="002E0F5D">
              <w:t>«Геополитический аспект отношений Россия-Запад»</w:t>
            </w:r>
          </w:p>
        </w:tc>
        <w:tc>
          <w:tcPr>
            <w:tcW w:w="1479" w:type="dxa"/>
            <w:shd w:val="clear" w:color="auto" w:fill="auto"/>
          </w:tcPr>
          <w:p w14:paraId="777A0E7A" w14:textId="2EAB9DE0" w:rsidR="00A90612" w:rsidRPr="002E0F5D" w:rsidRDefault="00A90612" w:rsidP="00A90612">
            <w:pPr>
              <w:rPr>
                <w:shd w:val="clear" w:color="auto" w:fill="FFFFFF"/>
              </w:rPr>
            </w:pPr>
            <w:r w:rsidRPr="002E0F5D">
              <w:t>14-15 ноября 2019 г.</w:t>
            </w:r>
          </w:p>
        </w:tc>
        <w:tc>
          <w:tcPr>
            <w:tcW w:w="2480" w:type="dxa"/>
            <w:shd w:val="clear" w:color="auto" w:fill="auto"/>
          </w:tcPr>
          <w:p w14:paraId="208A5C6D" w14:textId="00D2C4AD" w:rsidR="00A90612" w:rsidRPr="002E0F5D" w:rsidRDefault="00A90612" w:rsidP="00A90612">
            <w:pPr>
              <w:jc w:val="both"/>
              <w:rPr>
                <w:shd w:val="clear" w:color="auto" w:fill="FFFFFF"/>
              </w:rPr>
            </w:pPr>
            <w:r w:rsidRPr="002E0F5D">
              <w:t>Институт наук о безопасности Естественно-Гуманитарного Университета, г. Седльце (Польша)</w:t>
            </w:r>
          </w:p>
        </w:tc>
        <w:tc>
          <w:tcPr>
            <w:tcW w:w="1134" w:type="dxa"/>
            <w:shd w:val="clear" w:color="auto" w:fill="auto"/>
          </w:tcPr>
          <w:p w14:paraId="7708900B" w14:textId="77777777" w:rsidR="00A90612" w:rsidRPr="002E0F5D" w:rsidRDefault="00A90612" w:rsidP="00A90612"/>
        </w:tc>
        <w:tc>
          <w:tcPr>
            <w:tcW w:w="992" w:type="dxa"/>
            <w:shd w:val="clear" w:color="auto" w:fill="auto"/>
          </w:tcPr>
          <w:p w14:paraId="1E8AFD05" w14:textId="0EB38B03" w:rsidR="00A90612" w:rsidRPr="002E0F5D" w:rsidRDefault="00A90612" w:rsidP="00A90612">
            <w:r w:rsidRPr="002E0F5D">
              <w:t>Д.п.н.</w:t>
            </w:r>
          </w:p>
        </w:tc>
        <w:tc>
          <w:tcPr>
            <w:tcW w:w="992" w:type="dxa"/>
            <w:shd w:val="clear" w:color="auto" w:fill="auto"/>
          </w:tcPr>
          <w:p w14:paraId="55196894" w14:textId="1D46A076" w:rsidR="00A90612" w:rsidRPr="002E0F5D" w:rsidRDefault="00A90612" w:rsidP="00A90612">
            <w:r>
              <w:t>Доцент</w:t>
            </w:r>
          </w:p>
        </w:tc>
        <w:tc>
          <w:tcPr>
            <w:tcW w:w="851" w:type="dxa"/>
            <w:shd w:val="clear" w:color="auto" w:fill="auto"/>
          </w:tcPr>
          <w:p w14:paraId="4ACDE5B5" w14:textId="7E3E10EE" w:rsidR="00A90612" w:rsidRPr="002E0F5D" w:rsidRDefault="00A90612" w:rsidP="00A90612"/>
        </w:tc>
      </w:tr>
      <w:tr w:rsidR="00A90612" w:rsidRPr="002E0F5D" w14:paraId="71A389C3" w14:textId="77777777" w:rsidTr="00CE514D">
        <w:trPr>
          <w:gridAfter w:val="2"/>
          <w:wAfter w:w="1702" w:type="dxa"/>
          <w:trHeight w:val="446"/>
        </w:trPr>
        <w:tc>
          <w:tcPr>
            <w:tcW w:w="560" w:type="dxa"/>
            <w:shd w:val="clear" w:color="auto" w:fill="auto"/>
          </w:tcPr>
          <w:p w14:paraId="027B0253" w14:textId="1D205F3A" w:rsidR="00A90612" w:rsidRPr="002E0F5D" w:rsidRDefault="00A90612" w:rsidP="00A90612">
            <w:pPr>
              <w:jc w:val="center"/>
              <w:rPr>
                <w:rFonts w:eastAsia="Calibri"/>
              </w:rPr>
            </w:pPr>
            <w:r>
              <w:rPr>
                <w:rFonts w:eastAsia="Calibri"/>
              </w:rPr>
              <w:t>26</w:t>
            </w:r>
          </w:p>
        </w:tc>
        <w:tc>
          <w:tcPr>
            <w:tcW w:w="1562" w:type="dxa"/>
            <w:shd w:val="clear" w:color="auto" w:fill="auto"/>
            <w:vAlign w:val="center"/>
          </w:tcPr>
          <w:p w14:paraId="4414CD72" w14:textId="427999E4" w:rsidR="00A90612" w:rsidRPr="002E0F5D" w:rsidRDefault="00A90612" w:rsidP="00A90612">
            <w:pPr>
              <w:rPr>
                <w:shd w:val="clear" w:color="auto" w:fill="FFFFFF"/>
              </w:rPr>
            </w:pPr>
            <w:r>
              <w:t>Иванов Владимир Геннадьевич</w:t>
            </w:r>
          </w:p>
        </w:tc>
        <w:tc>
          <w:tcPr>
            <w:tcW w:w="5685" w:type="dxa"/>
            <w:shd w:val="clear" w:color="auto" w:fill="auto"/>
          </w:tcPr>
          <w:p w14:paraId="6D1A5718" w14:textId="59225F39" w:rsidR="00A90612" w:rsidRPr="002E0F5D" w:rsidRDefault="00A90612" w:rsidP="00A90612">
            <w:pPr>
              <w:tabs>
                <w:tab w:val="left" w:pos="3502"/>
              </w:tabs>
              <w:jc w:val="both"/>
              <w:rPr>
                <w:shd w:val="clear" w:color="auto" w:fill="FFFFFF"/>
              </w:rPr>
            </w:pPr>
            <w:r w:rsidRPr="002E0F5D">
              <w:t>Beyond Europe</w:t>
            </w:r>
          </w:p>
        </w:tc>
        <w:tc>
          <w:tcPr>
            <w:tcW w:w="1479" w:type="dxa"/>
            <w:shd w:val="clear" w:color="auto" w:fill="auto"/>
          </w:tcPr>
          <w:p w14:paraId="268C2BE8" w14:textId="08D46A7A" w:rsidR="00A90612" w:rsidRPr="002E0F5D" w:rsidRDefault="00A90612" w:rsidP="00A90612">
            <w:pPr>
              <w:rPr>
                <w:shd w:val="clear" w:color="auto" w:fill="FFFFFF"/>
              </w:rPr>
            </w:pPr>
            <w:r w:rsidRPr="002E0F5D">
              <w:t>5-6 декабря 2019</w:t>
            </w:r>
          </w:p>
        </w:tc>
        <w:tc>
          <w:tcPr>
            <w:tcW w:w="2480" w:type="dxa"/>
            <w:shd w:val="clear" w:color="auto" w:fill="auto"/>
          </w:tcPr>
          <w:p w14:paraId="6A7D243E" w14:textId="30CFDA05" w:rsidR="00A90612" w:rsidRPr="002E0F5D" w:rsidRDefault="00A90612" w:rsidP="00A90612">
            <w:pPr>
              <w:jc w:val="both"/>
              <w:rPr>
                <w:shd w:val="clear" w:color="auto" w:fill="FFFFFF"/>
              </w:rPr>
            </w:pPr>
            <w:r w:rsidRPr="002E0F5D">
              <w:t>Польша, Университет г. Познань</w:t>
            </w:r>
          </w:p>
        </w:tc>
        <w:tc>
          <w:tcPr>
            <w:tcW w:w="1134" w:type="dxa"/>
            <w:shd w:val="clear" w:color="auto" w:fill="auto"/>
          </w:tcPr>
          <w:p w14:paraId="5DE44ADE" w14:textId="77777777" w:rsidR="00A90612" w:rsidRPr="002E0F5D" w:rsidRDefault="00A90612" w:rsidP="00A90612"/>
        </w:tc>
        <w:tc>
          <w:tcPr>
            <w:tcW w:w="992" w:type="dxa"/>
            <w:shd w:val="clear" w:color="auto" w:fill="auto"/>
          </w:tcPr>
          <w:p w14:paraId="1A191984" w14:textId="2EA06ECF" w:rsidR="00A90612" w:rsidRPr="002E0F5D" w:rsidRDefault="00A90612" w:rsidP="00A90612">
            <w:r w:rsidRPr="002E0F5D">
              <w:t>Д.п.н.</w:t>
            </w:r>
          </w:p>
        </w:tc>
        <w:tc>
          <w:tcPr>
            <w:tcW w:w="992" w:type="dxa"/>
            <w:shd w:val="clear" w:color="auto" w:fill="auto"/>
          </w:tcPr>
          <w:p w14:paraId="4FF4A1E3" w14:textId="6B725C2A" w:rsidR="00A90612" w:rsidRPr="002E0F5D" w:rsidRDefault="00A90612" w:rsidP="00A90612">
            <w:r>
              <w:t>Доцент</w:t>
            </w:r>
          </w:p>
        </w:tc>
        <w:tc>
          <w:tcPr>
            <w:tcW w:w="851" w:type="dxa"/>
            <w:shd w:val="clear" w:color="auto" w:fill="auto"/>
          </w:tcPr>
          <w:p w14:paraId="76F35F7F" w14:textId="2E1C7379" w:rsidR="00A90612" w:rsidRPr="002E0F5D" w:rsidRDefault="00A90612" w:rsidP="00A90612"/>
        </w:tc>
      </w:tr>
      <w:tr w:rsidR="00A90612" w:rsidRPr="002E0F5D" w14:paraId="087BDD49" w14:textId="77777777" w:rsidTr="00BD599A">
        <w:trPr>
          <w:gridAfter w:val="2"/>
          <w:wAfter w:w="1702" w:type="dxa"/>
          <w:trHeight w:val="446"/>
        </w:trPr>
        <w:tc>
          <w:tcPr>
            <w:tcW w:w="560" w:type="dxa"/>
            <w:shd w:val="clear" w:color="auto" w:fill="auto"/>
          </w:tcPr>
          <w:p w14:paraId="4BA05D02" w14:textId="20AE68AF" w:rsidR="00A90612" w:rsidRPr="00A90612" w:rsidRDefault="00A90612" w:rsidP="00A90612">
            <w:pPr>
              <w:jc w:val="center"/>
              <w:rPr>
                <w:rFonts w:eastAsia="Calibri"/>
                <w:lang w:val="en-US"/>
              </w:rPr>
            </w:pPr>
            <w:r>
              <w:rPr>
                <w:rFonts w:eastAsia="Calibri"/>
                <w:lang w:val="en-US"/>
              </w:rPr>
              <w:t>27</w:t>
            </w:r>
          </w:p>
        </w:tc>
        <w:tc>
          <w:tcPr>
            <w:tcW w:w="1562" w:type="dxa"/>
            <w:shd w:val="clear" w:color="auto" w:fill="auto"/>
          </w:tcPr>
          <w:p w14:paraId="621CF795" w14:textId="3FAB4BAB" w:rsidR="00A90612" w:rsidRDefault="00A90612" w:rsidP="00A90612">
            <w:r w:rsidRPr="002E0F5D">
              <w:t>Иванов В</w:t>
            </w:r>
            <w:r>
              <w:t xml:space="preserve">ладимир </w:t>
            </w:r>
            <w:r w:rsidRPr="002E0F5D">
              <w:t>Г</w:t>
            </w:r>
            <w:r>
              <w:t>еннадьевич</w:t>
            </w:r>
          </w:p>
        </w:tc>
        <w:tc>
          <w:tcPr>
            <w:tcW w:w="5685" w:type="dxa"/>
            <w:shd w:val="clear" w:color="auto" w:fill="auto"/>
          </w:tcPr>
          <w:p w14:paraId="2982A27C" w14:textId="77777777" w:rsidR="00A90612" w:rsidRPr="002E0F5D" w:rsidRDefault="00A90612" w:rsidP="00A90612">
            <w:pPr>
              <w:rPr>
                <w:szCs w:val="20"/>
              </w:rPr>
            </w:pPr>
            <w:r w:rsidRPr="002E0F5D">
              <w:rPr>
                <w:szCs w:val="20"/>
              </w:rPr>
              <w:t>с международным участием РАПН</w:t>
            </w:r>
          </w:p>
          <w:p w14:paraId="13A02DD7" w14:textId="77777777" w:rsidR="00A90612" w:rsidRPr="002E0F5D" w:rsidRDefault="00A90612" w:rsidP="00A90612">
            <w:pPr>
              <w:rPr>
                <w:szCs w:val="20"/>
              </w:rPr>
            </w:pPr>
            <w:r w:rsidRPr="002E0F5D">
              <w:rPr>
                <w:szCs w:val="20"/>
              </w:rPr>
              <w:t>Министерство науки и высшего образования РФ</w:t>
            </w:r>
          </w:p>
          <w:p w14:paraId="030B4CD4" w14:textId="77777777" w:rsidR="00A90612" w:rsidRPr="002E0F5D" w:rsidRDefault="00A90612" w:rsidP="00A90612">
            <w:pPr>
              <w:rPr>
                <w:szCs w:val="20"/>
              </w:rPr>
            </w:pPr>
            <w:r w:rsidRPr="002E0F5D">
              <w:rPr>
                <w:szCs w:val="20"/>
              </w:rPr>
              <w:t>Московский педагогический государственный университет</w:t>
            </w:r>
          </w:p>
          <w:p w14:paraId="638F0B93" w14:textId="77777777" w:rsidR="00A90612" w:rsidRPr="002E0F5D" w:rsidRDefault="00A90612" w:rsidP="00A90612">
            <w:pPr>
              <w:rPr>
                <w:szCs w:val="20"/>
              </w:rPr>
            </w:pPr>
            <w:r w:rsidRPr="002E0F5D">
              <w:rPr>
                <w:szCs w:val="20"/>
              </w:rPr>
              <w:t>Российская ассоциация политической науки</w:t>
            </w:r>
          </w:p>
          <w:p w14:paraId="0C52F183" w14:textId="01BBE6D7" w:rsidR="00A90612" w:rsidRPr="002E0F5D" w:rsidRDefault="00A90612" w:rsidP="00A90612">
            <w:pPr>
              <w:rPr>
                <w:szCs w:val="20"/>
              </w:rPr>
            </w:pPr>
            <w:r>
              <w:rPr>
                <w:szCs w:val="20"/>
              </w:rPr>
              <w:t>Москва, РАПН, МПГУ</w:t>
            </w:r>
          </w:p>
        </w:tc>
        <w:tc>
          <w:tcPr>
            <w:tcW w:w="1479" w:type="dxa"/>
            <w:shd w:val="clear" w:color="auto" w:fill="auto"/>
          </w:tcPr>
          <w:p w14:paraId="6507F505" w14:textId="209387D2" w:rsidR="00A90612" w:rsidRPr="002E0F5D" w:rsidRDefault="00A90612" w:rsidP="00A90612">
            <w:pPr>
              <w:rPr>
                <w:szCs w:val="20"/>
              </w:rPr>
            </w:pPr>
            <w:r w:rsidRPr="002E0F5D">
              <w:rPr>
                <w:szCs w:val="20"/>
              </w:rPr>
              <w:t>6–7 декабря 2019</w:t>
            </w:r>
          </w:p>
        </w:tc>
        <w:tc>
          <w:tcPr>
            <w:tcW w:w="2480" w:type="dxa"/>
            <w:shd w:val="clear" w:color="auto" w:fill="auto"/>
          </w:tcPr>
          <w:p w14:paraId="7D4FB720" w14:textId="56CE423B" w:rsidR="00A90612" w:rsidRPr="002E0F5D" w:rsidRDefault="00A90612" w:rsidP="00A90612">
            <w:pPr>
              <w:rPr>
                <w:szCs w:val="20"/>
              </w:rPr>
            </w:pPr>
            <w:r w:rsidRPr="002E0F5D">
              <w:rPr>
                <w:szCs w:val="20"/>
              </w:rPr>
              <w:t>Московский педагогический государственный университет, Российская ассоциация политической науки</w:t>
            </w:r>
          </w:p>
        </w:tc>
        <w:tc>
          <w:tcPr>
            <w:tcW w:w="1134" w:type="dxa"/>
            <w:shd w:val="clear" w:color="auto" w:fill="auto"/>
          </w:tcPr>
          <w:p w14:paraId="76313F8E" w14:textId="77777777" w:rsidR="00A90612" w:rsidRPr="002E0F5D" w:rsidRDefault="00A90612" w:rsidP="00A90612"/>
        </w:tc>
        <w:tc>
          <w:tcPr>
            <w:tcW w:w="992" w:type="dxa"/>
            <w:shd w:val="clear" w:color="auto" w:fill="auto"/>
          </w:tcPr>
          <w:p w14:paraId="5A603161" w14:textId="41CFB217" w:rsidR="00A90612" w:rsidRDefault="00A90612" w:rsidP="00A90612">
            <w:r w:rsidRPr="002E0F5D">
              <w:t>Д.п.н.</w:t>
            </w:r>
          </w:p>
        </w:tc>
        <w:tc>
          <w:tcPr>
            <w:tcW w:w="992" w:type="dxa"/>
            <w:shd w:val="clear" w:color="auto" w:fill="auto"/>
          </w:tcPr>
          <w:p w14:paraId="37534DC0" w14:textId="57F00255" w:rsidR="00A90612" w:rsidRPr="002E0F5D" w:rsidRDefault="00A90612" w:rsidP="00A90612">
            <w:r>
              <w:t>Доцент</w:t>
            </w:r>
          </w:p>
        </w:tc>
        <w:tc>
          <w:tcPr>
            <w:tcW w:w="851" w:type="dxa"/>
            <w:shd w:val="clear" w:color="auto" w:fill="auto"/>
          </w:tcPr>
          <w:p w14:paraId="11DA8DBA" w14:textId="1486A9EC" w:rsidR="00A90612" w:rsidRPr="002E0F5D" w:rsidRDefault="00A90612" w:rsidP="00A90612"/>
        </w:tc>
      </w:tr>
      <w:tr w:rsidR="00A90612" w:rsidRPr="002E0F5D" w14:paraId="5244F674" w14:textId="77777777" w:rsidTr="00BD599A">
        <w:trPr>
          <w:gridAfter w:val="2"/>
          <w:wAfter w:w="1702" w:type="dxa"/>
          <w:trHeight w:val="446"/>
        </w:trPr>
        <w:tc>
          <w:tcPr>
            <w:tcW w:w="560" w:type="dxa"/>
            <w:shd w:val="clear" w:color="auto" w:fill="auto"/>
          </w:tcPr>
          <w:p w14:paraId="595B6D79" w14:textId="5CC7DE17" w:rsidR="00A90612" w:rsidRPr="00A90612" w:rsidRDefault="00A90612" w:rsidP="00A90612">
            <w:pPr>
              <w:jc w:val="center"/>
              <w:rPr>
                <w:rFonts w:eastAsia="Calibri"/>
                <w:lang w:val="en-US"/>
              </w:rPr>
            </w:pPr>
            <w:r>
              <w:rPr>
                <w:rFonts w:eastAsia="Calibri"/>
                <w:lang w:val="en-US"/>
              </w:rPr>
              <w:t>28</w:t>
            </w:r>
          </w:p>
        </w:tc>
        <w:tc>
          <w:tcPr>
            <w:tcW w:w="1562" w:type="dxa"/>
            <w:shd w:val="clear" w:color="auto" w:fill="auto"/>
          </w:tcPr>
          <w:p w14:paraId="2383A761" w14:textId="39C8FBC1" w:rsidR="00A90612" w:rsidRDefault="00A90612" w:rsidP="00A90612">
            <w:r>
              <w:t xml:space="preserve">Казаринова Дарья </w:t>
            </w:r>
            <w:r w:rsidRPr="002E0F5D">
              <w:t>Б</w:t>
            </w:r>
            <w:r>
              <w:t>орисовна</w:t>
            </w:r>
          </w:p>
        </w:tc>
        <w:tc>
          <w:tcPr>
            <w:tcW w:w="5685" w:type="dxa"/>
            <w:shd w:val="clear" w:color="auto" w:fill="auto"/>
          </w:tcPr>
          <w:p w14:paraId="6E6EE25E" w14:textId="77777777" w:rsidR="00A90612" w:rsidRPr="002E0F5D" w:rsidRDefault="00A90612" w:rsidP="00A90612">
            <w:pPr>
              <w:rPr>
                <w:szCs w:val="20"/>
              </w:rPr>
            </w:pPr>
            <w:r w:rsidRPr="002E0F5D">
              <w:rPr>
                <w:szCs w:val="20"/>
              </w:rPr>
              <w:t>с международным участием РАПН</w:t>
            </w:r>
          </w:p>
          <w:p w14:paraId="2EEF2663" w14:textId="77777777" w:rsidR="00A90612" w:rsidRPr="002E0F5D" w:rsidRDefault="00A90612" w:rsidP="00A90612">
            <w:pPr>
              <w:rPr>
                <w:szCs w:val="20"/>
              </w:rPr>
            </w:pPr>
            <w:r w:rsidRPr="002E0F5D">
              <w:rPr>
                <w:szCs w:val="20"/>
              </w:rPr>
              <w:t>Министерство науки и высшего образования РФ</w:t>
            </w:r>
          </w:p>
          <w:p w14:paraId="27A06FB8" w14:textId="77777777" w:rsidR="00A90612" w:rsidRPr="002E0F5D" w:rsidRDefault="00A90612" w:rsidP="00A90612">
            <w:pPr>
              <w:rPr>
                <w:szCs w:val="20"/>
              </w:rPr>
            </w:pPr>
            <w:r w:rsidRPr="002E0F5D">
              <w:rPr>
                <w:szCs w:val="20"/>
              </w:rPr>
              <w:t>Московский педагогический государственный университет</w:t>
            </w:r>
          </w:p>
          <w:p w14:paraId="50EAB1D2" w14:textId="77777777" w:rsidR="00A90612" w:rsidRPr="002E0F5D" w:rsidRDefault="00A90612" w:rsidP="00A90612">
            <w:pPr>
              <w:rPr>
                <w:szCs w:val="20"/>
              </w:rPr>
            </w:pPr>
            <w:r w:rsidRPr="002E0F5D">
              <w:rPr>
                <w:szCs w:val="20"/>
              </w:rPr>
              <w:t>Российская ассоциация политической науки</w:t>
            </w:r>
          </w:p>
          <w:p w14:paraId="0CB907B6" w14:textId="56B4A62C" w:rsidR="00A90612" w:rsidRPr="002E0F5D" w:rsidRDefault="00A90612" w:rsidP="00A90612">
            <w:pPr>
              <w:rPr>
                <w:szCs w:val="20"/>
              </w:rPr>
            </w:pPr>
            <w:r w:rsidRPr="002E0F5D">
              <w:rPr>
                <w:szCs w:val="20"/>
              </w:rPr>
              <w:t xml:space="preserve">Москва, РАПН, МПГУ </w:t>
            </w:r>
          </w:p>
        </w:tc>
        <w:tc>
          <w:tcPr>
            <w:tcW w:w="1479" w:type="dxa"/>
            <w:shd w:val="clear" w:color="auto" w:fill="auto"/>
          </w:tcPr>
          <w:p w14:paraId="316991EE" w14:textId="6B57BA80" w:rsidR="00A90612" w:rsidRPr="002E0F5D" w:rsidRDefault="00A90612" w:rsidP="00A90612">
            <w:pPr>
              <w:rPr>
                <w:szCs w:val="20"/>
              </w:rPr>
            </w:pPr>
            <w:r w:rsidRPr="002E0F5D">
              <w:rPr>
                <w:szCs w:val="20"/>
              </w:rPr>
              <w:t>6–7 декабря 2019</w:t>
            </w:r>
          </w:p>
        </w:tc>
        <w:tc>
          <w:tcPr>
            <w:tcW w:w="2480" w:type="dxa"/>
            <w:shd w:val="clear" w:color="auto" w:fill="auto"/>
          </w:tcPr>
          <w:p w14:paraId="3A1035DF" w14:textId="1F9ABC82" w:rsidR="00A90612" w:rsidRPr="002E0F5D" w:rsidRDefault="00A90612" w:rsidP="00A90612">
            <w:pPr>
              <w:rPr>
                <w:szCs w:val="20"/>
              </w:rPr>
            </w:pPr>
            <w:r w:rsidRPr="002E0F5D">
              <w:rPr>
                <w:szCs w:val="20"/>
              </w:rPr>
              <w:t>Московский педагогический государственный университет, Российская ассоциация политической науки</w:t>
            </w:r>
          </w:p>
        </w:tc>
        <w:tc>
          <w:tcPr>
            <w:tcW w:w="1134" w:type="dxa"/>
            <w:shd w:val="clear" w:color="auto" w:fill="auto"/>
          </w:tcPr>
          <w:p w14:paraId="1AEF80C2" w14:textId="77777777" w:rsidR="00A90612" w:rsidRPr="002E0F5D" w:rsidRDefault="00A90612" w:rsidP="00A90612"/>
        </w:tc>
        <w:tc>
          <w:tcPr>
            <w:tcW w:w="992" w:type="dxa"/>
            <w:shd w:val="clear" w:color="auto" w:fill="auto"/>
          </w:tcPr>
          <w:p w14:paraId="712B56A9" w14:textId="0E3E9262" w:rsidR="00A90612" w:rsidRDefault="00A90612" w:rsidP="00A90612">
            <w:r>
              <w:t>К</w:t>
            </w:r>
            <w:r w:rsidRPr="002E0F5D">
              <w:t>.п.н.</w:t>
            </w:r>
          </w:p>
        </w:tc>
        <w:tc>
          <w:tcPr>
            <w:tcW w:w="992" w:type="dxa"/>
            <w:shd w:val="clear" w:color="auto" w:fill="auto"/>
          </w:tcPr>
          <w:p w14:paraId="26A8767A" w14:textId="11827433" w:rsidR="00A90612" w:rsidRPr="002E0F5D" w:rsidRDefault="00A90612" w:rsidP="00A90612">
            <w:r>
              <w:t>Доцент</w:t>
            </w:r>
          </w:p>
        </w:tc>
        <w:tc>
          <w:tcPr>
            <w:tcW w:w="851" w:type="dxa"/>
            <w:shd w:val="clear" w:color="auto" w:fill="auto"/>
          </w:tcPr>
          <w:p w14:paraId="27D5DB26" w14:textId="77777777" w:rsidR="00A90612" w:rsidRPr="002E0F5D" w:rsidRDefault="00A90612" w:rsidP="00A90612"/>
        </w:tc>
      </w:tr>
      <w:tr w:rsidR="00A90612" w:rsidRPr="002E0F5D" w14:paraId="7D71A9B2" w14:textId="77777777" w:rsidTr="00BD599A">
        <w:trPr>
          <w:gridAfter w:val="2"/>
          <w:wAfter w:w="1702" w:type="dxa"/>
          <w:trHeight w:val="446"/>
        </w:trPr>
        <w:tc>
          <w:tcPr>
            <w:tcW w:w="560" w:type="dxa"/>
            <w:shd w:val="clear" w:color="auto" w:fill="auto"/>
          </w:tcPr>
          <w:p w14:paraId="3AAF9C14" w14:textId="68C7AEA3" w:rsidR="00A90612" w:rsidRPr="00A90612" w:rsidRDefault="00A90612" w:rsidP="00A90612">
            <w:pPr>
              <w:jc w:val="center"/>
              <w:rPr>
                <w:rFonts w:eastAsia="Calibri"/>
                <w:lang w:val="en-US"/>
              </w:rPr>
            </w:pPr>
            <w:r>
              <w:rPr>
                <w:rFonts w:eastAsia="Calibri"/>
                <w:lang w:val="en-US"/>
              </w:rPr>
              <w:t>29</w:t>
            </w:r>
          </w:p>
        </w:tc>
        <w:tc>
          <w:tcPr>
            <w:tcW w:w="1562" w:type="dxa"/>
            <w:shd w:val="clear" w:color="auto" w:fill="auto"/>
          </w:tcPr>
          <w:p w14:paraId="7E03803B" w14:textId="54B07DA7" w:rsidR="00A90612" w:rsidRDefault="00A90612" w:rsidP="00A90612">
            <w:r w:rsidRPr="00720CCC">
              <w:t>Казаринова Дарья Борисовна</w:t>
            </w:r>
          </w:p>
        </w:tc>
        <w:tc>
          <w:tcPr>
            <w:tcW w:w="5685" w:type="dxa"/>
            <w:shd w:val="clear" w:color="auto" w:fill="auto"/>
          </w:tcPr>
          <w:p w14:paraId="675B56E2" w14:textId="11D14131" w:rsidR="00A90612" w:rsidRPr="002E0F5D" w:rsidRDefault="00A90612" w:rsidP="00A90612">
            <w:pPr>
              <w:rPr>
                <w:szCs w:val="20"/>
              </w:rPr>
            </w:pPr>
            <w:r w:rsidRPr="002E0F5D">
              <w:rPr>
                <w:color w:val="333333"/>
                <w:szCs w:val="20"/>
                <w:shd w:val="clear" w:color="auto" w:fill="FFFFFF"/>
              </w:rPr>
              <w:t>"</w:t>
            </w:r>
            <w:r w:rsidRPr="002E0F5D">
              <w:rPr>
                <w:bCs/>
                <w:color w:val="333333"/>
                <w:szCs w:val="20"/>
              </w:rPr>
              <w:t>Государство, Общество и Церковь: российская нация и национальное единство"</w:t>
            </w:r>
          </w:p>
        </w:tc>
        <w:tc>
          <w:tcPr>
            <w:tcW w:w="1479" w:type="dxa"/>
            <w:shd w:val="clear" w:color="auto" w:fill="auto"/>
          </w:tcPr>
          <w:p w14:paraId="36211B41" w14:textId="23BEC041" w:rsidR="00A90612" w:rsidRPr="002E0F5D" w:rsidRDefault="00A90612" w:rsidP="00A90612">
            <w:pPr>
              <w:rPr>
                <w:szCs w:val="20"/>
              </w:rPr>
            </w:pPr>
            <w:r w:rsidRPr="002E0F5D">
              <w:rPr>
                <w:shd w:val="clear" w:color="auto" w:fill="FFFFFF"/>
              </w:rPr>
              <w:t>29-30 октября 2019 г.</w:t>
            </w:r>
          </w:p>
        </w:tc>
        <w:tc>
          <w:tcPr>
            <w:tcW w:w="2480" w:type="dxa"/>
            <w:shd w:val="clear" w:color="auto" w:fill="auto"/>
          </w:tcPr>
          <w:p w14:paraId="2F1F6FD2" w14:textId="67E25414" w:rsidR="00A90612" w:rsidRPr="002E0F5D" w:rsidRDefault="00A90612" w:rsidP="00A90612">
            <w:pPr>
              <w:rPr>
                <w:szCs w:val="20"/>
              </w:rPr>
            </w:pPr>
            <w:r w:rsidRPr="002E0F5D">
              <w:rPr>
                <w:shd w:val="clear" w:color="auto" w:fill="FFFFFF"/>
              </w:rPr>
              <w:t>Шадринский государственный педагогический университет Новосибирск</w:t>
            </w:r>
          </w:p>
        </w:tc>
        <w:tc>
          <w:tcPr>
            <w:tcW w:w="1134" w:type="dxa"/>
            <w:shd w:val="clear" w:color="auto" w:fill="auto"/>
          </w:tcPr>
          <w:p w14:paraId="641191A5" w14:textId="77777777" w:rsidR="00A90612" w:rsidRPr="002E0F5D" w:rsidRDefault="00A90612" w:rsidP="00A90612"/>
        </w:tc>
        <w:tc>
          <w:tcPr>
            <w:tcW w:w="992" w:type="dxa"/>
            <w:shd w:val="clear" w:color="auto" w:fill="auto"/>
          </w:tcPr>
          <w:p w14:paraId="110D564A" w14:textId="70C074A1" w:rsidR="00A90612" w:rsidRDefault="00A90612" w:rsidP="00A90612">
            <w:r>
              <w:t>К</w:t>
            </w:r>
            <w:r w:rsidRPr="002E0F5D">
              <w:t>.п.н.</w:t>
            </w:r>
          </w:p>
        </w:tc>
        <w:tc>
          <w:tcPr>
            <w:tcW w:w="992" w:type="dxa"/>
            <w:shd w:val="clear" w:color="auto" w:fill="auto"/>
          </w:tcPr>
          <w:p w14:paraId="47B40536" w14:textId="22473DE0" w:rsidR="00A90612" w:rsidRPr="002E0F5D" w:rsidRDefault="00A90612" w:rsidP="00A90612">
            <w:r>
              <w:t>Доцент</w:t>
            </w:r>
          </w:p>
        </w:tc>
        <w:tc>
          <w:tcPr>
            <w:tcW w:w="851" w:type="dxa"/>
            <w:shd w:val="clear" w:color="auto" w:fill="auto"/>
          </w:tcPr>
          <w:p w14:paraId="6038C886" w14:textId="77777777" w:rsidR="00A90612" w:rsidRPr="002E0F5D" w:rsidRDefault="00A90612" w:rsidP="00A90612"/>
        </w:tc>
      </w:tr>
      <w:tr w:rsidR="00A90612" w:rsidRPr="002E0F5D" w14:paraId="7C0F390C" w14:textId="77777777" w:rsidTr="00BD599A">
        <w:trPr>
          <w:gridAfter w:val="2"/>
          <w:wAfter w:w="1702" w:type="dxa"/>
          <w:trHeight w:val="446"/>
        </w:trPr>
        <w:tc>
          <w:tcPr>
            <w:tcW w:w="560" w:type="dxa"/>
            <w:shd w:val="clear" w:color="auto" w:fill="auto"/>
          </w:tcPr>
          <w:p w14:paraId="1B01B02F" w14:textId="5D84539B" w:rsidR="00A90612" w:rsidRPr="00A90612" w:rsidRDefault="00A90612" w:rsidP="00A90612">
            <w:pPr>
              <w:jc w:val="center"/>
              <w:rPr>
                <w:rFonts w:eastAsia="Calibri"/>
                <w:lang w:val="en-US"/>
              </w:rPr>
            </w:pPr>
            <w:r>
              <w:rPr>
                <w:rFonts w:eastAsia="Calibri"/>
                <w:lang w:val="en-US"/>
              </w:rPr>
              <w:lastRenderedPageBreak/>
              <w:t>30</w:t>
            </w:r>
          </w:p>
        </w:tc>
        <w:tc>
          <w:tcPr>
            <w:tcW w:w="1562" w:type="dxa"/>
            <w:shd w:val="clear" w:color="auto" w:fill="auto"/>
          </w:tcPr>
          <w:p w14:paraId="2AD0BE23" w14:textId="221D77BE" w:rsidR="00A90612" w:rsidRDefault="00A90612" w:rsidP="00A90612">
            <w:r w:rsidRPr="00720CCC">
              <w:t>Казаринова Дарья Борисовна</w:t>
            </w:r>
          </w:p>
        </w:tc>
        <w:tc>
          <w:tcPr>
            <w:tcW w:w="5685" w:type="dxa"/>
            <w:shd w:val="clear" w:color="auto" w:fill="auto"/>
          </w:tcPr>
          <w:p w14:paraId="251B0DFF" w14:textId="5F8784CB" w:rsidR="00A90612" w:rsidRPr="002E0F5D" w:rsidRDefault="00A90612" w:rsidP="00A90612">
            <w:pPr>
              <w:rPr>
                <w:szCs w:val="20"/>
              </w:rPr>
            </w:pPr>
            <w:r w:rsidRPr="002E0F5D">
              <w:t>XII Конвент Российской ассоциации международных исследований (РАМИ) «Мир регионов vs регионы мира»</w:t>
            </w:r>
          </w:p>
        </w:tc>
        <w:tc>
          <w:tcPr>
            <w:tcW w:w="1479" w:type="dxa"/>
            <w:shd w:val="clear" w:color="auto" w:fill="auto"/>
          </w:tcPr>
          <w:p w14:paraId="6CFE589A" w14:textId="77777777" w:rsidR="00A90612" w:rsidRPr="002E0F5D" w:rsidRDefault="00A90612" w:rsidP="00A90612">
            <w:pPr>
              <w:jc w:val="center"/>
            </w:pPr>
            <w:r w:rsidRPr="002E0F5D">
              <w:t xml:space="preserve">21-22 </w:t>
            </w:r>
          </w:p>
          <w:p w14:paraId="749A0B9F" w14:textId="77777777" w:rsidR="00A90612" w:rsidRPr="002E0F5D" w:rsidRDefault="00A90612" w:rsidP="00A90612">
            <w:pPr>
              <w:jc w:val="center"/>
            </w:pPr>
            <w:r w:rsidRPr="002E0F5D">
              <w:t>октября</w:t>
            </w:r>
          </w:p>
          <w:p w14:paraId="19F4BBD7" w14:textId="54BCC062" w:rsidR="00A90612" w:rsidRPr="002E0F5D" w:rsidRDefault="00A90612" w:rsidP="00A90612">
            <w:pPr>
              <w:rPr>
                <w:szCs w:val="20"/>
              </w:rPr>
            </w:pPr>
            <w:r w:rsidRPr="002E0F5D">
              <w:t xml:space="preserve"> 2019 г.</w:t>
            </w:r>
          </w:p>
        </w:tc>
        <w:tc>
          <w:tcPr>
            <w:tcW w:w="2480" w:type="dxa"/>
            <w:shd w:val="clear" w:color="auto" w:fill="auto"/>
          </w:tcPr>
          <w:p w14:paraId="5CD6F687" w14:textId="682D3F8C" w:rsidR="00A90612" w:rsidRPr="002E0F5D" w:rsidRDefault="00A90612" w:rsidP="00A90612">
            <w:pPr>
              <w:rPr>
                <w:szCs w:val="20"/>
              </w:rPr>
            </w:pPr>
            <w:r w:rsidRPr="002E0F5D">
              <w:t>РАМИ, Москва, МГИМО</w:t>
            </w:r>
          </w:p>
        </w:tc>
        <w:tc>
          <w:tcPr>
            <w:tcW w:w="1134" w:type="dxa"/>
            <w:shd w:val="clear" w:color="auto" w:fill="auto"/>
          </w:tcPr>
          <w:p w14:paraId="3DBC8790" w14:textId="77777777" w:rsidR="00A90612" w:rsidRPr="002E0F5D" w:rsidRDefault="00A90612" w:rsidP="00A90612"/>
        </w:tc>
        <w:tc>
          <w:tcPr>
            <w:tcW w:w="992" w:type="dxa"/>
            <w:shd w:val="clear" w:color="auto" w:fill="auto"/>
          </w:tcPr>
          <w:p w14:paraId="04A97615" w14:textId="2AEBD6CC" w:rsidR="00A90612" w:rsidRDefault="00A90612" w:rsidP="00A90612">
            <w:r>
              <w:t>К</w:t>
            </w:r>
            <w:r w:rsidRPr="002E0F5D">
              <w:t>.п.н.</w:t>
            </w:r>
          </w:p>
        </w:tc>
        <w:tc>
          <w:tcPr>
            <w:tcW w:w="992" w:type="dxa"/>
            <w:shd w:val="clear" w:color="auto" w:fill="auto"/>
          </w:tcPr>
          <w:p w14:paraId="7423C424" w14:textId="349C0A08" w:rsidR="00A90612" w:rsidRPr="002E0F5D" w:rsidRDefault="00A90612" w:rsidP="00A90612">
            <w:r>
              <w:t>Доцент</w:t>
            </w:r>
          </w:p>
        </w:tc>
        <w:tc>
          <w:tcPr>
            <w:tcW w:w="851" w:type="dxa"/>
            <w:shd w:val="clear" w:color="auto" w:fill="auto"/>
          </w:tcPr>
          <w:p w14:paraId="1B2881FB" w14:textId="77777777" w:rsidR="00A90612" w:rsidRPr="002E0F5D" w:rsidRDefault="00A90612" w:rsidP="00A90612"/>
        </w:tc>
      </w:tr>
      <w:tr w:rsidR="00A90612" w:rsidRPr="002E0F5D" w14:paraId="54D2C19B" w14:textId="77777777" w:rsidTr="00BD599A">
        <w:trPr>
          <w:gridAfter w:val="2"/>
          <w:wAfter w:w="1702" w:type="dxa"/>
          <w:trHeight w:val="446"/>
        </w:trPr>
        <w:tc>
          <w:tcPr>
            <w:tcW w:w="560" w:type="dxa"/>
            <w:shd w:val="clear" w:color="auto" w:fill="auto"/>
          </w:tcPr>
          <w:p w14:paraId="6F0C6A68" w14:textId="2EF2CEF4" w:rsidR="00A90612" w:rsidRPr="00A90612" w:rsidRDefault="00A90612" w:rsidP="00A90612">
            <w:pPr>
              <w:jc w:val="center"/>
              <w:rPr>
                <w:rFonts w:eastAsia="Calibri"/>
                <w:lang w:val="en-US"/>
              </w:rPr>
            </w:pPr>
            <w:r>
              <w:rPr>
                <w:rFonts w:eastAsia="Calibri"/>
                <w:lang w:val="en-US"/>
              </w:rPr>
              <w:t>31</w:t>
            </w:r>
          </w:p>
        </w:tc>
        <w:tc>
          <w:tcPr>
            <w:tcW w:w="1562" w:type="dxa"/>
            <w:shd w:val="clear" w:color="auto" w:fill="auto"/>
          </w:tcPr>
          <w:p w14:paraId="4A5B0B18" w14:textId="6139980A" w:rsidR="00A90612" w:rsidRDefault="00A90612" w:rsidP="00A90612">
            <w:r w:rsidRPr="00720CCC">
              <w:t>Казаринова Дарья Борисовна</w:t>
            </w:r>
          </w:p>
        </w:tc>
        <w:tc>
          <w:tcPr>
            <w:tcW w:w="5685" w:type="dxa"/>
            <w:shd w:val="clear" w:color="auto" w:fill="auto"/>
          </w:tcPr>
          <w:p w14:paraId="21C5868A" w14:textId="798AAE3E" w:rsidR="00A90612" w:rsidRPr="002E0F5D" w:rsidRDefault="00A90612" w:rsidP="00A90612">
            <w:pPr>
              <w:rPr>
                <w:szCs w:val="20"/>
              </w:rPr>
            </w:pPr>
            <w:r w:rsidRPr="009C1AA7">
              <w:rPr>
                <w:szCs w:val="20"/>
              </w:rPr>
              <w:t>Городской завтрак Urbi et Orbi на тему «Как управлять миграционными процессами?»</w:t>
            </w:r>
          </w:p>
        </w:tc>
        <w:tc>
          <w:tcPr>
            <w:tcW w:w="1479" w:type="dxa"/>
            <w:shd w:val="clear" w:color="auto" w:fill="auto"/>
          </w:tcPr>
          <w:p w14:paraId="31C72869" w14:textId="584B6EF7" w:rsidR="00A90612" w:rsidRPr="002E0F5D" w:rsidRDefault="00A90612" w:rsidP="00A90612">
            <w:pPr>
              <w:rPr>
                <w:szCs w:val="20"/>
              </w:rPr>
            </w:pPr>
            <w:r w:rsidRPr="009C1AA7">
              <w:rPr>
                <w:szCs w:val="20"/>
              </w:rPr>
              <w:t>24.01.2019</w:t>
            </w:r>
          </w:p>
        </w:tc>
        <w:tc>
          <w:tcPr>
            <w:tcW w:w="2480" w:type="dxa"/>
            <w:shd w:val="clear" w:color="auto" w:fill="auto"/>
          </w:tcPr>
          <w:p w14:paraId="40661A8A" w14:textId="60ECF00A" w:rsidR="00A90612" w:rsidRPr="002E0F5D" w:rsidRDefault="00A90612" w:rsidP="00A90612">
            <w:pPr>
              <w:rPr>
                <w:szCs w:val="20"/>
              </w:rPr>
            </w:pPr>
            <w:r w:rsidRPr="009C1AA7">
              <w:rPr>
                <w:szCs w:val="20"/>
              </w:rPr>
              <w:t>РСМД</w:t>
            </w:r>
          </w:p>
        </w:tc>
        <w:tc>
          <w:tcPr>
            <w:tcW w:w="1134" w:type="dxa"/>
            <w:shd w:val="clear" w:color="auto" w:fill="auto"/>
          </w:tcPr>
          <w:p w14:paraId="2814E42B" w14:textId="77777777" w:rsidR="00A90612" w:rsidRPr="002E0F5D" w:rsidRDefault="00A90612" w:rsidP="00A90612"/>
        </w:tc>
        <w:tc>
          <w:tcPr>
            <w:tcW w:w="992" w:type="dxa"/>
            <w:shd w:val="clear" w:color="auto" w:fill="auto"/>
          </w:tcPr>
          <w:p w14:paraId="44821CC3" w14:textId="7CC1A890" w:rsidR="00A90612" w:rsidRDefault="00A90612" w:rsidP="00A90612">
            <w:r>
              <w:t>К</w:t>
            </w:r>
            <w:r w:rsidRPr="002E0F5D">
              <w:t>.п.н.</w:t>
            </w:r>
          </w:p>
        </w:tc>
        <w:tc>
          <w:tcPr>
            <w:tcW w:w="992" w:type="dxa"/>
            <w:shd w:val="clear" w:color="auto" w:fill="auto"/>
          </w:tcPr>
          <w:p w14:paraId="4E964832" w14:textId="2C6CA2F6" w:rsidR="00A90612" w:rsidRPr="002E0F5D" w:rsidRDefault="00A90612" w:rsidP="00A90612">
            <w:r>
              <w:t>Доцент</w:t>
            </w:r>
          </w:p>
        </w:tc>
        <w:tc>
          <w:tcPr>
            <w:tcW w:w="851" w:type="dxa"/>
            <w:shd w:val="clear" w:color="auto" w:fill="auto"/>
          </w:tcPr>
          <w:p w14:paraId="765C7A75" w14:textId="77777777" w:rsidR="00A90612" w:rsidRPr="002E0F5D" w:rsidRDefault="00A90612" w:rsidP="00A90612"/>
        </w:tc>
      </w:tr>
      <w:tr w:rsidR="00A90612" w:rsidRPr="002E0F5D" w14:paraId="1C5CDD1D" w14:textId="77777777" w:rsidTr="00BD599A">
        <w:trPr>
          <w:trHeight w:val="446"/>
        </w:trPr>
        <w:tc>
          <w:tcPr>
            <w:tcW w:w="560" w:type="dxa"/>
            <w:shd w:val="clear" w:color="auto" w:fill="auto"/>
          </w:tcPr>
          <w:p w14:paraId="0449516C" w14:textId="34573ECF" w:rsidR="00A90612" w:rsidRPr="00A90612" w:rsidRDefault="00A90612" w:rsidP="00A90612">
            <w:pPr>
              <w:jc w:val="center"/>
              <w:rPr>
                <w:rFonts w:eastAsia="Calibri"/>
                <w:lang w:val="en-US"/>
              </w:rPr>
            </w:pPr>
            <w:r>
              <w:rPr>
                <w:rFonts w:eastAsia="Calibri"/>
                <w:lang w:val="en-US"/>
              </w:rPr>
              <w:t>32</w:t>
            </w:r>
          </w:p>
        </w:tc>
        <w:tc>
          <w:tcPr>
            <w:tcW w:w="1562" w:type="dxa"/>
            <w:shd w:val="clear" w:color="auto" w:fill="auto"/>
          </w:tcPr>
          <w:p w14:paraId="0BC53EEE" w14:textId="431F5DC3" w:rsidR="00A90612" w:rsidRPr="00E6763A" w:rsidRDefault="00A90612" w:rsidP="00A90612">
            <w:r w:rsidRPr="002E0F5D">
              <w:t>Почта Ю</w:t>
            </w:r>
            <w:r>
              <w:t xml:space="preserve">рий </w:t>
            </w:r>
            <w:r w:rsidRPr="002E0F5D">
              <w:t>М</w:t>
            </w:r>
            <w:r>
              <w:t>ихайлович</w:t>
            </w:r>
          </w:p>
        </w:tc>
        <w:tc>
          <w:tcPr>
            <w:tcW w:w="5685" w:type="dxa"/>
            <w:shd w:val="clear" w:color="auto" w:fill="auto"/>
          </w:tcPr>
          <w:p w14:paraId="290BE7C2" w14:textId="255CEB91" w:rsidR="00A90612" w:rsidRPr="002E0F5D" w:rsidRDefault="00A90612" w:rsidP="00A90612">
            <w:pPr>
              <w:jc w:val="center"/>
              <w:rPr>
                <w:szCs w:val="20"/>
                <w:shd w:val="clear" w:color="auto" w:fill="FFFFFF"/>
              </w:rPr>
            </w:pPr>
            <w:r w:rsidRPr="001E52F3">
              <w:rPr>
                <w:lang w:val="en-US"/>
              </w:rPr>
              <w:t>XII</w:t>
            </w:r>
            <w:r w:rsidRPr="001E52F3">
              <w:t xml:space="preserve"> Конвент Российской ассоциации международных исследований (РАМИ) «Мир регионов </w:t>
            </w:r>
            <w:r w:rsidRPr="001E52F3">
              <w:rPr>
                <w:lang w:val="en-US"/>
              </w:rPr>
              <w:t>vs</w:t>
            </w:r>
            <w:r w:rsidRPr="001E52F3">
              <w:t>. регионы мира»</w:t>
            </w:r>
          </w:p>
        </w:tc>
        <w:tc>
          <w:tcPr>
            <w:tcW w:w="1479" w:type="dxa"/>
            <w:shd w:val="clear" w:color="auto" w:fill="auto"/>
          </w:tcPr>
          <w:p w14:paraId="48C6D943" w14:textId="78C5D876" w:rsidR="00A90612" w:rsidRPr="002E0F5D" w:rsidRDefault="00A90612" w:rsidP="00A90612">
            <w:pPr>
              <w:rPr>
                <w:szCs w:val="20"/>
                <w:shd w:val="clear" w:color="auto" w:fill="FFFFFF"/>
              </w:rPr>
            </w:pPr>
            <w:r>
              <w:t>21-22 октября 2019 г.</w:t>
            </w:r>
          </w:p>
        </w:tc>
        <w:tc>
          <w:tcPr>
            <w:tcW w:w="2480" w:type="dxa"/>
            <w:shd w:val="clear" w:color="auto" w:fill="auto"/>
          </w:tcPr>
          <w:p w14:paraId="590E2F4F" w14:textId="77777777" w:rsidR="00A90612" w:rsidRDefault="00A90612" w:rsidP="00A90612">
            <w:pPr>
              <w:jc w:val="center"/>
            </w:pPr>
            <w:r w:rsidRPr="001E52F3">
              <w:t>Российск</w:t>
            </w:r>
            <w:r>
              <w:t>ая</w:t>
            </w:r>
            <w:r w:rsidRPr="001E52F3">
              <w:t xml:space="preserve"> </w:t>
            </w:r>
            <w:r>
              <w:t xml:space="preserve">ассоциация </w:t>
            </w:r>
            <w:r w:rsidRPr="001E52F3">
              <w:t>международных исследований</w:t>
            </w:r>
            <w:r>
              <w:t>,</w:t>
            </w:r>
          </w:p>
          <w:p w14:paraId="0F89CCBD" w14:textId="1039E110" w:rsidR="00A90612" w:rsidRPr="002E0F5D" w:rsidRDefault="00A90612" w:rsidP="00A90612">
            <w:pPr>
              <w:tabs>
                <w:tab w:val="left" w:pos="3502"/>
              </w:tabs>
              <w:jc w:val="both"/>
              <w:rPr>
                <w:szCs w:val="20"/>
                <w:shd w:val="clear" w:color="auto" w:fill="FFFFFF"/>
              </w:rPr>
            </w:pPr>
            <w:r>
              <w:t>МГИМО</w:t>
            </w:r>
          </w:p>
        </w:tc>
        <w:tc>
          <w:tcPr>
            <w:tcW w:w="1134" w:type="dxa"/>
            <w:shd w:val="clear" w:color="auto" w:fill="auto"/>
          </w:tcPr>
          <w:p w14:paraId="348029A1" w14:textId="77777777" w:rsidR="00A90612" w:rsidRPr="002E0F5D" w:rsidRDefault="00A90612" w:rsidP="00A90612"/>
        </w:tc>
        <w:tc>
          <w:tcPr>
            <w:tcW w:w="992" w:type="dxa"/>
            <w:shd w:val="clear" w:color="auto" w:fill="auto"/>
          </w:tcPr>
          <w:p w14:paraId="33C9DD75" w14:textId="177BE3DA" w:rsidR="00A90612" w:rsidRDefault="00A90612" w:rsidP="00A90612">
            <w:r>
              <w:t>Д</w:t>
            </w:r>
            <w:r w:rsidRPr="002E0F5D">
              <w:t>.п.н.</w:t>
            </w:r>
          </w:p>
        </w:tc>
        <w:tc>
          <w:tcPr>
            <w:tcW w:w="992" w:type="dxa"/>
            <w:shd w:val="clear" w:color="auto" w:fill="auto"/>
          </w:tcPr>
          <w:p w14:paraId="62418E6B" w14:textId="06E0EF27" w:rsidR="00A90612" w:rsidRPr="002E0F5D" w:rsidRDefault="00A90612" w:rsidP="00A90612">
            <w:r>
              <w:t>Проф</w:t>
            </w:r>
            <w:r w:rsidRPr="002E0F5D">
              <w:t>.</w:t>
            </w:r>
          </w:p>
        </w:tc>
        <w:tc>
          <w:tcPr>
            <w:tcW w:w="851" w:type="dxa"/>
            <w:shd w:val="clear" w:color="auto" w:fill="auto"/>
          </w:tcPr>
          <w:p w14:paraId="08019290" w14:textId="77777777" w:rsidR="00A90612" w:rsidRPr="002E0F5D" w:rsidRDefault="00A90612" w:rsidP="00A90612"/>
        </w:tc>
        <w:tc>
          <w:tcPr>
            <w:tcW w:w="851" w:type="dxa"/>
          </w:tcPr>
          <w:p w14:paraId="3F60632C" w14:textId="77777777" w:rsidR="00A90612" w:rsidRPr="002E0F5D" w:rsidRDefault="00A90612" w:rsidP="00A90612"/>
        </w:tc>
        <w:tc>
          <w:tcPr>
            <w:tcW w:w="851" w:type="dxa"/>
          </w:tcPr>
          <w:p w14:paraId="6FC9660C" w14:textId="77777777" w:rsidR="00A90612" w:rsidRPr="002E0F5D" w:rsidRDefault="00A90612" w:rsidP="00A90612"/>
        </w:tc>
      </w:tr>
      <w:tr w:rsidR="00A90612" w:rsidRPr="00A128C6" w14:paraId="20AE1A13" w14:textId="77777777" w:rsidTr="00BD599A">
        <w:trPr>
          <w:trHeight w:val="446"/>
        </w:trPr>
        <w:tc>
          <w:tcPr>
            <w:tcW w:w="560" w:type="dxa"/>
            <w:shd w:val="clear" w:color="auto" w:fill="auto"/>
          </w:tcPr>
          <w:p w14:paraId="75A4A4CB" w14:textId="106425B1" w:rsidR="00A90612" w:rsidRPr="00A90612" w:rsidRDefault="00A90612" w:rsidP="00A90612">
            <w:pPr>
              <w:jc w:val="center"/>
              <w:rPr>
                <w:rFonts w:eastAsia="Calibri"/>
                <w:lang w:val="en-US"/>
              </w:rPr>
            </w:pPr>
            <w:r>
              <w:rPr>
                <w:rFonts w:eastAsia="Calibri"/>
                <w:lang w:val="en-US"/>
              </w:rPr>
              <w:t>33</w:t>
            </w:r>
          </w:p>
        </w:tc>
        <w:tc>
          <w:tcPr>
            <w:tcW w:w="1562" w:type="dxa"/>
            <w:shd w:val="clear" w:color="auto" w:fill="auto"/>
          </w:tcPr>
          <w:p w14:paraId="4852F3F6" w14:textId="4FAAACB9" w:rsidR="00A90612" w:rsidRPr="002E0F5D" w:rsidRDefault="00A90612" w:rsidP="00A90612">
            <w:r>
              <w:t>Аккерманн Гилльем</w:t>
            </w:r>
          </w:p>
        </w:tc>
        <w:tc>
          <w:tcPr>
            <w:tcW w:w="5685" w:type="dxa"/>
            <w:shd w:val="clear" w:color="auto" w:fill="auto"/>
          </w:tcPr>
          <w:p w14:paraId="3165F3B8" w14:textId="61B118C9" w:rsidR="00A90612" w:rsidRPr="00402332" w:rsidRDefault="00A90612" w:rsidP="00A90612">
            <w:pPr>
              <w:rPr>
                <w:szCs w:val="20"/>
                <w:lang w:val="en-US"/>
              </w:rPr>
            </w:pPr>
            <w:r w:rsidRPr="00ED728C">
              <w:rPr>
                <w:rStyle w:val="af0"/>
                <w:b w:val="0"/>
                <w:bCs w:val="0"/>
                <w:lang w:val="en-US"/>
              </w:rPr>
              <w:t>The 31</w:t>
            </w:r>
            <w:r w:rsidRPr="00ED728C">
              <w:rPr>
                <w:rStyle w:val="af0"/>
                <w:b w:val="0"/>
                <w:bCs w:val="0"/>
                <w:vertAlign w:val="superscript"/>
                <w:lang w:val="en-US"/>
              </w:rPr>
              <w:t>st</w:t>
            </w:r>
            <w:r w:rsidRPr="00ED728C">
              <w:rPr>
                <w:rStyle w:val="af0"/>
                <w:b w:val="0"/>
                <w:bCs w:val="0"/>
                <w:lang w:val="en-US"/>
              </w:rPr>
              <w:t xml:space="preserve"> Annual EAEPE Conference 2019</w:t>
            </w:r>
          </w:p>
        </w:tc>
        <w:tc>
          <w:tcPr>
            <w:tcW w:w="1479" w:type="dxa"/>
            <w:shd w:val="clear" w:color="auto" w:fill="auto"/>
          </w:tcPr>
          <w:p w14:paraId="2F439B08" w14:textId="6210C038" w:rsidR="00A90612" w:rsidRPr="002E0F5D" w:rsidRDefault="00A90612" w:rsidP="00A90612">
            <w:pPr>
              <w:rPr>
                <w:szCs w:val="20"/>
              </w:rPr>
            </w:pPr>
            <w:r w:rsidRPr="002E0F5D">
              <w:t>11-15 сентября 2019 г.</w:t>
            </w:r>
          </w:p>
        </w:tc>
        <w:tc>
          <w:tcPr>
            <w:tcW w:w="2480" w:type="dxa"/>
            <w:shd w:val="clear" w:color="auto" w:fill="auto"/>
          </w:tcPr>
          <w:p w14:paraId="4F9F5CCB" w14:textId="37AAFF15" w:rsidR="00A90612" w:rsidRPr="00402332" w:rsidRDefault="00A90612" w:rsidP="00A90612">
            <w:pPr>
              <w:tabs>
                <w:tab w:val="left" w:pos="3502"/>
              </w:tabs>
              <w:jc w:val="both"/>
              <w:rPr>
                <w:szCs w:val="20"/>
                <w:lang w:val="en-US"/>
              </w:rPr>
            </w:pPr>
            <w:r w:rsidRPr="002E0F5D">
              <w:t>Польша</w:t>
            </w:r>
            <w:r w:rsidRPr="00FD6BEC">
              <w:rPr>
                <w:lang w:val="en-US"/>
              </w:rPr>
              <w:t xml:space="preserve">, </w:t>
            </w:r>
            <w:r w:rsidRPr="002E0F5D">
              <w:t>Варшава</w:t>
            </w:r>
            <w:r w:rsidRPr="00FD6BEC">
              <w:rPr>
                <w:lang w:val="en-US"/>
              </w:rPr>
              <w:t>, Warsaw School of Economics</w:t>
            </w:r>
          </w:p>
        </w:tc>
        <w:tc>
          <w:tcPr>
            <w:tcW w:w="1134" w:type="dxa"/>
            <w:shd w:val="clear" w:color="auto" w:fill="auto"/>
          </w:tcPr>
          <w:p w14:paraId="2FB7BE40" w14:textId="77777777" w:rsidR="00A90612" w:rsidRPr="00402332" w:rsidRDefault="00A90612" w:rsidP="00A90612">
            <w:pPr>
              <w:rPr>
                <w:lang w:val="en-US"/>
              </w:rPr>
            </w:pPr>
          </w:p>
        </w:tc>
        <w:tc>
          <w:tcPr>
            <w:tcW w:w="992" w:type="dxa"/>
            <w:shd w:val="clear" w:color="auto" w:fill="auto"/>
          </w:tcPr>
          <w:p w14:paraId="370A634F" w14:textId="77777777" w:rsidR="00A90612" w:rsidRPr="00402332" w:rsidRDefault="00A90612" w:rsidP="00A90612">
            <w:pPr>
              <w:rPr>
                <w:lang w:val="en-US"/>
              </w:rPr>
            </w:pPr>
          </w:p>
        </w:tc>
        <w:tc>
          <w:tcPr>
            <w:tcW w:w="992" w:type="dxa"/>
            <w:shd w:val="clear" w:color="auto" w:fill="auto"/>
          </w:tcPr>
          <w:p w14:paraId="2490A12C" w14:textId="77777777" w:rsidR="00A90612" w:rsidRPr="00402332" w:rsidRDefault="00A90612" w:rsidP="00A90612">
            <w:pPr>
              <w:rPr>
                <w:lang w:val="en-US"/>
              </w:rPr>
            </w:pPr>
          </w:p>
        </w:tc>
        <w:tc>
          <w:tcPr>
            <w:tcW w:w="851" w:type="dxa"/>
            <w:shd w:val="clear" w:color="auto" w:fill="auto"/>
          </w:tcPr>
          <w:p w14:paraId="5B83D5CC" w14:textId="77777777" w:rsidR="00A90612" w:rsidRPr="00402332" w:rsidRDefault="00A90612" w:rsidP="00A90612">
            <w:pPr>
              <w:rPr>
                <w:lang w:val="en-US"/>
              </w:rPr>
            </w:pPr>
          </w:p>
        </w:tc>
        <w:tc>
          <w:tcPr>
            <w:tcW w:w="851" w:type="dxa"/>
          </w:tcPr>
          <w:p w14:paraId="6BADD184" w14:textId="77777777" w:rsidR="00A90612" w:rsidRPr="00402332" w:rsidRDefault="00A90612" w:rsidP="00A90612">
            <w:pPr>
              <w:rPr>
                <w:lang w:val="en-US"/>
              </w:rPr>
            </w:pPr>
          </w:p>
        </w:tc>
        <w:tc>
          <w:tcPr>
            <w:tcW w:w="851" w:type="dxa"/>
          </w:tcPr>
          <w:p w14:paraId="064BB010" w14:textId="77777777" w:rsidR="00A90612" w:rsidRPr="00402332" w:rsidRDefault="00A90612" w:rsidP="00A90612">
            <w:pPr>
              <w:rPr>
                <w:lang w:val="en-US"/>
              </w:rPr>
            </w:pPr>
          </w:p>
        </w:tc>
      </w:tr>
      <w:tr w:rsidR="00A90612" w:rsidRPr="002E0F5D" w14:paraId="0F0255C6" w14:textId="77777777" w:rsidTr="00BD599A">
        <w:trPr>
          <w:trHeight w:val="446"/>
        </w:trPr>
        <w:tc>
          <w:tcPr>
            <w:tcW w:w="560" w:type="dxa"/>
            <w:shd w:val="clear" w:color="auto" w:fill="auto"/>
          </w:tcPr>
          <w:p w14:paraId="205C078A" w14:textId="3EFA0609" w:rsidR="00A90612" w:rsidRPr="002E0F5D" w:rsidRDefault="00A90612" w:rsidP="00A90612">
            <w:pPr>
              <w:jc w:val="center"/>
              <w:rPr>
                <w:rFonts w:eastAsia="Calibri"/>
              </w:rPr>
            </w:pPr>
            <w:r>
              <w:rPr>
                <w:rFonts w:eastAsia="Calibri"/>
              </w:rPr>
              <w:t>34</w:t>
            </w:r>
          </w:p>
        </w:tc>
        <w:tc>
          <w:tcPr>
            <w:tcW w:w="1562" w:type="dxa"/>
            <w:shd w:val="clear" w:color="auto" w:fill="auto"/>
          </w:tcPr>
          <w:p w14:paraId="059A08DC" w14:textId="1E55CAA7" w:rsidR="00A90612" w:rsidRPr="002E0F5D" w:rsidRDefault="00A90612" w:rsidP="00A90612">
            <w:r w:rsidRPr="002E0F5D">
              <w:t>Джокич А</w:t>
            </w:r>
            <w:r>
              <w:t>лександар</w:t>
            </w:r>
          </w:p>
        </w:tc>
        <w:tc>
          <w:tcPr>
            <w:tcW w:w="5685" w:type="dxa"/>
            <w:shd w:val="clear" w:color="auto" w:fill="auto"/>
          </w:tcPr>
          <w:p w14:paraId="56783FE9" w14:textId="77777777" w:rsidR="00A90612" w:rsidRPr="002E0F5D" w:rsidRDefault="00A90612" w:rsidP="00A90612">
            <w:pPr>
              <w:rPr>
                <w:szCs w:val="20"/>
              </w:rPr>
            </w:pPr>
            <w:r w:rsidRPr="002E0F5D">
              <w:rPr>
                <w:szCs w:val="20"/>
              </w:rPr>
              <w:t>с международным участием РАПН</w:t>
            </w:r>
          </w:p>
          <w:p w14:paraId="5E38BE69" w14:textId="77777777" w:rsidR="00A90612" w:rsidRPr="002E0F5D" w:rsidRDefault="00A90612" w:rsidP="00A90612">
            <w:pPr>
              <w:rPr>
                <w:szCs w:val="20"/>
              </w:rPr>
            </w:pPr>
            <w:r w:rsidRPr="002E0F5D">
              <w:rPr>
                <w:szCs w:val="20"/>
              </w:rPr>
              <w:t>Министерство науки и высшего образования РФ</w:t>
            </w:r>
          </w:p>
          <w:p w14:paraId="41EDAA25" w14:textId="77777777" w:rsidR="00A90612" w:rsidRPr="002E0F5D" w:rsidRDefault="00A90612" w:rsidP="00A90612">
            <w:pPr>
              <w:rPr>
                <w:szCs w:val="20"/>
              </w:rPr>
            </w:pPr>
            <w:r w:rsidRPr="002E0F5D">
              <w:rPr>
                <w:szCs w:val="20"/>
              </w:rPr>
              <w:t>Московский педагогический государственный университет</w:t>
            </w:r>
          </w:p>
          <w:p w14:paraId="55A52BC6" w14:textId="77777777" w:rsidR="00A90612" w:rsidRPr="002E0F5D" w:rsidRDefault="00A90612" w:rsidP="00A90612">
            <w:pPr>
              <w:rPr>
                <w:szCs w:val="20"/>
              </w:rPr>
            </w:pPr>
            <w:r w:rsidRPr="002E0F5D">
              <w:rPr>
                <w:szCs w:val="20"/>
              </w:rPr>
              <w:t>Российская ассоциация политической науки</w:t>
            </w:r>
          </w:p>
          <w:p w14:paraId="01529D98" w14:textId="3C8D3F12" w:rsidR="00A90612" w:rsidRPr="002E0F5D" w:rsidRDefault="00A90612" w:rsidP="00A90612">
            <w:pPr>
              <w:jc w:val="center"/>
              <w:rPr>
                <w:sz w:val="27"/>
                <w:szCs w:val="27"/>
                <w:shd w:val="clear" w:color="auto" w:fill="FFFFFF"/>
              </w:rPr>
            </w:pPr>
            <w:r w:rsidRPr="002E0F5D">
              <w:rPr>
                <w:szCs w:val="20"/>
              </w:rPr>
              <w:t xml:space="preserve">Москва, РАПН, МПГУ </w:t>
            </w:r>
          </w:p>
        </w:tc>
        <w:tc>
          <w:tcPr>
            <w:tcW w:w="1479" w:type="dxa"/>
            <w:shd w:val="clear" w:color="auto" w:fill="auto"/>
          </w:tcPr>
          <w:p w14:paraId="59747023" w14:textId="34144435" w:rsidR="00A90612" w:rsidRPr="002E0F5D" w:rsidRDefault="00A90612" w:rsidP="00A90612">
            <w:r w:rsidRPr="002E0F5D">
              <w:rPr>
                <w:szCs w:val="20"/>
              </w:rPr>
              <w:t>6–7 декабря 2019</w:t>
            </w:r>
          </w:p>
        </w:tc>
        <w:tc>
          <w:tcPr>
            <w:tcW w:w="2480" w:type="dxa"/>
            <w:shd w:val="clear" w:color="auto" w:fill="auto"/>
          </w:tcPr>
          <w:p w14:paraId="62FED717" w14:textId="3F37C3C8" w:rsidR="00A90612" w:rsidRPr="002E0F5D" w:rsidRDefault="00A90612" w:rsidP="00A90612">
            <w:pPr>
              <w:tabs>
                <w:tab w:val="left" w:pos="3502"/>
              </w:tabs>
              <w:jc w:val="both"/>
              <w:rPr>
                <w:rFonts w:ascii="Arial" w:hAnsi="Arial" w:cs="Arial"/>
                <w:color w:val="000000"/>
                <w:sz w:val="27"/>
                <w:szCs w:val="27"/>
                <w:shd w:val="clear" w:color="auto" w:fill="FFFFFF"/>
              </w:rPr>
            </w:pPr>
            <w:r w:rsidRPr="002E0F5D">
              <w:rPr>
                <w:szCs w:val="20"/>
              </w:rPr>
              <w:t>Московский педагогический государственный университет, Российская ассоциация политической науки</w:t>
            </w:r>
          </w:p>
        </w:tc>
        <w:tc>
          <w:tcPr>
            <w:tcW w:w="1134" w:type="dxa"/>
            <w:shd w:val="clear" w:color="auto" w:fill="auto"/>
          </w:tcPr>
          <w:p w14:paraId="658E73A1" w14:textId="77777777" w:rsidR="00A90612" w:rsidRPr="002E0F5D" w:rsidRDefault="00A90612" w:rsidP="00A90612"/>
        </w:tc>
        <w:tc>
          <w:tcPr>
            <w:tcW w:w="992" w:type="dxa"/>
            <w:shd w:val="clear" w:color="auto" w:fill="auto"/>
          </w:tcPr>
          <w:p w14:paraId="24F6E55F" w14:textId="77777777" w:rsidR="00A90612" w:rsidRPr="002E0F5D" w:rsidRDefault="00A90612" w:rsidP="00A90612"/>
        </w:tc>
        <w:tc>
          <w:tcPr>
            <w:tcW w:w="992" w:type="dxa"/>
            <w:shd w:val="clear" w:color="auto" w:fill="auto"/>
          </w:tcPr>
          <w:p w14:paraId="2ECA26FC" w14:textId="77777777" w:rsidR="00A90612" w:rsidRPr="002E0F5D" w:rsidRDefault="00A90612" w:rsidP="00A90612"/>
        </w:tc>
        <w:tc>
          <w:tcPr>
            <w:tcW w:w="851" w:type="dxa"/>
            <w:shd w:val="clear" w:color="auto" w:fill="auto"/>
          </w:tcPr>
          <w:p w14:paraId="1C46513D" w14:textId="77777777" w:rsidR="00A90612" w:rsidRPr="002E0F5D" w:rsidRDefault="00A90612" w:rsidP="00A90612"/>
        </w:tc>
        <w:tc>
          <w:tcPr>
            <w:tcW w:w="851" w:type="dxa"/>
          </w:tcPr>
          <w:p w14:paraId="50A753C5" w14:textId="77777777" w:rsidR="00A90612" w:rsidRPr="002E0F5D" w:rsidRDefault="00A90612" w:rsidP="00A90612"/>
        </w:tc>
        <w:tc>
          <w:tcPr>
            <w:tcW w:w="851" w:type="dxa"/>
          </w:tcPr>
          <w:p w14:paraId="3E4598C3" w14:textId="77777777" w:rsidR="00A90612" w:rsidRPr="002E0F5D" w:rsidRDefault="00A90612" w:rsidP="00A90612"/>
        </w:tc>
      </w:tr>
      <w:tr w:rsidR="00A90612" w:rsidRPr="002E0F5D" w14:paraId="14768B44" w14:textId="77777777" w:rsidTr="00BD599A">
        <w:trPr>
          <w:gridAfter w:val="2"/>
          <w:wAfter w:w="1702" w:type="dxa"/>
          <w:trHeight w:val="446"/>
        </w:trPr>
        <w:tc>
          <w:tcPr>
            <w:tcW w:w="560" w:type="dxa"/>
            <w:shd w:val="clear" w:color="auto" w:fill="auto"/>
          </w:tcPr>
          <w:p w14:paraId="67A133BE" w14:textId="60E5EE07" w:rsidR="00A90612" w:rsidRPr="002E0F5D" w:rsidRDefault="00A90612" w:rsidP="00A90612">
            <w:pPr>
              <w:jc w:val="center"/>
              <w:rPr>
                <w:rFonts w:eastAsia="Calibri"/>
              </w:rPr>
            </w:pPr>
            <w:r>
              <w:rPr>
                <w:rFonts w:eastAsia="Calibri"/>
              </w:rPr>
              <w:t>35</w:t>
            </w:r>
          </w:p>
        </w:tc>
        <w:tc>
          <w:tcPr>
            <w:tcW w:w="1562" w:type="dxa"/>
            <w:shd w:val="clear" w:color="auto" w:fill="auto"/>
          </w:tcPr>
          <w:p w14:paraId="2E4ADD50" w14:textId="4E60340C" w:rsidR="00A90612" w:rsidRPr="002E0F5D" w:rsidRDefault="00A90612" w:rsidP="00A90612">
            <w:r w:rsidRPr="005D0984">
              <w:t>Джокич Александар</w:t>
            </w:r>
          </w:p>
        </w:tc>
        <w:tc>
          <w:tcPr>
            <w:tcW w:w="5685" w:type="dxa"/>
            <w:shd w:val="clear" w:color="auto" w:fill="auto"/>
          </w:tcPr>
          <w:p w14:paraId="0918FF03" w14:textId="11B95DD9" w:rsidR="00A90612" w:rsidRPr="002E0F5D" w:rsidRDefault="00A90612" w:rsidP="00A90612">
            <w:pPr>
              <w:jc w:val="center"/>
            </w:pPr>
            <w:r w:rsidRPr="002E0F5D">
              <w:rPr>
                <w:shd w:val="clear" w:color="auto" w:fill="FFFFFF"/>
              </w:rPr>
              <w:t>«Ломоносов-2019»</w:t>
            </w:r>
          </w:p>
        </w:tc>
        <w:tc>
          <w:tcPr>
            <w:tcW w:w="1479" w:type="dxa"/>
            <w:shd w:val="clear" w:color="auto" w:fill="auto"/>
          </w:tcPr>
          <w:p w14:paraId="1EFBCB5E" w14:textId="08897727" w:rsidR="00A90612" w:rsidRPr="002E0F5D" w:rsidRDefault="00A90612" w:rsidP="00A90612">
            <w:r w:rsidRPr="002E0F5D">
              <w:rPr>
                <w:shd w:val="clear" w:color="auto" w:fill="FFFFFF"/>
              </w:rPr>
              <w:t>8-12 апреля 2019</w:t>
            </w:r>
          </w:p>
        </w:tc>
        <w:tc>
          <w:tcPr>
            <w:tcW w:w="2480" w:type="dxa"/>
            <w:shd w:val="clear" w:color="auto" w:fill="auto"/>
          </w:tcPr>
          <w:p w14:paraId="3CB58E3F" w14:textId="595EA539" w:rsidR="00A90612" w:rsidRPr="002E0F5D" w:rsidRDefault="00A90612" w:rsidP="00A90612">
            <w:pPr>
              <w:jc w:val="both"/>
            </w:pPr>
            <w:r w:rsidRPr="002E0F5D">
              <w:rPr>
                <w:shd w:val="clear" w:color="auto" w:fill="FFFFFF"/>
              </w:rPr>
              <w:t>МГУ им. Ломоносова</w:t>
            </w:r>
          </w:p>
        </w:tc>
        <w:tc>
          <w:tcPr>
            <w:tcW w:w="1134" w:type="dxa"/>
            <w:shd w:val="clear" w:color="auto" w:fill="auto"/>
          </w:tcPr>
          <w:p w14:paraId="1C1ECA1A" w14:textId="77777777" w:rsidR="00A90612" w:rsidRPr="002E0F5D" w:rsidRDefault="00A90612" w:rsidP="00A90612"/>
        </w:tc>
        <w:tc>
          <w:tcPr>
            <w:tcW w:w="992" w:type="dxa"/>
            <w:shd w:val="clear" w:color="auto" w:fill="auto"/>
          </w:tcPr>
          <w:p w14:paraId="643BF84C" w14:textId="77777777" w:rsidR="00A90612" w:rsidRPr="002E0F5D" w:rsidRDefault="00A90612" w:rsidP="00A90612"/>
        </w:tc>
        <w:tc>
          <w:tcPr>
            <w:tcW w:w="992" w:type="dxa"/>
            <w:shd w:val="clear" w:color="auto" w:fill="auto"/>
          </w:tcPr>
          <w:p w14:paraId="6BB165EE" w14:textId="77777777" w:rsidR="00A90612" w:rsidRPr="002E0F5D" w:rsidRDefault="00A90612" w:rsidP="00A90612"/>
        </w:tc>
        <w:tc>
          <w:tcPr>
            <w:tcW w:w="851" w:type="dxa"/>
            <w:shd w:val="clear" w:color="auto" w:fill="auto"/>
          </w:tcPr>
          <w:p w14:paraId="0FA05200" w14:textId="77777777" w:rsidR="00A90612" w:rsidRPr="002E0F5D" w:rsidRDefault="00A90612" w:rsidP="00A90612"/>
        </w:tc>
      </w:tr>
      <w:tr w:rsidR="00A90612" w:rsidRPr="002E0F5D" w14:paraId="1DAF8902" w14:textId="77777777" w:rsidTr="00CE514D">
        <w:trPr>
          <w:gridAfter w:val="2"/>
          <w:wAfter w:w="1702" w:type="dxa"/>
          <w:trHeight w:val="123"/>
        </w:trPr>
        <w:tc>
          <w:tcPr>
            <w:tcW w:w="560" w:type="dxa"/>
            <w:shd w:val="clear" w:color="auto" w:fill="auto"/>
          </w:tcPr>
          <w:p w14:paraId="22C96B33" w14:textId="798B926A" w:rsidR="00A90612" w:rsidRPr="00A90612" w:rsidRDefault="00A90612" w:rsidP="00A90612">
            <w:pPr>
              <w:jc w:val="center"/>
              <w:rPr>
                <w:rFonts w:eastAsia="Calibri"/>
                <w:lang w:val="en-US"/>
              </w:rPr>
            </w:pPr>
            <w:r>
              <w:rPr>
                <w:rFonts w:eastAsia="Calibri"/>
                <w:lang w:val="en-US"/>
              </w:rPr>
              <w:t>36</w:t>
            </w:r>
          </w:p>
        </w:tc>
        <w:tc>
          <w:tcPr>
            <w:tcW w:w="1562" w:type="dxa"/>
            <w:shd w:val="clear" w:color="auto" w:fill="auto"/>
          </w:tcPr>
          <w:p w14:paraId="24223F8C" w14:textId="769BC7D8" w:rsidR="00A90612" w:rsidRPr="002E0F5D" w:rsidRDefault="00A90612" w:rsidP="00A90612">
            <w:pPr>
              <w:rPr>
                <w:b/>
              </w:rPr>
            </w:pPr>
            <w:r w:rsidRPr="005D0984">
              <w:t>Джокич Александар</w:t>
            </w:r>
          </w:p>
        </w:tc>
        <w:tc>
          <w:tcPr>
            <w:tcW w:w="5685" w:type="dxa"/>
            <w:shd w:val="clear" w:color="auto" w:fill="auto"/>
          </w:tcPr>
          <w:p w14:paraId="50ECA44B" w14:textId="0F520C2D" w:rsidR="00A90612" w:rsidRPr="002E0F5D" w:rsidRDefault="00A90612" w:rsidP="00A90612">
            <w:pPr>
              <w:jc w:val="center"/>
              <w:rPr>
                <w:bCs/>
                <w:color w:val="000000"/>
              </w:rPr>
            </w:pPr>
            <w:r w:rsidRPr="002E0F5D">
              <w:rPr>
                <w:shd w:val="clear" w:color="auto" w:fill="FFFFFF"/>
              </w:rPr>
              <w:t>«Меняющийся Запад и его роль в регулировании глобальных процессов»</w:t>
            </w:r>
          </w:p>
        </w:tc>
        <w:tc>
          <w:tcPr>
            <w:tcW w:w="1479" w:type="dxa"/>
            <w:shd w:val="clear" w:color="auto" w:fill="auto"/>
          </w:tcPr>
          <w:p w14:paraId="2167A132" w14:textId="1CACDB1A" w:rsidR="00A90612" w:rsidRPr="002E0F5D" w:rsidRDefault="00A90612" w:rsidP="00A90612">
            <w:pPr>
              <w:jc w:val="center"/>
            </w:pPr>
            <w:r w:rsidRPr="002E0F5D">
              <w:rPr>
                <w:shd w:val="clear" w:color="auto" w:fill="FFFFFF"/>
              </w:rPr>
              <w:t>11-12 апреля 2019 г.</w:t>
            </w:r>
          </w:p>
        </w:tc>
        <w:tc>
          <w:tcPr>
            <w:tcW w:w="2480" w:type="dxa"/>
            <w:shd w:val="clear" w:color="auto" w:fill="auto"/>
          </w:tcPr>
          <w:p w14:paraId="1F9FCDBD" w14:textId="1EF5662F" w:rsidR="00A90612" w:rsidRPr="002E0F5D" w:rsidRDefault="00A90612" w:rsidP="00A90612">
            <w:pPr>
              <w:jc w:val="both"/>
            </w:pPr>
            <w:r w:rsidRPr="002E0F5D">
              <w:rPr>
                <w:shd w:val="clear" w:color="auto" w:fill="FFFFFF"/>
              </w:rPr>
              <w:t>ИМЭМО РАН</w:t>
            </w:r>
          </w:p>
        </w:tc>
        <w:tc>
          <w:tcPr>
            <w:tcW w:w="1134" w:type="dxa"/>
            <w:shd w:val="clear" w:color="auto" w:fill="auto"/>
          </w:tcPr>
          <w:p w14:paraId="50A48594" w14:textId="77777777" w:rsidR="00A90612" w:rsidRPr="002E0F5D" w:rsidRDefault="00A90612" w:rsidP="00A90612"/>
        </w:tc>
        <w:tc>
          <w:tcPr>
            <w:tcW w:w="992" w:type="dxa"/>
            <w:shd w:val="clear" w:color="auto" w:fill="auto"/>
          </w:tcPr>
          <w:p w14:paraId="52A56844" w14:textId="77777777" w:rsidR="00A90612" w:rsidRPr="002E0F5D" w:rsidRDefault="00A90612" w:rsidP="00A90612"/>
        </w:tc>
        <w:tc>
          <w:tcPr>
            <w:tcW w:w="992" w:type="dxa"/>
            <w:shd w:val="clear" w:color="auto" w:fill="auto"/>
          </w:tcPr>
          <w:p w14:paraId="2E9DC8F4" w14:textId="77777777" w:rsidR="00A90612" w:rsidRPr="002E0F5D" w:rsidRDefault="00A90612" w:rsidP="00A90612"/>
        </w:tc>
        <w:tc>
          <w:tcPr>
            <w:tcW w:w="851" w:type="dxa"/>
            <w:shd w:val="clear" w:color="auto" w:fill="auto"/>
          </w:tcPr>
          <w:p w14:paraId="763300B8" w14:textId="77777777" w:rsidR="00A90612" w:rsidRPr="002E0F5D" w:rsidRDefault="00A90612" w:rsidP="00A90612"/>
        </w:tc>
      </w:tr>
      <w:tr w:rsidR="00A90612" w:rsidRPr="002E0F5D" w14:paraId="2F6AF491" w14:textId="77777777" w:rsidTr="00BD599A">
        <w:trPr>
          <w:gridAfter w:val="2"/>
          <w:wAfter w:w="1702" w:type="dxa"/>
          <w:trHeight w:val="117"/>
        </w:trPr>
        <w:tc>
          <w:tcPr>
            <w:tcW w:w="560" w:type="dxa"/>
            <w:shd w:val="clear" w:color="auto" w:fill="auto"/>
          </w:tcPr>
          <w:p w14:paraId="7227D66F" w14:textId="6F93410C" w:rsidR="00A90612" w:rsidRPr="002E0F5D" w:rsidRDefault="00A90612" w:rsidP="00A90612">
            <w:pPr>
              <w:jc w:val="center"/>
              <w:rPr>
                <w:rFonts w:eastAsia="Calibri"/>
              </w:rPr>
            </w:pPr>
            <w:r>
              <w:rPr>
                <w:rFonts w:eastAsia="Calibri"/>
              </w:rPr>
              <w:t>37</w:t>
            </w:r>
          </w:p>
        </w:tc>
        <w:tc>
          <w:tcPr>
            <w:tcW w:w="1562" w:type="dxa"/>
            <w:shd w:val="clear" w:color="auto" w:fill="auto"/>
          </w:tcPr>
          <w:p w14:paraId="7D5A4FD0" w14:textId="51BBDE10" w:rsidR="00A90612" w:rsidRPr="002E0F5D" w:rsidRDefault="00A90612" w:rsidP="00A90612">
            <w:r w:rsidRPr="005D0984">
              <w:t>Джокич Александар</w:t>
            </w:r>
          </w:p>
        </w:tc>
        <w:tc>
          <w:tcPr>
            <w:tcW w:w="5685" w:type="dxa"/>
            <w:shd w:val="clear" w:color="auto" w:fill="auto"/>
          </w:tcPr>
          <w:p w14:paraId="0CB4E98F" w14:textId="59A9D29E" w:rsidR="00A90612" w:rsidRPr="002E0F5D" w:rsidRDefault="00A90612" w:rsidP="00A90612">
            <w:pPr>
              <w:jc w:val="center"/>
            </w:pPr>
            <w:r w:rsidRPr="002E0F5D">
              <w:rPr>
                <w:shd w:val="clear" w:color="auto" w:fill="FFFFFF"/>
              </w:rPr>
              <w:t>"Балканы: дилеммы развития"</w:t>
            </w:r>
          </w:p>
        </w:tc>
        <w:tc>
          <w:tcPr>
            <w:tcW w:w="1479" w:type="dxa"/>
            <w:shd w:val="clear" w:color="auto" w:fill="auto"/>
          </w:tcPr>
          <w:p w14:paraId="1370C454" w14:textId="2E5E364F" w:rsidR="00A90612" w:rsidRPr="002E0F5D" w:rsidRDefault="00A90612" w:rsidP="00A90612">
            <w:r w:rsidRPr="002E0F5D">
              <w:rPr>
                <w:shd w:val="clear" w:color="auto" w:fill="FFFFFF"/>
              </w:rPr>
              <w:t>17 апреля 2019</w:t>
            </w:r>
          </w:p>
        </w:tc>
        <w:tc>
          <w:tcPr>
            <w:tcW w:w="2480" w:type="dxa"/>
            <w:shd w:val="clear" w:color="auto" w:fill="auto"/>
          </w:tcPr>
          <w:p w14:paraId="682898E3" w14:textId="475DD0D2" w:rsidR="00A90612" w:rsidRPr="002E0F5D" w:rsidRDefault="00A90612" w:rsidP="00A90612">
            <w:r w:rsidRPr="002E0F5D">
              <w:rPr>
                <w:shd w:val="clear" w:color="auto" w:fill="FFFFFF"/>
              </w:rPr>
              <w:t>ИЕ РАН</w:t>
            </w:r>
          </w:p>
        </w:tc>
        <w:tc>
          <w:tcPr>
            <w:tcW w:w="1134" w:type="dxa"/>
            <w:shd w:val="clear" w:color="auto" w:fill="auto"/>
          </w:tcPr>
          <w:p w14:paraId="787E3C84" w14:textId="77777777" w:rsidR="00A90612" w:rsidRPr="002E0F5D" w:rsidRDefault="00A90612" w:rsidP="00A90612"/>
        </w:tc>
        <w:tc>
          <w:tcPr>
            <w:tcW w:w="992" w:type="dxa"/>
            <w:shd w:val="clear" w:color="auto" w:fill="auto"/>
          </w:tcPr>
          <w:p w14:paraId="1DE47E0E" w14:textId="77777777" w:rsidR="00A90612" w:rsidRPr="002E0F5D" w:rsidRDefault="00A90612" w:rsidP="00A90612"/>
        </w:tc>
        <w:tc>
          <w:tcPr>
            <w:tcW w:w="992" w:type="dxa"/>
            <w:shd w:val="clear" w:color="auto" w:fill="auto"/>
          </w:tcPr>
          <w:p w14:paraId="61C49A5A" w14:textId="77777777" w:rsidR="00A90612" w:rsidRPr="002E0F5D" w:rsidRDefault="00A90612" w:rsidP="00A90612"/>
        </w:tc>
        <w:tc>
          <w:tcPr>
            <w:tcW w:w="851" w:type="dxa"/>
            <w:shd w:val="clear" w:color="auto" w:fill="auto"/>
          </w:tcPr>
          <w:p w14:paraId="4E626289" w14:textId="77777777" w:rsidR="00A90612" w:rsidRPr="002E0F5D" w:rsidRDefault="00A90612" w:rsidP="00A90612"/>
        </w:tc>
      </w:tr>
      <w:tr w:rsidR="00A90612" w:rsidRPr="002E0F5D" w14:paraId="6021C330" w14:textId="77777777" w:rsidTr="00BD599A">
        <w:trPr>
          <w:gridAfter w:val="2"/>
          <w:wAfter w:w="1702" w:type="dxa"/>
          <w:trHeight w:val="117"/>
        </w:trPr>
        <w:tc>
          <w:tcPr>
            <w:tcW w:w="560" w:type="dxa"/>
            <w:shd w:val="clear" w:color="auto" w:fill="auto"/>
          </w:tcPr>
          <w:p w14:paraId="35352D80" w14:textId="0CB2BF4B" w:rsidR="00A90612" w:rsidRPr="002E0F5D" w:rsidRDefault="00A90612" w:rsidP="00A90612">
            <w:pPr>
              <w:jc w:val="center"/>
              <w:rPr>
                <w:rFonts w:eastAsia="Calibri"/>
              </w:rPr>
            </w:pPr>
            <w:r>
              <w:rPr>
                <w:rFonts w:eastAsia="Calibri"/>
              </w:rPr>
              <w:t>38</w:t>
            </w:r>
          </w:p>
        </w:tc>
        <w:tc>
          <w:tcPr>
            <w:tcW w:w="1562" w:type="dxa"/>
            <w:shd w:val="clear" w:color="auto" w:fill="auto"/>
          </w:tcPr>
          <w:p w14:paraId="541F64A3" w14:textId="20527235" w:rsidR="00A90612" w:rsidRPr="002E0F5D" w:rsidRDefault="00A90612" w:rsidP="00A90612">
            <w:r w:rsidRPr="002E0F5D">
              <w:t>Де Лука Г</w:t>
            </w:r>
            <w:r>
              <w:t>абриэле</w:t>
            </w:r>
          </w:p>
        </w:tc>
        <w:tc>
          <w:tcPr>
            <w:tcW w:w="5685" w:type="dxa"/>
            <w:shd w:val="clear" w:color="auto" w:fill="auto"/>
          </w:tcPr>
          <w:p w14:paraId="53649296" w14:textId="6301E10C" w:rsidR="00A90612" w:rsidRPr="002E0F5D" w:rsidRDefault="00A90612" w:rsidP="00A90612">
            <w:pPr>
              <w:jc w:val="center"/>
              <w:rPr>
                <w:rFonts w:eastAsia="Calibri"/>
              </w:rPr>
            </w:pPr>
            <w:r w:rsidRPr="002E0F5D">
              <w:rPr>
                <w:shd w:val="clear" w:color="auto" w:fill="FFFFFF"/>
              </w:rPr>
              <w:t>«Ломоносов-2019»</w:t>
            </w:r>
          </w:p>
        </w:tc>
        <w:tc>
          <w:tcPr>
            <w:tcW w:w="1479" w:type="dxa"/>
            <w:shd w:val="clear" w:color="auto" w:fill="auto"/>
          </w:tcPr>
          <w:p w14:paraId="5458685F" w14:textId="6F564193" w:rsidR="00A90612" w:rsidRPr="002E0F5D" w:rsidRDefault="00A90612" w:rsidP="00A90612">
            <w:r w:rsidRPr="002E0F5D">
              <w:rPr>
                <w:shd w:val="clear" w:color="auto" w:fill="FFFFFF"/>
              </w:rPr>
              <w:t>8-12 апреля 2019</w:t>
            </w:r>
          </w:p>
        </w:tc>
        <w:tc>
          <w:tcPr>
            <w:tcW w:w="2480" w:type="dxa"/>
            <w:shd w:val="clear" w:color="auto" w:fill="auto"/>
          </w:tcPr>
          <w:p w14:paraId="5EA8E338" w14:textId="7520E785" w:rsidR="00A90612" w:rsidRPr="002E0F5D" w:rsidRDefault="00A90612" w:rsidP="00A90612">
            <w:pPr>
              <w:tabs>
                <w:tab w:val="left" w:pos="3502"/>
              </w:tabs>
              <w:jc w:val="both"/>
              <w:rPr>
                <w:color w:val="000000"/>
                <w:shd w:val="clear" w:color="auto" w:fill="FFFFFF"/>
              </w:rPr>
            </w:pPr>
            <w:r w:rsidRPr="002E0F5D">
              <w:rPr>
                <w:shd w:val="clear" w:color="auto" w:fill="FFFFFF"/>
              </w:rPr>
              <w:t>МГУ им. Ломоносова</w:t>
            </w:r>
          </w:p>
        </w:tc>
        <w:tc>
          <w:tcPr>
            <w:tcW w:w="1134" w:type="dxa"/>
            <w:shd w:val="clear" w:color="auto" w:fill="auto"/>
          </w:tcPr>
          <w:p w14:paraId="1021CBF7" w14:textId="77777777" w:rsidR="00A90612" w:rsidRPr="002E0F5D" w:rsidRDefault="00A90612" w:rsidP="00A90612"/>
        </w:tc>
        <w:tc>
          <w:tcPr>
            <w:tcW w:w="992" w:type="dxa"/>
            <w:shd w:val="clear" w:color="auto" w:fill="auto"/>
          </w:tcPr>
          <w:p w14:paraId="7B9A766D" w14:textId="77777777" w:rsidR="00A90612" w:rsidRPr="002E0F5D" w:rsidRDefault="00A90612" w:rsidP="00A90612"/>
        </w:tc>
        <w:tc>
          <w:tcPr>
            <w:tcW w:w="992" w:type="dxa"/>
            <w:shd w:val="clear" w:color="auto" w:fill="auto"/>
          </w:tcPr>
          <w:p w14:paraId="6FBE4089" w14:textId="77777777" w:rsidR="00A90612" w:rsidRPr="002E0F5D" w:rsidRDefault="00A90612" w:rsidP="00A90612"/>
        </w:tc>
        <w:tc>
          <w:tcPr>
            <w:tcW w:w="851" w:type="dxa"/>
            <w:shd w:val="clear" w:color="auto" w:fill="auto"/>
          </w:tcPr>
          <w:p w14:paraId="70BEBB3B" w14:textId="494CEE9A" w:rsidR="00A90612" w:rsidRPr="002E0F5D" w:rsidRDefault="00A90612" w:rsidP="00A90612">
            <w:r>
              <w:t>+</w:t>
            </w:r>
          </w:p>
        </w:tc>
      </w:tr>
      <w:tr w:rsidR="00A90612" w:rsidRPr="002E0F5D" w14:paraId="12DD5562" w14:textId="77777777" w:rsidTr="00C53D7B">
        <w:trPr>
          <w:gridAfter w:val="2"/>
          <w:wAfter w:w="1702" w:type="dxa"/>
          <w:trHeight w:val="690"/>
        </w:trPr>
        <w:tc>
          <w:tcPr>
            <w:tcW w:w="560" w:type="dxa"/>
            <w:shd w:val="clear" w:color="auto" w:fill="auto"/>
          </w:tcPr>
          <w:p w14:paraId="3CE591EB" w14:textId="513878C0" w:rsidR="00A90612" w:rsidRPr="00A90612" w:rsidRDefault="00A90612" w:rsidP="00A90612">
            <w:pPr>
              <w:jc w:val="center"/>
              <w:rPr>
                <w:rFonts w:eastAsia="Calibri"/>
                <w:lang w:val="en-US"/>
              </w:rPr>
            </w:pPr>
            <w:r>
              <w:rPr>
                <w:rFonts w:eastAsia="Calibri"/>
                <w:lang w:val="en-US"/>
              </w:rPr>
              <w:t>39</w:t>
            </w:r>
          </w:p>
        </w:tc>
        <w:tc>
          <w:tcPr>
            <w:tcW w:w="1562" w:type="dxa"/>
            <w:shd w:val="clear" w:color="auto" w:fill="auto"/>
          </w:tcPr>
          <w:p w14:paraId="4E1BC541" w14:textId="2D98CD94" w:rsidR="00A90612" w:rsidRPr="002E0F5D" w:rsidRDefault="00A90612" w:rsidP="00A90612">
            <w:r w:rsidRPr="00570C01">
              <w:t>Де Лука Габриэле</w:t>
            </w:r>
          </w:p>
        </w:tc>
        <w:tc>
          <w:tcPr>
            <w:tcW w:w="5685" w:type="dxa"/>
            <w:shd w:val="clear" w:color="auto" w:fill="auto"/>
          </w:tcPr>
          <w:p w14:paraId="1A6B2323" w14:textId="5A137F68" w:rsidR="00A90612" w:rsidRPr="002E0F5D" w:rsidRDefault="00A90612" w:rsidP="00A90612">
            <w:pPr>
              <w:tabs>
                <w:tab w:val="left" w:pos="3502"/>
              </w:tabs>
              <w:jc w:val="both"/>
              <w:rPr>
                <w:shd w:val="clear" w:color="auto" w:fill="FFFFFF"/>
              </w:rPr>
            </w:pPr>
            <w:r w:rsidRPr="002E0F5D">
              <w:t>Innovation for Healthcare</w:t>
            </w:r>
          </w:p>
        </w:tc>
        <w:tc>
          <w:tcPr>
            <w:tcW w:w="1479" w:type="dxa"/>
            <w:shd w:val="clear" w:color="auto" w:fill="auto"/>
          </w:tcPr>
          <w:p w14:paraId="1B2FA4FF" w14:textId="390B8E0D" w:rsidR="00A90612" w:rsidRPr="002E0F5D" w:rsidRDefault="00A90612" w:rsidP="00A90612">
            <w:pPr>
              <w:rPr>
                <w:shd w:val="clear" w:color="auto" w:fill="FFFFFF"/>
              </w:rPr>
            </w:pPr>
            <w:r w:rsidRPr="002E0F5D">
              <w:t>16-19 июля 2019 г.</w:t>
            </w:r>
          </w:p>
        </w:tc>
        <w:tc>
          <w:tcPr>
            <w:tcW w:w="2480" w:type="dxa"/>
            <w:shd w:val="clear" w:color="auto" w:fill="auto"/>
          </w:tcPr>
          <w:p w14:paraId="0DD995B8" w14:textId="0B555753" w:rsidR="00A90612" w:rsidRPr="00402332" w:rsidRDefault="00A90612" w:rsidP="00A90612">
            <w:pPr>
              <w:jc w:val="both"/>
              <w:rPr>
                <w:shd w:val="clear" w:color="auto" w:fill="FFFFFF"/>
                <w:lang w:val="en-US"/>
              </w:rPr>
            </w:pPr>
            <w:r w:rsidRPr="00FD6BEC">
              <w:rPr>
                <w:lang w:val="en-US"/>
              </w:rPr>
              <w:t xml:space="preserve">Research Network on Innovation, </w:t>
            </w:r>
            <w:r w:rsidRPr="002E0F5D">
              <w:t>Неаполь</w:t>
            </w:r>
            <w:r w:rsidRPr="00FD6BEC">
              <w:rPr>
                <w:lang w:val="en-US"/>
              </w:rPr>
              <w:t xml:space="preserve">, </w:t>
            </w:r>
            <w:r w:rsidRPr="002E0F5D">
              <w:t>Италия</w:t>
            </w:r>
          </w:p>
        </w:tc>
        <w:tc>
          <w:tcPr>
            <w:tcW w:w="1134" w:type="dxa"/>
            <w:shd w:val="clear" w:color="auto" w:fill="auto"/>
          </w:tcPr>
          <w:p w14:paraId="6F516777" w14:textId="77777777" w:rsidR="00A90612" w:rsidRPr="00402332" w:rsidRDefault="00A90612" w:rsidP="00A90612">
            <w:pPr>
              <w:rPr>
                <w:lang w:val="en-US"/>
              </w:rPr>
            </w:pPr>
          </w:p>
        </w:tc>
        <w:tc>
          <w:tcPr>
            <w:tcW w:w="992" w:type="dxa"/>
            <w:shd w:val="clear" w:color="auto" w:fill="auto"/>
          </w:tcPr>
          <w:p w14:paraId="20FB4634" w14:textId="77777777" w:rsidR="00A90612" w:rsidRPr="00402332" w:rsidRDefault="00A90612" w:rsidP="00A90612">
            <w:pPr>
              <w:rPr>
                <w:lang w:val="en-US"/>
              </w:rPr>
            </w:pPr>
          </w:p>
        </w:tc>
        <w:tc>
          <w:tcPr>
            <w:tcW w:w="992" w:type="dxa"/>
            <w:shd w:val="clear" w:color="auto" w:fill="auto"/>
          </w:tcPr>
          <w:p w14:paraId="62C10A09" w14:textId="77777777" w:rsidR="00A90612" w:rsidRPr="00402332" w:rsidRDefault="00A90612" w:rsidP="00A90612">
            <w:pPr>
              <w:rPr>
                <w:lang w:val="en-US"/>
              </w:rPr>
            </w:pPr>
          </w:p>
        </w:tc>
        <w:tc>
          <w:tcPr>
            <w:tcW w:w="851" w:type="dxa"/>
            <w:shd w:val="clear" w:color="auto" w:fill="auto"/>
          </w:tcPr>
          <w:p w14:paraId="22AAF09C" w14:textId="6403D362" w:rsidR="00A90612" w:rsidRDefault="00A90612" w:rsidP="00A90612">
            <w:r>
              <w:rPr>
                <w:b/>
              </w:rPr>
              <w:t>+</w:t>
            </w:r>
          </w:p>
        </w:tc>
      </w:tr>
      <w:tr w:rsidR="00A90612" w:rsidRPr="002E0F5D" w14:paraId="422C8ABE" w14:textId="77777777" w:rsidTr="00C53D7B">
        <w:trPr>
          <w:gridAfter w:val="2"/>
          <w:wAfter w:w="1702" w:type="dxa"/>
          <w:trHeight w:val="690"/>
        </w:trPr>
        <w:tc>
          <w:tcPr>
            <w:tcW w:w="560" w:type="dxa"/>
            <w:shd w:val="clear" w:color="auto" w:fill="auto"/>
          </w:tcPr>
          <w:p w14:paraId="502159BB" w14:textId="623B4DEF" w:rsidR="00A90612" w:rsidRPr="00A90612" w:rsidRDefault="00A90612" w:rsidP="00A90612">
            <w:pPr>
              <w:jc w:val="center"/>
              <w:rPr>
                <w:rFonts w:eastAsia="Calibri"/>
                <w:lang w:val="en-US"/>
              </w:rPr>
            </w:pPr>
            <w:r>
              <w:rPr>
                <w:rFonts w:eastAsia="Calibri"/>
                <w:lang w:val="en-US"/>
              </w:rPr>
              <w:t>40</w:t>
            </w:r>
          </w:p>
        </w:tc>
        <w:tc>
          <w:tcPr>
            <w:tcW w:w="1562" w:type="dxa"/>
            <w:shd w:val="clear" w:color="auto" w:fill="auto"/>
          </w:tcPr>
          <w:p w14:paraId="2A7C3F90" w14:textId="01D13457" w:rsidR="00A90612" w:rsidRPr="002E0F5D" w:rsidRDefault="00A90612" w:rsidP="00A90612">
            <w:r w:rsidRPr="00570C01">
              <w:t>Де Лука Габриэле</w:t>
            </w:r>
          </w:p>
        </w:tc>
        <w:tc>
          <w:tcPr>
            <w:tcW w:w="5685" w:type="dxa"/>
            <w:shd w:val="clear" w:color="auto" w:fill="auto"/>
          </w:tcPr>
          <w:p w14:paraId="51D1A9FF" w14:textId="77777777" w:rsidR="00A90612" w:rsidRPr="002E0F5D" w:rsidRDefault="00A90612" w:rsidP="00A90612">
            <w:pPr>
              <w:rPr>
                <w:szCs w:val="20"/>
              </w:rPr>
            </w:pPr>
            <w:r w:rsidRPr="002E0F5D">
              <w:rPr>
                <w:szCs w:val="20"/>
              </w:rPr>
              <w:t>с международным участием РАПН</w:t>
            </w:r>
          </w:p>
          <w:p w14:paraId="737384E9" w14:textId="77777777" w:rsidR="00A90612" w:rsidRPr="002E0F5D" w:rsidRDefault="00A90612" w:rsidP="00A90612">
            <w:pPr>
              <w:rPr>
                <w:szCs w:val="20"/>
              </w:rPr>
            </w:pPr>
            <w:r w:rsidRPr="002E0F5D">
              <w:rPr>
                <w:szCs w:val="20"/>
              </w:rPr>
              <w:t>Министерство науки и высшего образования РФ</w:t>
            </w:r>
          </w:p>
          <w:p w14:paraId="31BED75B" w14:textId="77777777" w:rsidR="00A90612" w:rsidRPr="002E0F5D" w:rsidRDefault="00A90612" w:rsidP="00A90612">
            <w:pPr>
              <w:rPr>
                <w:szCs w:val="20"/>
              </w:rPr>
            </w:pPr>
            <w:r w:rsidRPr="002E0F5D">
              <w:rPr>
                <w:szCs w:val="20"/>
              </w:rPr>
              <w:t>Московский педагогический государственный университет</w:t>
            </w:r>
          </w:p>
          <w:p w14:paraId="01588984" w14:textId="77777777" w:rsidR="00A90612" w:rsidRPr="002E0F5D" w:rsidRDefault="00A90612" w:rsidP="00A90612">
            <w:pPr>
              <w:rPr>
                <w:szCs w:val="20"/>
              </w:rPr>
            </w:pPr>
            <w:r w:rsidRPr="002E0F5D">
              <w:rPr>
                <w:szCs w:val="20"/>
              </w:rPr>
              <w:t>Российская ассоциация политической науки</w:t>
            </w:r>
          </w:p>
          <w:p w14:paraId="7B9F4EFA" w14:textId="3CA03D0F" w:rsidR="00A90612" w:rsidRPr="002E0F5D" w:rsidRDefault="00A90612" w:rsidP="00A90612">
            <w:pPr>
              <w:tabs>
                <w:tab w:val="left" w:pos="3502"/>
              </w:tabs>
              <w:jc w:val="both"/>
              <w:rPr>
                <w:shd w:val="clear" w:color="auto" w:fill="FFFFFF"/>
              </w:rPr>
            </w:pPr>
            <w:r w:rsidRPr="002E0F5D">
              <w:rPr>
                <w:szCs w:val="20"/>
              </w:rPr>
              <w:t xml:space="preserve">Москва, РАПН, МПГУ </w:t>
            </w:r>
          </w:p>
        </w:tc>
        <w:tc>
          <w:tcPr>
            <w:tcW w:w="1479" w:type="dxa"/>
            <w:shd w:val="clear" w:color="auto" w:fill="auto"/>
          </w:tcPr>
          <w:p w14:paraId="29A5BA98" w14:textId="6A533374" w:rsidR="00A90612" w:rsidRPr="002E0F5D" w:rsidRDefault="00A90612" w:rsidP="00A90612">
            <w:pPr>
              <w:rPr>
                <w:shd w:val="clear" w:color="auto" w:fill="FFFFFF"/>
              </w:rPr>
            </w:pPr>
            <w:r w:rsidRPr="002E0F5D">
              <w:rPr>
                <w:szCs w:val="20"/>
              </w:rPr>
              <w:t>6–7 декабря 2019</w:t>
            </w:r>
          </w:p>
        </w:tc>
        <w:tc>
          <w:tcPr>
            <w:tcW w:w="2480" w:type="dxa"/>
            <w:shd w:val="clear" w:color="auto" w:fill="auto"/>
          </w:tcPr>
          <w:p w14:paraId="55F410BD" w14:textId="14E9C7A1" w:rsidR="00A90612" w:rsidRPr="002E0F5D" w:rsidRDefault="00A90612" w:rsidP="00A90612">
            <w:pPr>
              <w:jc w:val="both"/>
              <w:rPr>
                <w:shd w:val="clear" w:color="auto" w:fill="FFFFFF"/>
              </w:rPr>
            </w:pPr>
            <w:r w:rsidRPr="002E0F5D">
              <w:rPr>
                <w:szCs w:val="20"/>
              </w:rPr>
              <w:t>Московский педагогический государственный университет, Российская ассоциация политической науки</w:t>
            </w:r>
          </w:p>
        </w:tc>
        <w:tc>
          <w:tcPr>
            <w:tcW w:w="1134" w:type="dxa"/>
            <w:shd w:val="clear" w:color="auto" w:fill="auto"/>
          </w:tcPr>
          <w:p w14:paraId="0F33135B" w14:textId="77777777" w:rsidR="00A90612" w:rsidRPr="002E0F5D" w:rsidRDefault="00A90612" w:rsidP="00A90612"/>
        </w:tc>
        <w:tc>
          <w:tcPr>
            <w:tcW w:w="992" w:type="dxa"/>
            <w:shd w:val="clear" w:color="auto" w:fill="auto"/>
          </w:tcPr>
          <w:p w14:paraId="357A44BA" w14:textId="77777777" w:rsidR="00A90612" w:rsidRPr="002E0F5D" w:rsidRDefault="00A90612" w:rsidP="00A90612"/>
        </w:tc>
        <w:tc>
          <w:tcPr>
            <w:tcW w:w="992" w:type="dxa"/>
            <w:shd w:val="clear" w:color="auto" w:fill="auto"/>
          </w:tcPr>
          <w:p w14:paraId="2EAB7607" w14:textId="77777777" w:rsidR="00A90612" w:rsidRPr="002E0F5D" w:rsidRDefault="00A90612" w:rsidP="00A90612"/>
        </w:tc>
        <w:tc>
          <w:tcPr>
            <w:tcW w:w="851" w:type="dxa"/>
            <w:shd w:val="clear" w:color="auto" w:fill="auto"/>
          </w:tcPr>
          <w:p w14:paraId="02DBB7F3" w14:textId="679C20D6" w:rsidR="00A90612" w:rsidRDefault="00A90612" w:rsidP="00A90612">
            <w:r>
              <w:rPr>
                <w:b/>
              </w:rPr>
              <w:t>+</w:t>
            </w:r>
          </w:p>
        </w:tc>
      </w:tr>
      <w:tr w:rsidR="00A90612" w:rsidRPr="002E0F5D" w14:paraId="6F152240" w14:textId="77777777" w:rsidTr="00C53D7B">
        <w:trPr>
          <w:gridAfter w:val="2"/>
          <w:wAfter w:w="1702" w:type="dxa"/>
          <w:trHeight w:val="690"/>
        </w:trPr>
        <w:tc>
          <w:tcPr>
            <w:tcW w:w="560" w:type="dxa"/>
            <w:shd w:val="clear" w:color="auto" w:fill="auto"/>
          </w:tcPr>
          <w:p w14:paraId="0A49F2EA" w14:textId="37C1DC27" w:rsidR="00A90612" w:rsidRPr="002E0F5D" w:rsidRDefault="00A90612" w:rsidP="00A90612">
            <w:pPr>
              <w:jc w:val="center"/>
              <w:rPr>
                <w:rFonts w:eastAsia="Calibri"/>
              </w:rPr>
            </w:pPr>
            <w:r>
              <w:rPr>
                <w:rFonts w:eastAsia="Calibri"/>
              </w:rPr>
              <w:lastRenderedPageBreak/>
              <w:t>41</w:t>
            </w:r>
          </w:p>
        </w:tc>
        <w:tc>
          <w:tcPr>
            <w:tcW w:w="1562" w:type="dxa"/>
            <w:shd w:val="clear" w:color="auto" w:fill="auto"/>
          </w:tcPr>
          <w:p w14:paraId="51F8B2C1" w14:textId="78208F08" w:rsidR="00A90612" w:rsidRPr="002E0F5D" w:rsidRDefault="00A90612" w:rsidP="00A90612">
            <w:r w:rsidRPr="002E0F5D">
              <w:t xml:space="preserve">Оганесян </w:t>
            </w:r>
            <w:r>
              <w:t>Арусяк Левоновна</w:t>
            </w:r>
          </w:p>
        </w:tc>
        <w:tc>
          <w:tcPr>
            <w:tcW w:w="5685" w:type="dxa"/>
            <w:shd w:val="clear" w:color="auto" w:fill="auto"/>
          </w:tcPr>
          <w:p w14:paraId="4CEE7559" w14:textId="5A23678B" w:rsidR="00A90612" w:rsidRPr="002E0F5D" w:rsidRDefault="00A90612" w:rsidP="00A90612">
            <w:pPr>
              <w:tabs>
                <w:tab w:val="left" w:pos="3502"/>
              </w:tabs>
              <w:jc w:val="both"/>
              <w:rPr>
                <w:shd w:val="clear" w:color="auto" w:fill="FFFFFF"/>
              </w:rPr>
            </w:pPr>
            <w:r w:rsidRPr="002E0F5D">
              <w:rPr>
                <w:shd w:val="clear" w:color="auto" w:fill="FFFFFF"/>
              </w:rPr>
              <w:t>«Ломоносов-2019»</w:t>
            </w:r>
          </w:p>
        </w:tc>
        <w:tc>
          <w:tcPr>
            <w:tcW w:w="1479" w:type="dxa"/>
            <w:shd w:val="clear" w:color="auto" w:fill="auto"/>
          </w:tcPr>
          <w:p w14:paraId="7318AC00" w14:textId="5B1E8C2D" w:rsidR="00A90612" w:rsidRPr="002E0F5D" w:rsidRDefault="00A90612" w:rsidP="00A90612">
            <w:r w:rsidRPr="002E0F5D">
              <w:rPr>
                <w:shd w:val="clear" w:color="auto" w:fill="FFFFFF"/>
              </w:rPr>
              <w:t>8-12 апреля 2019</w:t>
            </w:r>
          </w:p>
        </w:tc>
        <w:tc>
          <w:tcPr>
            <w:tcW w:w="2480" w:type="dxa"/>
            <w:shd w:val="clear" w:color="auto" w:fill="auto"/>
          </w:tcPr>
          <w:p w14:paraId="148B5F95" w14:textId="0A5ED45A" w:rsidR="00A90612" w:rsidRPr="002E0F5D" w:rsidRDefault="00A90612" w:rsidP="00A90612">
            <w:pPr>
              <w:jc w:val="both"/>
            </w:pPr>
            <w:r w:rsidRPr="002E0F5D">
              <w:rPr>
                <w:shd w:val="clear" w:color="auto" w:fill="FFFFFF"/>
              </w:rPr>
              <w:t>МГУ им. Ломоносова</w:t>
            </w:r>
          </w:p>
        </w:tc>
        <w:tc>
          <w:tcPr>
            <w:tcW w:w="1134" w:type="dxa"/>
            <w:shd w:val="clear" w:color="auto" w:fill="auto"/>
          </w:tcPr>
          <w:p w14:paraId="41DE9A0A" w14:textId="77777777" w:rsidR="00A90612" w:rsidRPr="002E0F5D" w:rsidRDefault="00A90612" w:rsidP="00A90612"/>
        </w:tc>
        <w:tc>
          <w:tcPr>
            <w:tcW w:w="992" w:type="dxa"/>
            <w:shd w:val="clear" w:color="auto" w:fill="auto"/>
          </w:tcPr>
          <w:p w14:paraId="13C85358" w14:textId="77777777" w:rsidR="00A90612" w:rsidRPr="002E0F5D" w:rsidRDefault="00A90612" w:rsidP="00A90612"/>
        </w:tc>
        <w:tc>
          <w:tcPr>
            <w:tcW w:w="992" w:type="dxa"/>
            <w:shd w:val="clear" w:color="auto" w:fill="auto"/>
          </w:tcPr>
          <w:p w14:paraId="0732050E" w14:textId="77777777" w:rsidR="00A90612" w:rsidRPr="002E0F5D" w:rsidRDefault="00A90612" w:rsidP="00A90612"/>
        </w:tc>
        <w:tc>
          <w:tcPr>
            <w:tcW w:w="851" w:type="dxa"/>
            <w:shd w:val="clear" w:color="auto" w:fill="auto"/>
          </w:tcPr>
          <w:p w14:paraId="24F89266" w14:textId="12F7D902" w:rsidR="00A90612" w:rsidRPr="002E0F5D" w:rsidRDefault="00A90612" w:rsidP="00A90612">
            <w:r>
              <w:t>+</w:t>
            </w:r>
          </w:p>
        </w:tc>
      </w:tr>
      <w:tr w:rsidR="00A90612" w:rsidRPr="00153949" w14:paraId="60FC781B" w14:textId="77777777" w:rsidTr="00BD599A">
        <w:trPr>
          <w:gridAfter w:val="2"/>
          <w:wAfter w:w="1702" w:type="dxa"/>
          <w:trHeight w:val="690"/>
        </w:trPr>
        <w:tc>
          <w:tcPr>
            <w:tcW w:w="560" w:type="dxa"/>
            <w:shd w:val="clear" w:color="auto" w:fill="auto"/>
          </w:tcPr>
          <w:p w14:paraId="18CFF13B" w14:textId="623E2A2E" w:rsidR="00A90612" w:rsidRPr="002E0F5D" w:rsidRDefault="00A90612" w:rsidP="00A90612">
            <w:pPr>
              <w:jc w:val="center"/>
              <w:rPr>
                <w:rFonts w:eastAsia="Calibri"/>
              </w:rPr>
            </w:pPr>
            <w:r>
              <w:rPr>
                <w:rFonts w:eastAsia="Calibri"/>
              </w:rPr>
              <w:t>42</w:t>
            </w:r>
          </w:p>
        </w:tc>
        <w:tc>
          <w:tcPr>
            <w:tcW w:w="1562" w:type="dxa"/>
            <w:shd w:val="clear" w:color="auto" w:fill="auto"/>
          </w:tcPr>
          <w:p w14:paraId="7C662132" w14:textId="56DAC1BA" w:rsidR="00A90612" w:rsidRPr="002E0F5D" w:rsidRDefault="00A90612" w:rsidP="00A90612">
            <w:pPr>
              <w:rPr>
                <w:b/>
              </w:rPr>
            </w:pPr>
            <w:r w:rsidRPr="000623B7">
              <w:t>Оганесян Арусяк Левоновна</w:t>
            </w:r>
          </w:p>
        </w:tc>
        <w:tc>
          <w:tcPr>
            <w:tcW w:w="5685" w:type="dxa"/>
            <w:shd w:val="clear" w:color="auto" w:fill="auto"/>
          </w:tcPr>
          <w:p w14:paraId="2146DE47" w14:textId="77777777" w:rsidR="00A90612" w:rsidRPr="002E0F5D" w:rsidRDefault="00A90612" w:rsidP="00A90612">
            <w:pPr>
              <w:rPr>
                <w:szCs w:val="20"/>
              </w:rPr>
            </w:pPr>
            <w:r w:rsidRPr="002E0F5D">
              <w:rPr>
                <w:szCs w:val="20"/>
              </w:rPr>
              <w:t>с международным участием РАПН</w:t>
            </w:r>
          </w:p>
          <w:p w14:paraId="36CA1E3D" w14:textId="77777777" w:rsidR="00A90612" w:rsidRPr="002E0F5D" w:rsidRDefault="00A90612" w:rsidP="00A90612">
            <w:pPr>
              <w:rPr>
                <w:szCs w:val="20"/>
              </w:rPr>
            </w:pPr>
            <w:r w:rsidRPr="002E0F5D">
              <w:rPr>
                <w:szCs w:val="20"/>
              </w:rPr>
              <w:t>Министерство науки и высшего образования РФ</w:t>
            </w:r>
          </w:p>
          <w:p w14:paraId="02F6D8D7" w14:textId="77777777" w:rsidR="00A90612" w:rsidRPr="002E0F5D" w:rsidRDefault="00A90612" w:rsidP="00A90612">
            <w:pPr>
              <w:rPr>
                <w:szCs w:val="20"/>
              </w:rPr>
            </w:pPr>
            <w:r w:rsidRPr="002E0F5D">
              <w:rPr>
                <w:szCs w:val="20"/>
              </w:rPr>
              <w:t>Московский педагогический государственный университет</w:t>
            </w:r>
          </w:p>
          <w:p w14:paraId="52E958F1" w14:textId="77777777" w:rsidR="00A90612" w:rsidRPr="002E0F5D" w:rsidRDefault="00A90612" w:rsidP="00A90612">
            <w:pPr>
              <w:rPr>
                <w:szCs w:val="20"/>
              </w:rPr>
            </w:pPr>
            <w:r w:rsidRPr="002E0F5D">
              <w:rPr>
                <w:szCs w:val="20"/>
              </w:rPr>
              <w:t>Российская ассоциация политической науки</w:t>
            </w:r>
          </w:p>
          <w:p w14:paraId="75148747" w14:textId="5D05EF2A" w:rsidR="00A90612" w:rsidRPr="00ED728C" w:rsidRDefault="00A90612" w:rsidP="00A90612">
            <w:pPr>
              <w:jc w:val="center"/>
              <w:rPr>
                <w:b/>
                <w:lang w:val="en-US"/>
              </w:rPr>
            </w:pPr>
            <w:r w:rsidRPr="002E0F5D">
              <w:rPr>
                <w:szCs w:val="20"/>
              </w:rPr>
              <w:t xml:space="preserve">Москва, РАПН, МПГУ </w:t>
            </w:r>
          </w:p>
        </w:tc>
        <w:tc>
          <w:tcPr>
            <w:tcW w:w="1479" w:type="dxa"/>
            <w:shd w:val="clear" w:color="auto" w:fill="auto"/>
          </w:tcPr>
          <w:p w14:paraId="2F96A269" w14:textId="47B51864" w:rsidR="00A90612" w:rsidRPr="002E0F5D" w:rsidRDefault="00A90612" w:rsidP="00A90612">
            <w:pPr>
              <w:rPr>
                <w:b/>
              </w:rPr>
            </w:pPr>
            <w:r w:rsidRPr="002E0F5D">
              <w:rPr>
                <w:szCs w:val="20"/>
              </w:rPr>
              <w:t>6–7 декабря 2019</w:t>
            </w:r>
          </w:p>
        </w:tc>
        <w:tc>
          <w:tcPr>
            <w:tcW w:w="2480" w:type="dxa"/>
            <w:shd w:val="clear" w:color="auto" w:fill="auto"/>
          </w:tcPr>
          <w:p w14:paraId="40E1541C" w14:textId="09759105" w:rsidR="00A90612" w:rsidRPr="00402332" w:rsidRDefault="00A90612" w:rsidP="00A90612">
            <w:r w:rsidRPr="002E0F5D">
              <w:rPr>
                <w:szCs w:val="20"/>
              </w:rPr>
              <w:t>Московский педагогический государственный университет, Российская ассоциация политической науки</w:t>
            </w:r>
          </w:p>
        </w:tc>
        <w:tc>
          <w:tcPr>
            <w:tcW w:w="1134" w:type="dxa"/>
            <w:shd w:val="clear" w:color="auto" w:fill="auto"/>
          </w:tcPr>
          <w:p w14:paraId="1F649855" w14:textId="77777777" w:rsidR="00A90612" w:rsidRPr="00402332" w:rsidRDefault="00A90612" w:rsidP="00A90612"/>
        </w:tc>
        <w:tc>
          <w:tcPr>
            <w:tcW w:w="992" w:type="dxa"/>
            <w:shd w:val="clear" w:color="auto" w:fill="auto"/>
          </w:tcPr>
          <w:p w14:paraId="7134A667" w14:textId="77777777" w:rsidR="00A90612" w:rsidRPr="00402332" w:rsidRDefault="00A90612" w:rsidP="00A90612"/>
        </w:tc>
        <w:tc>
          <w:tcPr>
            <w:tcW w:w="992" w:type="dxa"/>
            <w:shd w:val="clear" w:color="auto" w:fill="auto"/>
          </w:tcPr>
          <w:p w14:paraId="0BE0C019" w14:textId="77777777" w:rsidR="00A90612" w:rsidRPr="00402332" w:rsidRDefault="00A90612" w:rsidP="00A90612"/>
        </w:tc>
        <w:tc>
          <w:tcPr>
            <w:tcW w:w="851" w:type="dxa"/>
            <w:shd w:val="clear" w:color="auto" w:fill="auto"/>
          </w:tcPr>
          <w:p w14:paraId="48362A2A" w14:textId="7E491460" w:rsidR="00A90612" w:rsidRPr="00FD6BEC" w:rsidRDefault="00A90612" w:rsidP="00A90612">
            <w:pPr>
              <w:rPr>
                <w:lang w:val="en-US"/>
              </w:rPr>
            </w:pPr>
            <w:r>
              <w:rPr>
                <w:b/>
              </w:rPr>
              <w:t>+</w:t>
            </w:r>
          </w:p>
        </w:tc>
      </w:tr>
      <w:tr w:rsidR="00A90612" w:rsidRPr="00153949" w14:paraId="53E05A07" w14:textId="77777777" w:rsidTr="00BD599A">
        <w:trPr>
          <w:gridAfter w:val="2"/>
          <w:wAfter w:w="1702" w:type="dxa"/>
          <w:trHeight w:val="690"/>
        </w:trPr>
        <w:tc>
          <w:tcPr>
            <w:tcW w:w="560" w:type="dxa"/>
            <w:shd w:val="clear" w:color="auto" w:fill="auto"/>
          </w:tcPr>
          <w:p w14:paraId="3BFBFA26" w14:textId="1089C0A7" w:rsidR="00A90612" w:rsidRPr="00A90612" w:rsidRDefault="00A90612" w:rsidP="00A90612">
            <w:pPr>
              <w:jc w:val="center"/>
              <w:rPr>
                <w:rFonts w:eastAsia="Calibri"/>
                <w:lang w:val="en-US"/>
              </w:rPr>
            </w:pPr>
            <w:r>
              <w:rPr>
                <w:rFonts w:eastAsia="Calibri"/>
                <w:lang w:val="en-US"/>
              </w:rPr>
              <w:t>43</w:t>
            </w:r>
          </w:p>
        </w:tc>
        <w:tc>
          <w:tcPr>
            <w:tcW w:w="1562" w:type="dxa"/>
            <w:shd w:val="clear" w:color="auto" w:fill="auto"/>
          </w:tcPr>
          <w:p w14:paraId="4CB8582C" w14:textId="549FA37B" w:rsidR="00A90612" w:rsidRPr="002E0F5D" w:rsidRDefault="00A90612" w:rsidP="00A90612">
            <w:pPr>
              <w:rPr>
                <w:b/>
              </w:rPr>
            </w:pPr>
            <w:r w:rsidRPr="000623B7">
              <w:t>Оганесян Арусяк Левоновна</w:t>
            </w:r>
          </w:p>
        </w:tc>
        <w:tc>
          <w:tcPr>
            <w:tcW w:w="5685" w:type="dxa"/>
            <w:shd w:val="clear" w:color="auto" w:fill="auto"/>
          </w:tcPr>
          <w:p w14:paraId="571B7E0E" w14:textId="0B4F8239" w:rsidR="00A90612" w:rsidRPr="00402332" w:rsidRDefault="00A90612" w:rsidP="00A90612">
            <w:pPr>
              <w:jc w:val="center"/>
              <w:rPr>
                <w:b/>
              </w:rPr>
            </w:pPr>
            <w:r w:rsidRPr="002E0F5D">
              <w:rPr>
                <w:bCs/>
              </w:rPr>
              <w:t>XII Конвент Российской Ассоциации международных исследований (РАМИ) «Мир регионов vs. регионы мира»</w:t>
            </w:r>
          </w:p>
        </w:tc>
        <w:tc>
          <w:tcPr>
            <w:tcW w:w="1479" w:type="dxa"/>
            <w:shd w:val="clear" w:color="auto" w:fill="auto"/>
          </w:tcPr>
          <w:p w14:paraId="54BFB268" w14:textId="044384B3" w:rsidR="00A90612" w:rsidRPr="002E0F5D" w:rsidRDefault="00A90612" w:rsidP="00A90612">
            <w:pPr>
              <w:rPr>
                <w:b/>
              </w:rPr>
            </w:pPr>
            <w:r w:rsidRPr="002E0F5D">
              <w:rPr>
                <w:bCs/>
              </w:rPr>
              <w:t>21-22 октября 2019 г.</w:t>
            </w:r>
          </w:p>
        </w:tc>
        <w:tc>
          <w:tcPr>
            <w:tcW w:w="2480" w:type="dxa"/>
            <w:shd w:val="clear" w:color="auto" w:fill="auto"/>
          </w:tcPr>
          <w:p w14:paraId="592C1905" w14:textId="2D467F26" w:rsidR="00A90612" w:rsidRPr="00FD6BEC" w:rsidRDefault="00A90612" w:rsidP="00A90612">
            <w:pPr>
              <w:rPr>
                <w:lang w:val="en-US"/>
              </w:rPr>
            </w:pPr>
            <w:r w:rsidRPr="002E0F5D">
              <w:rPr>
                <w:bCs/>
              </w:rPr>
              <w:t>Москва, МГИМО</w:t>
            </w:r>
          </w:p>
        </w:tc>
        <w:tc>
          <w:tcPr>
            <w:tcW w:w="1134" w:type="dxa"/>
            <w:shd w:val="clear" w:color="auto" w:fill="auto"/>
          </w:tcPr>
          <w:p w14:paraId="0BC8BB79" w14:textId="77777777" w:rsidR="00A90612" w:rsidRPr="00FD6BEC" w:rsidRDefault="00A90612" w:rsidP="00A90612">
            <w:pPr>
              <w:rPr>
                <w:lang w:val="en-US"/>
              </w:rPr>
            </w:pPr>
          </w:p>
        </w:tc>
        <w:tc>
          <w:tcPr>
            <w:tcW w:w="992" w:type="dxa"/>
            <w:shd w:val="clear" w:color="auto" w:fill="auto"/>
          </w:tcPr>
          <w:p w14:paraId="2ECCBE97" w14:textId="77777777" w:rsidR="00A90612" w:rsidRPr="00FD6BEC" w:rsidRDefault="00A90612" w:rsidP="00A90612">
            <w:pPr>
              <w:rPr>
                <w:lang w:val="en-US"/>
              </w:rPr>
            </w:pPr>
          </w:p>
        </w:tc>
        <w:tc>
          <w:tcPr>
            <w:tcW w:w="992" w:type="dxa"/>
            <w:shd w:val="clear" w:color="auto" w:fill="auto"/>
          </w:tcPr>
          <w:p w14:paraId="7FB87214" w14:textId="77777777" w:rsidR="00A90612" w:rsidRPr="00FD6BEC" w:rsidRDefault="00A90612" w:rsidP="00A90612">
            <w:pPr>
              <w:rPr>
                <w:lang w:val="en-US"/>
              </w:rPr>
            </w:pPr>
          </w:p>
        </w:tc>
        <w:tc>
          <w:tcPr>
            <w:tcW w:w="851" w:type="dxa"/>
            <w:shd w:val="clear" w:color="auto" w:fill="auto"/>
          </w:tcPr>
          <w:p w14:paraId="61FD778D" w14:textId="0488B085" w:rsidR="00A90612" w:rsidRPr="00FD6BEC" w:rsidRDefault="00A90612" w:rsidP="00A90612">
            <w:pPr>
              <w:rPr>
                <w:lang w:val="en-US"/>
              </w:rPr>
            </w:pPr>
            <w:r>
              <w:rPr>
                <w:b/>
              </w:rPr>
              <w:t>+</w:t>
            </w:r>
          </w:p>
        </w:tc>
      </w:tr>
      <w:tr w:rsidR="00A90612" w:rsidRPr="00153949" w14:paraId="60FDD092" w14:textId="77777777" w:rsidTr="00BD599A">
        <w:trPr>
          <w:gridAfter w:val="2"/>
          <w:wAfter w:w="1702" w:type="dxa"/>
          <w:trHeight w:val="690"/>
        </w:trPr>
        <w:tc>
          <w:tcPr>
            <w:tcW w:w="560" w:type="dxa"/>
            <w:shd w:val="clear" w:color="auto" w:fill="auto"/>
          </w:tcPr>
          <w:p w14:paraId="55A3AACE" w14:textId="7E19161F" w:rsidR="00A90612" w:rsidRPr="00A90612" w:rsidRDefault="00A90612" w:rsidP="00A90612">
            <w:pPr>
              <w:jc w:val="center"/>
              <w:rPr>
                <w:rFonts w:eastAsia="Calibri"/>
                <w:lang w:val="en-US"/>
              </w:rPr>
            </w:pPr>
            <w:r>
              <w:rPr>
                <w:rFonts w:eastAsia="Calibri"/>
                <w:lang w:val="en-US"/>
              </w:rPr>
              <w:t>44</w:t>
            </w:r>
          </w:p>
        </w:tc>
        <w:tc>
          <w:tcPr>
            <w:tcW w:w="1562" w:type="dxa"/>
            <w:shd w:val="clear" w:color="auto" w:fill="auto"/>
          </w:tcPr>
          <w:p w14:paraId="02DC7163" w14:textId="0AE89E62" w:rsidR="00A90612" w:rsidRPr="002E0F5D" w:rsidRDefault="00A90612" w:rsidP="00A90612">
            <w:pPr>
              <w:rPr>
                <w:b/>
              </w:rPr>
            </w:pPr>
            <w:r w:rsidRPr="000623B7">
              <w:t>Оганесян Арусяк Левоновна</w:t>
            </w:r>
          </w:p>
        </w:tc>
        <w:tc>
          <w:tcPr>
            <w:tcW w:w="5685" w:type="dxa"/>
            <w:shd w:val="clear" w:color="auto" w:fill="auto"/>
          </w:tcPr>
          <w:p w14:paraId="5DF6A08E" w14:textId="1910D4B2" w:rsidR="00A90612" w:rsidRPr="00ED728C" w:rsidRDefault="00A90612" w:rsidP="00A90612">
            <w:pPr>
              <w:jc w:val="center"/>
              <w:rPr>
                <w:b/>
                <w:lang w:val="en-US"/>
              </w:rPr>
            </w:pPr>
            <w:r w:rsidRPr="002E0F5D">
              <w:t>The Migration Conference 2019</w:t>
            </w:r>
          </w:p>
        </w:tc>
        <w:tc>
          <w:tcPr>
            <w:tcW w:w="1479" w:type="dxa"/>
            <w:shd w:val="clear" w:color="auto" w:fill="auto"/>
          </w:tcPr>
          <w:p w14:paraId="597A4D44" w14:textId="35BC61E5" w:rsidR="00A90612" w:rsidRPr="002E0F5D" w:rsidRDefault="00A90612" w:rsidP="00A90612">
            <w:pPr>
              <w:rPr>
                <w:b/>
              </w:rPr>
            </w:pPr>
            <w:r w:rsidRPr="002E0F5D">
              <w:t>18-20 июня 2019</w:t>
            </w:r>
          </w:p>
        </w:tc>
        <w:tc>
          <w:tcPr>
            <w:tcW w:w="2480" w:type="dxa"/>
            <w:shd w:val="clear" w:color="auto" w:fill="auto"/>
          </w:tcPr>
          <w:p w14:paraId="43F306D7" w14:textId="17044EA2" w:rsidR="00A90612" w:rsidRPr="00402332" w:rsidRDefault="00A90612" w:rsidP="00A90612">
            <w:r w:rsidRPr="002E0F5D">
              <w:t>Италия, Бари, Университет Бари Альдо Моро</w:t>
            </w:r>
          </w:p>
        </w:tc>
        <w:tc>
          <w:tcPr>
            <w:tcW w:w="1134" w:type="dxa"/>
            <w:shd w:val="clear" w:color="auto" w:fill="auto"/>
          </w:tcPr>
          <w:p w14:paraId="5D5A377A" w14:textId="77777777" w:rsidR="00A90612" w:rsidRPr="00402332" w:rsidRDefault="00A90612" w:rsidP="00A90612"/>
        </w:tc>
        <w:tc>
          <w:tcPr>
            <w:tcW w:w="992" w:type="dxa"/>
            <w:shd w:val="clear" w:color="auto" w:fill="auto"/>
          </w:tcPr>
          <w:p w14:paraId="690F2733" w14:textId="77777777" w:rsidR="00A90612" w:rsidRPr="00402332" w:rsidRDefault="00A90612" w:rsidP="00A90612"/>
        </w:tc>
        <w:tc>
          <w:tcPr>
            <w:tcW w:w="992" w:type="dxa"/>
            <w:shd w:val="clear" w:color="auto" w:fill="auto"/>
          </w:tcPr>
          <w:p w14:paraId="055FAE3E" w14:textId="77777777" w:rsidR="00A90612" w:rsidRPr="00402332" w:rsidRDefault="00A90612" w:rsidP="00A90612"/>
        </w:tc>
        <w:tc>
          <w:tcPr>
            <w:tcW w:w="851" w:type="dxa"/>
            <w:shd w:val="clear" w:color="auto" w:fill="auto"/>
          </w:tcPr>
          <w:p w14:paraId="42AC246A" w14:textId="1B49586C" w:rsidR="00A90612" w:rsidRPr="00FD6BEC" w:rsidRDefault="00A90612" w:rsidP="00A90612">
            <w:pPr>
              <w:rPr>
                <w:lang w:val="en-US"/>
              </w:rPr>
            </w:pPr>
            <w:r>
              <w:rPr>
                <w:b/>
              </w:rPr>
              <w:t>+</w:t>
            </w:r>
          </w:p>
        </w:tc>
      </w:tr>
      <w:tr w:rsidR="00A90612" w:rsidRPr="002E0F5D" w14:paraId="2332C14D" w14:textId="77777777" w:rsidTr="00BD599A">
        <w:trPr>
          <w:gridAfter w:val="2"/>
          <w:wAfter w:w="1702" w:type="dxa"/>
          <w:trHeight w:val="117"/>
        </w:trPr>
        <w:tc>
          <w:tcPr>
            <w:tcW w:w="560" w:type="dxa"/>
            <w:shd w:val="clear" w:color="auto" w:fill="auto"/>
          </w:tcPr>
          <w:p w14:paraId="50987E65" w14:textId="4AFEBEA1" w:rsidR="00A90612" w:rsidRPr="002E0F5D" w:rsidRDefault="00A90612" w:rsidP="00A90612">
            <w:pPr>
              <w:jc w:val="center"/>
              <w:rPr>
                <w:rFonts w:eastAsia="Calibri"/>
              </w:rPr>
            </w:pPr>
            <w:r>
              <w:rPr>
                <w:rFonts w:eastAsia="Calibri"/>
              </w:rPr>
              <w:t>45</w:t>
            </w:r>
          </w:p>
        </w:tc>
        <w:tc>
          <w:tcPr>
            <w:tcW w:w="1562" w:type="dxa"/>
            <w:shd w:val="clear" w:color="auto" w:fill="auto"/>
          </w:tcPr>
          <w:p w14:paraId="0535D9B0" w14:textId="7B134F04" w:rsidR="00A90612" w:rsidRPr="002E0F5D" w:rsidRDefault="00A90612" w:rsidP="00A90612">
            <w:pPr>
              <w:rPr>
                <w:b/>
              </w:rPr>
            </w:pPr>
            <w:r w:rsidRPr="002E0F5D">
              <w:t xml:space="preserve">Оганесян </w:t>
            </w:r>
            <w:r>
              <w:t>Арусяк Левоновна</w:t>
            </w:r>
          </w:p>
        </w:tc>
        <w:tc>
          <w:tcPr>
            <w:tcW w:w="5685" w:type="dxa"/>
            <w:shd w:val="clear" w:color="auto" w:fill="auto"/>
          </w:tcPr>
          <w:p w14:paraId="7DECE51D" w14:textId="46DB8B21" w:rsidR="00A90612" w:rsidRPr="00402332" w:rsidRDefault="00A90612" w:rsidP="00A90612">
            <w:pPr>
              <w:jc w:val="center"/>
              <w:rPr>
                <w:lang w:val="en-US"/>
              </w:rPr>
            </w:pPr>
            <w:r w:rsidRPr="00FD6BEC">
              <w:rPr>
                <w:lang w:val="en-US"/>
              </w:rPr>
              <w:t>The 6th International Multidisciplinary Scientific Conference on Social Sciences and Arts SGEM 2019</w:t>
            </w:r>
          </w:p>
        </w:tc>
        <w:tc>
          <w:tcPr>
            <w:tcW w:w="1479" w:type="dxa"/>
            <w:shd w:val="clear" w:color="auto" w:fill="auto"/>
          </w:tcPr>
          <w:p w14:paraId="041E81E0" w14:textId="7FA53120" w:rsidR="00A90612" w:rsidRPr="002E0F5D" w:rsidRDefault="00A90612" w:rsidP="00A90612">
            <w:pPr>
              <w:rPr>
                <w:b/>
              </w:rPr>
            </w:pPr>
            <w:r w:rsidRPr="002E0F5D">
              <w:t>11-14 апреля 2019</w:t>
            </w:r>
          </w:p>
        </w:tc>
        <w:tc>
          <w:tcPr>
            <w:tcW w:w="2480" w:type="dxa"/>
            <w:shd w:val="clear" w:color="auto" w:fill="auto"/>
          </w:tcPr>
          <w:p w14:paraId="21691710" w14:textId="5354FB5D" w:rsidR="00A90612" w:rsidRPr="002E0F5D" w:rsidRDefault="00A90612" w:rsidP="00A90612">
            <w:pPr>
              <w:rPr>
                <w:b/>
              </w:rPr>
            </w:pPr>
            <w:r w:rsidRPr="002E0F5D">
              <w:t>Австрия, Вена</w:t>
            </w:r>
          </w:p>
        </w:tc>
        <w:tc>
          <w:tcPr>
            <w:tcW w:w="1134" w:type="dxa"/>
            <w:shd w:val="clear" w:color="auto" w:fill="auto"/>
          </w:tcPr>
          <w:p w14:paraId="57A68C7D" w14:textId="77777777" w:rsidR="00A90612" w:rsidRPr="002E0F5D" w:rsidRDefault="00A90612" w:rsidP="00A90612">
            <w:pPr>
              <w:rPr>
                <w:b/>
              </w:rPr>
            </w:pPr>
          </w:p>
        </w:tc>
        <w:tc>
          <w:tcPr>
            <w:tcW w:w="992" w:type="dxa"/>
            <w:shd w:val="clear" w:color="auto" w:fill="auto"/>
          </w:tcPr>
          <w:p w14:paraId="2B6882C9" w14:textId="77777777" w:rsidR="00A90612" w:rsidRPr="002E0F5D" w:rsidRDefault="00A90612" w:rsidP="00A90612">
            <w:pPr>
              <w:rPr>
                <w:b/>
              </w:rPr>
            </w:pPr>
          </w:p>
        </w:tc>
        <w:tc>
          <w:tcPr>
            <w:tcW w:w="992" w:type="dxa"/>
            <w:shd w:val="clear" w:color="auto" w:fill="auto"/>
          </w:tcPr>
          <w:p w14:paraId="636E17A8" w14:textId="77777777" w:rsidR="00A90612" w:rsidRPr="002E0F5D" w:rsidRDefault="00A90612" w:rsidP="00A90612">
            <w:pPr>
              <w:rPr>
                <w:b/>
              </w:rPr>
            </w:pPr>
          </w:p>
        </w:tc>
        <w:tc>
          <w:tcPr>
            <w:tcW w:w="851" w:type="dxa"/>
            <w:shd w:val="clear" w:color="auto" w:fill="auto"/>
          </w:tcPr>
          <w:p w14:paraId="118E828B" w14:textId="5E141FEA" w:rsidR="00A90612" w:rsidRPr="002E0F5D" w:rsidRDefault="00A90612" w:rsidP="00A90612">
            <w:pPr>
              <w:rPr>
                <w:b/>
              </w:rPr>
            </w:pPr>
            <w:r>
              <w:rPr>
                <w:b/>
              </w:rPr>
              <w:t>+</w:t>
            </w:r>
          </w:p>
        </w:tc>
      </w:tr>
      <w:tr w:rsidR="00A90612" w:rsidRPr="002E0F5D" w14:paraId="449E13E9" w14:textId="77777777" w:rsidTr="005355CD">
        <w:trPr>
          <w:gridAfter w:val="2"/>
          <w:wAfter w:w="1702" w:type="dxa"/>
          <w:trHeight w:val="555"/>
        </w:trPr>
        <w:tc>
          <w:tcPr>
            <w:tcW w:w="560" w:type="dxa"/>
            <w:shd w:val="clear" w:color="auto" w:fill="auto"/>
          </w:tcPr>
          <w:p w14:paraId="6D2E604A" w14:textId="1F5F69A2" w:rsidR="00A90612" w:rsidRPr="002E0F5D" w:rsidRDefault="00A90612" w:rsidP="00A90612">
            <w:pPr>
              <w:jc w:val="center"/>
              <w:rPr>
                <w:rFonts w:eastAsia="Calibri"/>
              </w:rPr>
            </w:pPr>
            <w:r>
              <w:rPr>
                <w:rFonts w:eastAsia="Calibri"/>
              </w:rPr>
              <w:t>46</w:t>
            </w:r>
          </w:p>
        </w:tc>
        <w:tc>
          <w:tcPr>
            <w:tcW w:w="1562" w:type="dxa"/>
            <w:shd w:val="clear" w:color="auto" w:fill="auto"/>
          </w:tcPr>
          <w:p w14:paraId="2730F55D" w14:textId="41A8F860" w:rsidR="00A90612" w:rsidRPr="002E0F5D" w:rsidRDefault="00A90612" w:rsidP="00A90612">
            <w:r w:rsidRPr="00391C96">
              <w:t>Таишева Василя Варисовна</w:t>
            </w:r>
          </w:p>
        </w:tc>
        <w:tc>
          <w:tcPr>
            <w:tcW w:w="5685" w:type="dxa"/>
            <w:shd w:val="clear" w:color="auto" w:fill="auto"/>
          </w:tcPr>
          <w:p w14:paraId="1C41BBA4" w14:textId="24B12F5C" w:rsidR="00A90612" w:rsidRPr="002E0F5D" w:rsidRDefault="00A90612" w:rsidP="00A90612">
            <w:pPr>
              <w:jc w:val="center"/>
            </w:pPr>
            <w:r w:rsidRPr="002E0F5D">
              <w:t>XII Конвент Российской ассоциации международных исследований (РАМИ) «Мир регионов vs регионы мира»</w:t>
            </w:r>
          </w:p>
        </w:tc>
        <w:tc>
          <w:tcPr>
            <w:tcW w:w="1479" w:type="dxa"/>
            <w:shd w:val="clear" w:color="auto" w:fill="auto"/>
          </w:tcPr>
          <w:p w14:paraId="3938D26B" w14:textId="77777777" w:rsidR="00A90612" w:rsidRPr="002E0F5D" w:rsidRDefault="00A90612" w:rsidP="00A90612">
            <w:pPr>
              <w:jc w:val="center"/>
            </w:pPr>
            <w:r w:rsidRPr="002E0F5D">
              <w:t xml:space="preserve">21-22 </w:t>
            </w:r>
          </w:p>
          <w:p w14:paraId="53ED1C26" w14:textId="77777777" w:rsidR="00A90612" w:rsidRPr="002E0F5D" w:rsidRDefault="00A90612" w:rsidP="00A90612">
            <w:pPr>
              <w:jc w:val="center"/>
            </w:pPr>
            <w:r w:rsidRPr="002E0F5D">
              <w:t>октября</w:t>
            </w:r>
          </w:p>
          <w:p w14:paraId="20C847AA" w14:textId="4A5DD05F" w:rsidR="00A90612" w:rsidRPr="002E0F5D" w:rsidRDefault="00A90612" w:rsidP="00A90612">
            <w:pPr>
              <w:rPr>
                <w:rStyle w:val="af0"/>
                <w:b w:val="0"/>
                <w:bCs w:val="0"/>
                <w:shd w:val="clear" w:color="auto" w:fill="FFFFFF"/>
              </w:rPr>
            </w:pPr>
            <w:r w:rsidRPr="002E0F5D">
              <w:t xml:space="preserve"> 2019 г.</w:t>
            </w:r>
          </w:p>
        </w:tc>
        <w:tc>
          <w:tcPr>
            <w:tcW w:w="2480" w:type="dxa"/>
            <w:shd w:val="clear" w:color="auto" w:fill="auto"/>
          </w:tcPr>
          <w:p w14:paraId="3E720A5E" w14:textId="69ACBAF7" w:rsidR="00A90612" w:rsidRPr="002E0F5D" w:rsidRDefault="00A90612" w:rsidP="00A90612">
            <w:pPr>
              <w:tabs>
                <w:tab w:val="left" w:pos="3502"/>
              </w:tabs>
              <w:jc w:val="both"/>
              <w:rPr>
                <w:color w:val="000000"/>
                <w:shd w:val="clear" w:color="auto" w:fill="FFFFFF"/>
              </w:rPr>
            </w:pPr>
            <w:r w:rsidRPr="002E0F5D">
              <w:t>РАМИ, Москва, МГИМО</w:t>
            </w:r>
          </w:p>
        </w:tc>
        <w:tc>
          <w:tcPr>
            <w:tcW w:w="1134" w:type="dxa"/>
            <w:shd w:val="clear" w:color="auto" w:fill="auto"/>
          </w:tcPr>
          <w:p w14:paraId="3804882C" w14:textId="77777777" w:rsidR="00A90612" w:rsidRPr="002E0F5D" w:rsidRDefault="00A90612" w:rsidP="00A90612"/>
        </w:tc>
        <w:tc>
          <w:tcPr>
            <w:tcW w:w="992" w:type="dxa"/>
            <w:shd w:val="clear" w:color="auto" w:fill="auto"/>
          </w:tcPr>
          <w:p w14:paraId="20E8D987" w14:textId="77777777" w:rsidR="00A90612" w:rsidRPr="002E0F5D" w:rsidRDefault="00A90612" w:rsidP="00A90612"/>
        </w:tc>
        <w:tc>
          <w:tcPr>
            <w:tcW w:w="992" w:type="dxa"/>
            <w:shd w:val="clear" w:color="auto" w:fill="auto"/>
          </w:tcPr>
          <w:p w14:paraId="1FEDC5D8" w14:textId="77777777" w:rsidR="00A90612" w:rsidRPr="002E0F5D" w:rsidRDefault="00A90612" w:rsidP="00A90612"/>
        </w:tc>
        <w:tc>
          <w:tcPr>
            <w:tcW w:w="851" w:type="dxa"/>
            <w:shd w:val="clear" w:color="auto" w:fill="auto"/>
          </w:tcPr>
          <w:p w14:paraId="7FCBB2FA" w14:textId="625261C1" w:rsidR="00A90612" w:rsidRPr="002E0F5D" w:rsidRDefault="00A90612" w:rsidP="00A90612">
            <w:r>
              <w:t>+</w:t>
            </w:r>
          </w:p>
        </w:tc>
      </w:tr>
      <w:tr w:rsidR="00A90612" w:rsidRPr="007F7C4E" w14:paraId="61DA6740" w14:textId="77777777" w:rsidTr="00BD599A">
        <w:trPr>
          <w:gridAfter w:val="2"/>
          <w:wAfter w:w="1702" w:type="dxa"/>
          <w:trHeight w:val="555"/>
        </w:trPr>
        <w:tc>
          <w:tcPr>
            <w:tcW w:w="560" w:type="dxa"/>
            <w:shd w:val="clear" w:color="auto" w:fill="auto"/>
          </w:tcPr>
          <w:p w14:paraId="7F6EAB7B" w14:textId="4C0B6598" w:rsidR="00A90612" w:rsidRPr="002E0F5D" w:rsidRDefault="00A90612" w:rsidP="00A90612">
            <w:pPr>
              <w:jc w:val="center"/>
              <w:rPr>
                <w:rFonts w:eastAsia="Calibri"/>
              </w:rPr>
            </w:pPr>
            <w:r>
              <w:rPr>
                <w:rFonts w:eastAsia="Calibri"/>
              </w:rPr>
              <w:t>47</w:t>
            </w:r>
          </w:p>
        </w:tc>
        <w:tc>
          <w:tcPr>
            <w:tcW w:w="1562" w:type="dxa"/>
            <w:shd w:val="clear" w:color="auto" w:fill="auto"/>
          </w:tcPr>
          <w:p w14:paraId="53B585B8" w14:textId="50E9227C" w:rsidR="00A90612" w:rsidRPr="002E0F5D" w:rsidRDefault="00A90612" w:rsidP="00A90612">
            <w:r w:rsidRPr="00391C96">
              <w:t>Таишева Василя Варисовна</w:t>
            </w:r>
          </w:p>
        </w:tc>
        <w:tc>
          <w:tcPr>
            <w:tcW w:w="5685" w:type="dxa"/>
            <w:shd w:val="clear" w:color="auto" w:fill="auto"/>
          </w:tcPr>
          <w:p w14:paraId="75D7BD61" w14:textId="3C729BBD" w:rsidR="00A90612" w:rsidRPr="00ED728C" w:rsidRDefault="00A90612" w:rsidP="00A90612">
            <w:pPr>
              <w:rPr>
                <w:rStyle w:val="af0"/>
                <w:b w:val="0"/>
                <w:shd w:val="clear" w:color="auto" w:fill="FFFFFF"/>
                <w:lang w:val="en-US"/>
              </w:rPr>
            </w:pPr>
            <w:r w:rsidRPr="00FD6BEC">
              <w:rPr>
                <w:lang w:val="en-US"/>
              </w:rPr>
              <w:t>«Organizing migration and integration in contemporary societies – OMICS 2019»</w:t>
            </w:r>
          </w:p>
        </w:tc>
        <w:tc>
          <w:tcPr>
            <w:tcW w:w="1479" w:type="dxa"/>
            <w:shd w:val="clear" w:color="auto" w:fill="auto"/>
          </w:tcPr>
          <w:p w14:paraId="708934C3" w14:textId="0C0F9BF0" w:rsidR="00A90612" w:rsidRPr="002E0F5D" w:rsidRDefault="00A90612" w:rsidP="00A90612">
            <w:pPr>
              <w:rPr>
                <w:rStyle w:val="af0"/>
                <w:b w:val="0"/>
                <w:bCs w:val="0"/>
                <w:shd w:val="clear" w:color="auto" w:fill="FFFFFF"/>
              </w:rPr>
            </w:pPr>
            <w:r w:rsidRPr="002E0F5D">
              <w:t>6-8 ноября 2019 г.</w:t>
            </w:r>
          </w:p>
        </w:tc>
        <w:tc>
          <w:tcPr>
            <w:tcW w:w="2480" w:type="dxa"/>
            <w:shd w:val="clear" w:color="auto" w:fill="auto"/>
          </w:tcPr>
          <w:p w14:paraId="228D7B1C" w14:textId="77777777" w:rsidR="00A90612" w:rsidRPr="00FD6BEC" w:rsidRDefault="00A90612" w:rsidP="00A90612">
            <w:pPr>
              <w:jc w:val="center"/>
              <w:rPr>
                <w:lang w:val="en-US"/>
              </w:rPr>
            </w:pPr>
            <w:r w:rsidRPr="00FD6BEC">
              <w:rPr>
                <w:lang w:val="en-US"/>
              </w:rPr>
              <w:t>Centre on global migration, University of Gothenburg,</w:t>
            </w:r>
          </w:p>
          <w:p w14:paraId="5ABA06DD" w14:textId="28B8B1CC" w:rsidR="00A90612" w:rsidRPr="007F7C4E" w:rsidRDefault="00A90612" w:rsidP="00A90612">
            <w:pPr>
              <w:tabs>
                <w:tab w:val="left" w:pos="3502"/>
              </w:tabs>
              <w:jc w:val="both"/>
              <w:rPr>
                <w:color w:val="000000"/>
                <w:shd w:val="clear" w:color="auto" w:fill="FFFFFF"/>
                <w:lang w:val="en-US"/>
              </w:rPr>
            </w:pPr>
            <w:r w:rsidRPr="002E0F5D">
              <w:t>Швеция</w:t>
            </w:r>
            <w:r w:rsidRPr="00FD6BEC">
              <w:rPr>
                <w:lang w:val="en-US"/>
              </w:rPr>
              <w:t xml:space="preserve">, </w:t>
            </w:r>
            <w:r w:rsidRPr="002E0F5D">
              <w:t>Гётеборг</w:t>
            </w:r>
            <w:r w:rsidRPr="00FD6BEC">
              <w:rPr>
                <w:lang w:val="en-US"/>
              </w:rPr>
              <w:t>, University of Gothenburg</w:t>
            </w:r>
          </w:p>
        </w:tc>
        <w:tc>
          <w:tcPr>
            <w:tcW w:w="1134" w:type="dxa"/>
            <w:shd w:val="clear" w:color="auto" w:fill="auto"/>
          </w:tcPr>
          <w:p w14:paraId="2DA62706" w14:textId="77777777" w:rsidR="00A90612" w:rsidRPr="007F7C4E" w:rsidRDefault="00A90612" w:rsidP="00A90612">
            <w:pPr>
              <w:rPr>
                <w:lang w:val="en-US"/>
              </w:rPr>
            </w:pPr>
          </w:p>
        </w:tc>
        <w:tc>
          <w:tcPr>
            <w:tcW w:w="992" w:type="dxa"/>
            <w:shd w:val="clear" w:color="auto" w:fill="auto"/>
          </w:tcPr>
          <w:p w14:paraId="5A33E9BE" w14:textId="77777777" w:rsidR="00A90612" w:rsidRPr="007F7C4E" w:rsidRDefault="00A90612" w:rsidP="00A90612">
            <w:pPr>
              <w:rPr>
                <w:lang w:val="en-US"/>
              </w:rPr>
            </w:pPr>
          </w:p>
        </w:tc>
        <w:tc>
          <w:tcPr>
            <w:tcW w:w="992" w:type="dxa"/>
            <w:shd w:val="clear" w:color="auto" w:fill="auto"/>
          </w:tcPr>
          <w:p w14:paraId="149B12B1" w14:textId="77777777" w:rsidR="00A90612" w:rsidRPr="007F7C4E" w:rsidRDefault="00A90612" w:rsidP="00A90612">
            <w:pPr>
              <w:rPr>
                <w:lang w:val="en-US"/>
              </w:rPr>
            </w:pPr>
          </w:p>
        </w:tc>
        <w:tc>
          <w:tcPr>
            <w:tcW w:w="851" w:type="dxa"/>
            <w:shd w:val="clear" w:color="auto" w:fill="auto"/>
          </w:tcPr>
          <w:p w14:paraId="1C28BCA9" w14:textId="071F998D" w:rsidR="00A90612" w:rsidRPr="00EE3E30" w:rsidRDefault="00A90612" w:rsidP="00A90612">
            <w:r>
              <w:t>+</w:t>
            </w:r>
          </w:p>
        </w:tc>
      </w:tr>
      <w:tr w:rsidR="00A90612" w:rsidRPr="002E0F5D" w14:paraId="147314EC" w14:textId="77777777" w:rsidTr="006D1D0B">
        <w:trPr>
          <w:gridAfter w:val="2"/>
          <w:wAfter w:w="1702" w:type="dxa"/>
          <w:trHeight w:val="446"/>
        </w:trPr>
        <w:tc>
          <w:tcPr>
            <w:tcW w:w="560" w:type="dxa"/>
            <w:shd w:val="clear" w:color="auto" w:fill="auto"/>
          </w:tcPr>
          <w:p w14:paraId="72EF4D2B" w14:textId="6C32395D" w:rsidR="00A90612" w:rsidRPr="002E0F5D" w:rsidRDefault="00A90612" w:rsidP="00A90612">
            <w:pPr>
              <w:jc w:val="center"/>
              <w:rPr>
                <w:rFonts w:eastAsia="Calibri"/>
              </w:rPr>
            </w:pPr>
            <w:r>
              <w:rPr>
                <w:rFonts w:eastAsia="Calibri"/>
              </w:rPr>
              <w:t>48</w:t>
            </w:r>
          </w:p>
        </w:tc>
        <w:tc>
          <w:tcPr>
            <w:tcW w:w="1562" w:type="dxa"/>
            <w:shd w:val="clear" w:color="auto" w:fill="auto"/>
          </w:tcPr>
          <w:p w14:paraId="61706102" w14:textId="103385C0" w:rsidR="00A90612" w:rsidRPr="002E0F5D" w:rsidRDefault="00A90612" w:rsidP="00A90612">
            <w:r w:rsidRPr="00D908AE">
              <w:t>Таишева Василя Варисовна</w:t>
            </w:r>
          </w:p>
        </w:tc>
        <w:tc>
          <w:tcPr>
            <w:tcW w:w="5685" w:type="dxa"/>
            <w:shd w:val="clear" w:color="auto" w:fill="auto"/>
          </w:tcPr>
          <w:p w14:paraId="2F4671A7" w14:textId="2E8C9FF0" w:rsidR="00A90612" w:rsidRPr="002E0F5D" w:rsidRDefault="00A90612" w:rsidP="00A90612">
            <w:pPr>
              <w:jc w:val="center"/>
              <w:rPr>
                <w:bCs/>
                <w:color w:val="000000"/>
              </w:rPr>
            </w:pPr>
            <w:r w:rsidRPr="002E0F5D">
              <w:t>«Миграция, перемещение населения и городское развитие»</w:t>
            </w:r>
          </w:p>
        </w:tc>
        <w:tc>
          <w:tcPr>
            <w:tcW w:w="1479" w:type="dxa"/>
            <w:shd w:val="clear" w:color="auto" w:fill="auto"/>
          </w:tcPr>
          <w:p w14:paraId="010BB47B" w14:textId="77777777" w:rsidR="00A90612" w:rsidRPr="002E0F5D" w:rsidRDefault="00A90612" w:rsidP="00A90612">
            <w:pPr>
              <w:jc w:val="center"/>
            </w:pPr>
            <w:r w:rsidRPr="002E0F5D">
              <w:t xml:space="preserve">26-27 </w:t>
            </w:r>
          </w:p>
          <w:p w14:paraId="3C82EB09" w14:textId="39178D21" w:rsidR="00A90612" w:rsidRPr="002E0F5D" w:rsidRDefault="00A90612" w:rsidP="00A90612">
            <w:r w:rsidRPr="002E0F5D">
              <w:t>сентября 2019</w:t>
            </w:r>
          </w:p>
        </w:tc>
        <w:tc>
          <w:tcPr>
            <w:tcW w:w="2480" w:type="dxa"/>
            <w:shd w:val="clear" w:color="auto" w:fill="auto"/>
          </w:tcPr>
          <w:p w14:paraId="057F8A2C" w14:textId="1EC55C1D" w:rsidR="00A90612" w:rsidRPr="002E0F5D" w:rsidRDefault="00A90612" w:rsidP="00A90612">
            <w:pPr>
              <w:rPr>
                <w:shd w:val="clear" w:color="auto" w:fill="FFFFFF"/>
              </w:rPr>
            </w:pPr>
            <w:r w:rsidRPr="002E0F5D">
              <w:t xml:space="preserve">РСМД, Центр теоретической и прикладной политологии РАНХиГС, Международный Комитет Красного Креста, Россия, Москва, Отель Marriott </w:t>
            </w:r>
            <w:r w:rsidRPr="002E0F5D">
              <w:lastRenderedPageBreak/>
              <w:t>Courtyard Paveletskaya</w:t>
            </w:r>
          </w:p>
        </w:tc>
        <w:tc>
          <w:tcPr>
            <w:tcW w:w="1134" w:type="dxa"/>
            <w:shd w:val="clear" w:color="auto" w:fill="auto"/>
          </w:tcPr>
          <w:p w14:paraId="08E45B8E" w14:textId="77777777" w:rsidR="00A90612" w:rsidRPr="002E0F5D" w:rsidRDefault="00A90612" w:rsidP="00A90612"/>
        </w:tc>
        <w:tc>
          <w:tcPr>
            <w:tcW w:w="992" w:type="dxa"/>
            <w:shd w:val="clear" w:color="auto" w:fill="auto"/>
          </w:tcPr>
          <w:p w14:paraId="3B991873" w14:textId="77777777" w:rsidR="00A90612" w:rsidRPr="002E0F5D" w:rsidRDefault="00A90612" w:rsidP="00A90612"/>
        </w:tc>
        <w:tc>
          <w:tcPr>
            <w:tcW w:w="992" w:type="dxa"/>
            <w:shd w:val="clear" w:color="auto" w:fill="auto"/>
          </w:tcPr>
          <w:p w14:paraId="7B4BC0A7" w14:textId="77777777" w:rsidR="00A90612" w:rsidRPr="002E0F5D" w:rsidRDefault="00A90612" w:rsidP="00A90612"/>
        </w:tc>
        <w:tc>
          <w:tcPr>
            <w:tcW w:w="851" w:type="dxa"/>
            <w:shd w:val="clear" w:color="auto" w:fill="auto"/>
          </w:tcPr>
          <w:p w14:paraId="242AAE72" w14:textId="28DA76B0" w:rsidR="00A90612" w:rsidRPr="002E0F5D" w:rsidRDefault="00A90612" w:rsidP="00A90612">
            <w:pPr>
              <w:rPr>
                <w:b/>
              </w:rPr>
            </w:pPr>
            <w:r>
              <w:rPr>
                <w:b/>
              </w:rPr>
              <w:t>+</w:t>
            </w:r>
          </w:p>
        </w:tc>
      </w:tr>
      <w:tr w:rsidR="00A90612" w:rsidRPr="002E0F5D" w14:paraId="40187A28" w14:textId="77777777" w:rsidTr="00BD599A">
        <w:trPr>
          <w:gridAfter w:val="2"/>
          <w:wAfter w:w="1702" w:type="dxa"/>
          <w:trHeight w:val="446"/>
        </w:trPr>
        <w:tc>
          <w:tcPr>
            <w:tcW w:w="560" w:type="dxa"/>
            <w:shd w:val="clear" w:color="auto" w:fill="auto"/>
          </w:tcPr>
          <w:p w14:paraId="1DF65C7B" w14:textId="06AA16AA" w:rsidR="00A90612" w:rsidRPr="002E0F5D" w:rsidRDefault="00A90612" w:rsidP="00A90612">
            <w:pPr>
              <w:jc w:val="center"/>
              <w:rPr>
                <w:rFonts w:eastAsia="Calibri"/>
              </w:rPr>
            </w:pPr>
            <w:r>
              <w:rPr>
                <w:rFonts w:eastAsia="Calibri"/>
              </w:rPr>
              <w:lastRenderedPageBreak/>
              <w:t>49</w:t>
            </w:r>
          </w:p>
        </w:tc>
        <w:tc>
          <w:tcPr>
            <w:tcW w:w="1562" w:type="dxa"/>
            <w:shd w:val="clear" w:color="auto" w:fill="auto"/>
          </w:tcPr>
          <w:p w14:paraId="0F469DBF" w14:textId="21083EFB" w:rsidR="00A90612" w:rsidRPr="002E0F5D" w:rsidRDefault="00A90612" w:rsidP="00A90612">
            <w:r w:rsidRPr="00D908AE">
              <w:t>Таишева Василя Варисовна</w:t>
            </w:r>
          </w:p>
        </w:tc>
        <w:tc>
          <w:tcPr>
            <w:tcW w:w="5685" w:type="dxa"/>
            <w:shd w:val="clear" w:color="auto" w:fill="auto"/>
          </w:tcPr>
          <w:p w14:paraId="231E71AB" w14:textId="63E090BA" w:rsidR="00A90612" w:rsidRPr="002E0F5D" w:rsidRDefault="00A90612" w:rsidP="00A90612">
            <w:pPr>
              <w:jc w:val="center"/>
            </w:pPr>
            <w:r w:rsidRPr="002E0F5D">
              <w:t>«Глобальные тренды миграции 2020: безопасность, здравоохранение и интеграция»</w:t>
            </w:r>
          </w:p>
        </w:tc>
        <w:tc>
          <w:tcPr>
            <w:tcW w:w="1479" w:type="dxa"/>
            <w:shd w:val="clear" w:color="auto" w:fill="auto"/>
          </w:tcPr>
          <w:p w14:paraId="61FB7952" w14:textId="578DF88A" w:rsidR="00A90612" w:rsidRPr="002E0F5D" w:rsidRDefault="00A90612" w:rsidP="00A90612">
            <w:r w:rsidRPr="002E0F5D">
              <w:t>4-5 июня 2019 г.</w:t>
            </w:r>
          </w:p>
        </w:tc>
        <w:tc>
          <w:tcPr>
            <w:tcW w:w="2480" w:type="dxa"/>
            <w:shd w:val="clear" w:color="auto" w:fill="auto"/>
          </w:tcPr>
          <w:p w14:paraId="146B802E" w14:textId="77777777" w:rsidR="00A90612" w:rsidRPr="002E0F5D" w:rsidRDefault="00A90612" w:rsidP="00A90612">
            <w:pPr>
              <w:jc w:val="center"/>
            </w:pPr>
            <w:r w:rsidRPr="002E0F5D">
              <w:t>РУДН, Институт стран СНГ, Hans Seidel Stiftung,</w:t>
            </w:r>
          </w:p>
          <w:p w14:paraId="076A3495" w14:textId="7B212EA9" w:rsidR="00A90612" w:rsidRPr="002E0F5D" w:rsidRDefault="00A90612" w:rsidP="00A90612">
            <w:r w:rsidRPr="002E0F5D">
              <w:t>Россия, Москва, РУДН</w:t>
            </w:r>
          </w:p>
        </w:tc>
        <w:tc>
          <w:tcPr>
            <w:tcW w:w="1134" w:type="dxa"/>
            <w:shd w:val="clear" w:color="auto" w:fill="auto"/>
          </w:tcPr>
          <w:p w14:paraId="106FD9ED" w14:textId="77777777" w:rsidR="00A90612" w:rsidRPr="002E0F5D" w:rsidRDefault="00A90612" w:rsidP="00A90612"/>
        </w:tc>
        <w:tc>
          <w:tcPr>
            <w:tcW w:w="992" w:type="dxa"/>
            <w:shd w:val="clear" w:color="auto" w:fill="auto"/>
          </w:tcPr>
          <w:p w14:paraId="2E080981" w14:textId="77777777" w:rsidR="00A90612" w:rsidRPr="002E0F5D" w:rsidRDefault="00A90612" w:rsidP="00A90612">
            <w:pPr>
              <w:rPr>
                <w:b/>
              </w:rPr>
            </w:pPr>
          </w:p>
        </w:tc>
        <w:tc>
          <w:tcPr>
            <w:tcW w:w="992" w:type="dxa"/>
            <w:shd w:val="clear" w:color="auto" w:fill="auto"/>
          </w:tcPr>
          <w:p w14:paraId="05615A61" w14:textId="77777777" w:rsidR="00A90612" w:rsidRPr="002E0F5D" w:rsidRDefault="00A90612" w:rsidP="00A90612">
            <w:pPr>
              <w:rPr>
                <w:b/>
              </w:rPr>
            </w:pPr>
          </w:p>
        </w:tc>
        <w:tc>
          <w:tcPr>
            <w:tcW w:w="851" w:type="dxa"/>
            <w:shd w:val="clear" w:color="auto" w:fill="auto"/>
          </w:tcPr>
          <w:p w14:paraId="02D4FDC7" w14:textId="029853FB" w:rsidR="00A90612" w:rsidRPr="002E0F5D" w:rsidRDefault="00A90612" w:rsidP="00A90612">
            <w:pPr>
              <w:rPr>
                <w:b/>
              </w:rPr>
            </w:pPr>
            <w:r>
              <w:rPr>
                <w:b/>
              </w:rPr>
              <w:t>+</w:t>
            </w:r>
          </w:p>
        </w:tc>
      </w:tr>
      <w:tr w:rsidR="00A90612" w:rsidRPr="002E0F5D" w14:paraId="6DAFE53E" w14:textId="77777777" w:rsidTr="00CE514D">
        <w:trPr>
          <w:gridAfter w:val="2"/>
          <w:wAfter w:w="1702" w:type="dxa"/>
          <w:trHeight w:val="446"/>
        </w:trPr>
        <w:tc>
          <w:tcPr>
            <w:tcW w:w="560" w:type="dxa"/>
            <w:shd w:val="clear" w:color="auto" w:fill="auto"/>
          </w:tcPr>
          <w:p w14:paraId="06133996" w14:textId="7FCFE922" w:rsidR="00A90612" w:rsidRPr="002E0F5D" w:rsidRDefault="00A90612" w:rsidP="00A90612">
            <w:pPr>
              <w:jc w:val="center"/>
              <w:rPr>
                <w:rFonts w:eastAsia="Calibri"/>
              </w:rPr>
            </w:pPr>
            <w:r>
              <w:rPr>
                <w:rFonts w:eastAsia="Calibri"/>
              </w:rPr>
              <w:t>50</w:t>
            </w:r>
          </w:p>
        </w:tc>
        <w:tc>
          <w:tcPr>
            <w:tcW w:w="1562" w:type="dxa"/>
            <w:shd w:val="clear" w:color="auto" w:fill="auto"/>
          </w:tcPr>
          <w:p w14:paraId="2A94ECEF" w14:textId="3F1DF9F1" w:rsidR="00A90612" w:rsidRPr="002E0F5D" w:rsidRDefault="00A90612" w:rsidP="00A90612">
            <w:r w:rsidRPr="00D908AE">
              <w:t>Таишева Василя Варисовна</w:t>
            </w:r>
          </w:p>
        </w:tc>
        <w:tc>
          <w:tcPr>
            <w:tcW w:w="5685" w:type="dxa"/>
            <w:shd w:val="clear" w:color="auto" w:fill="auto"/>
          </w:tcPr>
          <w:p w14:paraId="2E526491" w14:textId="391D27E8" w:rsidR="00A90612" w:rsidRPr="002E0F5D" w:rsidRDefault="00A90612" w:rsidP="00A90612">
            <w:pPr>
              <w:jc w:val="center"/>
            </w:pPr>
            <w:r w:rsidRPr="002E0F5D">
              <w:t>«Общество. Доверие. Риски: Доверие к миграционным процессам. Риски нового общества»</w:t>
            </w:r>
          </w:p>
        </w:tc>
        <w:tc>
          <w:tcPr>
            <w:tcW w:w="1479" w:type="dxa"/>
            <w:shd w:val="clear" w:color="auto" w:fill="auto"/>
          </w:tcPr>
          <w:p w14:paraId="29E8DD0D" w14:textId="7C84AB5C" w:rsidR="00A90612" w:rsidRPr="002E0F5D" w:rsidRDefault="00A90612" w:rsidP="00A90612">
            <w:pPr>
              <w:jc w:val="center"/>
            </w:pPr>
            <w:r w:rsidRPr="002E0F5D">
              <w:t>2 октября 2019 г.</w:t>
            </w:r>
          </w:p>
        </w:tc>
        <w:tc>
          <w:tcPr>
            <w:tcW w:w="2480" w:type="dxa"/>
            <w:shd w:val="clear" w:color="auto" w:fill="auto"/>
          </w:tcPr>
          <w:p w14:paraId="43081450" w14:textId="64A14A47" w:rsidR="00A90612" w:rsidRPr="002E0F5D" w:rsidRDefault="00A90612" w:rsidP="00A90612">
            <w:pPr>
              <w:pStyle w:val="afc"/>
              <w:jc w:val="center"/>
            </w:pPr>
            <w:r>
              <w:t xml:space="preserve">ГУУ, </w:t>
            </w:r>
          </w:p>
          <w:p w14:paraId="65751569" w14:textId="280011E9" w:rsidR="00A90612" w:rsidRPr="002E0F5D" w:rsidRDefault="00A90612" w:rsidP="00A90612">
            <w:pPr>
              <w:jc w:val="center"/>
            </w:pPr>
            <w:r w:rsidRPr="002E0F5D">
              <w:t>Россия, Москва, ГУУ</w:t>
            </w:r>
          </w:p>
        </w:tc>
        <w:tc>
          <w:tcPr>
            <w:tcW w:w="1134" w:type="dxa"/>
            <w:shd w:val="clear" w:color="auto" w:fill="auto"/>
          </w:tcPr>
          <w:p w14:paraId="57C3473E" w14:textId="77777777" w:rsidR="00A90612" w:rsidRPr="002E0F5D" w:rsidRDefault="00A90612" w:rsidP="00A90612"/>
        </w:tc>
        <w:tc>
          <w:tcPr>
            <w:tcW w:w="992" w:type="dxa"/>
            <w:shd w:val="clear" w:color="auto" w:fill="auto"/>
          </w:tcPr>
          <w:p w14:paraId="7990F727" w14:textId="77777777" w:rsidR="00A90612" w:rsidRPr="002E0F5D" w:rsidRDefault="00A90612" w:rsidP="00A90612"/>
        </w:tc>
        <w:tc>
          <w:tcPr>
            <w:tcW w:w="992" w:type="dxa"/>
            <w:shd w:val="clear" w:color="auto" w:fill="auto"/>
          </w:tcPr>
          <w:p w14:paraId="49668702" w14:textId="77777777" w:rsidR="00A90612" w:rsidRPr="002E0F5D" w:rsidRDefault="00A90612" w:rsidP="00A90612"/>
        </w:tc>
        <w:tc>
          <w:tcPr>
            <w:tcW w:w="851" w:type="dxa"/>
            <w:shd w:val="clear" w:color="auto" w:fill="auto"/>
          </w:tcPr>
          <w:p w14:paraId="7D562AAB" w14:textId="6269741C" w:rsidR="00A90612" w:rsidRPr="002E0F5D" w:rsidRDefault="00A90612" w:rsidP="00A90612">
            <w:pPr>
              <w:rPr>
                <w:b/>
              </w:rPr>
            </w:pPr>
            <w:r>
              <w:rPr>
                <w:b/>
              </w:rPr>
              <w:t>+</w:t>
            </w:r>
          </w:p>
        </w:tc>
      </w:tr>
    </w:tbl>
    <w:p w14:paraId="5AD300C3" w14:textId="77777777" w:rsidR="00BE67A9" w:rsidRPr="002E0F5D" w:rsidRDefault="00BE67A9" w:rsidP="00FB0CF1">
      <w:pPr>
        <w:rPr>
          <w:b/>
        </w:rPr>
      </w:pPr>
    </w:p>
    <w:p w14:paraId="6BD113BA" w14:textId="77777777" w:rsidR="00116442" w:rsidRPr="002E0F5D" w:rsidRDefault="003E0215" w:rsidP="00FB0CF1">
      <w:pPr>
        <w:rPr>
          <w:color w:val="000000"/>
        </w:rPr>
      </w:pPr>
      <w:r w:rsidRPr="002E0F5D">
        <w:rPr>
          <w:b/>
        </w:rPr>
        <w:t xml:space="preserve">Примечание: </w:t>
      </w:r>
      <w:r w:rsidR="00116442" w:rsidRPr="002E0F5D">
        <w:rPr>
          <w:color w:val="000000"/>
          <w:vertAlign w:val="superscript"/>
        </w:rPr>
        <w:t>*</w:t>
      </w:r>
      <w:r w:rsidR="00116442" w:rsidRPr="002E0F5D">
        <w:rPr>
          <w:color w:val="000000"/>
        </w:rPr>
        <w:t xml:space="preserve">Молодые ученые: </w:t>
      </w:r>
      <w:r w:rsidRPr="002E0F5D">
        <w:rPr>
          <w:color w:val="000000"/>
        </w:rPr>
        <w:t xml:space="preserve">без степени до 29 лет; </w:t>
      </w:r>
      <w:r w:rsidR="00116442" w:rsidRPr="002E0F5D">
        <w:rPr>
          <w:color w:val="000000"/>
        </w:rPr>
        <w:t>кандидат наук до 35 лет,</w:t>
      </w:r>
      <w:r w:rsidRPr="002E0F5D">
        <w:rPr>
          <w:color w:val="000000"/>
        </w:rPr>
        <w:t xml:space="preserve"> </w:t>
      </w:r>
      <w:r w:rsidR="00116442" w:rsidRPr="002E0F5D">
        <w:rPr>
          <w:color w:val="000000"/>
        </w:rPr>
        <w:t>доктор наук до 40 лет</w:t>
      </w:r>
      <w:r w:rsidRPr="002E0F5D">
        <w:rPr>
          <w:color w:val="000000"/>
        </w:rPr>
        <w:t>.</w:t>
      </w:r>
    </w:p>
    <w:p w14:paraId="4EEEAD12" w14:textId="77777777" w:rsidR="003A4256" w:rsidRPr="002E0F5D" w:rsidRDefault="003A4256" w:rsidP="00FB0CF1">
      <w:pPr>
        <w:rPr>
          <w:color w:val="000000"/>
        </w:rPr>
      </w:pPr>
    </w:p>
    <w:p w14:paraId="357277F6" w14:textId="39D75A5B" w:rsidR="003A4256" w:rsidRPr="002E0F5D" w:rsidRDefault="003A4256" w:rsidP="00FB0CF1">
      <w:r w:rsidRPr="002E0F5D">
        <w:t xml:space="preserve">Всего за отчетный период ППС кафедры сравнительной политологии было посещено </w:t>
      </w:r>
      <w:r w:rsidR="006270C5">
        <w:t>6</w:t>
      </w:r>
      <w:r w:rsidR="00253B8C">
        <w:t>2</w:t>
      </w:r>
      <w:r w:rsidR="00C876A7" w:rsidRPr="002E0F5D">
        <w:t xml:space="preserve"> </w:t>
      </w:r>
      <w:r w:rsidRPr="002E0F5D">
        <w:t xml:space="preserve">научных мероприятий, из них международных конференций – </w:t>
      </w:r>
      <w:r w:rsidR="006270C5">
        <w:t>35</w:t>
      </w:r>
      <w:r w:rsidRPr="002E0F5D">
        <w:t>, всероссийских конференций -</w:t>
      </w:r>
      <w:r w:rsidR="006270C5">
        <w:t>2</w:t>
      </w:r>
      <w:r w:rsidR="000F3721">
        <w:t>7</w:t>
      </w:r>
      <w:r w:rsidR="004B4707">
        <w:t>.</w:t>
      </w:r>
    </w:p>
    <w:p w14:paraId="1E1457EC" w14:textId="77777777" w:rsidR="00BE67A9" w:rsidRPr="002E0F5D" w:rsidRDefault="00BE67A9" w:rsidP="00FB0CF1"/>
    <w:p w14:paraId="0D7DB0C9" w14:textId="77777777" w:rsidR="00BE67A9" w:rsidRPr="002E0F5D" w:rsidRDefault="00BE67A9" w:rsidP="00FB0CF1"/>
    <w:p w14:paraId="29F3BD67" w14:textId="77777777" w:rsidR="00BE67A9" w:rsidRPr="002E0F5D" w:rsidRDefault="00BE67A9" w:rsidP="00FB0CF1">
      <w:pPr>
        <w:rPr>
          <w:color w:val="000000"/>
        </w:rPr>
      </w:pPr>
    </w:p>
    <w:bookmarkEnd w:id="6"/>
    <w:bookmarkEnd w:id="7"/>
    <w:p w14:paraId="06B5DC9B" w14:textId="77777777" w:rsidR="0037054A" w:rsidRPr="002E0F5D" w:rsidRDefault="0037054A" w:rsidP="0037054A">
      <w:pPr>
        <w:ind w:left="1416"/>
        <w:jc w:val="center"/>
        <w:rPr>
          <w:b/>
        </w:rPr>
      </w:pPr>
    </w:p>
    <w:p w14:paraId="09DCE507" w14:textId="77777777" w:rsidR="0063378C" w:rsidRPr="002E0F5D" w:rsidRDefault="0063378C" w:rsidP="0063378C">
      <w:pPr>
        <w:ind w:left="1416"/>
        <w:jc w:val="right"/>
        <w:rPr>
          <w:b/>
        </w:rPr>
      </w:pPr>
      <w:r w:rsidRPr="002E0F5D">
        <w:rPr>
          <w:b/>
        </w:rPr>
        <w:t>Приложение 6.1</w:t>
      </w:r>
    </w:p>
    <w:p w14:paraId="7A4AF24A" w14:textId="77777777" w:rsidR="0063378C" w:rsidRPr="002E0F5D" w:rsidRDefault="0063378C" w:rsidP="0063378C">
      <w:pPr>
        <w:ind w:firstLine="708"/>
        <w:jc w:val="center"/>
        <w:rPr>
          <w:b/>
        </w:rPr>
      </w:pPr>
      <w:r w:rsidRPr="002E0F5D">
        <w:rPr>
          <w:b/>
        </w:rPr>
        <w:t xml:space="preserve">ПАРТНЕРЫ </w:t>
      </w:r>
    </w:p>
    <w:p w14:paraId="283DFC4B" w14:textId="77777777" w:rsidR="0063378C" w:rsidRPr="002E0F5D" w:rsidRDefault="0063378C" w:rsidP="0063378C">
      <w:pPr>
        <w:ind w:firstLine="708"/>
        <w:jc w:val="center"/>
        <w:rPr>
          <w:b/>
        </w:rPr>
      </w:pPr>
      <w:r w:rsidRPr="002E0F5D">
        <w:rPr>
          <w:b/>
        </w:rPr>
        <w:t>(в соответствии с официальными документами – договорами, соглашениями)</w:t>
      </w:r>
    </w:p>
    <w:p w14:paraId="6D048303" w14:textId="4CCF76FE" w:rsidR="0063378C" w:rsidRPr="002E0F5D" w:rsidRDefault="0063378C" w:rsidP="0063378C">
      <w:pPr>
        <w:ind w:firstLine="708"/>
        <w:jc w:val="center"/>
        <w:rPr>
          <w:i/>
        </w:rPr>
      </w:pPr>
      <w:r w:rsidRPr="002E0F5D">
        <w:rPr>
          <w:i/>
        </w:rPr>
        <w:t>информация на декабрь 201</w:t>
      </w:r>
      <w:r w:rsidR="0062522F">
        <w:rPr>
          <w:i/>
        </w:rPr>
        <w:t>9</w:t>
      </w:r>
      <w:r w:rsidRPr="002E0F5D">
        <w:rPr>
          <w:i/>
        </w:rPr>
        <w:t xml:space="preserve"> г.</w:t>
      </w:r>
    </w:p>
    <w:tbl>
      <w:tblPr>
        <w:tblW w:w="150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1824"/>
        <w:gridCol w:w="1518"/>
        <w:gridCol w:w="2540"/>
        <w:gridCol w:w="3190"/>
        <w:gridCol w:w="2638"/>
        <w:gridCol w:w="2861"/>
      </w:tblGrid>
      <w:tr w:rsidR="0063378C" w:rsidRPr="002E0F5D" w14:paraId="10A77DF9" w14:textId="77777777" w:rsidTr="00FB0CF1">
        <w:tc>
          <w:tcPr>
            <w:tcW w:w="493" w:type="dxa"/>
            <w:vAlign w:val="center"/>
          </w:tcPr>
          <w:p w14:paraId="61230C04" w14:textId="77777777" w:rsidR="0063378C" w:rsidRPr="002E0F5D" w:rsidRDefault="0063378C" w:rsidP="004A1E2C">
            <w:pPr>
              <w:jc w:val="center"/>
              <w:rPr>
                <w:b/>
              </w:rPr>
            </w:pPr>
            <w:r w:rsidRPr="002E0F5D">
              <w:rPr>
                <w:b/>
                <w:sz w:val="22"/>
                <w:szCs w:val="22"/>
              </w:rPr>
              <w:t>№</w:t>
            </w:r>
          </w:p>
        </w:tc>
        <w:tc>
          <w:tcPr>
            <w:tcW w:w="1824" w:type="dxa"/>
            <w:vAlign w:val="center"/>
          </w:tcPr>
          <w:p w14:paraId="1890CE19" w14:textId="77777777" w:rsidR="0063378C" w:rsidRPr="002E0F5D" w:rsidRDefault="0063378C" w:rsidP="004A1E2C">
            <w:pPr>
              <w:jc w:val="center"/>
              <w:rPr>
                <w:rFonts w:ascii="Times New Roman ??????????" w:hAnsi="Times New Roman ??????????"/>
                <w:b/>
              </w:rPr>
            </w:pPr>
            <w:r w:rsidRPr="002E0F5D">
              <w:rPr>
                <w:rFonts w:ascii="Times New Roman ??????????" w:hAnsi="Times New Roman ??????????"/>
                <w:b/>
                <w:sz w:val="22"/>
                <w:szCs w:val="22"/>
              </w:rPr>
              <w:t>Статус организации</w:t>
            </w:r>
          </w:p>
          <w:p w14:paraId="063F43FE" w14:textId="77777777" w:rsidR="0063378C" w:rsidRPr="002E0F5D" w:rsidRDefault="0063378C" w:rsidP="004A1E2C">
            <w:pPr>
              <w:jc w:val="center"/>
              <w:rPr>
                <w:sz w:val="18"/>
                <w:szCs w:val="18"/>
              </w:rPr>
            </w:pPr>
            <w:r w:rsidRPr="002E0F5D">
              <w:rPr>
                <w:sz w:val="18"/>
                <w:szCs w:val="18"/>
              </w:rPr>
              <w:t>(международная, российская)</w:t>
            </w:r>
          </w:p>
        </w:tc>
        <w:tc>
          <w:tcPr>
            <w:tcW w:w="1518" w:type="dxa"/>
            <w:vAlign w:val="center"/>
          </w:tcPr>
          <w:p w14:paraId="44200F83" w14:textId="77777777" w:rsidR="0063378C" w:rsidRPr="002E0F5D" w:rsidRDefault="0063378C" w:rsidP="004A1E2C">
            <w:pPr>
              <w:jc w:val="center"/>
              <w:rPr>
                <w:b/>
              </w:rPr>
            </w:pPr>
            <w:r w:rsidRPr="002E0F5D">
              <w:rPr>
                <w:b/>
                <w:sz w:val="22"/>
                <w:szCs w:val="22"/>
              </w:rPr>
              <w:t>Название организации/компании</w:t>
            </w:r>
          </w:p>
        </w:tc>
        <w:tc>
          <w:tcPr>
            <w:tcW w:w="2540" w:type="dxa"/>
            <w:vAlign w:val="center"/>
          </w:tcPr>
          <w:p w14:paraId="1CFFDCD3" w14:textId="77777777" w:rsidR="0063378C" w:rsidRPr="002E0F5D" w:rsidRDefault="0063378C" w:rsidP="004A1E2C">
            <w:pPr>
              <w:jc w:val="center"/>
              <w:rPr>
                <w:b/>
              </w:rPr>
            </w:pPr>
            <w:r w:rsidRPr="002E0F5D">
              <w:rPr>
                <w:b/>
                <w:sz w:val="22"/>
                <w:szCs w:val="22"/>
              </w:rPr>
              <w:t>Направление сотрудничества</w:t>
            </w:r>
          </w:p>
          <w:p w14:paraId="1EC74207" w14:textId="77777777" w:rsidR="0063378C" w:rsidRPr="002E0F5D" w:rsidRDefault="0063378C" w:rsidP="004A1E2C">
            <w:pPr>
              <w:spacing w:before="40"/>
              <w:ind w:left="130"/>
              <w:rPr>
                <w:sz w:val="18"/>
                <w:szCs w:val="18"/>
              </w:rPr>
            </w:pPr>
            <w:r w:rsidRPr="002E0F5D">
              <w:rPr>
                <w:sz w:val="18"/>
                <w:szCs w:val="18"/>
              </w:rPr>
              <w:t>- образование</w:t>
            </w:r>
          </w:p>
          <w:p w14:paraId="5D3CC2EF" w14:textId="77777777" w:rsidR="0063378C" w:rsidRPr="002E0F5D" w:rsidRDefault="0063378C" w:rsidP="004A1E2C">
            <w:pPr>
              <w:ind w:left="133"/>
              <w:rPr>
                <w:sz w:val="18"/>
                <w:szCs w:val="18"/>
              </w:rPr>
            </w:pPr>
            <w:r w:rsidRPr="002E0F5D">
              <w:rPr>
                <w:sz w:val="18"/>
                <w:szCs w:val="18"/>
              </w:rPr>
              <w:t>- наука</w:t>
            </w:r>
          </w:p>
          <w:p w14:paraId="7F0F3418" w14:textId="77777777" w:rsidR="0063378C" w:rsidRPr="002E0F5D" w:rsidRDefault="0063378C" w:rsidP="004A1E2C">
            <w:pPr>
              <w:spacing w:after="60"/>
              <w:ind w:left="130"/>
              <w:rPr>
                <w:b/>
              </w:rPr>
            </w:pPr>
            <w:r w:rsidRPr="002E0F5D">
              <w:rPr>
                <w:sz w:val="18"/>
                <w:szCs w:val="18"/>
              </w:rPr>
              <w:t>- наука и образование</w:t>
            </w:r>
          </w:p>
        </w:tc>
        <w:tc>
          <w:tcPr>
            <w:tcW w:w="3190" w:type="dxa"/>
            <w:vAlign w:val="center"/>
          </w:tcPr>
          <w:p w14:paraId="054E84CB" w14:textId="77777777" w:rsidR="0063378C" w:rsidRPr="002E0F5D" w:rsidRDefault="0063378C" w:rsidP="004A1E2C">
            <w:pPr>
              <w:jc w:val="center"/>
              <w:rPr>
                <w:b/>
              </w:rPr>
            </w:pPr>
            <w:r w:rsidRPr="002E0F5D">
              <w:rPr>
                <w:b/>
                <w:sz w:val="22"/>
                <w:szCs w:val="22"/>
              </w:rPr>
              <w:t>Область знаний/</w:t>
            </w:r>
          </w:p>
          <w:p w14:paraId="30490DD4" w14:textId="77777777" w:rsidR="0063378C" w:rsidRPr="002E0F5D" w:rsidRDefault="0063378C" w:rsidP="004A1E2C">
            <w:pPr>
              <w:jc w:val="center"/>
              <w:rPr>
                <w:b/>
              </w:rPr>
            </w:pPr>
            <w:r w:rsidRPr="002E0F5D">
              <w:rPr>
                <w:b/>
                <w:sz w:val="22"/>
                <w:szCs w:val="22"/>
              </w:rPr>
              <w:t>предмет сотрудничества/</w:t>
            </w:r>
          </w:p>
          <w:p w14:paraId="7DA44CB0" w14:textId="77777777" w:rsidR="0063378C" w:rsidRPr="002E0F5D" w:rsidRDefault="0063378C" w:rsidP="004A1E2C">
            <w:pPr>
              <w:jc w:val="center"/>
              <w:rPr>
                <w:b/>
              </w:rPr>
            </w:pPr>
            <w:r w:rsidRPr="002E0F5D">
              <w:rPr>
                <w:b/>
                <w:sz w:val="22"/>
                <w:szCs w:val="22"/>
              </w:rPr>
              <w:t>название проекта</w:t>
            </w:r>
          </w:p>
          <w:p w14:paraId="231EF181" w14:textId="77777777" w:rsidR="0063378C" w:rsidRPr="002E0F5D" w:rsidRDefault="0063378C" w:rsidP="004A1E2C">
            <w:pPr>
              <w:jc w:val="center"/>
              <w:rPr>
                <w:sz w:val="18"/>
                <w:szCs w:val="18"/>
              </w:rPr>
            </w:pPr>
            <w:r w:rsidRPr="002E0F5D">
              <w:rPr>
                <w:sz w:val="18"/>
                <w:szCs w:val="18"/>
              </w:rPr>
              <w:t>(с конкретизацией)</w:t>
            </w:r>
          </w:p>
        </w:tc>
        <w:tc>
          <w:tcPr>
            <w:tcW w:w="2638" w:type="dxa"/>
            <w:vAlign w:val="center"/>
          </w:tcPr>
          <w:p w14:paraId="75239530" w14:textId="77777777" w:rsidR="0063378C" w:rsidRPr="002E0F5D" w:rsidRDefault="0063378C" w:rsidP="004A1E2C">
            <w:pPr>
              <w:jc w:val="center"/>
              <w:rPr>
                <w:b/>
              </w:rPr>
            </w:pPr>
            <w:r w:rsidRPr="002E0F5D">
              <w:rPr>
                <w:b/>
              </w:rPr>
              <w:t>Результат</w:t>
            </w:r>
          </w:p>
          <w:p w14:paraId="711F3C89" w14:textId="77777777" w:rsidR="0063378C" w:rsidRPr="002E0F5D" w:rsidRDefault="0063378C" w:rsidP="004A1E2C">
            <w:pPr>
              <w:jc w:val="center"/>
              <w:rPr>
                <w:b/>
              </w:rPr>
            </w:pPr>
            <w:r w:rsidRPr="002E0F5D">
              <w:rPr>
                <w:b/>
              </w:rPr>
              <w:t>сотрудничества</w:t>
            </w:r>
          </w:p>
        </w:tc>
        <w:tc>
          <w:tcPr>
            <w:tcW w:w="2861" w:type="dxa"/>
            <w:vAlign w:val="center"/>
          </w:tcPr>
          <w:p w14:paraId="56623566" w14:textId="77777777" w:rsidR="0063378C" w:rsidRPr="002E0F5D" w:rsidRDefault="0063378C" w:rsidP="004A1E2C">
            <w:pPr>
              <w:jc w:val="center"/>
              <w:rPr>
                <w:b/>
              </w:rPr>
            </w:pPr>
            <w:r w:rsidRPr="002E0F5D">
              <w:rPr>
                <w:b/>
              </w:rPr>
              <w:t>Документ, в рамках которого осуществляется сотрудничество</w:t>
            </w:r>
          </w:p>
        </w:tc>
      </w:tr>
      <w:tr w:rsidR="0063378C" w:rsidRPr="002E0F5D" w14:paraId="6694FEA0" w14:textId="77777777" w:rsidTr="00FB0CF1">
        <w:tc>
          <w:tcPr>
            <w:tcW w:w="15064" w:type="dxa"/>
            <w:gridSpan w:val="7"/>
          </w:tcPr>
          <w:p w14:paraId="04986CDD" w14:textId="77777777" w:rsidR="0063378C" w:rsidRPr="002E0F5D" w:rsidRDefault="0063378C" w:rsidP="004A1E2C">
            <w:pPr>
              <w:jc w:val="center"/>
              <w:rPr>
                <w:b/>
              </w:rPr>
            </w:pPr>
            <w:r w:rsidRPr="002E0F5D">
              <w:rPr>
                <w:b/>
              </w:rPr>
              <w:t>ВУЗы</w:t>
            </w:r>
          </w:p>
        </w:tc>
      </w:tr>
      <w:tr w:rsidR="003F1FF9" w:rsidRPr="002E0F5D" w14:paraId="34AAAE92" w14:textId="77777777" w:rsidTr="00FB0CF1">
        <w:tc>
          <w:tcPr>
            <w:tcW w:w="493" w:type="dxa"/>
          </w:tcPr>
          <w:p w14:paraId="069D8A38" w14:textId="77777777" w:rsidR="003F1FF9" w:rsidRPr="006454D3" w:rsidRDefault="00A24BF6" w:rsidP="004A1E2C">
            <w:pPr>
              <w:jc w:val="center"/>
              <w:rPr>
                <w:b/>
              </w:rPr>
            </w:pPr>
            <w:r w:rsidRPr="006454D3">
              <w:rPr>
                <w:b/>
              </w:rPr>
              <w:t>1</w:t>
            </w:r>
          </w:p>
        </w:tc>
        <w:tc>
          <w:tcPr>
            <w:tcW w:w="1824" w:type="dxa"/>
          </w:tcPr>
          <w:p w14:paraId="64CC3998" w14:textId="77777777" w:rsidR="003F1FF9" w:rsidRPr="006454D3" w:rsidRDefault="003F1FF9" w:rsidP="00251FF7">
            <w:pPr>
              <w:jc w:val="center"/>
            </w:pPr>
            <w:r w:rsidRPr="006454D3">
              <w:t>Зарубежный ВУЗ</w:t>
            </w:r>
          </w:p>
        </w:tc>
        <w:tc>
          <w:tcPr>
            <w:tcW w:w="1518" w:type="dxa"/>
          </w:tcPr>
          <w:p w14:paraId="09CA5F5A" w14:textId="77777777" w:rsidR="003F1FF9" w:rsidRPr="006454D3" w:rsidRDefault="007A7DBA" w:rsidP="00251FF7">
            <w:pPr>
              <w:jc w:val="center"/>
            </w:pPr>
            <w:r w:rsidRPr="006454D3">
              <w:t>Институт</w:t>
            </w:r>
            <w:r w:rsidR="002D7554" w:rsidRPr="006454D3">
              <w:t xml:space="preserve"> политических исследований Университета Бордо (</w:t>
            </w:r>
            <w:r w:rsidRPr="006454D3">
              <w:t>Сьянс По Бордо</w:t>
            </w:r>
            <w:r w:rsidR="002D7554" w:rsidRPr="006454D3">
              <w:t>)</w:t>
            </w:r>
          </w:p>
        </w:tc>
        <w:tc>
          <w:tcPr>
            <w:tcW w:w="2540" w:type="dxa"/>
          </w:tcPr>
          <w:p w14:paraId="33B8BF16" w14:textId="77777777" w:rsidR="003F1FF9" w:rsidRPr="006454D3" w:rsidRDefault="003F1FF9" w:rsidP="00251FF7">
            <w:pPr>
              <w:jc w:val="center"/>
            </w:pPr>
            <w:r w:rsidRPr="006454D3">
              <w:t>Наука и образование</w:t>
            </w:r>
          </w:p>
        </w:tc>
        <w:tc>
          <w:tcPr>
            <w:tcW w:w="3190" w:type="dxa"/>
          </w:tcPr>
          <w:p w14:paraId="51877C18" w14:textId="77777777" w:rsidR="003F1FF9" w:rsidRPr="006454D3" w:rsidRDefault="007A7DBA" w:rsidP="00251FF7">
            <w:pPr>
              <w:jc w:val="center"/>
            </w:pPr>
            <w:r w:rsidRPr="006454D3">
              <w:t>Совместная магистерская программа «Политические проблемы европейской интеграции»</w:t>
            </w:r>
          </w:p>
          <w:p w14:paraId="55B07B09" w14:textId="77777777" w:rsidR="007A7DBA" w:rsidRPr="006454D3" w:rsidRDefault="007A7DBA" w:rsidP="00251FF7">
            <w:pPr>
              <w:jc w:val="center"/>
            </w:pPr>
            <w:r w:rsidRPr="006454D3">
              <w:t>Программа включенного обучения</w:t>
            </w:r>
          </w:p>
        </w:tc>
        <w:tc>
          <w:tcPr>
            <w:tcW w:w="2638" w:type="dxa"/>
          </w:tcPr>
          <w:p w14:paraId="6E6CEBB2" w14:textId="77777777" w:rsidR="003F1FF9" w:rsidRPr="006454D3" w:rsidRDefault="007A7DBA" w:rsidP="004A1E2C">
            <w:pPr>
              <w:jc w:val="center"/>
            </w:pPr>
            <w:r w:rsidRPr="006454D3">
              <w:t>12 выпусков по совместной магистерской программе,</w:t>
            </w:r>
          </w:p>
          <w:p w14:paraId="639B0D4A" w14:textId="77777777" w:rsidR="007A7DBA" w:rsidRPr="006454D3" w:rsidRDefault="007A7DBA" w:rsidP="004A1E2C">
            <w:pPr>
              <w:jc w:val="center"/>
              <w:rPr>
                <w:b/>
              </w:rPr>
            </w:pPr>
            <w:r w:rsidRPr="006454D3">
              <w:t>5 аспирантов под совместным научным руководством</w:t>
            </w:r>
          </w:p>
        </w:tc>
        <w:tc>
          <w:tcPr>
            <w:tcW w:w="2861" w:type="dxa"/>
          </w:tcPr>
          <w:p w14:paraId="62355FD7" w14:textId="6D6F2326" w:rsidR="003F1FF9" w:rsidRPr="002E0F5D" w:rsidRDefault="00D552AB" w:rsidP="00D552AB">
            <w:pPr>
              <w:jc w:val="center"/>
              <w:rPr>
                <w:b/>
              </w:rPr>
            </w:pPr>
            <w:r w:rsidRPr="00D552AB">
              <w:t>1</w:t>
            </w:r>
            <w:r w:rsidR="003B518D" w:rsidRPr="00D552AB">
              <w:t xml:space="preserve">) Соглашение между РУДН и Институтом политических исследований Университета Бордо (СЬЯНС ПО БОРДО) от </w:t>
            </w:r>
            <w:r w:rsidRPr="00D552AB">
              <w:t>14.11.2017</w:t>
            </w:r>
            <w:r w:rsidR="003B518D" w:rsidRPr="00D552AB">
              <w:t xml:space="preserve"> (№</w:t>
            </w:r>
            <w:r w:rsidRPr="00D552AB">
              <w:t xml:space="preserve"> </w:t>
            </w:r>
            <w:r w:rsidR="003B518D" w:rsidRPr="00D552AB">
              <w:t>40-18/</w:t>
            </w:r>
            <w:r w:rsidRPr="00D552AB">
              <w:t>147</w:t>
            </w:r>
            <w:r w:rsidR="003B518D" w:rsidRPr="00D552AB">
              <w:t>).</w:t>
            </w:r>
          </w:p>
        </w:tc>
      </w:tr>
      <w:tr w:rsidR="003F1FF9" w:rsidRPr="002E0F5D" w14:paraId="282552D6" w14:textId="77777777" w:rsidTr="00FB0CF1">
        <w:tc>
          <w:tcPr>
            <w:tcW w:w="493" w:type="dxa"/>
          </w:tcPr>
          <w:p w14:paraId="12F7ED5C" w14:textId="77777777" w:rsidR="003F1FF9" w:rsidRPr="002E0F5D" w:rsidRDefault="00A24BF6" w:rsidP="004A1E2C">
            <w:pPr>
              <w:jc w:val="center"/>
              <w:rPr>
                <w:b/>
              </w:rPr>
            </w:pPr>
            <w:r w:rsidRPr="002E0F5D">
              <w:rPr>
                <w:b/>
              </w:rPr>
              <w:lastRenderedPageBreak/>
              <w:t>2</w:t>
            </w:r>
          </w:p>
        </w:tc>
        <w:tc>
          <w:tcPr>
            <w:tcW w:w="1824" w:type="dxa"/>
          </w:tcPr>
          <w:p w14:paraId="4C599F7D" w14:textId="77777777" w:rsidR="003F1FF9" w:rsidRPr="002E0F5D" w:rsidRDefault="003F1FF9" w:rsidP="00251FF7">
            <w:pPr>
              <w:jc w:val="center"/>
            </w:pPr>
            <w:r w:rsidRPr="002E0F5D">
              <w:t>Зарубежный ВУЗ</w:t>
            </w:r>
          </w:p>
        </w:tc>
        <w:tc>
          <w:tcPr>
            <w:tcW w:w="1518" w:type="dxa"/>
          </w:tcPr>
          <w:p w14:paraId="254859AD" w14:textId="77777777" w:rsidR="003F1FF9" w:rsidRPr="002E0F5D" w:rsidRDefault="007A7DBA" w:rsidP="006577D1">
            <w:pPr>
              <w:jc w:val="center"/>
            </w:pPr>
            <w:r w:rsidRPr="002E0F5D">
              <w:t>Университет Шаньдун</w:t>
            </w:r>
          </w:p>
        </w:tc>
        <w:tc>
          <w:tcPr>
            <w:tcW w:w="2540" w:type="dxa"/>
          </w:tcPr>
          <w:p w14:paraId="63A4FE76" w14:textId="77777777" w:rsidR="003F1FF9" w:rsidRPr="002E0F5D" w:rsidRDefault="003F1FF9" w:rsidP="00251FF7">
            <w:pPr>
              <w:jc w:val="center"/>
            </w:pPr>
            <w:r w:rsidRPr="002E0F5D">
              <w:t>Наука и образование</w:t>
            </w:r>
          </w:p>
        </w:tc>
        <w:tc>
          <w:tcPr>
            <w:tcW w:w="3190" w:type="dxa"/>
          </w:tcPr>
          <w:p w14:paraId="4BC2F30C" w14:textId="77777777" w:rsidR="007A7DBA" w:rsidRPr="002E0F5D" w:rsidRDefault="007A7DBA" w:rsidP="007A7DBA">
            <w:pPr>
              <w:jc w:val="center"/>
            </w:pPr>
            <w:r w:rsidRPr="002E0F5D">
              <w:t>Совместная магистерская программа «Политические проблемы глобализаирующегося мира»</w:t>
            </w:r>
          </w:p>
          <w:p w14:paraId="10F2E8B5" w14:textId="77777777" w:rsidR="003F1FF9" w:rsidRPr="002E0F5D" w:rsidRDefault="003F1FF9" w:rsidP="007A7DBA">
            <w:pPr>
              <w:jc w:val="center"/>
            </w:pPr>
          </w:p>
        </w:tc>
        <w:tc>
          <w:tcPr>
            <w:tcW w:w="2638" w:type="dxa"/>
          </w:tcPr>
          <w:p w14:paraId="51D616F5" w14:textId="0D3188B9" w:rsidR="003F1FF9" w:rsidRPr="00F9464D" w:rsidRDefault="006454D3" w:rsidP="004A1E2C">
            <w:pPr>
              <w:jc w:val="center"/>
            </w:pPr>
            <w:r w:rsidRPr="00F9464D">
              <w:t>10 выпусков</w:t>
            </w:r>
          </w:p>
        </w:tc>
        <w:tc>
          <w:tcPr>
            <w:tcW w:w="2861" w:type="dxa"/>
          </w:tcPr>
          <w:p w14:paraId="1D3B9F7B" w14:textId="77777777" w:rsidR="006577D1" w:rsidRPr="002E0F5D" w:rsidRDefault="006577D1" w:rsidP="006577D1">
            <w:pPr>
              <w:jc w:val="center"/>
            </w:pPr>
            <w:r w:rsidRPr="002E0F5D">
              <w:t>1) Меморандум о взаимопонимании между РУДН и Шаньдунским университетом №40-18/8 от 28.02.17;</w:t>
            </w:r>
          </w:p>
          <w:p w14:paraId="1361E96F" w14:textId="77777777" w:rsidR="006577D1" w:rsidRPr="002E0F5D" w:rsidRDefault="006577D1" w:rsidP="006577D1">
            <w:pPr>
              <w:jc w:val="center"/>
            </w:pPr>
            <w:r w:rsidRPr="002E0F5D">
              <w:t>2) Соглашение о совместной подготовке магистров между РУДН и Шаньдунским университетом от 15.05.13 (№40-18/249);</w:t>
            </w:r>
          </w:p>
          <w:p w14:paraId="2E450032" w14:textId="77777777" w:rsidR="003F1FF9" w:rsidRPr="002E0F5D" w:rsidRDefault="006577D1" w:rsidP="006577D1">
            <w:pPr>
              <w:jc w:val="center"/>
              <w:rPr>
                <w:b/>
              </w:rPr>
            </w:pPr>
            <w:r w:rsidRPr="002E0F5D">
              <w:t>3) Соглашение о научном руководстве между РУДН и Шаньдунским университетом от 16.04.2008</w:t>
            </w:r>
          </w:p>
        </w:tc>
      </w:tr>
      <w:tr w:rsidR="00D81B91" w:rsidRPr="002E0F5D" w14:paraId="5CAFBC69" w14:textId="77777777" w:rsidTr="00FB0CF1">
        <w:tc>
          <w:tcPr>
            <w:tcW w:w="493" w:type="dxa"/>
          </w:tcPr>
          <w:p w14:paraId="3AE798F6" w14:textId="77777777" w:rsidR="00D81B91" w:rsidRPr="002E0F5D" w:rsidRDefault="00D81B91" w:rsidP="00D81B91">
            <w:pPr>
              <w:jc w:val="center"/>
              <w:rPr>
                <w:b/>
              </w:rPr>
            </w:pPr>
          </w:p>
        </w:tc>
        <w:tc>
          <w:tcPr>
            <w:tcW w:w="1824" w:type="dxa"/>
          </w:tcPr>
          <w:p w14:paraId="61E3D834" w14:textId="77777777" w:rsidR="00D81B91" w:rsidRPr="002E0F5D" w:rsidRDefault="00D81B91" w:rsidP="00D81B91">
            <w:pPr>
              <w:jc w:val="center"/>
            </w:pPr>
            <w:r w:rsidRPr="002E0F5D">
              <w:t>Зарубежный ВУЗ</w:t>
            </w:r>
          </w:p>
        </w:tc>
        <w:tc>
          <w:tcPr>
            <w:tcW w:w="1518" w:type="dxa"/>
          </w:tcPr>
          <w:p w14:paraId="7CEA1DA0" w14:textId="77777777" w:rsidR="00D81B91" w:rsidRPr="002E0F5D" w:rsidRDefault="00D81B91" w:rsidP="00D81B91">
            <w:pPr>
              <w:jc w:val="center"/>
            </w:pPr>
            <w:r w:rsidRPr="002E0F5D">
              <w:t xml:space="preserve">Университет Болоньи </w:t>
            </w:r>
          </w:p>
        </w:tc>
        <w:tc>
          <w:tcPr>
            <w:tcW w:w="2540" w:type="dxa"/>
          </w:tcPr>
          <w:p w14:paraId="3C7F820E" w14:textId="77777777" w:rsidR="00D81B91" w:rsidRPr="002E0F5D" w:rsidRDefault="00D81B91" w:rsidP="00D81B91">
            <w:pPr>
              <w:jc w:val="center"/>
            </w:pPr>
            <w:r w:rsidRPr="002E0F5D">
              <w:t>Наука и образование</w:t>
            </w:r>
          </w:p>
        </w:tc>
        <w:tc>
          <w:tcPr>
            <w:tcW w:w="3190" w:type="dxa"/>
          </w:tcPr>
          <w:p w14:paraId="02AD218A" w14:textId="77777777" w:rsidR="00D81B91" w:rsidRPr="002E0F5D" w:rsidRDefault="00D81B91" w:rsidP="00D81B91">
            <w:pPr>
              <w:jc w:val="center"/>
            </w:pPr>
            <w:r w:rsidRPr="002E0F5D">
              <w:t>Программа включенного обучения</w:t>
            </w:r>
          </w:p>
        </w:tc>
        <w:tc>
          <w:tcPr>
            <w:tcW w:w="2638" w:type="dxa"/>
          </w:tcPr>
          <w:p w14:paraId="46EC656D" w14:textId="77777777" w:rsidR="00D81B91" w:rsidRPr="002E0F5D" w:rsidRDefault="00D81B91" w:rsidP="00D81B91">
            <w:pPr>
              <w:jc w:val="center"/>
            </w:pPr>
            <w:r w:rsidRPr="002E0F5D">
              <w:t>3 выпуска</w:t>
            </w:r>
          </w:p>
        </w:tc>
        <w:tc>
          <w:tcPr>
            <w:tcW w:w="2861" w:type="dxa"/>
          </w:tcPr>
          <w:p w14:paraId="75FBEC93" w14:textId="77777777" w:rsidR="00D81B91" w:rsidRPr="002E0F5D" w:rsidRDefault="00D81B91" w:rsidP="00D81B91">
            <w:pPr>
              <w:jc w:val="center"/>
            </w:pPr>
            <w:r w:rsidRPr="002E0F5D">
              <w:rPr>
                <w:color w:val="000000"/>
                <w:shd w:val="clear" w:color="auto" w:fill="FFFFFF"/>
              </w:rPr>
              <w:t>Соглашение о сотрудничестве "ALMA MATER STUDIORUM" - Университет Болоньи и РУДН от 30.03.2009</w:t>
            </w:r>
          </w:p>
        </w:tc>
      </w:tr>
      <w:tr w:rsidR="00D81B91" w:rsidRPr="002E0F5D" w14:paraId="7A5FC879" w14:textId="77777777" w:rsidTr="00FB0CF1">
        <w:tc>
          <w:tcPr>
            <w:tcW w:w="493" w:type="dxa"/>
          </w:tcPr>
          <w:p w14:paraId="5CDBEF78" w14:textId="77777777" w:rsidR="00D81B91" w:rsidRPr="002E0F5D" w:rsidRDefault="00D81B91" w:rsidP="00D81B91">
            <w:pPr>
              <w:jc w:val="center"/>
              <w:rPr>
                <w:b/>
              </w:rPr>
            </w:pPr>
          </w:p>
        </w:tc>
        <w:tc>
          <w:tcPr>
            <w:tcW w:w="1824" w:type="dxa"/>
          </w:tcPr>
          <w:p w14:paraId="7C7EBAF0" w14:textId="77777777" w:rsidR="00D81B91" w:rsidRPr="002E0F5D" w:rsidRDefault="00D81B91" w:rsidP="00D81B91">
            <w:pPr>
              <w:jc w:val="center"/>
            </w:pPr>
            <w:r w:rsidRPr="002E0F5D">
              <w:t>Зарубежный ВУЗ</w:t>
            </w:r>
          </w:p>
        </w:tc>
        <w:tc>
          <w:tcPr>
            <w:tcW w:w="1518" w:type="dxa"/>
          </w:tcPr>
          <w:p w14:paraId="24D67C0E" w14:textId="77777777" w:rsidR="00D81B91" w:rsidRPr="002E0F5D" w:rsidRDefault="00D81B91" w:rsidP="00D81B91">
            <w:pPr>
              <w:jc w:val="center"/>
            </w:pPr>
            <w:r w:rsidRPr="002E0F5D">
              <w:t>Университет Палермо</w:t>
            </w:r>
          </w:p>
        </w:tc>
        <w:tc>
          <w:tcPr>
            <w:tcW w:w="2540" w:type="dxa"/>
          </w:tcPr>
          <w:p w14:paraId="5361EA18" w14:textId="77777777" w:rsidR="00D81B91" w:rsidRPr="002E0F5D" w:rsidRDefault="00D81B91" w:rsidP="00D81B91">
            <w:pPr>
              <w:jc w:val="center"/>
            </w:pPr>
            <w:r w:rsidRPr="002E0F5D">
              <w:t>Наука и образование</w:t>
            </w:r>
          </w:p>
        </w:tc>
        <w:tc>
          <w:tcPr>
            <w:tcW w:w="3190" w:type="dxa"/>
          </w:tcPr>
          <w:p w14:paraId="6E5E7FB8" w14:textId="77777777" w:rsidR="00D81B91" w:rsidRPr="002E0F5D" w:rsidRDefault="00D81B91" w:rsidP="00D81B91">
            <w:pPr>
              <w:jc w:val="center"/>
            </w:pPr>
            <w:r w:rsidRPr="002E0F5D">
              <w:t>Программа включенного обучения</w:t>
            </w:r>
          </w:p>
        </w:tc>
        <w:tc>
          <w:tcPr>
            <w:tcW w:w="2638" w:type="dxa"/>
          </w:tcPr>
          <w:p w14:paraId="3A56B05A" w14:textId="77777777" w:rsidR="00D81B91" w:rsidRPr="002E0F5D" w:rsidRDefault="00D81B91" w:rsidP="00D81B91">
            <w:pPr>
              <w:jc w:val="center"/>
            </w:pPr>
            <w:r w:rsidRPr="002E0F5D">
              <w:t>4 выпуска</w:t>
            </w:r>
          </w:p>
        </w:tc>
        <w:tc>
          <w:tcPr>
            <w:tcW w:w="2861" w:type="dxa"/>
          </w:tcPr>
          <w:p w14:paraId="2AB845F0" w14:textId="77777777" w:rsidR="00D81B91" w:rsidRPr="002E0F5D" w:rsidRDefault="00D81B91" w:rsidP="00D81B91">
            <w:r w:rsidRPr="002E0F5D">
              <w:rPr>
                <w:color w:val="000000"/>
                <w:shd w:val="clear" w:color="auto" w:fill="FFFFFF"/>
              </w:rPr>
              <w:t>1) Дополнительное соглашение к соглашению о сотрудничестве между РУДН и Университетом Палермо от 09.03.16;</w:t>
            </w:r>
            <w:r w:rsidRPr="002E0F5D">
              <w:rPr>
                <w:color w:val="000000"/>
              </w:rPr>
              <w:br/>
            </w:r>
            <w:r w:rsidRPr="002E0F5D">
              <w:rPr>
                <w:color w:val="000000"/>
                <w:shd w:val="clear" w:color="auto" w:fill="FFFFFF"/>
              </w:rPr>
              <w:t>2) Соглашение о сотрудничестве между РУДН и Университетом Палермо от 18.04.14;</w:t>
            </w:r>
            <w:r w:rsidRPr="002E0F5D">
              <w:rPr>
                <w:color w:val="000000"/>
              </w:rPr>
              <w:br/>
            </w:r>
            <w:r w:rsidRPr="002E0F5D">
              <w:rPr>
                <w:color w:val="000000"/>
                <w:shd w:val="clear" w:color="auto" w:fill="FFFFFF"/>
              </w:rPr>
              <w:t>3) Соглашение о сотрудничестве от 09.03.16</w:t>
            </w:r>
          </w:p>
        </w:tc>
      </w:tr>
      <w:tr w:rsidR="00D81B91" w:rsidRPr="002E0F5D" w14:paraId="176A22BB" w14:textId="77777777" w:rsidTr="00FB0CF1">
        <w:tc>
          <w:tcPr>
            <w:tcW w:w="15064" w:type="dxa"/>
            <w:gridSpan w:val="7"/>
          </w:tcPr>
          <w:p w14:paraId="479AC451" w14:textId="77777777" w:rsidR="00D81B91" w:rsidRPr="002E0F5D" w:rsidRDefault="00D81B91" w:rsidP="00D81B91">
            <w:pPr>
              <w:jc w:val="center"/>
              <w:rPr>
                <w:b/>
              </w:rPr>
            </w:pPr>
            <w:r w:rsidRPr="002E0F5D">
              <w:rPr>
                <w:b/>
              </w:rPr>
              <w:t>Научно-исследовательские организации, институты</w:t>
            </w:r>
          </w:p>
        </w:tc>
      </w:tr>
      <w:tr w:rsidR="00D81B91" w:rsidRPr="002E0F5D" w14:paraId="27A2FB6A" w14:textId="77777777" w:rsidTr="00FB0CF1">
        <w:tc>
          <w:tcPr>
            <w:tcW w:w="493" w:type="dxa"/>
          </w:tcPr>
          <w:p w14:paraId="5DC32876" w14:textId="77777777" w:rsidR="00D81B91" w:rsidRPr="002E0F5D" w:rsidRDefault="00D81B91" w:rsidP="00D81B91">
            <w:pPr>
              <w:jc w:val="center"/>
              <w:rPr>
                <w:b/>
              </w:rPr>
            </w:pPr>
          </w:p>
        </w:tc>
        <w:tc>
          <w:tcPr>
            <w:tcW w:w="1824" w:type="dxa"/>
          </w:tcPr>
          <w:p w14:paraId="22F4307A" w14:textId="77777777" w:rsidR="00D81B91" w:rsidRPr="002E0F5D" w:rsidRDefault="00C87FFC" w:rsidP="00D81B91">
            <w:pPr>
              <w:jc w:val="center"/>
            </w:pPr>
            <w:r w:rsidRPr="002E0F5D">
              <w:t>Всероссийская общественная организация</w:t>
            </w:r>
          </w:p>
        </w:tc>
        <w:tc>
          <w:tcPr>
            <w:tcW w:w="1518" w:type="dxa"/>
          </w:tcPr>
          <w:p w14:paraId="0CF48A98" w14:textId="77777777" w:rsidR="00D81B91" w:rsidRPr="002E0F5D" w:rsidRDefault="00C87FFC" w:rsidP="00D81B91">
            <w:pPr>
              <w:jc w:val="center"/>
            </w:pPr>
            <w:r w:rsidRPr="002E0F5D">
              <w:t xml:space="preserve">Российская ассоциация </w:t>
            </w:r>
            <w:r w:rsidRPr="002E0F5D">
              <w:lastRenderedPageBreak/>
              <w:t>политической науки</w:t>
            </w:r>
          </w:p>
        </w:tc>
        <w:tc>
          <w:tcPr>
            <w:tcW w:w="2540" w:type="dxa"/>
          </w:tcPr>
          <w:p w14:paraId="1C75ADA1" w14:textId="77777777" w:rsidR="00D81B91" w:rsidRPr="002E0F5D" w:rsidRDefault="00C87FFC" w:rsidP="00D81B91">
            <w:pPr>
              <w:jc w:val="center"/>
              <w:rPr>
                <w:b/>
              </w:rPr>
            </w:pPr>
            <w:r w:rsidRPr="002E0F5D">
              <w:lastRenderedPageBreak/>
              <w:t>Наука и образование</w:t>
            </w:r>
          </w:p>
        </w:tc>
        <w:tc>
          <w:tcPr>
            <w:tcW w:w="3190" w:type="dxa"/>
          </w:tcPr>
          <w:p w14:paraId="6992CD1B" w14:textId="77777777" w:rsidR="00D81B91" w:rsidRPr="002E0F5D" w:rsidRDefault="00FF6506" w:rsidP="00D81B91">
            <w:pPr>
              <w:jc w:val="center"/>
              <w:rPr>
                <w:b/>
              </w:rPr>
            </w:pPr>
            <w:r w:rsidRPr="002E0F5D">
              <w:t>Программа практик и стажировок</w:t>
            </w:r>
          </w:p>
        </w:tc>
        <w:tc>
          <w:tcPr>
            <w:tcW w:w="2638" w:type="dxa"/>
          </w:tcPr>
          <w:p w14:paraId="3FD379EC" w14:textId="77777777" w:rsidR="00D81B91" w:rsidRPr="002E0F5D" w:rsidRDefault="00D81B91" w:rsidP="00D81B91">
            <w:pPr>
              <w:jc w:val="center"/>
              <w:rPr>
                <w:b/>
              </w:rPr>
            </w:pPr>
          </w:p>
        </w:tc>
        <w:tc>
          <w:tcPr>
            <w:tcW w:w="2861" w:type="dxa"/>
          </w:tcPr>
          <w:p w14:paraId="2EF928E7" w14:textId="565A98FB" w:rsidR="00D81B91" w:rsidRPr="002E0F5D" w:rsidRDefault="00871EE6" w:rsidP="0037582D">
            <w:pPr>
              <w:jc w:val="center"/>
            </w:pPr>
            <w:r w:rsidRPr="0037582D">
              <w:t>Договор №</w:t>
            </w:r>
            <w:r w:rsidR="0037582D" w:rsidRPr="0037582D">
              <w:rPr>
                <w:shd w:val="clear" w:color="auto" w:fill="FFFFFF"/>
              </w:rPr>
              <w:t>0090-01-15/1031</w:t>
            </w:r>
          </w:p>
        </w:tc>
      </w:tr>
      <w:tr w:rsidR="00B164D4" w:rsidRPr="002E0F5D" w14:paraId="5403CBD7" w14:textId="77777777" w:rsidTr="00FB0CF1">
        <w:tc>
          <w:tcPr>
            <w:tcW w:w="493" w:type="dxa"/>
          </w:tcPr>
          <w:p w14:paraId="3293CEA7" w14:textId="77777777" w:rsidR="00B164D4" w:rsidRPr="002E0F5D" w:rsidRDefault="00B164D4" w:rsidP="00D81B91">
            <w:pPr>
              <w:jc w:val="center"/>
              <w:rPr>
                <w:b/>
              </w:rPr>
            </w:pPr>
          </w:p>
        </w:tc>
        <w:tc>
          <w:tcPr>
            <w:tcW w:w="1824" w:type="dxa"/>
          </w:tcPr>
          <w:p w14:paraId="6B6B9889" w14:textId="77777777" w:rsidR="00B164D4" w:rsidRPr="002E0F5D" w:rsidRDefault="00871EE6" w:rsidP="00D81B91">
            <w:pPr>
              <w:jc w:val="center"/>
            </w:pPr>
            <w:r w:rsidRPr="002E0F5D">
              <w:t>Российская</w:t>
            </w:r>
          </w:p>
        </w:tc>
        <w:tc>
          <w:tcPr>
            <w:tcW w:w="1518" w:type="dxa"/>
          </w:tcPr>
          <w:p w14:paraId="19C79EA2" w14:textId="77777777" w:rsidR="00B164D4" w:rsidRPr="002E0F5D" w:rsidRDefault="00B164D4" w:rsidP="00D81B91">
            <w:pPr>
              <w:jc w:val="center"/>
            </w:pPr>
            <w:r w:rsidRPr="002E0F5D">
              <w:t>Институт стран СНГ</w:t>
            </w:r>
          </w:p>
        </w:tc>
        <w:tc>
          <w:tcPr>
            <w:tcW w:w="2540" w:type="dxa"/>
          </w:tcPr>
          <w:p w14:paraId="1A1D5ED5" w14:textId="77777777" w:rsidR="00B164D4" w:rsidRPr="002E0F5D" w:rsidRDefault="00FF6506" w:rsidP="00D81B91">
            <w:pPr>
              <w:jc w:val="center"/>
            </w:pPr>
            <w:r w:rsidRPr="002E0F5D">
              <w:t>Наука и образование</w:t>
            </w:r>
          </w:p>
        </w:tc>
        <w:tc>
          <w:tcPr>
            <w:tcW w:w="3190" w:type="dxa"/>
          </w:tcPr>
          <w:p w14:paraId="73CBCAC5" w14:textId="77777777" w:rsidR="00B164D4" w:rsidRPr="002E0F5D" w:rsidRDefault="00FF6506" w:rsidP="00D81B91">
            <w:pPr>
              <w:jc w:val="center"/>
              <w:rPr>
                <w:b/>
              </w:rPr>
            </w:pPr>
            <w:r w:rsidRPr="002E0F5D">
              <w:t>Программа практик и стажировок</w:t>
            </w:r>
          </w:p>
        </w:tc>
        <w:tc>
          <w:tcPr>
            <w:tcW w:w="2638" w:type="dxa"/>
          </w:tcPr>
          <w:p w14:paraId="6C2EED03" w14:textId="77777777" w:rsidR="00B164D4" w:rsidRPr="002E0F5D" w:rsidRDefault="00B164D4" w:rsidP="00D81B91">
            <w:pPr>
              <w:jc w:val="center"/>
              <w:rPr>
                <w:b/>
              </w:rPr>
            </w:pPr>
          </w:p>
        </w:tc>
        <w:tc>
          <w:tcPr>
            <w:tcW w:w="2861" w:type="dxa"/>
          </w:tcPr>
          <w:p w14:paraId="5F477942" w14:textId="0E228AE7" w:rsidR="00B164D4" w:rsidRPr="002E0F5D" w:rsidRDefault="0037582D" w:rsidP="00D81B91">
            <w:pPr>
              <w:jc w:val="center"/>
              <w:rPr>
                <w:b/>
              </w:rPr>
            </w:pPr>
            <w:r w:rsidRPr="0037582D">
              <w:t>Договор</w:t>
            </w:r>
            <w:r>
              <w:rPr>
                <w:color w:val="000000"/>
                <w:shd w:val="clear" w:color="auto" w:fill="FFFFFF"/>
              </w:rPr>
              <w:t xml:space="preserve"> №0090-01-15/965</w:t>
            </w:r>
          </w:p>
        </w:tc>
      </w:tr>
      <w:tr w:rsidR="00D33841" w:rsidRPr="002E0F5D" w14:paraId="05E7DC95" w14:textId="77777777" w:rsidTr="00FB0CF1">
        <w:tc>
          <w:tcPr>
            <w:tcW w:w="493" w:type="dxa"/>
          </w:tcPr>
          <w:p w14:paraId="2834BB2D" w14:textId="77777777" w:rsidR="00D33841" w:rsidRPr="002E0F5D" w:rsidRDefault="00D33841" w:rsidP="00D33841">
            <w:pPr>
              <w:jc w:val="center"/>
              <w:rPr>
                <w:b/>
              </w:rPr>
            </w:pPr>
          </w:p>
        </w:tc>
        <w:tc>
          <w:tcPr>
            <w:tcW w:w="1824" w:type="dxa"/>
          </w:tcPr>
          <w:p w14:paraId="09FD77FB" w14:textId="3C0588A5" w:rsidR="00D33841" w:rsidRPr="002E0F5D" w:rsidRDefault="00D33841" w:rsidP="00D33841">
            <w:pPr>
              <w:jc w:val="center"/>
            </w:pPr>
            <w:r w:rsidRPr="002E0F5D">
              <w:t>Российская</w:t>
            </w:r>
          </w:p>
        </w:tc>
        <w:tc>
          <w:tcPr>
            <w:tcW w:w="1518" w:type="dxa"/>
          </w:tcPr>
          <w:p w14:paraId="5BF0885C" w14:textId="271B89A2" w:rsidR="00D33841" w:rsidRPr="002E0F5D" w:rsidRDefault="00D33841" w:rsidP="00D33841">
            <w:pPr>
              <w:jc w:val="center"/>
            </w:pPr>
            <w:r>
              <w:rPr>
                <w:color w:val="000000"/>
                <w:shd w:val="clear" w:color="auto" w:fill="FFFFFF"/>
              </w:rPr>
              <w:t>ФГНБУ «Российский институт стратегических исследований»</w:t>
            </w:r>
          </w:p>
        </w:tc>
        <w:tc>
          <w:tcPr>
            <w:tcW w:w="2540" w:type="dxa"/>
          </w:tcPr>
          <w:p w14:paraId="35AC29C2" w14:textId="58A58FB0" w:rsidR="00D33841" w:rsidRPr="002E0F5D" w:rsidRDefault="00D33841" w:rsidP="00D33841">
            <w:pPr>
              <w:jc w:val="center"/>
            </w:pPr>
            <w:r w:rsidRPr="002E0F5D">
              <w:t>Наука и образование</w:t>
            </w:r>
          </w:p>
        </w:tc>
        <w:tc>
          <w:tcPr>
            <w:tcW w:w="3190" w:type="dxa"/>
          </w:tcPr>
          <w:p w14:paraId="28CAC661" w14:textId="628627C1" w:rsidR="00D33841" w:rsidRPr="002E0F5D" w:rsidRDefault="00D33841" w:rsidP="00D33841">
            <w:pPr>
              <w:jc w:val="center"/>
            </w:pPr>
            <w:r w:rsidRPr="002E0F5D">
              <w:t>Программа практик и стажировок</w:t>
            </w:r>
          </w:p>
        </w:tc>
        <w:tc>
          <w:tcPr>
            <w:tcW w:w="2638" w:type="dxa"/>
          </w:tcPr>
          <w:p w14:paraId="062934FC" w14:textId="77777777" w:rsidR="00D33841" w:rsidRPr="002E0F5D" w:rsidRDefault="00D33841" w:rsidP="00D33841">
            <w:pPr>
              <w:jc w:val="center"/>
              <w:rPr>
                <w:b/>
              </w:rPr>
            </w:pPr>
          </w:p>
        </w:tc>
        <w:tc>
          <w:tcPr>
            <w:tcW w:w="2861" w:type="dxa"/>
          </w:tcPr>
          <w:p w14:paraId="75E24E6F" w14:textId="1A14CD12" w:rsidR="00D33841" w:rsidRPr="0037582D" w:rsidRDefault="00D33841" w:rsidP="00D33841">
            <w:pPr>
              <w:jc w:val="center"/>
            </w:pPr>
            <w:r w:rsidRPr="0037582D">
              <w:t>Договор</w:t>
            </w:r>
            <w:r>
              <w:rPr>
                <w:color w:val="000000"/>
                <w:shd w:val="clear" w:color="auto" w:fill="FFFFFF"/>
              </w:rPr>
              <w:t xml:space="preserve"> №0090-01-15/20</w:t>
            </w:r>
          </w:p>
        </w:tc>
      </w:tr>
      <w:tr w:rsidR="00D81B91" w:rsidRPr="002E0F5D" w14:paraId="668D6773" w14:textId="77777777" w:rsidTr="00FB0CF1">
        <w:tc>
          <w:tcPr>
            <w:tcW w:w="15064" w:type="dxa"/>
            <w:gridSpan w:val="7"/>
          </w:tcPr>
          <w:p w14:paraId="30AFE267" w14:textId="77777777" w:rsidR="00D81B91" w:rsidRPr="002E0F5D" w:rsidRDefault="00D81B91" w:rsidP="00D81B91">
            <w:pPr>
              <w:jc w:val="center"/>
              <w:rPr>
                <w:b/>
              </w:rPr>
            </w:pPr>
            <w:r w:rsidRPr="002E0F5D">
              <w:rPr>
                <w:b/>
              </w:rPr>
              <w:t>Производственные компании</w:t>
            </w:r>
          </w:p>
        </w:tc>
      </w:tr>
      <w:tr w:rsidR="00D81B91" w:rsidRPr="002E0F5D" w14:paraId="104675D1" w14:textId="77777777" w:rsidTr="00FB0CF1">
        <w:tc>
          <w:tcPr>
            <w:tcW w:w="493" w:type="dxa"/>
          </w:tcPr>
          <w:p w14:paraId="59C6A568" w14:textId="77777777" w:rsidR="00D81B91" w:rsidRPr="002E0F5D" w:rsidRDefault="00D81B91" w:rsidP="00D81B91">
            <w:pPr>
              <w:jc w:val="center"/>
              <w:rPr>
                <w:b/>
              </w:rPr>
            </w:pPr>
          </w:p>
        </w:tc>
        <w:tc>
          <w:tcPr>
            <w:tcW w:w="1824" w:type="dxa"/>
          </w:tcPr>
          <w:p w14:paraId="34C45F93" w14:textId="77777777" w:rsidR="00D81B91" w:rsidRPr="002E0F5D" w:rsidRDefault="00871EE6" w:rsidP="00D81B91">
            <w:pPr>
              <w:jc w:val="center"/>
              <w:rPr>
                <w:b/>
              </w:rPr>
            </w:pPr>
            <w:r w:rsidRPr="002E0F5D">
              <w:t>Российская</w:t>
            </w:r>
          </w:p>
        </w:tc>
        <w:tc>
          <w:tcPr>
            <w:tcW w:w="1518" w:type="dxa"/>
          </w:tcPr>
          <w:p w14:paraId="6C93473E" w14:textId="1C62B568" w:rsidR="00D81B91" w:rsidRPr="002E0F5D" w:rsidRDefault="00EE1192" w:rsidP="00D81B91">
            <w:pPr>
              <w:jc w:val="center"/>
            </w:pPr>
            <w:r w:rsidRPr="00EE1192">
              <w:t>АНО «Агентство стратегических инициатив по продвижению новых проектов»</w:t>
            </w:r>
          </w:p>
        </w:tc>
        <w:tc>
          <w:tcPr>
            <w:tcW w:w="2540" w:type="dxa"/>
          </w:tcPr>
          <w:p w14:paraId="6921023E" w14:textId="77777777" w:rsidR="00D81B91" w:rsidRPr="002E0F5D" w:rsidRDefault="00FF6506" w:rsidP="00D81B91">
            <w:pPr>
              <w:jc w:val="center"/>
              <w:rPr>
                <w:b/>
              </w:rPr>
            </w:pPr>
            <w:r w:rsidRPr="002E0F5D">
              <w:t>Наука и образование</w:t>
            </w:r>
          </w:p>
        </w:tc>
        <w:tc>
          <w:tcPr>
            <w:tcW w:w="3190" w:type="dxa"/>
          </w:tcPr>
          <w:p w14:paraId="325FF3F1" w14:textId="77777777" w:rsidR="00D81B91" w:rsidRPr="002E0F5D" w:rsidRDefault="00FF6506" w:rsidP="00D81B91">
            <w:pPr>
              <w:jc w:val="center"/>
              <w:rPr>
                <w:b/>
              </w:rPr>
            </w:pPr>
            <w:r w:rsidRPr="002E0F5D">
              <w:t>Программа практик и стажировок</w:t>
            </w:r>
          </w:p>
        </w:tc>
        <w:tc>
          <w:tcPr>
            <w:tcW w:w="2638" w:type="dxa"/>
          </w:tcPr>
          <w:p w14:paraId="261E4237" w14:textId="77777777" w:rsidR="00D81B91" w:rsidRPr="002E0F5D" w:rsidRDefault="00FF6506" w:rsidP="00D81B91">
            <w:pPr>
              <w:jc w:val="center"/>
            </w:pPr>
            <w:r w:rsidRPr="002E0F5D">
              <w:t xml:space="preserve"> </w:t>
            </w:r>
          </w:p>
        </w:tc>
        <w:tc>
          <w:tcPr>
            <w:tcW w:w="2861" w:type="dxa"/>
          </w:tcPr>
          <w:p w14:paraId="71DEED67" w14:textId="27EC1197" w:rsidR="00D81B91" w:rsidRPr="002E0F5D" w:rsidRDefault="00EE1192" w:rsidP="00D81B91">
            <w:pPr>
              <w:jc w:val="center"/>
              <w:rPr>
                <w:b/>
              </w:rPr>
            </w:pPr>
            <w:r w:rsidRPr="0037582D">
              <w:t>Договор</w:t>
            </w:r>
            <w:r>
              <w:rPr>
                <w:color w:val="000000"/>
                <w:shd w:val="clear" w:color="auto" w:fill="FFFFFF"/>
              </w:rPr>
              <w:t xml:space="preserve"> №0090-01-15/758</w:t>
            </w:r>
          </w:p>
        </w:tc>
      </w:tr>
      <w:tr w:rsidR="00B164D4" w:rsidRPr="002E0F5D" w14:paraId="1BAB0EFB" w14:textId="77777777" w:rsidTr="00FB0CF1">
        <w:tc>
          <w:tcPr>
            <w:tcW w:w="493" w:type="dxa"/>
          </w:tcPr>
          <w:p w14:paraId="7A228DE4" w14:textId="77777777" w:rsidR="00B164D4" w:rsidRPr="002E0F5D" w:rsidRDefault="00B164D4" w:rsidP="00D81B91">
            <w:pPr>
              <w:jc w:val="center"/>
              <w:rPr>
                <w:b/>
              </w:rPr>
            </w:pPr>
          </w:p>
        </w:tc>
        <w:tc>
          <w:tcPr>
            <w:tcW w:w="1824" w:type="dxa"/>
          </w:tcPr>
          <w:p w14:paraId="1AAA6229" w14:textId="77777777" w:rsidR="00B164D4" w:rsidRPr="002E0F5D" w:rsidRDefault="00871EE6" w:rsidP="00D81B91">
            <w:pPr>
              <w:jc w:val="center"/>
              <w:rPr>
                <w:b/>
              </w:rPr>
            </w:pPr>
            <w:r w:rsidRPr="002E0F5D">
              <w:t>Российская</w:t>
            </w:r>
          </w:p>
        </w:tc>
        <w:tc>
          <w:tcPr>
            <w:tcW w:w="1518" w:type="dxa"/>
          </w:tcPr>
          <w:p w14:paraId="15847BF7" w14:textId="77777777" w:rsidR="00B164D4" w:rsidRPr="002E0F5D" w:rsidRDefault="00B164D4" w:rsidP="00D81B91">
            <w:pPr>
              <w:jc w:val="center"/>
            </w:pPr>
            <w:r w:rsidRPr="002E0F5D">
              <w:t>Никколо-М</w:t>
            </w:r>
          </w:p>
        </w:tc>
        <w:tc>
          <w:tcPr>
            <w:tcW w:w="2540" w:type="dxa"/>
          </w:tcPr>
          <w:p w14:paraId="169467A2" w14:textId="77777777" w:rsidR="00B164D4" w:rsidRPr="002E0F5D" w:rsidRDefault="00FF6506" w:rsidP="00D81B91">
            <w:pPr>
              <w:jc w:val="center"/>
              <w:rPr>
                <w:b/>
              </w:rPr>
            </w:pPr>
            <w:r w:rsidRPr="002E0F5D">
              <w:t>Наука и образование</w:t>
            </w:r>
          </w:p>
        </w:tc>
        <w:tc>
          <w:tcPr>
            <w:tcW w:w="3190" w:type="dxa"/>
          </w:tcPr>
          <w:p w14:paraId="56586E78" w14:textId="77777777" w:rsidR="00B164D4" w:rsidRPr="002E0F5D" w:rsidRDefault="00FF6506" w:rsidP="00D81B91">
            <w:pPr>
              <w:jc w:val="center"/>
              <w:rPr>
                <w:b/>
              </w:rPr>
            </w:pPr>
            <w:r w:rsidRPr="002E0F5D">
              <w:t>Программа практик и стажировок</w:t>
            </w:r>
          </w:p>
        </w:tc>
        <w:tc>
          <w:tcPr>
            <w:tcW w:w="2638" w:type="dxa"/>
          </w:tcPr>
          <w:p w14:paraId="1992C96A" w14:textId="77777777" w:rsidR="00B164D4" w:rsidRPr="002E0F5D" w:rsidRDefault="00B164D4" w:rsidP="00D81B91">
            <w:pPr>
              <w:jc w:val="center"/>
              <w:rPr>
                <w:b/>
              </w:rPr>
            </w:pPr>
          </w:p>
        </w:tc>
        <w:tc>
          <w:tcPr>
            <w:tcW w:w="2861" w:type="dxa"/>
          </w:tcPr>
          <w:p w14:paraId="2F45967D" w14:textId="11C225EC" w:rsidR="00B164D4" w:rsidRPr="002E0F5D" w:rsidRDefault="00D33841" w:rsidP="00D81B91">
            <w:pPr>
              <w:jc w:val="center"/>
              <w:rPr>
                <w:b/>
              </w:rPr>
            </w:pPr>
            <w:r w:rsidRPr="0037582D">
              <w:t>Договор</w:t>
            </w:r>
            <w:r>
              <w:rPr>
                <w:color w:val="000000"/>
                <w:shd w:val="clear" w:color="auto" w:fill="FFFFFF"/>
              </w:rPr>
              <w:t xml:space="preserve"> №502</w:t>
            </w:r>
          </w:p>
        </w:tc>
      </w:tr>
      <w:tr w:rsidR="00942F70" w:rsidRPr="002E0F5D" w14:paraId="326C1818" w14:textId="77777777" w:rsidTr="00FB0CF1">
        <w:tc>
          <w:tcPr>
            <w:tcW w:w="493" w:type="dxa"/>
          </w:tcPr>
          <w:p w14:paraId="38EAFE2F" w14:textId="77777777" w:rsidR="00942F70" w:rsidRPr="002E0F5D" w:rsidRDefault="00942F70" w:rsidP="00942F70">
            <w:pPr>
              <w:jc w:val="center"/>
              <w:rPr>
                <w:b/>
              </w:rPr>
            </w:pPr>
          </w:p>
        </w:tc>
        <w:tc>
          <w:tcPr>
            <w:tcW w:w="1824" w:type="dxa"/>
          </w:tcPr>
          <w:p w14:paraId="2A262A64" w14:textId="069CEF8B" w:rsidR="00942F70" w:rsidRPr="002E0F5D" w:rsidRDefault="00942F70" w:rsidP="00942F70">
            <w:pPr>
              <w:jc w:val="center"/>
            </w:pPr>
            <w:r w:rsidRPr="002E0F5D">
              <w:t>Российская</w:t>
            </w:r>
          </w:p>
        </w:tc>
        <w:tc>
          <w:tcPr>
            <w:tcW w:w="1518" w:type="dxa"/>
          </w:tcPr>
          <w:p w14:paraId="15350596" w14:textId="27121C3E" w:rsidR="00942F70" w:rsidRPr="002E0F5D" w:rsidRDefault="00942F70" w:rsidP="00942F70">
            <w:pPr>
              <w:jc w:val="center"/>
            </w:pPr>
            <w:r>
              <w:rPr>
                <w:color w:val="000000"/>
                <w:shd w:val="clear" w:color="auto" w:fill="FFFFFF"/>
              </w:rPr>
              <w:t>АО «КРОС»</w:t>
            </w:r>
          </w:p>
        </w:tc>
        <w:tc>
          <w:tcPr>
            <w:tcW w:w="2540" w:type="dxa"/>
          </w:tcPr>
          <w:p w14:paraId="2E241B5E" w14:textId="13BF944D" w:rsidR="00942F70" w:rsidRPr="002E0F5D" w:rsidRDefault="00942F70" w:rsidP="00942F70">
            <w:pPr>
              <w:jc w:val="center"/>
            </w:pPr>
            <w:r w:rsidRPr="002E0F5D">
              <w:t>Наука и образование</w:t>
            </w:r>
          </w:p>
        </w:tc>
        <w:tc>
          <w:tcPr>
            <w:tcW w:w="3190" w:type="dxa"/>
          </w:tcPr>
          <w:p w14:paraId="3A3AB0C0" w14:textId="37A8F8AF" w:rsidR="00942F70" w:rsidRPr="002E0F5D" w:rsidRDefault="00942F70" w:rsidP="00942F70">
            <w:pPr>
              <w:jc w:val="center"/>
            </w:pPr>
            <w:r w:rsidRPr="002E0F5D">
              <w:t>Программа практик и стажировок</w:t>
            </w:r>
          </w:p>
        </w:tc>
        <w:tc>
          <w:tcPr>
            <w:tcW w:w="2638" w:type="dxa"/>
          </w:tcPr>
          <w:p w14:paraId="789B9A27" w14:textId="77777777" w:rsidR="00942F70" w:rsidRPr="002E0F5D" w:rsidRDefault="00942F70" w:rsidP="00942F70">
            <w:pPr>
              <w:jc w:val="center"/>
              <w:rPr>
                <w:b/>
              </w:rPr>
            </w:pPr>
          </w:p>
        </w:tc>
        <w:tc>
          <w:tcPr>
            <w:tcW w:w="2861" w:type="dxa"/>
          </w:tcPr>
          <w:p w14:paraId="0475B34C" w14:textId="44255E49" w:rsidR="00942F70" w:rsidRPr="0037582D" w:rsidRDefault="00942F70" w:rsidP="00942F70">
            <w:pPr>
              <w:jc w:val="center"/>
            </w:pPr>
            <w:r w:rsidRPr="0037582D">
              <w:t>Договор</w:t>
            </w:r>
            <w:r>
              <w:t xml:space="preserve"> </w:t>
            </w:r>
            <w:r>
              <w:rPr>
                <w:color w:val="000000"/>
                <w:shd w:val="clear" w:color="auto" w:fill="FFFFFF"/>
              </w:rPr>
              <w:t>№ 0090-01-15/103</w:t>
            </w:r>
          </w:p>
        </w:tc>
      </w:tr>
    </w:tbl>
    <w:p w14:paraId="0C6A774C" w14:textId="77777777" w:rsidR="00FB0CF1" w:rsidRPr="002E0F5D" w:rsidRDefault="00FB0CF1" w:rsidP="006C15AF">
      <w:pPr>
        <w:ind w:left="1416"/>
        <w:jc w:val="right"/>
        <w:rPr>
          <w:b/>
        </w:rPr>
      </w:pPr>
      <w:bookmarkStart w:id="8" w:name="OLE_LINK6"/>
      <w:bookmarkStart w:id="9" w:name="OLE_LINK7"/>
    </w:p>
    <w:p w14:paraId="6B6F565B" w14:textId="5BCBA8EC" w:rsidR="0082444A" w:rsidRPr="002E0F5D" w:rsidRDefault="0082444A" w:rsidP="0082444A">
      <w:pPr>
        <w:ind w:left="1416"/>
      </w:pPr>
      <w:r w:rsidRPr="002E0F5D">
        <w:t xml:space="preserve">В рамках кафедры сравнительной политологии реализуются </w:t>
      </w:r>
      <w:r w:rsidR="00C876A7" w:rsidRPr="002E0F5D">
        <w:t>2</w:t>
      </w:r>
      <w:r w:rsidRPr="002E0F5D">
        <w:t xml:space="preserve"> программы «двойных дипломов» с зарубежными ВУЗами ЕС </w:t>
      </w:r>
      <w:r w:rsidR="00955F62" w:rsidRPr="002E0F5D">
        <w:t>(</w:t>
      </w:r>
      <w:r w:rsidR="00C876A7" w:rsidRPr="002E0F5D">
        <w:t>1 программа</w:t>
      </w:r>
      <w:r w:rsidR="00955F62" w:rsidRPr="002E0F5D">
        <w:t xml:space="preserve">) </w:t>
      </w:r>
      <w:r w:rsidRPr="002E0F5D">
        <w:t>и Китая</w:t>
      </w:r>
      <w:r w:rsidR="00955F62" w:rsidRPr="002E0F5D">
        <w:t xml:space="preserve"> (1 программа)</w:t>
      </w:r>
      <w:r w:rsidRPr="002E0F5D">
        <w:t xml:space="preserve"> </w:t>
      </w:r>
      <w:r w:rsidR="00C87FFC" w:rsidRPr="002E0F5D">
        <w:t xml:space="preserve">и 5 программ включенного обучения </w:t>
      </w:r>
      <w:r w:rsidRPr="002E0F5D">
        <w:t>в рамках программы подготовк</w:t>
      </w:r>
      <w:r w:rsidR="00156816">
        <w:t>и по направлению «Политология».</w:t>
      </w:r>
    </w:p>
    <w:p w14:paraId="2950C04B" w14:textId="77777777" w:rsidR="0082444A" w:rsidRPr="002E0F5D" w:rsidRDefault="0082444A" w:rsidP="006C15AF">
      <w:pPr>
        <w:ind w:left="1416"/>
        <w:jc w:val="right"/>
        <w:rPr>
          <w:b/>
        </w:rPr>
      </w:pPr>
    </w:p>
    <w:p w14:paraId="19EDD1FE" w14:textId="77777777" w:rsidR="0082444A" w:rsidRPr="002E0F5D" w:rsidRDefault="0082444A" w:rsidP="006C15AF">
      <w:pPr>
        <w:ind w:left="1416"/>
        <w:jc w:val="right"/>
        <w:rPr>
          <w:b/>
        </w:rPr>
      </w:pPr>
    </w:p>
    <w:p w14:paraId="539DC175" w14:textId="77777777" w:rsidR="00D04F30" w:rsidRPr="002E0F5D" w:rsidRDefault="00D04F30" w:rsidP="006C15AF">
      <w:pPr>
        <w:ind w:left="1416"/>
        <w:jc w:val="right"/>
        <w:rPr>
          <w:b/>
        </w:rPr>
      </w:pPr>
      <w:r w:rsidRPr="002E0F5D">
        <w:rPr>
          <w:b/>
        </w:rPr>
        <w:t xml:space="preserve">Приложение </w:t>
      </w:r>
      <w:r w:rsidR="00404884" w:rsidRPr="002E0F5D">
        <w:rPr>
          <w:b/>
        </w:rPr>
        <w:t>6</w:t>
      </w:r>
      <w:r w:rsidR="0063378C" w:rsidRPr="002E0F5D">
        <w:rPr>
          <w:b/>
        </w:rPr>
        <w:t>.2</w:t>
      </w:r>
    </w:p>
    <w:bookmarkEnd w:id="8"/>
    <w:bookmarkEnd w:id="9"/>
    <w:p w14:paraId="66138A95" w14:textId="77777777" w:rsidR="00D04F30" w:rsidRPr="002E0F5D" w:rsidRDefault="00D04F30" w:rsidP="006C15AF">
      <w:pPr>
        <w:ind w:left="709"/>
        <w:jc w:val="center"/>
        <w:rPr>
          <w:b/>
        </w:rPr>
      </w:pPr>
      <w:r w:rsidRPr="002E0F5D">
        <w:rPr>
          <w:b/>
        </w:rPr>
        <w:t>Участие в выставках</w:t>
      </w:r>
    </w:p>
    <w:tbl>
      <w:tblPr>
        <w:tblW w:w="1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248"/>
        <w:gridCol w:w="2700"/>
        <w:gridCol w:w="1440"/>
        <w:gridCol w:w="1620"/>
        <w:gridCol w:w="1080"/>
        <w:gridCol w:w="1422"/>
        <w:gridCol w:w="1874"/>
        <w:gridCol w:w="3060"/>
      </w:tblGrid>
      <w:tr w:rsidR="00FD5B89" w:rsidRPr="002E0F5D" w14:paraId="5D601D35" w14:textId="77777777">
        <w:trPr>
          <w:trHeight w:val="687"/>
        </w:trPr>
        <w:tc>
          <w:tcPr>
            <w:tcW w:w="480" w:type="dxa"/>
            <w:vMerge w:val="restart"/>
            <w:shd w:val="clear" w:color="auto" w:fill="auto"/>
            <w:vAlign w:val="center"/>
          </w:tcPr>
          <w:p w14:paraId="16B8513F" w14:textId="77777777" w:rsidR="00FD5B89" w:rsidRPr="002E0F5D" w:rsidRDefault="00FD5B89" w:rsidP="006C15AF">
            <w:pPr>
              <w:jc w:val="center"/>
              <w:rPr>
                <w:b/>
              </w:rPr>
            </w:pPr>
            <w:r w:rsidRPr="002E0F5D">
              <w:rPr>
                <w:b/>
              </w:rPr>
              <w:t>№</w:t>
            </w:r>
          </w:p>
        </w:tc>
        <w:tc>
          <w:tcPr>
            <w:tcW w:w="1248" w:type="dxa"/>
            <w:vMerge w:val="restart"/>
            <w:shd w:val="clear" w:color="auto" w:fill="auto"/>
            <w:vAlign w:val="center"/>
          </w:tcPr>
          <w:p w14:paraId="38118C91" w14:textId="77777777" w:rsidR="00FD5B89" w:rsidRPr="002E0F5D" w:rsidRDefault="00FD5B89" w:rsidP="006C15AF">
            <w:pPr>
              <w:jc w:val="center"/>
              <w:rPr>
                <w:b/>
              </w:rPr>
            </w:pPr>
            <w:r w:rsidRPr="002E0F5D">
              <w:rPr>
                <w:b/>
              </w:rPr>
              <w:t>Статус</w:t>
            </w:r>
          </w:p>
          <w:p w14:paraId="144A76BD" w14:textId="77777777" w:rsidR="00FD5B89" w:rsidRPr="002E0F5D" w:rsidRDefault="00FD5B89" w:rsidP="006C15AF">
            <w:pPr>
              <w:jc w:val="center"/>
            </w:pPr>
            <w:r w:rsidRPr="002E0F5D">
              <w:t>(междунар., всерос. и т.д.)</w:t>
            </w:r>
          </w:p>
        </w:tc>
        <w:tc>
          <w:tcPr>
            <w:tcW w:w="2700" w:type="dxa"/>
            <w:vMerge w:val="restart"/>
            <w:shd w:val="clear" w:color="auto" w:fill="auto"/>
            <w:vAlign w:val="center"/>
          </w:tcPr>
          <w:p w14:paraId="07B9DEE5" w14:textId="77777777" w:rsidR="00FD5B89" w:rsidRPr="002E0F5D" w:rsidRDefault="00FD5B89" w:rsidP="006C15AF">
            <w:pPr>
              <w:jc w:val="center"/>
              <w:rPr>
                <w:b/>
              </w:rPr>
            </w:pPr>
            <w:r w:rsidRPr="002E0F5D">
              <w:rPr>
                <w:b/>
              </w:rPr>
              <w:t>Тема выставки</w:t>
            </w:r>
          </w:p>
        </w:tc>
        <w:tc>
          <w:tcPr>
            <w:tcW w:w="1440" w:type="dxa"/>
            <w:vMerge w:val="restart"/>
            <w:shd w:val="clear" w:color="auto" w:fill="auto"/>
            <w:vAlign w:val="center"/>
          </w:tcPr>
          <w:p w14:paraId="00A8AD72" w14:textId="77777777" w:rsidR="00FD5B89" w:rsidRPr="002E0F5D" w:rsidRDefault="00FD5B89" w:rsidP="006C15AF">
            <w:pPr>
              <w:jc w:val="center"/>
              <w:rPr>
                <w:b/>
              </w:rPr>
            </w:pPr>
            <w:r w:rsidRPr="002E0F5D">
              <w:rPr>
                <w:b/>
              </w:rPr>
              <w:t xml:space="preserve">Дата проведения </w:t>
            </w:r>
            <w:r w:rsidRPr="002E0F5D">
              <w:t>(месяц, год)</w:t>
            </w:r>
          </w:p>
        </w:tc>
        <w:tc>
          <w:tcPr>
            <w:tcW w:w="1620" w:type="dxa"/>
            <w:vMerge w:val="restart"/>
            <w:shd w:val="clear" w:color="auto" w:fill="auto"/>
            <w:vAlign w:val="center"/>
          </w:tcPr>
          <w:p w14:paraId="62128F02" w14:textId="77777777" w:rsidR="00FD5B89" w:rsidRPr="002E0F5D" w:rsidRDefault="00FD5B89" w:rsidP="006C15AF">
            <w:pPr>
              <w:jc w:val="center"/>
              <w:rPr>
                <w:b/>
              </w:rPr>
            </w:pPr>
            <w:r w:rsidRPr="002E0F5D">
              <w:rPr>
                <w:b/>
              </w:rPr>
              <w:t xml:space="preserve">Место </w:t>
            </w:r>
          </w:p>
          <w:p w14:paraId="7D051A16" w14:textId="77777777" w:rsidR="00FD5B89" w:rsidRPr="002E0F5D" w:rsidRDefault="00FD5B89" w:rsidP="006C15AF">
            <w:pPr>
              <w:jc w:val="center"/>
              <w:rPr>
                <w:b/>
              </w:rPr>
            </w:pPr>
            <w:r w:rsidRPr="002E0F5D">
              <w:rPr>
                <w:b/>
              </w:rPr>
              <w:t>проведения</w:t>
            </w:r>
          </w:p>
          <w:p w14:paraId="47C6CBE8" w14:textId="77777777" w:rsidR="00FD5B89" w:rsidRPr="002E0F5D" w:rsidRDefault="00FD5B89" w:rsidP="006C15AF">
            <w:pPr>
              <w:jc w:val="center"/>
            </w:pPr>
            <w:r w:rsidRPr="002E0F5D">
              <w:t>(город, вуз)</w:t>
            </w:r>
          </w:p>
        </w:tc>
        <w:tc>
          <w:tcPr>
            <w:tcW w:w="2502" w:type="dxa"/>
            <w:gridSpan w:val="2"/>
            <w:shd w:val="clear" w:color="auto" w:fill="auto"/>
            <w:vAlign w:val="center"/>
          </w:tcPr>
          <w:p w14:paraId="30895E52" w14:textId="77777777" w:rsidR="00FD5B89" w:rsidRPr="002E0F5D" w:rsidRDefault="00FD5B89" w:rsidP="006C15AF">
            <w:pPr>
              <w:jc w:val="center"/>
              <w:rPr>
                <w:b/>
              </w:rPr>
            </w:pPr>
            <w:r w:rsidRPr="002E0F5D">
              <w:rPr>
                <w:b/>
              </w:rPr>
              <w:t>Участники</w:t>
            </w:r>
          </w:p>
        </w:tc>
        <w:tc>
          <w:tcPr>
            <w:tcW w:w="1874" w:type="dxa"/>
            <w:vMerge w:val="restart"/>
            <w:shd w:val="clear" w:color="auto" w:fill="auto"/>
            <w:vAlign w:val="center"/>
          </w:tcPr>
          <w:p w14:paraId="20F43DDE" w14:textId="77777777" w:rsidR="00FD5B89" w:rsidRPr="002E0F5D" w:rsidRDefault="00FD5B89" w:rsidP="006C15AF">
            <w:pPr>
              <w:jc w:val="center"/>
              <w:rPr>
                <w:b/>
              </w:rPr>
            </w:pPr>
            <w:r w:rsidRPr="002E0F5D">
              <w:rPr>
                <w:b/>
              </w:rPr>
              <w:t>Организаторы</w:t>
            </w:r>
          </w:p>
          <w:p w14:paraId="54F62B77" w14:textId="77777777" w:rsidR="00FD5B89" w:rsidRPr="002E0F5D" w:rsidRDefault="00FD5B89" w:rsidP="006C15AF">
            <w:pPr>
              <w:jc w:val="center"/>
              <w:rPr>
                <w:b/>
              </w:rPr>
            </w:pPr>
            <w:r w:rsidRPr="002E0F5D">
              <w:rPr>
                <w:b/>
              </w:rPr>
              <w:t>(вуз, организация)</w:t>
            </w:r>
          </w:p>
        </w:tc>
        <w:tc>
          <w:tcPr>
            <w:tcW w:w="3060" w:type="dxa"/>
            <w:vMerge w:val="restart"/>
            <w:shd w:val="clear" w:color="auto" w:fill="auto"/>
            <w:vAlign w:val="center"/>
          </w:tcPr>
          <w:p w14:paraId="02EE4874" w14:textId="77777777" w:rsidR="00FD5B89" w:rsidRPr="002E0F5D" w:rsidRDefault="00FD5B89" w:rsidP="006C15AF">
            <w:pPr>
              <w:jc w:val="center"/>
              <w:rPr>
                <w:b/>
              </w:rPr>
            </w:pPr>
            <w:r w:rsidRPr="002E0F5D">
              <w:rPr>
                <w:b/>
              </w:rPr>
              <w:t>Перечислить</w:t>
            </w:r>
          </w:p>
          <w:p w14:paraId="0A5E43EA" w14:textId="77777777" w:rsidR="00FD5B89" w:rsidRPr="002E0F5D" w:rsidRDefault="00FD5B89" w:rsidP="006C15AF">
            <w:pPr>
              <w:jc w:val="center"/>
              <w:rPr>
                <w:b/>
              </w:rPr>
            </w:pPr>
            <w:r w:rsidRPr="002E0F5D">
              <w:rPr>
                <w:b/>
              </w:rPr>
              <w:t>экспонаты (книги, проекты и др., представленные на выставке)</w:t>
            </w:r>
          </w:p>
        </w:tc>
      </w:tr>
      <w:tr w:rsidR="00FD5B89" w:rsidRPr="002E0F5D" w14:paraId="7783AA5C" w14:textId="77777777">
        <w:trPr>
          <w:trHeight w:val="686"/>
        </w:trPr>
        <w:tc>
          <w:tcPr>
            <w:tcW w:w="480" w:type="dxa"/>
            <w:vMerge/>
            <w:shd w:val="clear" w:color="auto" w:fill="auto"/>
            <w:vAlign w:val="center"/>
          </w:tcPr>
          <w:p w14:paraId="4B4D69BD" w14:textId="77777777" w:rsidR="00FD5B89" w:rsidRPr="002E0F5D" w:rsidRDefault="00FD5B89" w:rsidP="006C15AF">
            <w:pPr>
              <w:jc w:val="center"/>
              <w:rPr>
                <w:b/>
              </w:rPr>
            </w:pPr>
          </w:p>
        </w:tc>
        <w:tc>
          <w:tcPr>
            <w:tcW w:w="1248" w:type="dxa"/>
            <w:vMerge/>
            <w:shd w:val="clear" w:color="auto" w:fill="auto"/>
            <w:vAlign w:val="center"/>
          </w:tcPr>
          <w:p w14:paraId="73DE4D00" w14:textId="77777777" w:rsidR="00FD5B89" w:rsidRPr="002E0F5D" w:rsidRDefault="00FD5B89" w:rsidP="006C15AF">
            <w:pPr>
              <w:jc w:val="center"/>
              <w:rPr>
                <w:b/>
              </w:rPr>
            </w:pPr>
          </w:p>
        </w:tc>
        <w:tc>
          <w:tcPr>
            <w:tcW w:w="2700" w:type="dxa"/>
            <w:vMerge/>
            <w:shd w:val="clear" w:color="auto" w:fill="auto"/>
            <w:vAlign w:val="center"/>
          </w:tcPr>
          <w:p w14:paraId="323CF4EF" w14:textId="77777777" w:rsidR="00FD5B89" w:rsidRPr="002E0F5D" w:rsidRDefault="00FD5B89" w:rsidP="006C15AF">
            <w:pPr>
              <w:jc w:val="center"/>
              <w:rPr>
                <w:b/>
              </w:rPr>
            </w:pPr>
          </w:p>
        </w:tc>
        <w:tc>
          <w:tcPr>
            <w:tcW w:w="1440" w:type="dxa"/>
            <w:vMerge/>
            <w:shd w:val="clear" w:color="auto" w:fill="auto"/>
            <w:vAlign w:val="center"/>
          </w:tcPr>
          <w:p w14:paraId="678D3915" w14:textId="77777777" w:rsidR="00FD5B89" w:rsidRPr="002E0F5D" w:rsidRDefault="00FD5B89" w:rsidP="006C15AF">
            <w:pPr>
              <w:jc w:val="center"/>
              <w:rPr>
                <w:b/>
              </w:rPr>
            </w:pPr>
          </w:p>
        </w:tc>
        <w:tc>
          <w:tcPr>
            <w:tcW w:w="1620" w:type="dxa"/>
            <w:vMerge/>
            <w:shd w:val="clear" w:color="auto" w:fill="auto"/>
            <w:vAlign w:val="center"/>
          </w:tcPr>
          <w:p w14:paraId="2FD3C6AD" w14:textId="77777777" w:rsidR="00FD5B89" w:rsidRPr="002E0F5D" w:rsidRDefault="00FD5B89" w:rsidP="006C15AF">
            <w:pPr>
              <w:jc w:val="center"/>
              <w:rPr>
                <w:b/>
              </w:rPr>
            </w:pPr>
          </w:p>
        </w:tc>
        <w:tc>
          <w:tcPr>
            <w:tcW w:w="1080" w:type="dxa"/>
            <w:shd w:val="clear" w:color="auto" w:fill="auto"/>
            <w:vAlign w:val="center"/>
          </w:tcPr>
          <w:p w14:paraId="6A79B1D6" w14:textId="77777777" w:rsidR="00FD5B89" w:rsidRPr="002E0F5D" w:rsidRDefault="00FD5B89" w:rsidP="006C15AF">
            <w:pPr>
              <w:jc w:val="center"/>
              <w:rPr>
                <w:b/>
              </w:rPr>
            </w:pPr>
            <w:r w:rsidRPr="002E0F5D">
              <w:rPr>
                <w:b/>
              </w:rPr>
              <w:t>Общее кол-во</w:t>
            </w:r>
          </w:p>
        </w:tc>
        <w:tc>
          <w:tcPr>
            <w:tcW w:w="1422" w:type="dxa"/>
            <w:shd w:val="clear" w:color="auto" w:fill="auto"/>
            <w:vAlign w:val="center"/>
          </w:tcPr>
          <w:p w14:paraId="59A85A86" w14:textId="77777777" w:rsidR="00FD5B89" w:rsidRPr="002E0F5D" w:rsidRDefault="00FD5B89" w:rsidP="006C15AF">
            <w:pPr>
              <w:jc w:val="center"/>
              <w:rPr>
                <w:b/>
              </w:rPr>
            </w:pPr>
            <w:r w:rsidRPr="002E0F5D">
              <w:rPr>
                <w:b/>
              </w:rPr>
              <w:t xml:space="preserve">представители </w:t>
            </w:r>
            <w:r w:rsidRPr="002E0F5D">
              <w:rPr>
                <w:b/>
              </w:rPr>
              <w:lastRenderedPageBreak/>
              <w:t>РУДН</w:t>
            </w:r>
            <w:r w:rsidR="00247CFD" w:rsidRPr="002E0F5D">
              <w:rPr>
                <w:b/>
              </w:rPr>
              <w:t xml:space="preserve"> </w:t>
            </w:r>
            <w:r w:rsidRPr="002E0F5D">
              <w:rPr>
                <w:b/>
              </w:rPr>
              <w:t>Ф</w:t>
            </w:r>
            <w:r w:rsidR="00A5767B" w:rsidRPr="002E0F5D">
              <w:rPr>
                <w:b/>
              </w:rPr>
              <w:t>.</w:t>
            </w:r>
            <w:r w:rsidRPr="002E0F5D">
              <w:rPr>
                <w:b/>
              </w:rPr>
              <w:t>И</w:t>
            </w:r>
            <w:r w:rsidR="00A5767B" w:rsidRPr="002E0F5D">
              <w:rPr>
                <w:b/>
              </w:rPr>
              <w:t>.</w:t>
            </w:r>
            <w:r w:rsidRPr="002E0F5D">
              <w:rPr>
                <w:b/>
              </w:rPr>
              <w:t>О)</w:t>
            </w:r>
          </w:p>
        </w:tc>
        <w:tc>
          <w:tcPr>
            <w:tcW w:w="1874" w:type="dxa"/>
            <w:vMerge/>
            <w:shd w:val="clear" w:color="auto" w:fill="auto"/>
            <w:vAlign w:val="center"/>
          </w:tcPr>
          <w:p w14:paraId="2AA5A338" w14:textId="77777777" w:rsidR="00FD5B89" w:rsidRPr="002E0F5D" w:rsidRDefault="00FD5B89" w:rsidP="006C15AF">
            <w:pPr>
              <w:jc w:val="center"/>
              <w:rPr>
                <w:b/>
              </w:rPr>
            </w:pPr>
          </w:p>
        </w:tc>
        <w:tc>
          <w:tcPr>
            <w:tcW w:w="3060" w:type="dxa"/>
            <w:vMerge/>
            <w:shd w:val="clear" w:color="auto" w:fill="auto"/>
            <w:vAlign w:val="center"/>
          </w:tcPr>
          <w:p w14:paraId="2F735B55" w14:textId="77777777" w:rsidR="00FD5B89" w:rsidRPr="002E0F5D" w:rsidRDefault="00FD5B89" w:rsidP="006C15AF">
            <w:pPr>
              <w:jc w:val="center"/>
              <w:rPr>
                <w:b/>
              </w:rPr>
            </w:pPr>
          </w:p>
        </w:tc>
      </w:tr>
      <w:tr w:rsidR="004E2E95" w:rsidRPr="002E0F5D" w14:paraId="3A162D99" w14:textId="77777777">
        <w:trPr>
          <w:trHeight w:val="686"/>
        </w:trPr>
        <w:tc>
          <w:tcPr>
            <w:tcW w:w="480" w:type="dxa"/>
            <w:shd w:val="clear" w:color="auto" w:fill="auto"/>
            <w:vAlign w:val="center"/>
          </w:tcPr>
          <w:p w14:paraId="5104F8EB" w14:textId="5ABF8DC1" w:rsidR="004E2E95" w:rsidRPr="002E0F5D" w:rsidRDefault="004E2E95" w:rsidP="006C15AF">
            <w:pPr>
              <w:jc w:val="center"/>
              <w:rPr>
                <w:b/>
              </w:rPr>
            </w:pPr>
            <w:r>
              <w:rPr>
                <w:b/>
              </w:rPr>
              <w:lastRenderedPageBreak/>
              <w:t>1</w:t>
            </w:r>
          </w:p>
        </w:tc>
        <w:tc>
          <w:tcPr>
            <w:tcW w:w="1248" w:type="dxa"/>
            <w:shd w:val="clear" w:color="auto" w:fill="auto"/>
            <w:vAlign w:val="center"/>
          </w:tcPr>
          <w:p w14:paraId="46CE4156" w14:textId="2970CBF4" w:rsidR="004E2E95" w:rsidRPr="004E2E95" w:rsidRDefault="00503A21" w:rsidP="006C15AF">
            <w:pPr>
              <w:jc w:val="center"/>
            </w:pPr>
            <w:r>
              <w:t>М</w:t>
            </w:r>
            <w:r w:rsidRPr="00503A21">
              <w:t>еждународная</w:t>
            </w:r>
            <w:r>
              <w:t xml:space="preserve"> выставка</w:t>
            </w:r>
          </w:p>
        </w:tc>
        <w:tc>
          <w:tcPr>
            <w:tcW w:w="2700" w:type="dxa"/>
            <w:shd w:val="clear" w:color="auto" w:fill="auto"/>
            <w:vAlign w:val="center"/>
          </w:tcPr>
          <w:p w14:paraId="71AD64A5" w14:textId="758DCC90" w:rsidR="004E2E95" w:rsidRPr="004E2E95" w:rsidRDefault="004E2E95" w:rsidP="004E2E95">
            <w:pPr>
              <w:jc w:val="center"/>
            </w:pPr>
            <w:r w:rsidRPr="004E2E95">
              <w:t>Посещение выставки образование и карьера</w:t>
            </w:r>
          </w:p>
        </w:tc>
        <w:tc>
          <w:tcPr>
            <w:tcW w:w="1440" w:type="dxa"/>
            <w:shd w:val="clear" w:color="auto" w:fill="auto"/>
            <w:vAlign w:val="center"/>
          </w:tcPr>
          <w:p w14:paraId="23FAF711" w14:textId="64288306" w:rsidR="004E2E95" w:rsidRPr="004E2E95" w:rsidRDefault="004E2E95" w:rsidP="006C15AF">
            <w:pPr>
              <w:jc w:val="center"/>
            </w:pPr>
            <w:r w:rsidRPr="004E2E95">
              <w:t>9-10.11.2019</w:t>
            </w:r>
          </w:p>
        </w:tc>
        <w:tc>
          <w:tcPr>
            <w:tcW w:w="1620" w:type="dxa"/>
            <w:shd w:val="clear" w:color="auto" w:fill="auto"/>
            <w:vAlign w:val="center"/>
          </w:tcPr>
          <w:p w14:paraId="6DE51B05" w14:textId="2107C1E8" w:rsidR="004E2E95" w:rsidRPr="004E2E95" w:rsidRDefault="004E2E95" w:rsidP="006C15AF">
            <w:pPr>
              <w:jc w:val="center"/>
            </w:pPr>
            <w:r>
              <w:t xml:space="preserve">Москва, </w:t>
            </w:r>
            <w:r w:rsidRPr="004E2E95">
              <w:t>Деловой Центр «Амбер Плаза»</w:t>
            </w:r>
          </w:p>
        </w:tc>
        <w:tc>
          <w:tcPr>
            <w:tcW w:w="1080" w:type="dxa"/>
            <w:shd w:val="clear" w:color="auto" w:fill="auto"/>
            <w:vAlign w:val="center"/>
          </w:tcPr>
          <w:p w14:paraId="094A727A" w14:textId="77777777" w:rsidR="004E2E95" w:rsidRPr="004E2E95" w:rsidRDefault="004E2E95" w:rsidP="006C15AF">
            <w:pPr>
              <w:jc w:val="center"/>
            </w:pPr>
          </w:p>
        </w:tc>
        <w:tc>
          <w:tcPr>
            <w:tcW w:w="1422" w:type="dxa"/>
            <w:shd w:val="clear" w:color="auto" w:fill="auto"/>
            <w:vAlign w:val="center"/>
          </w:tcPr>
          <w:p w14:paraId="081655EA" w14:textId="1CD513FA" w:rsidR="004E2E95" w:rsidRPr="004E2E95" w:rsidRDefault="004E2E95" w:rsidP="006C15AF">
            <w:pPr>
              <w:jc w:val="center"/>
            </w:pPr>
            <w:r>
              <w:t>Казаринова Д.Б. – 10 студентов</w:t>
            </w:r>
          </w:p>
        </w:tc>
        <w:tc>
          <w:tcPr>
            <w:tcW w:w="1874" w:type="dxa"/>
            <w:shd w:val="clear" w:color="auto" w:fill="auto"/>
            <w:vAlign w:val="center"/>
          </w:tcPr>
          <w:p w14:paraId="5BEAB032" w14:textId="40187584" w:rsidR="004E2E95" w:rsidRPr="004E2E95" w:rsidRDefault="004E2E95" w:rsidP="006C15AF">
            <w:pPr>
              <w:jc w:val="center"/>
            </w:pPr>
            <w:r w:rsidRPr="004E2E95">
              <w:t>Учебно-кадровый центр «Профессиональный рост»</w:t>
            </w:r>
          </w:p>
        </w:tc>
        <w:tc>
          <w:tcPr>
            <w:tcW w:w="3060" w:type="dxa"/>
            <w:shd w:val="clear" w:color="auto" w:fill="auto"/>
            <w:vAlign w:val="center"/>
          </w:tcPr>
          <w:p w14:paraId="55766539" w14:textId="77777777" w:rsidR="004E2E95" w:rsidRPr="004E2E95" w:rsidRDefault="004E2E95" w:rsidP="006C15AF">
            <w:pPr>
              <w:jc w:val="center"/>
            </w:pPr>
          </w:p>
        </w:tc>
      </w:tr>
      <w:tr w:rsidR="004E2E95" w:rsidRPr="002E0F5D" w14:paraId="46C769A6" w14:textId="77777777">
        <w:trPr>
          <w:trHeight w:val="686"/>
        </w:trPr>
        <w:tc>
          <w:tcPr>
            <w:tcW w:w="480" w:type="dxa"/>
            <w:shd w:val="clear" w:color="auto" w:fill="auto"/>
            <w:vAlign w:val="center"/>
          </w:tcPr>
          <w:p w14:paraId="12C67C36" w14:textId="534E5B3A" w:rsidR="004E2E95" w:rsidRPr="002E0F5D" w:rsidRDefault="004E2E95" w:rsidP="006C15AF">
            <w:pPr>
              <w:jc w:val="center"/>
              <w:rPr>
                <w:b/>
              </w:rPr>
            </w:pPr>
            <w:r>
              <w:rPr>
                <w:b/>
              </w:rPr>
              <w:t>2</w:t>
            </w:r>
          </w:p>
        </w:tc>
        <w:tc>
          <w:tcPr>
            <w:tcW w:w="1248" w:type="dxa"/>
            <w:shd w:val="clear" w:color="auto" w:fill="auto"/>
            <w:vAlign w:val="center"/>
          </w:tcPr>
          <w:p w14:paraId="6397ED92" w14:textId="5C67E90A" w:rsidR="004E2E95" w:rsidRPr="004E2E95" w:rsidRDefault="00421E77" w:rsidP="006C15AF">
            <w:pPr>
              <w:jc w:val="center"/>
            </w:pPr>
            <w:r>
              <w:t>Московский молодежный форум</w:t>
            </w:r>
          </w:p>
        </w:tc>
        <w:tc>
          <w:tcPr>
            <w:tcW w:w="2700" w:type="dxa"/>
            <w:shd w:val="clear" w:color="auto" w:fill="auto"/>
            <w:vAlign w:val="center"/>
          </w:tcPr>
          <w:p w14:paraId="5681DE97" w14:textId="2FBEA105" w:rsidR="004E2E95" w:rsidRPr="004E2E95" w:rsidRDefault="004E2E95" w:rsidP="004E2E95">
            <w:pPr>
              <w:jc w:val="center"/>
            </w:pPr>
            <w:r w:rsidRPr="004E2E95">
              <w:t>Молодежны</w:t>
            </w:r>
            <w:r>
              <w:t>й форум «Профессиональный рост»</w:t>
            </w:r>
          </w:p>
        </w:tc>
        <w:tc>
          <w:tcPr>
            <w:tcW w:w="1440" w:type="dxa"/>
            <w:shd w:val="clear" w:color="auto" w:fill="auto"/>
            <w:vAlign w:val="center"/>
          </w:tcPr>
          <w:p w14:paraId="4F453DEA" w14:textId="628EE062" w:rsidR="004E2E95" w:rsidRPr="004E2E95" w:rsidRDefault="004E2E95" w:rsidP="006C15AF">
            <w:pPr>
              <w:jc w:val="center"/>
            </w:pPr>
            <w:r w:rsidRPr="004E2E95">
              <w:t>18.03.</w:t>
            </w:r>
            <w:r>
              <w:t>20</w:t>
            </w:r>
            <w:r w:rsidRPr="004E2E95">
              <w:t>19</w:t>
            </w:r>
          </w:p>
        </w:tc>
        <w:tc>
          <w:tcPr>
            <w:tcW w:w="1620" w:type="dxa"/>
            <w:shd w:val="clear" w:color="auto" w:fill="auto"/>
            <w:vAlign w:val="center"/>
          </w:tcPr>
          <w:p w14:paraId="2E652BE6" w14:textId="3763070D" w:rsidR="004E2E95" w:rsidRPr="004E2E95" w:rsidRDefault="004E2E95" w:rsidP="006C15AF">
            <w:pPr>
              <w:jc w:val="center"/>
            </w:pPr>
            <w:r>
              <w:t xml:space="preserve">Москва, </w:t>
            </w:r>
            <w:r w:rsidRPr="004E2E95">
              <w:t>Гостиный Дво</w:t>
            </w:r>
            <w:r w:rsidR="002975E6">
              <w:t>р</w:t>
            </w:r>
          </w:p>
        </w:tc>
        <w:tc>
          <w:tcPr>
            <w:tcW w:w="1080" w:type="dxa"/>
            <w:shd w:val="clear" w:color="auto" w:fill="auto"/>
            <w:vAlign w:val="center"/>
          </w:tcPr>
          <w:p w14:paraId="7A51F3FD" w14:textId="77777777" w:rsidR="004E2E95" w:rsidRPr="004E2E95" w:rsidRDefault="004E2E95" w:rsidP="006C15AF">
            <w:pPr>
              <w:jc w:val="center"/>
            </w:pPr>
          </w:p>
        </w:tc>
        <w:tc>
          <w:tcPr>
            <w:tcW w:w="1422" w:type="dxa"/>
            <w:shd w:val="clear" w:color="auto" w:fill="auto"/>
            <w:vAlign w:val="center"/>
          </w:tcPr>
          <w:p w14:paraId="350A1E28" w14:textId="1859512E" w:rsidR="004E2E95" w:rsidRPr="004E2E95" w:rsidRDefault="004E2E95" w:rsidP="006C15AF">
            <w:pPr>
              <w:jc w:val="center"/>
            </w:pPr>
            <w:r>
              <w:t>Казаринова Д.Б. – 10 студентов</w:t>
            </w:r>
          </w:p>
        </w:tc>
        <w:tc>
          <w:tcPr>
            <w:tcW w:w="1874" w:type="dxa"/>
            <w:shd w:val="clear" w:color="auto" w:fill="auto"/>
            <w:vAlign w:val="center"/>
          </w:tcPr>
          <w:p w14:paraId="6033B813" w14:textId="0EBA4DD5" w:rsidR="004E2E95" w:rsidRPr="004E2E95" w:rsidRDefault="004E2E95" w:rsidP="004E2E95">
            <w:r>
              <w:t>РТВ-Медиа</w:t>
            </w:r>
          </w:p>
        </w:tc>
        <w:tc>
          <w:tcPr>
            <w:tcW w:w="3060" w:type="dxa"/>
            <w:shd w:val="clear" w:color="auto" w:fill="auto"/>
            <w:vAlign w:val="center"/>
          </w:tcPr>
          <w:p w14:paraId="3B299F0C" w14:textId="77777777" w:rsidR="004E2E95" w:rsidRPr="004E2E95" w:rsidRDefault="004E2E95" w:rsidP="006C15AF">
            <w:pPr>
              <w:jc w:val="center"/>
            </w:pPr>
          </w:p>
        </w:tc>
      </w:tr>
      <w:tr w:rsidR="001F2499" w:rsidRPr="002E0F5D" w14:paraId="50B2CE6C" w14:textId="77777777">
        <w:trPr>
          <w:trHeight w:val="686"/>
        </w:trPr>
        <w:tc>
          <w:tcPr>
            <w:tcW w:w="480" w:type="dxa"/>
            <w:shd w:val="clear" w:color="auto" w:fill="auto"/>
            <w:vAlign w:val="center"/>
          </w:tcPr>
          <w:p w14:paraId="5D0CFF9C" w14:textId="01641E73" w:rsidR="001F2499" w:rsidRDefault="001F2499" w:rsidP="006C15AF">
            <w:pPr>
              <w:jc w:val="center"/>
              <w:rPr>
                <w:b/>
              </w:rPr>
            </w:pPr>
            <w:r>
              <w:rPr>
                <w:b/>
              </w:rPr>
              <w:t>3</w:t>
            </w:r>
          </w:p>
        </w:tc>
        <w:tc>
          <w:tcPr>
            <w:tcW w:w="1248" w:type="dxa"/>
            <w:shd w:val="clear" w:color="auto" w:fill="auto"/>
            <w:vAlign w:val="center"/>
          </w:tcPr>
          <w:p w14:paraId="56B6E3F4" w14:textId="77777777" w:rsidR="001F2499" w:rsidRDefault="001F2499" w:rsidP="006C15AF">
            <w:pPr>
              <w:jc w:val="center"/>
            </w:pPr>
          </w:p>
        </w:tc>
        <w:tc>
          <w:tcPr>
            <w:tcW w:w="2700" w:type="dxa"/>
            <w:shd w:val="clear" w:color="auto" w:fill="auto"/>
            <w:vAlign w:val="center"/>
          </w:tcPr>
          <w:p w14:paraId="4153F124" w14:textId="55F547F2" w:rsidR="001F2499" w:rsidRPr="004E2E95" w:rsidRDefault="001F2499" w:rsidP="004E2E95">
            <w:pPr>
              <w:jc w:val="center"/>
            </w:pPr>
            <w:r>
              <w:t>День открытых дверей РУДН</w:t>
            </w:r>
          </w:p>
        </w:tc>
        <w:tc>
          <w:tcPr>
            <w:tcW w:w="1440" w:type="dxa"/>
            <w:shd w:val="clear" w:color="auto" w:fill="auto"/>
            <w:vAlign w:val="center"/>
          </w:tcPr>
          <w:p w14:paraId="4C56C253" w14:textId="1E98A6A4" w:rsidR="001F2499" w:rsidRPr="004E2E95" w:rsidRDefault="001F2499" w:rsidP="006C15AF">
            <w:pPr>
              <w:jc w:val="center"/>
            </w:pPr>
            <w:r>
              <w:t>02.02.2019</w:t>
            </w:r>
          </w:p>
        </w:tc>
        <w:tc>
          <w:tcPr>
            <w:tcW w:w="1620" w:type="dxa"/>
            <w:shd w:val="clear" w:color="auto" w:fill="auto"/>
            <w:vAlign w:val="center"/>
          </w:tcPr>
          <w:p w14:paraId="3769D899" w14:textId="04C67FB7" w:rsidR="001F2499" w:rsidRDefault="001F2499" w:rsidP="006C15AF">
            <w:pPr>
              <w:jc w:val="center"/>
            </w:pPr>
            <w:r>
              <w:t>Москва, РУДН</w:t>
            </w:r>
          </w:p>
        </w:tc>
        <w:tc>
          <w:tcPr>
            <w:tcW w:w="1080" w:type="dxa"/>
            <w:shd w:val="clear" w:color="auto" w:fill="auto"/>
            <w:vAlign w:val="center"/>
          </w:tcPr>
          <w:p w14:paraId="72A73561" w14:textId="77777777" w:rsidR="001F2499" w:rsidRPr="004E2E95" w:rsidRDefault="001F2499" w:rsidP="006C15AF">
            <w:pPr>
              <w:jc w:val="center"/>
            </w:pPr>
          </w:p>
        </w:tc>
        <w:tc>
          <w:tcPr>
            <w:tcW w:w="1422" w:type="dxa"/>
            <w:shd w:val="clear" w:color="auto" w:fill="auto"/>
            <w:vAlign w:val="center"/>
          </w:tcPr>
          <w:p w14:paraId="13B7B53D" w14:textId="6E5BA779" w:rsidR="001F2499" w:rsidRDefault="001F2499" w:rsidP="001F2499">
            <w:pPr>
              <w:jc w:val="center"/>
            </w:pPr>
            <w:r>
              <w:t>Мчедлова М.М., Аккерман Г.А., Оганесян А.Л., Джокич А., Пархоменко Г.И., Бутенко В.</w:t>
            </w:r>
          </w:p>
        </w:tc>
        <w:tc>
          <w:tcPr>
            <w:tcW w:w="1874" w:type="dxa"/>
            <w:shd w:val="clear" w:color="auto" w:fill="auto"/>
            <w:vAlign w:val="center"/>
          </w:tcPr>
          <w:p w14:paraId="09B0A753" w14:textId="69AED535" w:rsidR="001F2499" w:rsidRDefault="001F2499" w:rsidP="004E2E95">
            <w:r>
              <w:t>РУДН</w:t>
            </w:r>
          </w:p>
        </w:tc>
        <w:tc>
          <w:tcPr>
            <w:tcW w:w="3060" w:type="dxa"/>
            <w:shd w:val="clear" w:color="auto" w:fill="auto"/>
            <w:vAlign w:val="center"/>
          </w:tcPr>
          <w:p w14:paraId="590FDD8A" w14:textId="77777777" w:rsidR="001F2499" w:rsidRPr="004E2E95" w:rsidRDefault="001F2499" w:rsidP="006C15AF">
            <w:pPr>
              <w:jc w:val="center"/>
            </w:pPr>
          </w:p>
        </w:tc>
      </w:tr>
      <w:tr w:rsidR="001F2499" w:rsidRPr="002E0F5D" w14:paraId="6E359F46" w14:textId="77777777">
        <w:trPr>
          <w:trHeight w:val="686"/>
        </w:trPr>
        <w:tc>
          <w:tcPr>
            <w:tcW w:w="480" w:type="dxa"/>
            <w:shd w:val="clear" w:color="auto" w:fill="auto"/>
            <w:vAlign w:val="center"/>
          </w:tcPr>
          <w:p w14:paraId="5E71C81C" w14:textId="73E3EFE8" w:rsidR="001F2499" w:rsidRDefault="001F2499" w:rsidP="006C15AF">
            <w:pPr>
              <w:jc w:val="center"/>
              <w:rPr>
                <w:b/>
              </w:rPr>
            </w:pPr>
            <w:r>
              <w:rPr>
                <w:b/>
              </w:rPr>
              <w:t>4</w:t>
            </w:r>
          </w:p>
        </w:tc>
        <w:tc>
          <w:tcPr>
            <w:tcW w:w="1248" w:type="dxa"/>
            <w:shd w:val="clear" w:color="auto" w:fill="auto"/>
            <w:vAlign w:val="center"/>
          </w:tcPr>
          <w:p w14:paraId="4E16C9E4" w14:textId="77777777" w:rsidR="001F2499" w:rsidRDefault="001F2499" w:rsidP="006C15AF">
            <w:pPr>
              <w:jc w:val="center"/>
            </w:pPr>
          </w:p>
        </w:tc>
        <w:tc>
          <w:tcPr>
            <w:tcW w:w="2700" w:type="dxa"/>
            <w:shd w:val="clear" w:color="auto" w:fill="auto"/>
            <w:vAlign w:val="center"/>
          </w:tcPr>
          <w:p w14:paraId="5B4C02FF" w14:textId="53BF717C" w:rsidR="001F2499" w:rsidRPr="004E2E95" w:rsidRDefault="001F2499" w:rsidP="004E2E95">
            <w:pPr>
              <w:jc w:val="center"/>
            </w:pPr>
            <w:r>
              <w:t>День открытых дверей РУДН</w:t>
            </w:r>
          </w:p>
        </w:tc>
        <w:tc>
          <w:tcPr>
            <w:tcW w:w="1440" w:type="dxa"/>
            <w:shd w:val="clear" w:color="auto" w:fill="auto"/>
            <w:vAlign w:val="center"/>
          </w:tcPr>
          <w:p w14:paraId="0E1BE24E" w14:textId="624C6432" w:rsidR="001F2499" w:rsidRPr="004E2E95" w:rsidRDefault="001F2499" w:rsidP="006C15AF">
            <w:pPr>
              <w:jc w:val="center"/>
            </w:pPr>
            <w:r>
              <w:t>06.04.2019</w:t>
            </w:r>
          </w:p>
        </w:tc>
        <w:tc>
          <w:tcPr>
            <w:tcW w:w="1620" w:type="dxa"/>
            <w:shd w:val="clear" w:color="auto" w:fill="auto"/>
            <w:vAlign w:val="center"/>
          </w:tcPr>
          <w:p w14:paraId="5EC592DD" w14:textId="548FBD5A" w:rsidR="001F2499" w:rsidRDefault="001F2499" w:rsidP="006C15AF">
            <w:pPr>
              <w:jc w:val="center"/>
            </w:pPr>
            <w:r>
              <w:t>Москва, РУДН</w:t>
            </w:r>
          </w:p>
        </w:tc>
        <w:tc>
          <w:tcPr>
            <w:tcW w:w="1080" w:type="dxa"/>
            <w:shd w:val="clear" w:color="auto" w:fill="auto"/>
            <w:vAlign w:val="center"/>
          </w:tcPr>
          <w:p w14:paraId="5CA021E4" w14:textId="77777777" w:rsidR="001F2499" w:rsidRPr="004E2E95" w:rsidRDefault="001F2499" w:rsidP="006C15AF">
            <w:pPr>
              <w:jc w:val="center"/>
            </w:pPr>
          </w:p>
        </w:tc>
        <w:tc>
          <w:tcPr>
            <w:tcW w:w="1422" w:type="dxa"/>
            <w:shd w:val="clear" w:color="auto" w:fill="auto"/>
            <w:vAlign w:val="center"/>
          </w:tcPr>
          <w:p w14:paraId="06412077" w14:textId="63CA7F51" w:rsidR="001F2499" w:rsidRDefault="001F2499" w:rsidP="006C15AF">
            <w:pPr>
              <w:jc w:val="center"/>
            </w:pPr>
            <w:r>
              <w:t>Мчедлова М.М., Аккерман Г.А., Оганесян А.Л., Джокич А., Пархоменко Г.И., Бутенко В</w:t>
            </w:r>
          </w:p>
        </w:tc>
        <w:tc>
          <w:tcPr>
            <w:tcW w:w="1874" w:type="dxa"/>
            <w:shd w:val="clear" w:color="auto" w:fill="auto"/>
            <w:vAlign w:val="center"/>
          </w:tcPr>
          <w:p w14:paraId="0B8739A5" w14:textId="7ACE1CBD" w:rsidR="001F2499" w:rsidRDefault="001F2499" w:rsidP="004E2E95">
            <w:r>
              <w:t>РУДН</w:t>
            </w:r>
          </w:p>
        </w:tc>
        <w:tc>
          <w:tcPr>
            <w:tcW w:w="3060" w:type="dxa"/>
            <w:shd w:val="clear" w:color="auto" w:fill="auto"/>
            <w:vAlign w:val="center"/>
          </w:tcPr>
          <w:p w14:paraId="5DBB1C32" w14:textId="77777777" w:rsidR="001F2499" w:rsidRPr="004E2E95" w:rsidRDefault="001F2499" w:rsidP="006C15AF">
            <w:pPr>
              <w:jc w:val="center"/>
            </w:pPr>
          </w:p>
        </w:tc>
      </w:tr>
      <w:tr w:rsidR="001F2499" w:rsidRPr="002E0F5D" w14:paraId="3C6375DC" w14:textId="77777777">
        <w:trPr>
          <w:trHeight w:val="686"/>
        </w:trPr>
        <w:tc>
          <w:tcPr>
            <w:tcW w:w="480" w:type="dxa"/>
            <w:shd w:val="clear" w:color="auto" w:fill="auto"/>
            <w:vAlign w:val="center"/>
          </w:tcPr>
          <w:p w14:paraId="073190B8" w14:textId="1009E784" w:rsidR="001F2499" w:rsidRDefault="001F2499" w:rsidP="006C15AF">
            <w:pPr>
              <w:jc w:val="center"/>
              <w:rPr>
                <w:b/>
              </w:rPr>
            </w:pPr>
            <w:r>
              <w:rPr>
                <w:b/>
              </w:rPr>
              <w:t>5</w:t>
            </w:r>
          </w:p>
        </w:tc>
        <w:tc>
          <w:tcPr>
            <w:tcW w:w="1248" w:type="dxa"/>
            <w:shd w:val="clear" w:color="auto" w:fill="auto"/>
            <w:vAlign w:val="center"/>
          </w:tcPr>
          <w:p w14:paraId="13899426" w14:textId="77777777" w:rsidR="001F2499" w:rsidRDefault="001F2499" w:rsidP="006C15AF">
            <w:pPr>
              <w:jc w:val="center"/>
            </w:pPr>
          </w:p>
        </w:tc>
        <w:tc>
          <w:tcPr>
            <w:tcW w:w="2700" w:type="dxa"/>
            <w:shd w:val="clear" w:color="auto" w:fill="auto"/>
            <w:vAlign w:val="center"/>
          </w:tcPr>
          <w:p w14:paraId="20053D37" w14:textId="719C8741" w:rsidR="001F2499" w:rsidRPr="004E2E95" w:rsidRDefault="001F2499" w:rsidP="004E2E95">
            <w:pPr>
              <w:jc w:val="center"/>
            </w:pPr>
            <w:r>
              <w:t>День открытых дверей РУДН</w:t>
            </w:r>
          </w:p>
        </w:tc>
        <w:tc>
          <w:tcPr>
            <w:tcW w:w="1440" w:type="dxa"/>
            <w:shd w:val="clear" w:color="auto" w:fill="auto"/>
            <w:vAlign w:val="center"/>
          </w:tcPr>
          <w:p w14:paraId="040A1E6E" w14:textId="0BFC0ECF" w:rsidR="001F2499" w:rsidRPr="004E2E95" w:rsidRDefault="001F2499" w:rsidP="006C15AF">
            <w:pPr>
              <w:jc w:val="center"/>
            </w:pPr>
            <w:r>
              <w:t>21.09.2019</w:t>
            </w:r>
          </w:p>
        </w:tc>
        <w:tc>
          <w:tcPr>
            <w:tcW w:w="1620" w:type="dxa"/>
            <w:shd w:val="clear" w:color="auto" w:fill="auto"/>
            <w:vAlign w:val="center"/>
          </w:tcPr>
          <w:p w14:paraId="133E2553" w14:textId="63F9C270" w:rsidR="001F2499" w:rsidRDefault="001F2499" w:rsidP="006C15AF">
            <w:pPr>
              <w:jc w:val="center"/>
            </w:pPr>
            <w:r>
              <w:t>Москва, РУДН</w:t>
            </w:r>
          </w:p>
        </w:tc>
        <w:tc>
          <w:tcPr>
            <w:tcW w:w="1080" w:type="dxa"/>
            <w:shd w:val="clear" w:color="auto" w:fill="auto"/>
            <w:vAlign w:val="center"/>
          </w:tcPr>
          <w:p w14:paraId="522A9FF1" w14:textId="77777777" w:rsidR="001F2499" w:rsidRPr="004E2E95" w:rsidRDefault="001F2499" w:rsidP="006C15AF">
            <w:pPr>
              <w:jc w:val="center"/>
            </w:pPr>
          </w:p>
        </w:tc>
        <w:tc>
          <w:tcPr>
            <w:tcW w:w="1422" w:type="dxa"/>
            <w:shd w:val="clear" w:color="auto" w:fill="auto"/>
            <w:vAlign w:val="center"/>
          </w:tcPr>
          <w:p w14:paraId="4846C2A2" w14:textId="524F9D7E" w:rsidR="001F2499" w:rsidRDefault="001F2499" w:rsidP="006C15AF">
            <w:pPr>
              <w:jc w:val="center"/>
            </w:pPr>
            <w:r>
              <w:t xml:space="preserve">Мчедлова М.М., Аккерман Г.А., Оганесян </w:t>
            </w:r>
            <w:r>
              <w:lastRenderedPageBreak/>
              <w:t>А.Л., Джокич А., Пархоменко Г.И., Бутенко В</w:t>
            </w:r>
          </w:p>
        </w:tc>
        <w:tc>
          <w:tcPr>
            <w:tcW w:w="1874" w:type="dxa"/>
            <w:shd w:val="clear" w:color="auto" w:fill="auto"/>
            <w:vAlign w:val="center"/>
          </w:tcPr>
          <w:p w14:paraId="5DA591C6" w14:textId="5BB84AF8" w:rsidR="001F2499" w:rsidRDefault="001F2499" w:rsidP="004E2E95">
            <w:r>
              <w:lastRenderedPageBreak/>
              <w:t>РУДН</w:t>
            </w:r>
          </w:p>
        </w:tc>
        <w:tc>
          <w:tcPr>
            <w:tcW w:w="3060" w:type="dxa"/>
            <w:shd w:val="clear" w:color="auto" w:fill="auto"/>
            <w:vAlign w:val="center"/>
          </w:tcPr>
          <w:p w14:paraId="33D6395D" w14:textId="77777777" w:rsidR="001F2499" w:rsidRPr="004E2E95" w:rsidRDefault="001F2499" w:rsidP="006C15AF">
            <w:pPr>
              <w:jc w:val="center"/>
            </w:pPr>
          </w:p>
        </w:tc>
      </w:tr>
    </w:tbl>
    <w:p w14:paraId="580C209D" w14:textId="3FA536EB" w:rsidR="00DB60B2" w:rsidRPr="00F17D6D" w:rsidRDefault="00F17D6D" w:rsidP="00F17D6D">
      <w:pPr>
        <w:jc w:val="both"/>
      </w:pPr>
      <w:r w:rsidRPr="008F6AAB">
        <w:lastRenderedPageBreak/>
        <w:t>Всего за отчетный период ППС кафедры сравнительной политологии</w:t>
      </w:r>
      <w:r>
        <w:t xml:space="preserve"> совместно со студентами </w:t>
      </w:r>
      <w:r w:rsidR="008C612F">
        <w:t>посетили 5 выставок</w:t>
      </w:r>
      <w:r>
        <w:t>.</w:t>
      </w:r>
    </w:p>
    <w:p w14:paraId="3E69F1C2" w14:textId="77777777" w:rsidR="00F17D6D" w:rsidRPr="002E0F5D" w:rsidRDefault="00F17D6D" w:rsidP="006C15AF">
      <w:pPr>
        <w:jc w:val="right"/>
        <w:rPr>
          <w:b/>
        </w:rPr>
      </w:pPr>
    </w:p>
    <w:p w14:paraId="644C1268" w14:textId="43226AAA" w:rsidR="00265E2C" w:rsidRPr="002E0F5D" w:rsidRDefault="00265E2C" w:rsidP="006C15AF">
      <w:pPr>
        <w:jc w:val="right"/>
        <w:rPr>
          <w:b/>
        </w:rPr>
      </w:pPr>
      <w:r w:rsidRPr="002E0F5D">
        <w:rPr>
          <w:b/>
        </w:rPr>
        <w:t>Приложение 7.1</w:t>
      </w:r>
    </w:p>
    <w:p w14:paraId="556B04C9" w14:textId="77777777" w:rsidR="004A0138" w:rsidRPr="002E0F5D" w:rsidRDefault="004A0138" w:rsidP="004A0138">
      <w:pPr>
        <w:jc w:val="center"/>
        <w:rPr>
          <w:b/>
        </w:rPr>
      </w:pPr>
      <w:r w:rsidRPr="002E0F5D">
        <w:rPr>
          <w:b/>
        </w:rPr>
        <w:t>Участие в международных и всероссийских профессиональных ассоциациях</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600"/>
        <w:gridCol w:w="2160"/>
        <w:gridCol w:w="2007"/>
        <w:gridCol w:w="3213"/>
      </w:tblGrid>
      <w:tr w:rsidR="004A0138" w:rsidRPr="002E0F5D" w14:paraId="1E968206"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5A3672B" w14:textId="77777777" w:rsidR="004A0138" w:rsidRPr="002E0F5D" w:rsidRDefault="004A0138" w:rsidP="00731E8E">
            <w:pPr>
              <w:spacing w:after="200" w:line="276" w:lineRule="auto"/>
              <w:jc w:val="center"/>
              <w:rPr>
                <w:b/>
              </w:rPr>
            </w:pPr>
            <w:r w:rsidRPr="002E0F5D">
              <w:rPr>
                <w:b/>
              </w:rPr>
              <w:t>№ п/п</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68B98F6C" w14:textId="77777777" w:rsidR="004A0138" w:rsidRPr="002E0F5D" w:rsidRDefault="004A0138" w:rsidP="00731E8E">
            <w:pPr>
              <w:jc w:val="center"/>
              <w:rPr>
                <w:b/>
              </w:rPr>
            </w:pPr>
            <w:r w:rsidRPr="002E0F5D">
              <w:rPr>
                <w:b/>
              </w:rPr>
              <w:t xml:space="preserve">Ф.И.О., </w:t>
            </w:r>
          </w:p>
          <w:p w14:paraId="31C001EB" w14:textId="77777777" w:rsidR="004A0138" w:rsidRPr="002E0F5D" w:rsidRDefault="004A0138" w:rsidP="00731E8E">
            <w:pPr>
              <w:jc w:val="center"/>
              <w:rPr>
                <w:b/>
              </w:rPr>
            </w:pPr>
            <w:r w:rsidRPr="002E0F5D">
              <w:rPr>
                <w:b/>
              </w:rPr>
              <w:t>должность</w:t>
            </w:r>
          </w:p>
        </w:tc>
        <w:tc>
          <w:tcPr>
            <w:tcW w:w="3600" w:type="dxa"/>
            <w:tcBorders>
              <w:top w:val="single" w:sz="4" w:space="0" w:color="auto"/>
              <w:left w:val="single" w:sz="4" w:space="0" w:color="auto"/>
              <w:bottom w:val="single" w:sz="4" w:space="0" w:color="auto"/>
              <w:right w:val="single" w:sz="4" w:space="0" w:color="auto"/>
            </w:tcBorders>
            <w:vAlign w:val="center"/>
          </w:tcPr>
          <w:p w14:paraId="2E166C7D" w14:textId="77777777" w:rsidR="004A0138" w:rsidRPr="002E0F5D" w:rsidRDefault="004A0138" w:rsidP="00731E8E">
            <w:pPr>
              <w:jc w:val="center"/>
              <w:rPr>
                <w:b/>
              </w:rPr>
            </w:pPr>
            <w:r w:rsidRPr="002E0F5D">
              <w:rPr>
                <w:b/>
              </w:rPr>
              <w:t xml:space="preserve">Название </w:t>
            </w:r>
          </w:p>
          <w:p w14:paraId="2D4CC244" w14:textId="77777777" w:rsidR="004A0138" w:rsidRPr="002E0F5D" w:rsidRDefault="004A0138" w:rsidP="00731E8E">
            <w:pPr>
              <w:jc w:val="center"/>
              <w:rPr>
                <w:b/>
              </w:rPr>
            </w:pPr>
            <w:r w:rsidRPr="002E0F5D">
              <w:rPr>
                <w:b/>
              </w:rPr>
              <w:t>ассоциации</w:t>
            </w:r>
          </w:p>
        </w:tc>
        <w:tc>
          <w:tcPr>
            <w:tcW w:w="2160" w:type="dxa"/>
            <w:tcBorders>
              <w:top w:val="single" w:sz="4" w:space="0" w:color="auto"/>
              <w:left w:val="single" w:sz="4" w:space="0" w:color="auto"/>
              <w:bottom w:val="single" w:sz="4" w:space="0" w:color="auto"/>
              <w:right w:val="single" w:sz="4" w:space="0" w:color="auto"/>
            </w:tcBorders>
            <w:vAlign w:val="center"/>
          </w:tcPr>
          <w:p w14:paraId="74C56FC9" w14:textId="77777777" w:rsidR="004A0138" w:rsidRPr="002E0F5D" w:rsidRDefault="004A0138" w:rsidP="00731E8E">
            <w:pPr>
              <w:jc w:val="center"/>
              <w:rPr>
                <w:b/>
              </w:rPr>
            </w:pPr>
            <w:r w:rsidRPr="002E0F5D">
              <w:rPr>
                <w:b/>
              </w:rPr>
              <w:t>Страна</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555E5DFD" w14:textId="77777777" w:rsidR="004A0138" w:rsidRPr="002E0F5D" w:rsidRDefault="004A0138" w:rsidP="00731E8E">
            <w:pPr>
              <w:jc w:val="center"/>
              <w:rPr>
                <w:b/>
              </w:rPr>
            </w:pPr>
            <w:r w:rsidRPr="002E0F5D">
              <w:rPr>
                <w:b/>
              </w:rPr>
              <w:t>Форма участия</w:t>
            </w:r>
          </w:p>
        </w:tc>
        <w:tc>
          <w:tcPr>
            <w:tcW w:w="3213" w:type="dxa"/>
            <w:tcBorders>
              <w:top w:val="single" w:sz="4" w:space="0" w:color="auto"/>
              <w:left w:val="single" w:sz="4" w:space="0" w:color="auto"/>
              <w:bottom w:val="single" w:sz="4" w:space="0" w:color="auto"/>
              <w:right w:val="single" w:sz="4" w:space="0" w:color="auto"/>
            </w:tcBorders>
            <w:vAlign w:val="center"/>
          </w:tcPr>
          <w:p w14:paraId="2048A960" w14:textId="77777777" w:rsidR="004A0138" w:rsidRPr="002E0F5D" w:rsidRDefault="004A0138" w:rsidP="00731E8E">
            <w:pPr>
              <w:jc w:val="center"/>
              <w:rPr>
                <w:b/>
              </w:rPr>
            </w:pPr>
            <w:r w:rsidRPr="002E0F5D">
              <w:rPr>
                <w:b/>
              </w:rPr>
              <w:t>Ссылка</w:t>
            </w:r>
          </w:p>
        </w:tc>
      </w:tr>
      <w:tr w:rsidR="004A0138" w:rsidRPr="002E0F5D" w14:paraId="7BCF0FD0"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0F06D1DC" w14:textId="77777777" w:rsidR="004A0138" w:rsidRPr="002E0F5D" w:rsidRDefault="004A0138" w:rsidP="00731E8E">
            <w:r w:rsidRPr="002E0F5D">
              <w:t>1</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13ADA8CF" w14:textId="77777777" w:rsidR="004A0138" w:rsidRPr="002E0F5D" w:rsidRDefault="004A0138"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Мчедлова М.М., зав.кафедрой</w:t>
            </w:r>
          </w:p>
        </w:tc>
        <w:tc>
          <w:tcPr>
            <w:tcW w:w="3600" w:type="dxa"/>
            <w:tcBorders>
              <w:top w:val="single" w:sz="4" w:space="0" w:color="auto"/>
              <w:left w:val="single" w:sz="4" w:space="0" w:color="auto"/>
              <w:bottom w:val="single" w:sz="4" w:space="0" w:color="auto"/>
              <w:right w:val="single" w:sz="4" w:space="0" w:color="auto"/>
            </w:tcBorders>
          </w:tcPr>
          <w:p w14:paraId="0831D668" w14:textId="77777777" w:rsidR="004A0138" w:rsidRPr="002E0F5D" w:rsidRDefault="004A0138" w:rsidP="00731E8E">
            <w:pPr>
              <w:rPr>
                <w:color w:val="000000"/>
                <w:kern w:val="32"/>
              </w:rPr>
            </w:pPr>
            <w:r w:rsidRPr="002E0F5D">
              <w:rPr>
                <w:color w:val="000000"/>
                <w:kern w:val="32"/>
              </w:rPr>
              <w:t>Национальная коллегия политологов – преподавателей</w:t>
            </w:r>
          </w:p>
        </w:tc>
        <w:tc>
          <w:tcPr>
            <w:tcW w:w="2160" w:type="dxa"/>
            <w:tcBorders>
              <w:top w:val="single" w:sz="4" w:space="0" w:color="auto"/>
              <w:left w:val="single" w:sz="4" w:space="0" w:color="auto"/>
              <w:bottom w:val="single" w:sz="4" w:space="0" w:color="auto"/>
              <w:right w:val="single" w:sz="4" w:space="0" w:color="auto"/>
            </w:tcBorders>
          </w:tcPr>
          <w:p w14:paraId="7AFB1903" w14:textId="77777777" w:rsidR="004A0138" w:rsidRPr="002E0F5D" w:rsidRDefault="004A0138"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0DFB8200" w14:textId="77777777" w:rsidR="004A0138" w:rsidRPr="002E0F5D" w:rsidRDefault="004A0138" w:rsidP="00731E8E">
            <w:pPr>
              <w:rPr>
                <w:color w:val="000000"/>
                <w:kern w:val="32"/>
              </w:rPr>
            </w:pPr>
            <w:r w:rsidRPr="002E0F5D">
              <w:rPr>
                <w:color w:val="000000"/>
                <w:kern w:val="32"/>
              </w:rPr>
              <w:t>Член правления</w:t>
            </w:r>
          </w:p>
        </w:tc>
        <w:tc>
          <w:tcPr>
            <w:tcW w:w="3213" w:type="dxa"/>
            <w:tcBorders>
              <w:top w:val="single" w:sz="4" w:space="0" w:color="auto"/>
              <w:left w:val="single" w:sz="4" w:space="0" w:color="auto"/>
              <w:bottom w:val="single" w:sz="4" w:space="0" w:color="auto"/>
              <w:right w:val="single" w:sz="4" w:space="0" w:color="auto"/>
            </w:tcBorders>
          </w:tcPr>
          <w:p w14:paraId="04B701DC" w14:textId="5A534513" w:rsidR="004A0138" w:rsidRPr="002E0F5D" w:rsidRDefault="004A0138" w:rsidP="00731E8E">
            <w:r w:rsidRPr="006C617B">
              <w:t>http://polit.msu.ru/nkpp/</w:t>
            </w:r>
            <w:r w:rsidRPr="002E0F5D">
              <w:t xml:space="preserve"> </w:t>
            </w:r>
          </w:p>
        </w:tc>
      </w:tr>
      <w:tr w:rsidR="004A0138" w:rsidRPr="002E0F5D" w14:paraId="2C3FE3F5"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519E95EC" w14:textId="77777777" w:rsidR="004A0138" w:rsidRPr="002E0F5D" w:rsidRDefault="004A0138" w:rsidP="00731E8E">
            <w:r w:rsidRPr="002E0F5D">
              <w:t>2</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4BEA6636" w14:textId="77777777" w:rsidR="004A0138" w:rsidRPr="002E0F5D" w:rsidRDefault="004A0138"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Мчедлова М.М., зав.кафедрой</w:t>
            </w:r>
          </w:p>
        </w:tc>
        <w:tc>
          <w:tcPr>
            <w:tcW w:w="3600" w:type="dxa"/>
            <w:tcBorders>
              <w:top w:val="single" w:sz="4" w:space="0" w:color="auto"/>
              <w:left w:val="single" w:sz="4" w:space="0" w:color="auto"/>
              <w:bottom w:val="single" w:sz="4" w:space="0" w:color="auto"/>
              <w:right w:val="single" w:sz="4" w:space="0" w:color="auto"/>
            </w:tcBorders>
          </w:tcPr>
          <w:p w14:paraId="7A5FF989" w14:textId="77777777" w:rsidR="004A0138" w:rsidRPr="002E0F5D" w:rsidRDefault="004A0138" w:rsidP="00731E8E">
            <w:pPr>
              <w:rPr>
                <w:color w:val="000000"/>
                <w:kern w:val="32"/>
              </w:rPr>
            </w:pPr>
            <w:r w:rsidRPr="002E0F5D">
              <w:rPr>
                <w:color w:val="000000"/>
                <w:kern w:val="32"/>
              </w:rPr>
              <w:t>Российская Ассоциация Политической науки</w:t>
            </w:r>
          </w:p>
        </w:tc>
        <w:tc>
          <w:tcPr>
            <w:tcW w:w="2160" w:type="dxa"/>
            <w:tcBorders>
              <w:top w:val="single" w:sz="4" w:space="0" w:color="auto"/>
              <w:left w:val="single" w:sz="4" w:space="0" w:color="auto"/>
              <w:bottom w:val="single" w:sz="4" w:space="0" w:color="auto"/>
              <w:right w:val="single" w:sz="4" w:space="0" w:color="auto"/>
            </w:tcBorders>
          </w:tcPr>
          <w:p w14:paraId="4EF4E764" w14:textId="77777777" w:rsidR="004A0138" w:rsidRPr="002E0F5D" w:rsidRDefault="004A0138"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245DD374" w14:textId="77777777" w:rsidR="004A0138" w:rsidRPr="002E0F5D" w:rsidRDefault="004A0138" w:rsidP="00731E8E">
            <w:pPr>
              <w:rPr>
                <w:color w:val="000000"/>
                <w:kern w:val="32"/>
              </w:rPr>
            </w:pPr>
            <w:r w:rsidRPr="002E0F5D">
              <w:rPr>
                <w:color w:val="000000"/>
                <w:kern w:val="32"/>
              </w:rPr>
              <w:t>Член Правления</w:t>
            </w:r>
          </w:p>
        </w:tc>
        <w:tc>
          <w:tcPr>
            <w:tcW w:w="3213" w:type="dxa"/>
            <w:tcBorders>
              <w:top w:val="single" w:sz="4" w:space="0" w:color="auto"/>
              <w:left w:val="single" w:sz="4" w:space="0" w:color="auto"/>
              <w:bottom w:val="single" w:sz="4" w:space="0" w:color="auto"/>
              <w:right w:val="single" w:sz="4" w:space="0" w:color="auto"/>
            </w:tcBorders>
          </w:tcPr>
          <w:p w14:paraId="3E85C0BD" w14:textId="600C0A90" w:rsidR="004A0138" w:rsidRPr="002E0F5D" w:rsidRDefault="004A0138" w:rsidP="00731E8E">
            <w:r w:rsidRPr="006C617B">
              <w:t>http://www.rapn.ru</w:t>
            </w:r>
            <w:r w:rsidRPr="002E0F5D">
              <w:t xml:space="preserve"> </w:t>
            </w:r>
          </w:p>
        </w:tc>
      </w:tr>
      <w:tr w:rsidR="004A0138" w:rsidRPr="002E0F5D" w14:paraId="082F12AD"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2A190AEB" w14:textId="77777777" w:rsidR="004A0138" w:rsidRPr="002E0F5D" w:rsidRDefault="004A0138" w:rsidP="00731E8E">
            <w:r w:rsidRPr="002E0F5D">
              <w:t>3</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1DC495D7" w14:textId="77777777" w:rsidR="004A0138" w:rsidRPr="002E0F5D" w:rsidRDefault="004A0138"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Мчедлова М.М., зав.кафедрой</w:t>
            </w:r>
          </w:p>
        </w:tc>
        <w:tc>
          <w:tcPr>
            <w:tcW w:w="3600" w:type="dxa"/>
            <w:tcBorders>
              <w:top w:val="single" w:sz="4" w:space="0" w:color="auto"/>
              <w:left w:val="single" w:sz="4" w:space="0" w:color="auto"/>
              <w:bottom w:val="single" w:sz="4" w:space="0" w:color="auto"/>
              <w:right w:val="single" w:sz="4" w:space="0" w:color="auto"/>
            </w:tcBorders>
          </w:tcPr>
          <w:p w14:paraId="19B522FD" w14:textId="77777777" w:rsidR="004A0138" w:rsidRPr="002E0F5D" w:rsidRDefault="004A0138" w:rsidP="00731E8E">
            <w:pPr>
              <w:rPr>
                <w:color w:val="000000"/>
                <w:kern w:val="32"/>
              </w:rPr>
            </w:pPr>
            <w:r w:rsidRPr="002E0F5D">
              <w:rPr>
                <w:color w:val="000000"/>
                <w:kern w:val="32"/>
              </w:rPr>
              <w:t>Российское общество политологов</w:t>
            </w:r>
          </w:p>
        </w:tc>
        <w:tc>
          <w:tcPr>
            <w:tcW w:w="2160" w:type="dxa"/>
            <w:tcBorders>
              <w:top w:val="single" w:sz="4" w:space="0" w:color="auto"/>
              <w:left w:val="single" w:sz="4" w:space="0" w:color="auto"/>
              <w:bottom w:val="single" w:sz="4" w:space="0" w:color="auto"/>
              <w:right w:val="single" w:sz="4" w:space="0" w:color="auto"/>
            </w:tcBorders>
          </w:tcPr>
          <w:p w14:paraId="550BFB22" w14:textId="77777777" w:rsidR="004A0138" w:rsidRPr="002E0F5D" w:rsidRDefault="004A0138"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47AE1C2C" w14:textId="77777777" w:rsidR="004A0138" w:rsidRPr="002E0F5D" w:rsidRDefault="004A0138" w:rsidP="00731E8E">
            <w:pPr>
              <w:rPr>
                <w:color w:val="000000"/>
                <w:kern w:val="32"/>
              </w:rPr>
            </w:pPr>
            <w:r w:rsidRPr="002E0F5D">
              <w:rPr>
                <w:color w:val="000000"/>
                <w:kern w:val="32"/>
              </w:rPr>
              <w:t>Член</w:t>
            </w:r>
          </w:p>
        </w:tc>
        <w:tc>
          <w:tcPr>
            <w:tcW w:w="3213" w:type="dxa"/>
            <w:tcBorders>
              <w:top w:val="single" w:sz="4" w:space="0" w:color="auto"/>
              <w:left w:val="single" w:sz="4" w:space="0" w:color="auto"/>
              <w:bottom w:val="single" w:sz="4" w:space="0" w:color="auto"/>
              <w:right w:val="single" w:sz="4" w:space="0" w:color="auto"/>
            </w:tcBorders>
          </w:tcPr>
          <w:p w14:paraId="7D7B8F22" w14:textId="32E8C337" w:rsidR="004A0138" w:rsidRPr="002E0F5D" w:rsidRDefault="004A0138" w:rsidP="00731E8E">
            <w:r w:rsidRPr="006C617B">
              <w:t>http://rospolitics.ru</w:t>
            </w:r>
            <w:r w:rsidRPr="002E0F5D">
              <w:t xml:space="preserve"> </w:t>
            </w:r>
          </w:p>
        </w:tc>
      </w:tr>
      <w:tr w:rsidR="004A0138" w:rsidRPr="002E0F5D" w14:paraId="60579E0E"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10EC2C20" w14:textId="77777777" w:rsidR="004A0138" w:rsidRPr="002E0F5D" w:rsidRDefault="004A0138" w:rsidP="00731E8E">
            <w:r w:rsidRPr="002E0F5D">
              <w:t>4</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4F6580B8" w14:textId="77777777" w:rsidR="004A0138" w:rsidRPr="002E0F5D" w:rsidRDefault="004A0138"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Мчедлова М.М., зав.кафедрой</w:t>
            </w:r>
          </w:p>
        </w:tc>
        <w:tc>
          <w:tcPr>
            <w:tcW w:w="3600" w:type="dxa"/>
            <w:tcBorders>
              <w:top w:val="single" w:sz="4" w:space="0" w:color="auto"/>
              <w:left w:val="single" w:sz="4" w:space="0" w:color="auto"/>
              <w:bottom w:val="single" w:sz="4" w:space="0" w:color="auto"/>
              <w:right w:val="single" w:sz="4" w:space="0" w:color="auto"/>
            </w:tcBorders>
          </w:tcPr>
          <w:p w14:paraId="0407FC6C" w14:textId="77777777" w:rsidR="004A0138" w:rsidRPr="002E0F5D" w:rsidRDefault="004A0138" w:rsidP="00731E8E">
            <w:pPr>
              <w:rPr>
                <w:color w:val="000000"/>
                <w:kern w:val="32"/>
              </w:rPr>
            </w:pPr>
            <w:r w:rsidRPr="002E0F5D">
              <w:rPr>
                <w:color w:val="000000"/>
                <w:kern w:val="32"/>
              </w:rPr>
              <w:t>Исследовательский комитет "Социология религии" Российского общества социологов</w:t>
            </w:r>
          </w:p>
        </w:tc>
        <w:tc>
          <w:tcPr>
            <w:tcW w:w="2160" w:type="dxa"/>
            <w:tcBorders>
              <w:top w:val="single" w:sz="4" w:space="0" w:color="auto"/>
              <w:left w:val="single" w:sz="4" w:space="0" w:color="auto"/>
              <w:bottom w:val="single" w:sz="4" w:space="0" w:color="auto"/>
              <w:right w:val="single" w:sz="4" w:space="0" w:color="auto"/>
            </w:tcBorders>
          </w:tcPr>
          <w:p w14:paraId="416B6C16" w14:textId="77777777" w:rsidR="004A0138" w:rsidRPr="002E0F5D" w:rsidRDefault="004A0138"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511E7251" w14:textId="77777777" w:rsidR="004A0138" w:rsidRPr="002E0F5D" w:rsidRDefault="004A0138" w:rsidP="00731E8E">
            <w:pPr>
              <w:rPr>
                <w:color w:val="000000"/>
                <w:kern w:val="32"/>
              </w:rPr>
            </w:pPr>
            <w:r w:rsidRPr="002E0F5D">
              <w:rPr>
                <w:color w:val="000000"/>
                <w:kern w:val="32"/>
              </w:rPr>
              <w:t>Со-председатель</w:t>
            </w:r>
          </w:p>
        </w:tc>
        <w:tc>
          <w:tcPr>
            <w:tcW w:w="3213" w:type="dxa"/>
            <w:tcBorders>
              <w:top w:val="single" w:sz="4" w:space="0" w:color="auto"/>
              <w:left w:val="single" w:sz="4" w:space="0" w:color="auto"/>
              <w:bottom w:val="single" w:sz="4" w:space="0" w:color="auto"/>
              <w:right w:val="single" w:sz="4" w:space="0" w:color="auto"/>
            </w:tcBorders>
          </w:tcPr>
          <w:p w14:paraId="18145D9A" w14:textId="7F51BB70" w:rsidR="004A0138" w:rsidRPr="002E0F5D" w:rsidRDefault="004A0138" w:rsidP="00731E8E">
            <w:r w:rsidRPr="006C617B">
              <w:t>http://www.ssa-rss.ru</w:t>
            </w:r>
            <w:r w:rsidRPr="002E0F5D">
              <w:t xml:space="preserve"> </w:t>
            </w:r>
          </w:p>
        </w:tc>
      </w:tr>
      <w:tr w:rsidR="004A0138" w:rsidRPr="002E0F5D" w14:paraId="25D54A46"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1C57795F" w14:textId="77777777" w:rsidR="004A0138" w:rsidRPr="002E0F5D" w:rsidRDefault="004A0138" w:rsidP="00731E8E">
            <w:r w:rsidRPr="002E0F5D">
              <w:t>5</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62D7F5C5" w14:textId="77777777" w:rsidR="004A0138" w:rsidRPr="002E0F5D" w:rsidRDefault="004A0138"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Мчедлова М.М., зав.кафедрой</w:t>
            </w:r>
          </w:p>
        </w:tc>
        <w:tc>
          <w:tcPr>
            <w:tcW w:w="3600" w:type="dxa"/>
            <w:tcBorders>
              <w:top w:val="single" w:sz="4" w:space="0" w:color="auto"/>
              <w:left w:val="single" w:sz="4" w:space="0" w:color="auto"/>
              <w:bottom w:val="single" w:sz="4" w:space="0" w:color="auto"/>
              <w:right w:val="single" w:sz="4" w:space="0" w:color="auto"/>
            </w:tcBorders>
          </w:tcPr>
          <w:p w14:paraId="11FC729E" w14:textId="77777777" w:rsidR="004A0138" w:rsidRPr="002E0F5D" w:rsidRDefault="004A0138" w:rsidP="00731E8E">
            <w:pPr>
              <w:rPr>
                <w:color w:val="000000"/>
                <w:kern w:val="32"/>
              </w:rPr>
            </w:pPr>
            <w:r w:rsidRPr="002E0F5D">
              <w:rPr>
                <w:color w:val="000000"/>
                <w:kern w:val="32"/>
              </w:rPr>
              <w:t>Российское философское общество</w:t>
            </w:r>
          </w:p>
        </w:tc>
        <w:tc>
          <w:tcPr>
            <w:tcW w:w="2160" w:type="dxa"/>
            <w:tcBorders>
              <w:top w:val="single" w:sz="4" w:space="0" w:color="auto"/>
              <w:left w:val="single" w:sz="4" w:space="0" w:color="auto"/>
              <w:bottom w:val="single" w:sz="4" w:space="0" w:color="auto"/>
              <w:right w:val="single" w:sz="4" w:space="0" w:color="auto"/>
            </w:tcBorders>
          </w:tcPr>
          <w:p w14:paraId="1CC5C808" w14:textId="77777777" w:rsidR="004A0138" w:rsidRPr="002E0F5D" w:rsidRDefault="004A0138"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6A9789F5" w14:textId="77777777" w:rsidR="004A0138" w:rsidRPr="002E0F5D" w:rsidRDefault="004A0138" w:rsidP="00731E8E">
            <w:pPr>
              <w:rPr>
                <w:color w:val="000000"/>
                <w:kern w:val="32"/>
              </w:rPr>
            </w:pPr>
            <w:r w:rsidRPr="002E0F5D">
              <w:rPr>
                <w:color w:val="000000"/>
                <w:kern w:val="32"/>
              </w:rPr>
              <w:t>Член</w:t>
            </w:r>
          </w:p>
        </w:tc>
        <w:tc>
          <w:tcPr>
            <w:tcW w:w="3213" w:type="dxa"/>
            <w:tcBorders>
              <w:top w:val="single" w:sz="4" w:space="0" w:color="auto"/>
              <w:left w:val="single" w:sz="4" w:space="0" w:color="auto"/>
              <w:bottom w:val="single" w:sz="4" w:space="0" w:color="auto"/>
              <w:right w:val="single" w:sz="4" w:space="0" w:color="auto"/>
            </w:tcBorders>
          </w:tcPr>
          <w:p w14:paraId="52947EE7" w14:textId="2619998F" w:rsidR="004A0138" w:rsidRPr="002E0F5D" w:rsidRDefault="004A0138" w:rsidP="00731E8E">
            <w:r w:rsidRPr="006C617B">
              <w:t>http://www.globalistika.ru</w:t>
            </w:r>
            <w:r w:rsidRPr="002E0F5D">
              <w:t xml:space="preserve"> </w:t>
            </w:r>
          </w:p>
        </w:tc>
      </w:tr>
      <w:tr w:rsidR="004A0138" w:rsidRPr="002E0F5D" w14:paraId="213B18CE"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028F178E" w14:textId="77777777" w:rsidR="004A0138" w:rsidRPr="002E0F5D" w:rsidRDefault="004A0138" w:rsidP="00731E8E">
            <w:r w:rsidRPr="002E0F5D">
              <w:t>6</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468757EF" w14:textId="77777777" w:rsidR="004A0138" w:rsidRPr="002E0F5D" w:rsidRDefault="004A0138"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Мчедлова М.М., зав.кафедрой</w:t>
            </w:r>
          </w:p>
        </w:tc>
        <w:tc>
          <w:tcPr>
            <w:tcW w:w="3600" w:type="dxa"/>
            <w:tcBorders>
              <w:top w:val="single" w:sz="4" w:space="0" w:color="auto"/>
              <w:left w:val="single" w:sz="4" w:space="0" w:color="auto"/>
              <w:bottom w:val="single" w:sz="4" w:space="0" w:color="auto"/>
              <w:right w:val="single" w:sz="4" w:space="0" w:color="auto"/>
            </w:tcBorders>
          </w:tcPr>
          <w:p w14:paraId="51455241" w14:textId="77777777" w:rsidR="004A0138" w:rsidRPr="002E0F5D" w:rsidRDefault="004A0138" w:rsidP="00731E8E">
            <w:pPr>
              <w:rPr>
                <w:color w:val="000000"/>
                <w:kern w:val="32"/>
              </w:rPr>
            </w:pPr>
            <w:r w:rsidRPr="002E0F5D">
              <w:rPr>
                <w:color w:val="000000"/>
                <w:kern w:val="32"/>
              </w:rPr>
              <w:t>Совет при Президенте Российской Федерации по межнациональным отношениям (распоряжение Президента РФ от 27 апреля 2015 № 113-рп)</w:t>
            </w:r>
          </w:p>
        </w:tc>
        <w:tc>
          <w:tcPr>
            <w:tcW w:w="2160" w:type="dxa"/>
            <w:tcBorders>
              <w:top w:val="single" w:sz="4" w:space="0" w:color="auto"/>
              <w:left w:val="single" w:sz="4" w:space="0" w:color="auto"/>
              <w:bottom w:val="single" w:sz="4" w:space="0" w:color="auto"/>
              <w:right w:val="single" w:sz="4" w:space="0" w:color="auto"/>
            </w:tcBorders>
          </w:tcPr>
          <w:p w14:paraId="6B715DB4" w14:textId="77777777" w:rsidR="004A0138" w:rsidRPr="002E0F5D" w:rsidRDefault="004A0138"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7724B747" w14:textId="77777777" w:rsidR="004A0138" w:rsidRPr="002E0F5D" w:rsidRDefault="004A0138" w:rsidP="00731E8E">
            <w:pPr>
              <w:rPr>
                <w:color w:val="000000"/>
                <w:kern w:val="32"/>
              </w:rPr>
            </w:pPr>
            <w:r w:rsidRPr="002E0F5D">
              <w:rPr>
                <w:color w:val="000000"/>
                <w:kern w:val="32"/>
              </w:rPr>
              <w:t>Член Рабочей группы по вопросам реализации Стратегии государственной национальной политики Российской Федерации на период до 2025 года</w:t>
            </w:r>
          </w:p>
        </w:tc>
        <w:tc>
          <w:tcPr>
            <w:tcW w:w="3213" w:type="dxa"/>
            <w:tcBorders>
              <w:top w:val="single" w:sz="4" w:space="0" w:color="auto"/>
              <w:left w:val="single" w:sz="4" w:space="0" w:color="auto"/>
              <w:bottom w:val="single" w:sz="4" w:space="0" w:color="auto"/>
              <w:right w:val="single" w:sz="4" w:space="0" w:color="auto"/>
            </w:tcBorders>
          </w:tcPr>
          <w:p w14:paraId="5698066B" w14:textId="25D40BEF" w:rsidR="004A0138" w:rsidRPr="002E0F5D" w:rsidRDefault="004A0138" w:rsidP="00731E8E">
            <w:r w:rsidRPr="006C617B">
              <w:t>http://www.kremlin.ru/acts/bank/39646</w:t>
            </w:r>
            <w:r w:rsidRPr="002E0F5D">
              <w:t xml:space="preserve"> </w:t>
            </w:r>
          </w:p>
        </w:tc>
      </w:tr>
      <w:tr w:rsidR="004A0138" w:rsidRPr="002E0F5D" w14:paraId="13270BF6"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733359D2" w14:textId="77777777" w:rsidR="004A0138" w:rsidRPr="002E0F5D" w:rsidRDefault="004A0138" w:rsidP="00731E8E">
            <w:r w:rsidRPr="002E0F5D">
              <w:lastRenderedPageBreak/>
              <w:t>7</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1409B5F8" w14:textId="77777777" w:rsidR="004A0138" w:rsidRPr="002E0F5D" w:rsidRDefault="004A0138"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Мчедлова М.М., зав.кафедрой</w:t>
            </w:r>
          </w:p>
        </w:tc>
        <w:tc>
          <w:tcPr>
            <w:tcW w:w="3600" w:type="dxa"/>
            <w:tcBorders>
              <w:top w:val="single" w:sz="4" w:space="0" w:color="auto"/>
              <w:left w:val="single" w:sz="4" w:space="0" w:color="auto"/>
              <w:bottom w:val="single" w:sz="4" w:space="0" w:color="auto"/>
              <w:right w:val="single" w:sz="4" w:space="0" w:color="auto"/>
            </w:tcBorders>
          </w:tcPr>
          <w:p w14:paraId="53969521" w14:textId="77777777" w:rsidR="004A0138" w:rsidRPr="002E0F5D" w:rsidRDefault="004A0138" w:rsidP="00731E8E">
            <w:pPr>
              <w:rPr>
                <w:color w:val="000000"/>
                <w:kern w:val="32"/>
              </w:rPr>
            </w:pPr>
            <w:r w:rsidRPr="002E0F5D">
              <w:rPr>
                <w:color w:val="000000"/>
                <w:kern w:val="32"/>
              </w:rPr>
              <w:t>Экспертный Совет Российской ассоциации защиты  религиозной свободы</w:t>
            </w:r>
          </w:p>
        </w:tc>
        <w:tc>
          <w:tcPr>
            <w:tcW w:w="2160" w:type="dxa"/>
            <w:tcBorders>
              <w:top w:val="single" w:sz="4" w:space="0" w:color="auto"/>
              <w:left w:val="single" w:sz="4" w:space="0" w:color="auto"/>
              <w:bottom w:val="single" w:sz="4" w:space="0" w:color="auto"/>
              <w:right w:val="single" w:sz="4" w:space="0" w:color="auto"/>
            </w:tcBorders>
          </w:tcPr>
          <w:p w14:paraId="52E3E901" w14:textId="77777777" w:rsidR="004A0138" w:rsidRPr="002E0F5D" w:rsidRDefault="004A0138"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0C6EB949" w14:textId="4BECD641" w:rsidR="004A0138" w:rsidRPr="002E0F5D" w:rsidRDefault="009D4481" w:rsidP="00731E8E">
            <w:pPr>
              <w:rPr>
                <w:color w:val="000000"/>
                <w:kern w:val="32"/>
              </w:rPr>
            </w:pPr>
            <w:r>
              <w:rPr>
                <w:color w:val="000000"/>
                <w:kern w:val="32"/>
              </w:rPr>
              <w:t>Ч</w:t>
            </w:r>
            <w:r w:rsidR="004A0138" w:rsidRPr="002E0F5D">
              <w:rPr>
                <w:color w:val="000000"/>
                <w:kern w:val="32"/>
              </w:rPr>
              <w:t>лен</w:t>
            </w:r>
          </w:p>
          <w:p w14:paraId="0EC6EAE8" w14:textId="77777777" w:rsidR="004A0138" w:rsidRPr="002E0F5D" w:rsidRDefault="004A0138" w:rsidP="00731E8E">
            <w:pPr>
              <w:jc w:val="right"/>
            </w:pPr>
          </w:p>
        </w:tc>
        <w:tc>
          <w:tcPr>
            <w:tcW w:w="3213" w:type="dxa"/>
            <w:tcBorders>
              <w:top w:val="single" w:sz="4" w:space="0" w:color="auto"/>
              <w:left w:val="single" w:sz="4" w:space="0" w:color="auto"/>
              <w:bottom w:val="single" w:sz="4" w:space="0" w:color="auto"/>
              <w:right w:val="single" w:sz="4" w:space="0" w:color="auto"/>
            </w:tcBorders>
          </w:tcPr>
          <w:p w14:paraId="002E8167" w14:textId="6207CFCE" w:rsidR="004A0138" w:rsidRPr="002E0F5D" w:rsidRDefault="004A0138" w:rsidP="00731E8E">
            <w:r w:rsidRPr="006C617B">
              <w:t>http://www.religsvoboda.ru</w:t>
            </w:r>
            <w:r w:rsidRPr="002E0F5D">
              <w:t xml:space="preserve"> </w:t>
            </w:r>
          </w:p>
        </w:tc>
      </w:tr>
      <w:tr w:rsidR="004A0138" w:rsidRPr="002E0F5D" w14:paraId="6868EF3C"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5C02910B" w14:textId="77777777" w:rsidR="004A0138" w:rsidRPr="002E0F5D" w:rsidRDefault="004A0138" w:rsidP="00731E8E">
            <w:r w:rsidRPr="002E0F5D">
              <w:t>8</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69832F70" w14:textId="77777777" w:rsidR="004A0138" w:rsidRPr="002E0F5D" w:rsidRDefault="004A0138"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Мчедлова М.М., зав.кафедрой</w:t>
            </w:r>
          </w:p>
        </w:tc>
        <w:tc>
          <w:tcPr>
            <w:tcW w:w="3600" w:type="dxa"/>
            <w:tcBorders>
              <w:top w:val="single" w:sz="4" w:space="0" w:color="auto"/>
              <w:left w:val="single" w:sz="4" w:space="0" w:color="auto"/>
              <w:bottom w:val="single" w:sz="4" w:space="0" w:color="auto"/>
              <w:right w:val="single" w:sz="4" w:space="0" w:color="auto"/>
            </w:tcBorders>
          </w:tcPr>
          <w:p w14:paraId="68BFC2F0" w14:textId="77777777" w:rsidR="004A0138" w:rsidRPr="002E0F5D" w:rsidRDefault="004A0138" w:rsidP="00731E8E">
            <w:pPr>
              <w:rPr>
                <w:color w:val="000000"/>
                <w:kern w:val="32"/>
              </w:rPr>
            </w:pPr>
            <w:r w:rsidRPr="002E0F5D">
              <w:rPr>
                <w:color w:val="000000"/>
                <w:kern w:val="32"/>
              </w:rPr>
              <w:t>Научный Совет по проблемам национальной политики ООН РАН</w:t>
            </w:r>
          </w:p>
        </w:tc>
        <w:tc>
          <w:tcPr>
            <w:tcW w:w="2160" w:type="dxa"/>
            <w:tcBorders>
              <w:top w:val="single" w:sz="4" w:space="0" w:color="auto"/>
              <w:left w:val="single" w:sz="4" w:space="0" w:color="auto"/>
              <w:bottom w:val="single" w:sz="4" w:space="0" w:color="auto"/>
              <w:right w:val="single" w:sz="4" w:space="0" w:color="auto"/>
            </w:tcBorders>
          </w:tcPr>
          <w:p w14:paraId="1FA65691" w14:textId="77777777" w:rsidR="004A0138" w:rsidRPr="002E0F5D" w:rsidRDefault="004A0138"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4B53C94C" w14:textId="77777777" w:rsidR="004A0138" w:rsidRPr="002E0F5D" w:rsidRDefault="002B2B6F" w:rsidP="00731E8E">
            <w:pPr>
              <w:rPr>
                <w:color w:val="000000"/>
                <w:kern w:val="32"/>
              </w:rPr>
            </w:pPr>
            <w:r w:rsidRPr="002E0F5D">
              <w:rPr>
                <w:color w:val="000000"/>
                <w:kern w:val="32"/>
              </w:rPr>
              <w:t>Ч</w:t>
            </w:r>
            <w:r w:rsidR="004A0138" w:rsidRPr="002E0F5D">
              <w:rPr>
                <w:color w:val="000000"/>
                <w:kern w:val="32"/>
              </w:rPr>
              <w:t>лен</w:t>
            </w:r>
          </w:p>
        </w:tc>
        <w:tc>
          <w:tcPr>
            <w:tcW w:w="3213" w:type="dxa"/>
            <w:tcBorders>
              <w:top w:val="single" w:sz="4" w:space="0" w:color="auto"/>
              <w:left w:val="single" w:sz="4" w:space="0" w:color="auto"/>
              <w:bottom w:val="single" w:sz="4" w:space="0" w:color="auto"/>
              <w:right w:val="single" w:sz="4" w:space="0" w:color="auto"/>
            </w:tcBorders>
          </w:tcPr>
          <w:p w14:paraId="685E5388" w14:textId="0D43D7E5" w:rsidR="004A0138" w:rsidRPr="002E0F5D" w:rsidRDefault="004A0138" w:rsidP="00731E8E">
            <w:r w:rsidRPr="006C617B">
              <w:t>http://www.isras.ru/index.php?page_id=2655</w:t>
            </w:r>
          </w:p>
          <w:p w14:paraId="05B769F7" w14:textId="77777777" w:rsidR="004A0138" w:rsidRPr="002E0F5D" w:rsidRDefault="004A0138" w:rsidP="00731E8E"/>
        </w:tc>
      </w:tr>
      <w:tr w:rsidR="004A0138" w:rsidRPr="002E0F5D" w14:paraId="44A78903"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1CAECE14" w14:textId="77777777" w:rsidR="004A0138" w:rsidRPr="002E0F5D" w:rsidRDefault="004A0138" w:rsidP="00731E8E">
            <w:r w:rsidRPr="002E0F5D">
              <w:t>9</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7924A3B6" w14:textId="77777777" w:rsidR="004A0138" w:rsidRPr="002E0F5D" w:rsidRDefault="004A0138"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Мчедлова М.М., зав.кафедрой</w:t>
            </w:r>
          </w:p>
        </w:tc>
        <w:tc>
          <w:tcPr>
            <w:tcW w:w="3600" w:type="dxa"/>
            <w:tcBorders>
              <w:top w:val="single" w:sz="4" w:space="0" w:color="auto"/>
              <w:left w:val="single" w:sz="4" w:space="0" w:color="auto"/>
              <w:bottom w:val="single" w:sz="4" w:space="0" w:color="auto"/>
              <w:right w:val="single" w:sz="4" w:space="0" w:color="auto"/>
            </w:tcBorders>
          </w:tcPr>
          <w:p w14:paraId="0DA98424" w14:textId="77777777" w:rsidR="004A0138" w:rsidRPr="002E0F5D" w:rsidRDefault="004A0138" w:rsidP="00731E8E">
            <w:pPr>
              <w:rPr>
                <w:color w:val="000000"/>
                <w:kern w:val="32"/>
              </w:rPr>
            </w:pPr>
            <w:r w:rsidRPr="002E0F5D">
              <w:rPr>
                <w:color w:val="000000"/>
                <w:kern w:val="32"/>
              </w:rPr>
              <w:t xml:space="preserve">Реестр экспертов  РАН </w:t>
            </w:r>
          </w:p>
        </w:tc>
        <w:tc>
          <w:tcPr>
            <w:tcW w:w="2160" w:type="dxa"/>
            <w:tcBorders>
              <w:top w:val="single" w:sz="4" w:space="0" w:color="auto"/>
              <w:left w:val="single" w:sz="4" w:space="0" w:color="auto"/>
              <w:bottom w:val="single" w:sz="4" w:space="0" w:color="auto"/>
              <w:right w:val="single" w:sz="4" w:space="0" w:color="auto"/>
            </w:tcBorders>
          </w:tcPr>
          <w:p w14:paraId="3B3F18D8" w14:textId="77777777" w:rsidR="004A0138" w:rsidRPr="002E0F5D" w:rsidRDefault="004A0138"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7EA8E00B" w14:textId="77777777" w:rsidR="004A0138" w:rsidRPr="002E0F5D" w:rsidRDefault="004A0138" w:rsidP="00731E8E">
            <w:pPr>
              <w:rPr>
                <w:color w:val="000000"/>
                <w:kern w:val="32"/>
              </w:rPr>
            </w:pPr>
            <w:r w:rsidRPr="002E0F5D">
              <w:rPr>
                <w:color w:val="000000"/>
                <w:kern w:val="32"/>
              </w:rPr>
              <w:t>Идентификационный номер эксперта РАН  2016-01-4516-1932</w:t>
            </w:r>
          </w:p>
        </w:tc>
        <w:tc>
          <w:tcPr>
            <w:tcW w:w="3213" w:type="dxa"/>
            <w:tcBorders>
              <w:top w:val="single" w:sz="4" w:space="0" w:color="auto"/>
              <w:left w:val="single" w:sz="4" w:space="0" w:color="auto"/>
              <w:bottom w:val="single" w:sz="4" w:space="0" w:color="auto"/>
              <w:right w:val="single" w:sz="4" w:space="0" w:color="auto"/>
            </w:tcBorders>
          </w:tcPr>
          <w:p w14:paraId="2FA81470" w14:textId="0AA8D593" w:rsidR="004A0138" w:rsidRPr="002E0F5D" w:rsidRDefault="004A0138" w:rsidP="00731E8E">
            <w:r w:rsidRPr="006C617B">
              <w:t>https://expert.ras.ru/</w:t>
            </w:r>
          </w:p>
          <w:p w14:paraId="5E24CBB3" w14:textId="77777777" w:rsidR="004A0138" w:rsidRPr="002E0F5D" w:rsidRDefault="004A0138" w:rsidP="00731E8E"/>
        </w:tc>
      </w:tr>
      <w:tr w:rsidR="004A0138" w:rsidRPr="002E0F5D" w14:paraId="45B01A66"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6A402303" w14:textId="77777777" w:rsidR="004A0138" w:rsidRPr="002E0F5D" w:rsidRDefault="004A0138" w:rsidP="00731E8E">
            <w:r w:rsidRPr="002E0F5D">
              <w:t>10</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398C0BA6" w14:textId="77777777" w:rsidR="004A0138" w:rsidRPr="002E0F5D" w:rsidRDefault="004A0138" w:rsidP="00731E8E">
            <w:r w:rsidRPr="002E0F5D">
              <w:t>Мчедлова М.М., ав.кафедрой</w:t>
            </w:r>
          </w:p>
        </w:tc>
        <w:tc>
          <w:tcPr>
            <w:tcW w:w="3600" w:type="dxa"/>
            <w:tcBorders>
              <w:top w:val="single" w:sz="4" w:space="0" w:color="auto"/>
              <w:left w:val="single" w:sz="4" w:space="0" w:color="auto"/>
              <w:bottom w:val="single" w:sz="4" w:space="0" w:color="auto"/>
              <w:right w:val="single" w:sz="4" w:space="0" w:color="auto"/>
            </w:tcBorders>
          </w:tcPr>
          <w:p w14:paraId="4CA7A5D0" w14:textId="77777777" w:rsidR="004A0138" w:rsidRPr="002E0F5D" w:rsidRDefault="004A0138" w:rsidP="00731E8E">
            <w:pPr>
              <w:rPr>
                <w:color w:val="000000"/>
                <w:kern w:val="32"/>
              </w:rPr>
            </w:pPr>
            <w:r w:rsidRPr="002E0F5D">
              <w:rPr>
                <w:color w:val="000000"/>
                <w:kern w:val="32"/>
              </w:rPr>
              <w:t>Экспертный совет ВАК по политологии</w:t>
            </w:r>
          </w:p>
        </w:tc>
        <w:tc>
          <w:tcPr>
            <w:tcW w:w="2160" w:type="dxa"/>
            <w:tcBorders>
              <w:top w:val="single" w:sz="4" w:space="0" w:color="auto"/>
              <w:left w:val="single" w:sz="4" w:space="0" w:color="auto"/>
              <w:bottom w:val="single" w:sz="4" w:space="0" w:color="auto"/>
              <w:right w:val="single" w:sz="4" w:space="0" w:color="auto"/>
            </w:tcBorders>
          </w:tcPr>
          <w:p w14:paraId="5690F37A" w14:textId="77777777" w:rsidR="004A0138" w:rsidRPr="002E0F5D" w:rsidRDefault="004A0138"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11D98423" w14:textId="77777777" w:rsidR="004A0138" w:rsidRPr="002E0F5D" w:rsidRDefault="004A0138" w:rsidP="00731E8E">
            <w:pPr>
              <w:rPr>
                <w:color w:val="000000"/>
                <w:kern w:val="32"/>
              </w:rPr>
            </w:pPr>
            <w:r w:rsidRPr="002E0F5D">
              <w:rPr>
                <w:color w:val="000000"/>
                <w:kern w:val="32"/>
              </w:rPr>
              <w:t xml:space="preserve">Член </w:t>
            </w:r>
          </w:p>
        </w:tc>
        <w:tc>
          <w:tcPr>
            <w:tcW w:w="3213" w:type="dxa"/>
            <w:tcBorders>
              <w:top w:val="single" w:sz="4" w:space="0" w:color="auto"/>
              <w:left w:val="single" w:sz="4" w:space="0" w:color="auto"/>
              <w:bottom w:val="single" w:sz="4" w:space="0" w:color="auto"/>
              <w:right w:val="single" w:sz="4" w:space="0" w:color="auto"/>
            </w:tcBorders>
          </w:tcPr>
          <w:p w14:paraId="60AEED02" w14:textId="11435092" w:rsidR="004A0138" w:rsidRPr="002E0F5D" w:rsidRDefault="004A0138" w:rsidP="00731E8E">
            <w:r w:rsidRPr="006C617B">
              <w:t>http://vak.ed.gov.ru/231</w:t>
            </w:r>
          </w:p>
          <w:p w14:paraId="31C74BB5" w14:textId="77777777" w:rsidR="004A0138" w:rsidRPr="002E0F5D" w:rsidRDefault="004A0138" w:rsidP="00731E8E"/>
        </w:tc>
      </w:tr>
      <w:tr w:rsidR="004A0138" w:rsidRPr="002E0F5D" w14:paraId="2C38DB92"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0FF18503" w14:textId="77777777" w:rsidR="004A0138" w:rsidRPr="002E0F5D" w:rsidRDefault="004A0138" w:rsidP="00731E8E">
            <w:r w:rsidRPr="002E0F5D">
              <w:t>11</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3F888248" w14:textId="77777777" w:rsidR="004A0138" w:rsidRPr="002E0F5D" w:rsidRDefault="004A0138" w:rsidP="00731E8E">
            <w:r w:rsidRPr="002E0F5D">
              <w:t>Мчедлова М.М., зав.кафедрой</w:t>
            </w:r>
          </w:p>
        </w:tc>
        <w:tc>
          <w:tcPr>
            <w:tcW w:w="3600" w:type="dxa"/>
            <w:tcBorders>
              <w:top w:val="single" w:sz="4" w:space="0" w:color="auto"/>
              <w:left w:val="single" w:sz="4" w:space="0" w:color="auto"/>
              <w:bottom w:val="single" w:sz="4" w:space="0" w:color="auto"/>
              <w:right w:val="single" w:sz="4" w:space="0" w:color="auto"/>
            </w:tcBorders>
          </w:tcPr>
          <w:p w14:paraId="72FAD4DA" w14:textId="77777777" w:rsidR="004A0138" w:rsidRPr="002E0F5D" w:rsidRDefault="004A0138" w:rsidP="00731E8E">
            <w:pPr>
              <w:rPr>
                <w:color w:val="000000"/>
                <w:kern w:val="32"/>
              </w:rPr>
            </w:pPr>
            <w:r w:rsidRPr="002E0F5D">
              <w:rPr>
                <w:color w:val="000000"/>
                <w:kern w:val="32"/>
              </w:rPr>
              <w:t>Федеральное УМО в системе высшего образования по укрупненной группе специальностей и подготовки 41.00.00 - политология и регионоведение</w:t>
            </w:r>
          </w:p>
        </w:tc>
        <w:tc>
          <w:tcPr>
            <w:tcW w:w="2160" w:type="dxa"/>
            <w:tcBorders>
              <w:top w:val="single" w:sz="4" w:space="0" w:color="auto"/>
              <w:left w:val="single" w:sz="4" w:space="0" w:color="auto"/>
              <w:bottom w:val="single" w:sz="4" w:space="0" w:color="auto"/>
              <w:right w:val="single" w:sz="4" w:space="0" w:color="auto"/>
            </w:tcBorders>
          </w:tcPr>
          <w:p w14:paraId="1BC4A117" w14:textId="77777777" w:rsidR="004A0138" w:rsidRPr="002E0F5D" w:rsidRDefault="004A0138"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6164A66D" w14:textId="77777777" w:rsidR="004A0138" w:rsidRPr="002E0F5D" w:rsidRDefault="004A0138" w:rsidP="00731E8E">
            <w:pPr>
              <w:rPr>
                <w:color w:val="000000"/>
                <w:kern w:val="32"/>
              </w:rPr>
            </w:pPr>
            <w:r w:rsidRPr="002E0F5D">
              <w:rPr>
                <w:color w:val="000000"/>
                <w:kern w:val="32"/>
              </w:rPr>
              <w:t xml:space="preserve">Член Правления </w:t>
            </w:r>
          </w:p>
        </w:tc>
        <w:tc>
          <w:tcPr>
            <w:tcW w:w="3213" w:type="dxa"/>
            <w:tcBorders>
              <w:top w:val="single" w:sz="4" w:space="0" w:color="auto"/>
              <w:left w:val="single" w:sz="4" w:space="0" w:color="auto"/>
              <w:bottom w:val="single" w:sz="4" w:space="0" w:color="auto"/>
              <w:right w:val="single" w:sz="4" w:space="0" w:color="auto"/>
            </w:tcBorders>
          </w:tcPr>
          <w:p w14:paraId="6D5190D7" w14:textId="27571928" w:rsidR="004A0138" w:rsidRPr="002E0F5D" w:rsidRDefault="004A0138" w:rsidP="00731E8E">
            <w:r w:rsidRPr="006C617B">
              <w:t>http://fgosvo.ru/news/21/1418</w:t>
            </w:r>
          </w:p>
          <w:p w14:paraId="6D2E81DD" w14:textId="77777777" w:rsidR="004A0138" w:rsidRPr="002E0F5D" w:rsidRDefault="004A0138" w:rsidP="00731E8E"/>
        </w:tc>
      </w:tr>
      <w:tr w:rsidR="008A580D" w:rsidRPr="002E0F5D" w14:paraId="66B76092"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1C4C3341" w14:textId="77777777" w:rsidR="008A580D" w:rsidRPr="002E0F5D" w:rsidRDefault="008A580D" w:rsidP="00731E8E">
            <w:r w:rsidRPr="002E0F5D">
              <w:t>12</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3256F578" w14:textId="77777777" w:rsidR="008A580D" w:rsidRPr="002E0F5D" w:rsidRDefault="008A580D" w:rsidP="00731E8E">
            <w:r w:rsidRPr="002E0F5D">
              <w:t>Мчедлова М.М., зав.кафедрой</w:t>
            </w:r>
          </w:p>
        </w:tc>
        <w:tc>
          <w:tcPr>
            <w:tcW w:w="3600" w:type="dxa"/>
            <w:tcBorders>
              <w:top w:val="single" w:sz="4" w:space="0" w:color="auto"/>
              <w:left w:val="single" w:sz="4" w:space="0" w:color="auto"/>
              <w:bottom w:val="single" w:sz="4" w:space="0" w:color="auto"/>
              <w:right w:val="single" w:sz="4" w:space="0" w:color="auto"/>
            </w:tcBorders>
          </w:tcPr>
          <w:p w14:paraId="4D13C08E" w14:textId="0C7460D5" w:rsidR="008A580D" w:rsidRPr="002E0F5D" w:rsidRDefault="008A580D" w:rsidP="007820A4">
            <w:pPr>
              <w:rPr>
                <w:color w:val="000000"/>
                <w:kern w:val="32"/>
              </w:rPr>
            </w:pPr>
            <w:r w:rsidRPr="002E0F5D">
              <w:rPr>
                <w:color w:val="000000"/>
                <w:kern w:val="32"/>
              </w:rPr>
              <w:t xml:space="preserve">РФФИ </w:t>
            </w:r>
          </w:p>
        </w:tc>
        <w:tc>
          <w:tcPr>
            <w:tcW w:w="2160" w:type="dxa"/>
            <w:tcBorders>
              <w:top w:val="single" w:sz="4" w:space="0" w:color="auto"/>
              <w:left w:val="single" w:sz="4" w:space="0" w:color="auto"/>
              <w:bottom w:val="single" w:sz="4" w:space="0" w:color="auto"/>
              <w:right w:val="single" w:sz="4" w:space="0" w:color="auto"/>
            </w:tcBorders>
          </w:tcPr>
          <w:p w14:paraId="09CED7C3" w14:textId="77777777" w:rsidR="008A580D" w:rsidRPr="002E0F5D" w:rsidRDefault="008A580D"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5F3814F3" w14:textId="77777777" w:rsidR="008A580D" w:rsidRPr="002E0F5D" w:rsidRDefault="008A580D" w:rsidP="00731E8E">
            <w:pPr>
              <w:rPr>
                <w:color w:val="000000"/>
                <w:kern w:val="32"/>
              </w:rPr>
            </w:pPr>
            <w:r w:rsidRPr="002E0F5D">
              <w:rPr>
                <w:color w:val="000000"/>
                <w:kern w:val="32"/>
              </w:rPr>
              <w:t>Эксперт</w:t>
            </w:r>
          </w:p>
        </w:tc>
        <w:tc>
          <w:tcPr>
            <w:tcW w:w="3213" w:type="dxa"/>
            <w:tcBorders>
              <w:top w:val="single" w:sz="4" w:space="0" w:color="auto"/>
              <w:left w:val="single" w:sz="4" w:space="0" w:color="auto"/>
              <w:bottom w:val="single" w:sz="4" w:space="0" w:color="auto"/>
              <w:right w:val="single" w:sz="4" w:space="0" w:color="auto"/>
            </w:tcBorders>
          </w:tcPr>
          <w:p w14:paraId="0588A890" w14:textId="5F2C80D2" w:rsidR="008A580D" w:rsidRPr="002E0F5D" w:rsidRDefault="009718A0" w:rsidP="00731E8E">
            <w:r w:rsidRPr="006C617B">
              <w:t>http://www.rfbr.ru/rffi/ru/</w:t>
            </w:r>
            <w:r w:rsidRPr="002E0F5D">
              <w:t xml:space="preserve"> </w:t>
            </w:r>
          </w:p>
        </w:tc>
      </w:tr>
      <w:tr w:rsidR="004A0138" w:rsidRPr="002E0F5D" w14:paraId="372C550C"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2400AD16" w14:textId="77777777" w:rsidR="004A0138" w:rsidRPr="002E0F5D" w:rsidRDefault="004A0138" w:rsidP="00731E8E">
            <w:r w:rsidRPr="002E0F5D">
              <w:t>1</w:t>
            </w:r>
            <w:r w:rsidR="00E96884" w:rsidRPr="002E0F5D">
              <w:t>3</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48FCFBFC" w14:textId="77777777" w:rsidR="004A0138" w:rsidRPr="002E0F5D" w:rsidRDefault="004A0138"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Почта Ю.М., профессор</w:t>
            </w:r>
          </w:p>
        </w:tc>
        <w:tc>
          <w:tcPr>
            <w:tcW w:w="3600" w:type="dxa"/>
            <w:tcBorders>
              <w:top w:val="single" w:sz="4" w:space="0" w:color="auto"/>
              <w:left w:val="single" w:sz="4" w:space="0" w:color="auto"/>
              <w:bottom w:val="single" w:sz="4" w:space="0" w:color="auto"/>
              <w:right w:val="single" w:sz="4" w:space="0" w:color="auto"/>
            </w:tcBorders>
          </w:tcPr>
          <w:p w14:paraId="2C5BC7F7" w14:textId="77777777" w:rsidR="004A0138" w:rsidRPr="002E0F5D" w:rsidRDefault="004A0138" w:rsidP="00731E8E">
            <w:r w:rsidRPr="002E0F5D">
              <w:t>Федеральное УМО в системе высшего образования по укрупненной группе специальностей и подготовки 41.00.00 - политология и регионоведение</w:t>
            </w:r>
          </w:p>
        </w:tc>
        <w:tc>
          <w:tcPr>
            <w:tcW w:w="2160" w:type="dxa"/>
            <w:tcBorders>
              <w:top w:val="single" w:sz="4" w:space="0" w:color="auto"/>
              <w:left w:val="single" w:sz="4" w:space="0" w:color="auto"/>
              <w:bottom w:val="single" w:sz="4" w:space="0" w:color="auto"/>
              <w:right w:val="single" w:sz="4" w:space="0" w:color="auto"/>
            </w:tcBorders>
          </w:tcPr>
          <w:p w14:paraId="58132B44" w14:textId="77777777" w:rsidR="004A0138" w:rsidRPr="002E0F5D" w:rsidRDefault="004A0138" w:rsidP="00731E8E">
            <w:r w:rsidRPr="002E0F5D">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726FB60D" w14:textId="77777777" w:rsidR="004A0138" w:rsidRPr="002E0F5D" w:rsidRDefault="004A0138" w:rsidP="00731E8E">
            <w:r w:rsidRPr="002E0F5D">
              <w:t>Член  ФУМО</w:t>
            </w:r>
          </w:p>
        </w:tc>
        <w:tc>
          <w:tcPr>
            <w:tcW w:w="3213" w:type="dxa"/>
            <w:tcBorders>
              <w:top w:val="single" w:sz="4" w:space="0" w:color="auto"/>
              <w:left w:val="single" w:sz="4" w:space="0" w:color="auto"/>
              <w:bottom w:val="single" w:sz="4" w:space="0" w:color="auto"/>
              <w:right w:val="single" w:sz="4" w:space="0" w:color="auto"/>
            </w:tcBorders>
          </w:tcPr>
          <w:p w14:paraId="45505DD4" w14:textId="5632657C" w:rsidR="004A0138" w:rsidRPr="002E0F5D" w:rsidRDefault="004A0138" w:rsidP="002333F3">
            <w:r w:rsidRPr="006C617B">
              <w:t>http://fgosvo.ru/news/21/1418</w:t>
            </w:r>
          </w:p>
        </w:tc>
      </w:tr>
      <w:tr w:rsidR="004A0138" w:rsidRPr="002E0F5D" w14:paraId="7CC59B8A"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3AC78EB1" w14:textId="77777777" w:rsidR="004A0138" w:rsidRPr="002E0F5D" w:rsidRDefault="00AC2BCD" w:rsidP="00731E8E">
            <w:r w:rsidRPr="002E0F5D">
              <w:t>1</w:t>
            </w:r>
            <w:r w:rsidR="00E96884" w:rsidRPr="002E0F5D">
              <w:t>4</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14B9F445" w14:textId="77777777" w:rsidR="004A0138" w:rsidRPr="002E0F5D" w:rsidRDefault="004A0138"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Почта Ю.М., профессор</w:t>
            </w:r>
          </w:p>
        </w:tc>
        <w:tc>
          <w:tcPr>
            <w:tcW w:w="3600" w:type="dxa"/>
            <w:tcBorders>
              <w:top w:val="single" w:sz="4" w:space="0" w:color="auto"/>
              <w:left w:val="single" w:sz="4" w:space="0" w:color="auto"/>
              <w:bottom w:val="single" w:sz="4" w:space="0" w:color="auto"/>
              <w:right w:val="single" w:sz="4" w:space="0" w:color="auto"/>
            </w:tcBorders>
          </w:tcPr>
          <w:p w14:paraId="3CDCB7FC" w14:textId="77777777" w:rsidR="004A0138" w:rsidRPr="002E0F5D" w:rsidRDefault="004A0138" w:rsidP="00731E8E">
            <w:pPr>
              <w:rPr>
                <w:color w:val="000000"/>
                <w:kern w:val="32"/>
              </w:rPr>
            </w:pPr>
            <w:r w:rsidRPr="002E0F5D">
              <w:rPr>
                <w:color w:val="000000"/>
                <w:kern w:val="32"/>
              </w:rPr>
              <w:t>Российский гуманитарный научный фонд</w:t>
            </w:r>
          </w:p>
        </w:tc>
        <w:tc>
          <w:tcPr>
            <w:tcW w:w="2160" w:type="dxa"/>
            <w:tcBorders>
              <w:top w:val="single" w:sz="4" w:space="0" w:color="auto"/>
              <w:left w:val="single" w:sz="4" w:space="0" w:color="auto"/>
              <w:bottom w:val="single" w:sz="4" w:space="0" w:color="auto"/>
              <w:right w:val="single" w:sz="4" w:space="0" w:color="auto"/>
            </w:tcBorders>
          </w:tcPr>
          <w:p w14:paraId="7A8B0BDF" w14:textId="77777777" w:rsidR="004A0138" w:rsidRPr="002E0F5D" w:rsidRDefault="004A0138"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4353553C" w14:textId="77777777" w:rsidR="004A0138" w:rsidRPr="002E0F5D" w:rsidRDefault="002B2B6F" w:rsidP="00731E8E">
            <w:pPr>
              <w:rPr>
                <w:color w:val="000000"/>
                <w:kern w:val="32"/>
              </w:rPr>
            </w:pPr>
            <w:r w:rsidRPr="002E0F5D">
              <w:rPr>
                <w:color w:val="000000"/>
                <w:kern w:val="32"/>
              </w:rPr>
              <w:t>Э</w:t>
            </w:r>
            <w:r w:rsidR="004A0138" w:rsidRPr="002E0F5D">
              <w:rPr>
                <w:color w:val="000000"/>
                <w:kern w:val="32"/>
              </w:rPr>
              <w:t>ксперт</w:t>
            </w:r>
          </w:p>
        </w:tc>
        <w:tc>
          <w:tcPr>
            <w:tcW w:w="3213" w:type="dxa"/>
            <w:tcBorders>
              <w:top w:val="single" w:sz="4" w:space="0" w:color="auto"/>
              <w:left w:val="single" w:sz="4" w:space="0" w:color="auto"/>
              <w:bottom w:val="single" w:sz="4" w:space="0" w:color="auto"/>
              <w:right w:val="single" w:sz="4" w:space="0" w:color="auto"/>
            </w:tcBorders>
          </w:tcPr>
          <w:p w14:paraId="6EF9B5F0" w14:textId="2145BB27" w:rsidR="004A0138" w:rsidRPr="002E0F5D" w:rsidRDefault="004A0138" w:rsidP="00731E8E">
            <w:r w:rsidRPr="006C617B">
              <w:t>http://www.rfh.ru/index.php/ru/</w:t>
            </w:r>
            <w:r w:rsidRPr="002E0F5D">
              <w:t xml:space="preserve"> </w:t>
            </w:r>
          </w:p>
        </w:tc>
      </w:tr>
      <w:tr w:rsidR="004A0138" w:rsidRPr="002E0F5D" w14:paraId="32A47DE9"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43ECF7F1" w14:textId="77777777" w:rsidR="004A0138" w:rsidRPr="002E0F5D" w:rsidRDefault="004A0138" w:rsidP="00731E8E">
            <w:r w:rsidRPr="002E0F5D">
              <w:t>1</w:t>
            </w:r>
            <w:r w:rsidR="00E96884" w:rsidRPr="002E0F5D">
              <w:t>5</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74F0A74C" w14:textId="77777777" w:rsidR="004A0138" w:rsidRPr="002E0F5D" w:rsidRDefault="004A0138"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Почта Ю.М., профессор</w:t>
            </w:r>
          </w:p>
        </w:tc>
        <w:tc>
          <w:tcPr>
            <w:tcW w:w="3600" w:type="dxa"/>
            <w:tcBorders>
              <w:top w:val="single" w:sz="4" w:space="0" w:color="auto"/>
              <w:left w:val="single" w:sz="4" w:space="0" w:color="auto"/>
              <w:bottom w:val="single" w:sz="4" w:space="0" w:color="auto"/>
              <w:right w:val="single" w:sz="4" w:space="0" w:color="auto"/>
            </w:tcBorders>
          </w:tcPr>
          <w:p w14:paraId="4F4F0B24" w14:textId="77777777" w:rsidR="004A0138" w:rsidRPr="002E0F5D" w:rsidRDefault="004A0138" w:rsidP="00731E8E">
            <w:pPr>
              <w:rPr>
                <w:color w:val="000000"/>
                <w:kern w:val="32"/>
              </w:rPr>
            </w:pPr>
            <w:r w:rsidRPr="002E0F5D">
              <w:rPr>
                <w:color w:val="000000"/>
                <w:kern w:val="32"/>
              </w:rPr>
              <w:t>Российское философское общество</w:t>
            </w:r>
          </w:p>
        </w:tc>
        <w:tc>
          <w:tcPr>
            <w:tcW w:w="2160" w:type="dxa"/>
            <w:tcBorders>
              <w:top w:val="single" w:sz="4" w:space="0" w:color="auto"/>
              <w:left w:val="single" w:sz="4" w:space="0" w:color="auto"/>
              <w:bottom w:val="single" w:sz="4" w:space="0" w:color="auto"/>
              <w:right w:val="single" w:sz="4" w:space="0" w:color="auto"/>
            </w:tcBorders>
          </w:tcPr>
          <w:p w14:paraId="266B39B9" w14:textId="77777777" w:rsidR="004A0138" w:rsidRPr="002E0F5D" w:rsidRDefault="004A0138"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7A923948" w14:textId="77777777" w:rsidR="004A0138" w:rsidRPr="002E0F5D" w:rsidRDefault="004A0138" w:rsidP="00731E8E">
            <w:pPr>
              <w:rPr>
                <w:color w:val="000000"/>
                <w:kern w:val="32"/>
              </w:rPr>
            </w:pPr>
            <w:r w:rsidRPr="002E0F5D">
              <w:rPr>
                <w:color w:val="000000"/>
                <w:kern w:val="32"/>
              </w:rPr>
              <w:t>Член</w:t>
            </w:r>
          </w:p>
        </w:tc>
        <w:tc>
          <w:tcPr>
            <w:tcW w:w="3213" w:type="dxa"/>
            <w:tcBorders>
              <w:top w:val="single" w:sz="4" w:space="0" w:color="auto"/>
              <w:left w:val="single" w:sz="4" w:space="0" w:color="auto"/>
              <w:bottom w:val="single" w:sz="4" w:space="0" w:color="auto"/>
              <w:right w:val="single" w:sz="4" w:space="0" w:color="auto"/>
            </w:tcBorders>
          </w:tcPr>
          <w:p w14:paraId="56AC7F82" w14:textId="394FE01F" w:rsidR="004A0138" w:rsidRPr="002E0F5D" w:rsidRDefault="004A0138" w:rsidP="00731E8E">
            <w:r w:rsidRPr="006C617B">
              <w:t>http://www.globalistika.ru</w:t>
            </w:r>
            <w:r w:rsidRPr="002E0F5D">
              <w:t xml:space="preserve"> </w:t>
            </w:r>
          </w:p>
        </w:tc>
      </w:tr>
      <w:tr w:rsidR="004A0138" w:rsidRPr="002E0F5D" w14:paraId="6962CD2B"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6B7F2BC2" w14:textId="77777777" w:rsidR="004A0138" w:rsidRPr="002E0F5D" w:rsidRDefault="004A0138" w:rsidP="00731E8E">
            <w:r w:rsidRPr="002E0F5D">
              <w:t>1</w:t>
            </w:r>
            <w:r w:rsidR="00E96884" w:rsidRPr="002E0F5D">
              <w:t>6</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08BEA2B2" w14:textId="77777777" w:rsidR="004A0138" w:rsidRPr="002E0F5D" w:rsidRDefault="004A0138"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Почта Ю.М., профессор</w:t>
            </w:r>
          </w:p>
        </w:tc>
        <w:tc>
          <w:tcPr>
            <w:tcW w:w="3600" w:type="dxa"/>
            <w:tcBorders>
              <w:top w:val="single" w:sz="4" w:space="0" w:color="auto"/>
              <w:left w:val="single" w:sz="4" w:space="0" w:color="auto"/>
              <w:bottom w:val="single" w:sz="4" w:space="0" w:color="auto"/>
              <w:right w:val="single" w:sz="4" w:space="0" w:color="auto"/>
            </w:tcBorders>
          </w:tcPr>
          <w:p w14:paraId="14744BD3" w14:textId="77777777" w:rsidR="004A0138" w:rsidRPr="00FD6BEC" w:rsidRDefault="004A0138" w:rsidP="00731E8E">
            <w:pPr>
              <w:rPr>
                <w:color w:val="000000"/>
                <w:kern w:val="32"/>
                <w:lang w:val="en-US"/>
              </w:rPr>
            </w:pPr>
            <w:r w:rsidRPr="002E0F5D">
              <w:rPr>
                <w:color w:val="000000"/>
                <w:kern w:val="32"/>
              </w:rPr>
              <w:t>Совет</w:t>
            </w:r>
            <w:r w:rsidRPr="00FD6BEC">
              <w:rPr>
                <w:color w:val="000000"/>
                <w:kern w:val="32"/>
                <w:lang w:val="en-US"/>
              </w:rPr>
              <w:t xml:space="preserve"> </w:t>
            </w:r>
            <w:r w:rsidRPr="002E0F5D">
              <w:rPr>
                <w:color w:val="000000"/>
                <w:kern w:val="32"/>
              </w:rPr>
              <w:t>по</w:t>
            </w:r>
            <w:r w:rsidRPr="00FD6BEC">
              <w:rPr>
                <w:color w:val="000000"/>
                <w:kern w:val="32"/>
                <w:lang w:val="en-US"/>
              </w:rPr>
              <w:t xml:space="preserve"> </w:t>
            </w:r>
            <w:r w:rsidRPr="002E0F5D">
              <w:rPr>
                <w:color w:val="000000"/>
                <w:kern w:val="32"/>
              </w:rPr>
              <w:t>изучению</w:t>
            </w:r>
            <w:r w:rsidRPr="00FD6BEC">
              <w:rPr>
                <w:color w:val="000000"/>
                <w:kern w:val="32"/>
                <w:lang w:val="en-US"/>
              </w:rPr>
              <w:t xml:space="preserve"> </w:t>
            </w:r>
            <w:r w:rsidRPr="002E0F5D">
              <w:rPr>
                <w:color w:val="000000"/>
                <w:kern w:val="32"/>
              </w:rPr>
              <w:t>ценностей</w:t>
            </w:r>
            <w:r w:rsidRPr="00FD6BEC">
              <w:rPr>
                <w:color w:val="000000"/>
                <w:kern w:val="32"/>
                <w:lang w:val="en-US"/>
              </w:rPr>
              <w:t xml:space="preserve"> </w:t>
            </w:r>
            <w:r w:rsidRPr="002E0F5D">
              <w:rPr>
                <w:color w:val="000000"/>
                <w:kern w:val="32"/>
              </w:rPr>
              <w:t>и</w:t>
            </w:r>
            <w:r w:rsidRPr="00FD6BEC">
              <w:rPr>
                <w:color w:val="000000"/>
                <w:kern w:val="32"/>
                <w:lang w:val="en-US"/>
              </w:rPr>
              <w:t xml:space="preserve"> </w:t>
            </w:r>
            <w:r w:rsidRPr="002E0F5D">
              <w:rPr>
                <w:color w:val="000000"/>
                <w:kern w:val="32"/>
              </w:rPr>
              <w:t>философии</w:t>
            </w:r>
            <w:r w:rsidRPr="00FD6BEC">
              <w:rPr>
                <w:color w:val="000000"/>
                <w:kern w:val="32"/>
                <w:lang w:val="en-US"/>
              </w:rPr>
              <w:t xml:space="preserve"> (Council for Research in Values and Philosophy, Washington D.C.)</w:t>
            </w:r>
          </w:p>
        </w:tc>
        <w:tc>
          <w:tcPr>
            <w:tcW w:w="2160" w:type="dxa"/>
            <w:tcBorders>
              <w:top w:val="single" w:sz="4" w:space="0" w:color="auto"/>
              <w:left w:val="single" w:sz="4" w:space="0" w:color="auto"/>
              <w:bottom w:val="single" w:sz="4" w:space="0" w:color="auto"/>
              <w:right w:val="single" w:sz="4" w:space="0" w:color="auto"/>
            </w:tcBorders>
          </w:tcPr>
          <w:p w14:paraId="4C8DAA3B" w14:textId="77777777" w:rsidR="004A0138" w:rsidRPr="002E0F5D" w:rsidRDefault="004A0138" w:rsidP="00731E8E">
            <w:pPr>
              <w:rPr>
                <w:color w:val="000000"/>
                <w:kern w:val="32"/>
              </w:rPr>
            </w:pPr>
            <w:r w:rsidRPr="002E0F5D">
              <w:rPr>
                <w:color w:val="000000"/>
                <w:kern w:val="32"/>
              </w:rPr>
              <w:t>США</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71C86555" w14:textId="77777777" w:rsidR="004A0138" w:rsidRPr="002E0F5D" w:rsidRDefault="004A0138" w:rsidP="00731E8E">
            <w:pPr>
              <w:rPr>
                <w:color w:val="000000"/>
                <w:kern w:val="32"/>
              </w:rPr>
            </w:pPr>
            <w:r w:rsidRPr="002E0F5D">
              <w:rPr>
                <w:color w:val="000000"/>
                <w:kern w:val="32"/>
              </w:rPr>
              <w:t>Член</w:t>
            </w:r>
          </w:p>
        </w:tc>
        <w:tc>
          <w:tcPr>
            <w:tcW w:w="3213" w:type="dxa"/>
            <w:tcBorders>
              <w:top w:val="single" w:sz="4" w:space="0" w:color="auto"/>
              <w:left w:val="single" w:sz="4" w:space="0" w:color="auto"/>
              <w:bottom w:val="single" w:sz="4" w:space="0" w:color="auto"/>
              <w:right w:val="single" w:sz="4" w:space="0" w:color="auto"/>
            </w:tcBorders>
          </w:tcPr>
          <w:p w14:paraId="2FE46E28" w14:textId="0C351A36" w:rsidR="004A0138" w:rsidRPr="002E0F5D" w:rsidRDefault="004A0138" w:rsidP="00731E8E">
            <w:r w:rsidRPr="006C617B">
              <w:t>http://www.crvp.org</w:t>
            </w:r>
            <w:r w:rsidRPr="002E0F5D">
              <w:t xml:space="preserve"> </w:t>
            </w:r>
          </w:p>
        </w:tc>
      </w:tr>
      <w:tr w:rsidR="004A0138" w:rsidRPr="002E0F5D" w14:paraId="20860752"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0E65E642" w14:textId="77777777" w:rsidR="004A0138" w:rsidRPr="002E0F5D" w:rsidRDefault="004A0138" w:rsidP="00731E8E">
            <w:r w:rsidRPr="002E0F5D">
              <w:t>1</w:t>
            </w:r>
            <w:r w:rsidR="00E96884" w:rsidRPr="002E0F5D">
              <w:t>7</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763F1A36" w14:textId="77777777" w:rsidR="004A0138" w:rsidRPr="002E0F5D" w:rsidRDefault="004A0138"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Казаринова Д.Б., доцент</w:t>
            </w:r>
          </w:p>
        </w:tc>
        <w:tc>
          <w:tcPr>
            <w:tcW w:w="3600" w:type="dxa"/>
            <w:tcBorders>
              <w:top w:val="single" w:sz="4" w:space="0" w:color="auto"/>
              <w:left w:val="single" w:sz="4" w:space="0" w:color="auto"/>
              <w:bottom w:val="single" w:sz="4" w:space="0" w:color="auto"/>
              <w:right w:val="single" w:sz="4" w:space="0" w:color="auto"/>
            </w:tcBorders>
          </w:tcPr>
          <w:p w14:paraId="6DDD7835" w14:textId="77777777" w:rsidR="004A0138" w:rsidRPr="002E0F5D" w:rsidRDefault="004A0138" w:rsidP="00731E8E">
            <w:pPr>
              <w:rPr>
                <w:color w:val="000000"/>
                <w:kern w:val="32"/>
              </w:rPr>
            </w:pPr>
            <w:r w:rsidRPr="002E0F5D">
              <w:rPr>
                <w:color w:val="000000"/>
                <w:kern w:val="32"/>
              </w:rPr>
              <w:t>Российское общество политологов</w:t>
            </w:r>
          </w:p>
        </w:tc>
        <w:tc>
          <w:tcPr>
            <w:tcW w:w="2160" w:type="dxa"/>
            <w:tcBorders>
              <w:top w:val="single" w:sz="4" w:space="0" w:color="auto"/>
              <w:left w:val="single" w:sz="4" w:space="0" w:color="auto"/>
              <w:bottom w:val="single" w:sz="4" w:space="0" w:color="auto"/>
              <w:right w:val="single" w:sz="4" w:space="0" w:color="auto"/>
            </w:tcBorders>
          </w:tcPr>
          <w:p w14:paraId="64598D5A" w14:textId="77777777" w:rsidR="004A0138" w:rsidRPr="002E0F5D" w:rsidRDefault="004A0138"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5A909886" w14:textId="77777777" w:rsidR="004A0138" w:rsidRPr="002E0F5D" w:rsidRDefault="004A0138" w:rsidP="00731E8E">
            <w:pPr>
              <w:rPr>
                <w:color w:val="000000"/>
                <w:kern w:val="32"/>
              </w:rPr>
            </w:pPr>
            <w:r w:rsidRPr="002E0F5D">
              <w:rPr>
                <w:color w:val="000000"/>
                <w:kern w:val="32"/>
              </w:rPr>
              <w:t>Член</w:t>
            </w:r>
          </w:p>
        </w:tc>
        <w:tc>
          <w:tcPr>
            <w:tcW w:w="3213" w:type="dxa"/>
            <w:tcBorders>
              <w:top w:val="single" w:sz="4" w:space="0" w:color="auto"/>
              <w:left w:val="single" w:sz="4" w:space="0" w:color="auto"/>
              <w:bottom w:val="single" w:sz="4" w:space="0" w:color="auto"/>
              <w:right w:val="single" w:sz="4" w:space="0" w:color="auto"/>
            </w:tcBorders>
          </w:tcPr>
          <w:p w14:paraId="78383CEB" w14:textId="19C72595" w:rsidR="004A0138" w:rsidRPr="002E0F5D" w:rsidRDefault="004A0138" w:rsidP="00731E8E">
            <w:r w:rsidRPr="006C617B">
              <w:t>http://rospolitics.ru</w:t>
            </w:r>
            <w:r w:rsidRPr="002E0F5D">
              <w:t xml:space="preserve"> </w:t>
            </w:r>
          </w:p>
        </w:tc>
      </w:tr>
      <w:tr w:rsidR="004A0138" w:rsidRPr="002E0F5D" w14:paraId="58B03BA5"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50D3A9AF" w14:textId="77777777" w:rsidR="004A0138" w:rsidRPr="002E0F5D" w:rsidRDefault="004A0138" w:rsidP="00731E8E">
            <w:r w:rsidRPr="002E0F5D">
              <w:lastRenderedPageBreak/>
              <w:t>1</w:t>
            </w:r>
            <w:r w:rsidR="00E96884" w:rsidRPr="002E0F5D">
              <w:t>8</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632170B2" w14:textId="77777777" w:rsidR="004A0138" w:rsidRPr="002E0F5D" w:rsidRDefault="004A0138"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Казаринова Д.Б., доцент</w:t>
            </w:r>
          </w:p>
        </w:tc>
        <w:tc>
          <w:tcPr>
            <w:tcW w:w="3600" w:type="dxa"/>
            <w:tcBorders>
              <w:top w:val="single" w:sz="4" w:space="0" w:color="auto"/>
              <w:left w:val="single" w:sz="4" w:space="0" w:color="auto"/>
              <w:bottom w:val="single" w:sz="4" w:space="0" w:color="auto"/>
              <w:right w:val="single" w:sz="4" w:space="0" w:color="auto"/>
            </w:tcBorders>
          </w:tcPr>
          <w:p w14:paraId="14ED3981" w14:textId="77777777" w:rsidR="004A0138" w:rsidRPr="002E0F5D" w:rsidRDefault="004A0138" w:rsidP="00731E8E">
            <w:pPr>
              <w:rPr>
                <w:color w:val="000000"/>
                <w:kern w:val="32"/>
              </w:rPr>
            </w:pPr>
            <w:r w:rsidRPr="002E0F5D">
              <w:rPr>
                <w:color w:val="000000"/>
                <w:kern w:val="32"/>
              </w:rPr>
              <w:t>Российская Ассоциация Политической науки</w:t>
            </w:r>
          </w:p>
        </w:tc>
        <w:tc>
          <w:tcPr>
            <w:tcW w:w="2160" w:type="dxa"/>
            <w:tcBorders>
              <w:top w:val="single" w:sz="4" w:space="0" w:color="auto"/>
              <w:left w:val="single" w:sz="4" w:space="0" w:color="auto"/>
              <w:bottom w:val="single" w:sz="4" w:space="0" w:color="auto"/>
              <w:right w:val="single" w:sz="4" w:space="0" w:color="auto"/>
            </w:tcBorders>
          </w:tcPr>
          <w:p w14:paraId="6BC3BF5C" w14:textId="77777777" w:rsidR="004A0138" w:rsidRPr="002E0F5D" w:rsidRDefault="004A0138"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4F9120C9" w14:textId="77777777" w:rsidR="004A0138" w:rsidRPr="002E0F5D" w:rsidRDefault="004A0138" w:rsidP="00731E8E">
            <w:pPr>
              <w:rPr>
                <w:color w:val="000000"/>
                <w:kern w:val="32"/>
              </w:rPr>
            </w:pPr>
            <w:r w:rsidRPr="002E0F5D">
              <w:rPr>
                <w:color w:val="000000"/>
                <w:kern w:val="32"/>
              </w:rPr>
              <w:t>Член Правления</w:t>
            </w:r>
          </w:p>
        </w:tc>
        <w:tc>
          <w:tcPr>
            <w:tcW w:w="3213" w:type="dxa"/>
            <w:tcBorders>
              <w:top w:val="single" w:sz="4" w:space="0" w:color="auto"/>
              <w:left w:val="single" w:sz="4" w:space="0" w:color="auto"/>
              <w:bottom w:val="single" w:sz="4" w:space="0" w:color="auto"/>
              <w:right w:val="single" w:sz="4" w:space="0" w:color="auto"/>
            </w:tcBorders>
          </w:tcPr>
          <w:p w14:paraId="0DA39C4F" w14:textId="3A9A3FD9" w:rsidR="004A0138" w:rsidRPr="002E0F5D" w:rsidRDefault="004A0138" w:rsidP="00731E8E">
            <w:r w:rsidRPr="006C617B">
              <w:t>http://www.rapn.ru</w:t>
            </w:r>
            <w:r w:rsidRPr="002E0F5D">
              <w:t xml:space="preserve"> </w:t>
            </w:r>
          </w:p>
        </w:tc>
      </w:tr>
      <w:tr w:rsidR="00AC2BCD" w:rsidRPr="002E0F5D" w14:paraId="1DE35401"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7BED0493" w14:textId="77777777" w:rsidR="00AC2BCD" w:rsidRPr="002E0F5D" w:rsidRDefault="00E96884" w:rsidP="00731E8E">
            <w:r w:rsidRPr="002E0F5D">
              <w:t>19</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4ED58139" w14:textId="77777777" w:rsidR="00AC2BCD" w:rsidRPr="002E0F5D" w:rsidRDefault="00AC2BCD"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Казаринова Д.Б., доцент</w:t>
            </w:r>
          </w:p>
        </w:tc>
        <w:tc>
          <w:tcPr>
            <w:tcW w:w="3600" w:type="dxa"/>
            <w:tcBorders>
              <w:top w:val="single" w:sz="4" w:space="0" w:color="auto"/>
              <w:left w:val="single" w:sz="4" w:space="0" w:color="auto"/>
              <w:bottom w:val="single" w:sz="4" w:space="0" w:color="auto"/>
              <w:right w:val="single" w:sz="4" w:space="0" w:color="auto"/>
            </w:tcBorders>
          </w:tcPr>
          <w:p w14:paraId="6FCB516E" w14:textId="77777777" w:rsidR="00AC2BCD" w:rsidRPr="002E0F5D" w:rsidRDefault="00AC2BCD" w:rsidP="00731E8E">
            <w:pPr>
              <w:rPr>
                <w:color w:val="000000"/>
                <w:kern w:val="32"/>
              </w:rPr>
            </w:pPr>
            <w:r w:rsidRPr="002E0F5D">
              <w:rPr>
                <w:color w:val="000000"/>
                <w:kern w:val="32"/>
              </w:rPr>
              <w:t>Международный дискуссионный клуб «Валдай»</w:t>
            </w:r>
          </w:p>
        </w:tc>
        <w:tc>
          <w:tcPr>
            <w:tcW w:w="2160" w:type="dxa"/>
            <w:tcBorders>
              <w:top w:val="single" w:sz="4" w:space="0" w:color="auto"/>
              <w:left w:val="single" w:sz="4" w:space="0" w:color="auto"/>
              <w:bottom w:val="single" w:sz="4" w:space="0" w:color="auto"/>
              <w:right w:val="single" w:sz="4" w:space="0" w:color="auto"/>
            </w:tcBorders>
          </w:tcPr>
          <w:p w14:paraId="65FFCE1D" w14:textId="77777777" w:rsidR="00AC2BCD" w:rsidRPr="002E0F5D" w:rsidRDefault="00AC2BCD" w:rsidP="00731E8E">
            <w:pPr>
              <w:rPr>
                <w:color w:val="000000"/>
                <w:kern w:val="32"/>
              </w:rPr>
            </w:pPr>
            <w:r w:rsidRPr="002E0F5D">
              <w:rPr>
                <w:color w:val="000000"/>
                <w:kern w:val="32"/>
              </w:rPr>
              <w:t>Международная/РФ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219310C5" w14:textId="77777777" w:rsidR="00AC2BCD" w:rsidRPr="002E0F5D" w:rsidRDefault="00AC2BCD" w:rsidP="00731E8E">
            <w:pPr>
              <w:rPr>
                <w:color w:val="000000"/>
                <w:kern w:val="32"/>
              </w:rPr>
            </w:pPr>
            <w:r w:rsidRPr="002E0F5D">
              <w:rPr>
                <w:color w:val="000000"/>
                <w:kern w:val="32"/>
              </w:rPr>
              <w:t>Эксперт</w:t>
            </w:r>
          </w:p>
        </w:tc>
        <w:tc>
          <w:tcPr>
            <w:tcW w:w="3213" w:type="dxa"/>
            <w:tcBorders>
              <w:top w:val="single" w:sz="4" w:space="0" w:color="auto"/>
              <w:left w:val="single" w:sz="4" w:space="0" w:color="auto"/>
              <w:bottom w:val="single" w:sz="4" w:space="0" w:color="auto"/>
              <w:right w:val="single" w:sz="4" w:space="0" w:color="auto"/>
            </w:tcBorders>
          </w:tcPr>
          <w:p w14:paraId="21F70E11" w14:textId="499C9C9F" w:rsidR="00FE6C35" w:rsidRPr="002E0F5D" w:rsidRDefault="00FE6C35" w:rsidP="00731E8E">
            <w:r w:rsidRPr="006C617B">
              <w:t>http://ru.valdaiclub.com/about/experts/8555/</w:t>
            </w:r>
          </w:p>
        </w:tc>
      </w:tr>
      <w:tr w:rsidR="004132E1" w:rsidRPr="002E0F5D" w14:paraId="5EE58A67"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2C1F3A60" w14:textId="6CDB4124" w:rsidR="004132E1" w:rsidRPr="002E0F5D" w:rsidRDefault="004132E1" w:rsidP="00731E8E">
            <w:r>
              <w:t>20</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450F2F52" w14:textId="7E751609" w:rsidR="004132E1" w:rsidRPr="002E0F5D" w:rsidRDefault="004132E1" w:rsidP="00731E8E">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Казаринова Д.Б., доцент</w:t>
            </w:r>
          </w:p>
        </w:tc>
        <w:tc>
          <w:tcPr>
            <w:tcW w:w="3600" w:type="dxa"/>
            <w:tcBorders>
              <w:top w:val="single" w:sz="4" w:space="0" w:color="auto"/>
              <w:left w:val="single" w:sz="4" w:space="0" w:color="auto"/>
              <w:bottom w:val="single" w:sz="4" w:space="0" w:color="auto"/>
              <w:right w:val="single" w:sz="4" w:space="0" w:color="auto"/>
            </w:tcBorders>
          </w:tcPr>
          <w:p w14:paraId="72972A56" w14:textId="5375BE37" w:rsidR="004132E1" w:rsidRPr="002E0F5D" w:rsidRDefault="004132E1" w:rsidP="00731E8E">
            <w:pPr>
              <w:rPr>
                <w:color w:val="000000"/>
                <w:kern w:val="32"/>
              </w:rPr>
            </w:pPr>
            <w:r>
              <w:rPr>
                <w:color w:val="000000"/>
                <w:kern w:val="32"/>
              </w:rPr>
              <w:t>Федеральное учебно-методическое объединение</w:t>
            </w:r>
            <w:r w:rsidRPr="004132E1">
              <w:rPr>
                <w:color w:val="000000"/>
                <w:kern w:val="32"/>
              </w:rPr>
              <w:t xml:space="preserve"> </w:t>
            </w:r>
            <w:r>
              <w:rPr>
                <w:color w:val="000000"/>
                <w:kern w:val="32"/>
              </w:rPr>
              <w:t>(ФУМО)</w:t>
            </w:r>
          </w:p>
        </w:tc>
        <w:tc>
          <w:tcPr>
            <w:tcW w:w="2160" w:type="dxa"/>
            <w:tcBorders>
              <w:top w:val="single" w:sz="4" w:space="0" w:color="auto"/>
              <w:left w:val="single" w:sz="4" w:space="0" w:color="auto"/>
              <w:bottom w:val="single" w:sz="4" w:space="0" w:color="auto"/>
              <w:right w:val="single" w:sz="4" w:space="0" w:color="auto"/>
            </w:tcBorders>
          </w:tcPr>
          <w:p w14:paraId="2C40255F" w14:textId="18787F9E" w:rsidR="004132E1" w:rsidRPr="002E0F5D" w:rsidRDefault="004132E1" w:rsidP="00731E8E">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33E6785E" w14:textId="0C266FE3" w:rsidR="004132E1" w:rsidRPr="002E0F5D" w:rsidRDefault="004132E1" w:rsidP="00731E8E">
            <w:pPr>
              <w:rPr>
                <w:color w:val="000000"/>
                <w:kern w:val="32"/>
              </w:rPr>
            </w:pPr>
            <w:r w:rsidRPr="002E0F5D">
              <w:rPr>
                <w:color w:val="000000"/>
                <w:kern w:val="32"/>
              </w:rPr>
              <w:t>Член</w:t>
            </w:r>
          </w:p>
        </w:tc>
        <w:tc>
          <w:tcPr>
            <w:tcW w:w="3213" w:type="dxa"/>
            <w:tcBorders>
              <w:top w:val="single" w:sz="4" w:space="0" w:color="auto"/>
              <w:left w:val="single" w:sz="4" w:space="0" w:color="auto"/>
              <w:bottom w:val="single" w:sz="4" w:space="0" w:color="auto"/>
              <w:right w:val="single" w:sz="4" w:space="0" w:color="auto"/>
            </w:tcBorders>
          </w:tcPr>
          <w:p w14:paraId="2BA4733C" w14:textId="70EBAC9A" w:rsidR="004132E1" w:rsidRPr="002E0F5D" w:rsidRDefault="00EE504D" w:rsidP="00731E8E">
            <w:r w:rsidRPr="006C617B">
              <w:t>http://fgosvo.ru/ksumo/view/edufieldid/1/id/1</w:t>
            </w:r>
          </w:p>
        </w:tc>
      </w:tr>
      <w:tr w:rsidR="007820A4" w:rsidRPr="002E0F5D" w14:paraId="26AAB53F"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78467D9B" w14:textId="4C023B6E" w:rsidR="007820A4" w:rsidRDefault="007820A4" w:rsidP="007820A4">
            <w:r>
              <w:t>21</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434D9952" w14:textId="59B691BF" w:rsidR="007820A4" w:rsidRPr="002E0F5D" w:rsidRDefault="007820A4" w:rsidP="007820A4">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Казаринова Д.Б., доцент</w:t>
            </w:r>
          </w:p>
        </w:tc>
        <w:tc>
          <w:tcPr>
            <w:tcW w:w="3600" w:type="dxa"/>
            <w:tcBorders>
              <w:top w:val="single" w:sz="4" w:space="0" w:color="auto"/>
              <w:left w:val="single" w:sz="4" w:space="0" w:color="auto"/>
              <w:bottom w:val="single" w:sz="4" w:space="0" w:color="auto"/>
              <w:right w:val="single" w:sz="4" w:space="0" w:color="auto"/>
            </w:tcBorders>
          </w:tcPr>
          <w:p w14:paraId="12FFBBEE" w14:textId="3D1BB97A" w:rsidR="007820A4" w:rsidRDefault="007820A4" w:rsidP="007820A4">
            <w:pPr>
              <w:rPr>
                <w:color w:val="000000"/>
                <w:kern w:val="32"/>
              </w:rPr>
            </w:pPr>
            <w:r w:rsidRPr="002E0F5D">
              <w:rPr>
                <w:color w:val="000000"/>
                <w:kern w:val="32"/>
              </w:rPr>
              <w:t xml:space="preserve">РФФИ </w:t>
            </w:r>
          </w:p>
        </w:tc>
        <w:tc>
          <w:tcPr>
            <w:tcW w:w="2160" w:type="dxa"/>
            <w:tcBorders>
              <w:top w:val="single" w:sz="4" w:space="0" w:color="auto"/>
              <w:left w:val="single" w:sz="4" w:space="0" w:color="auto"/>
              <w:bottom w:val="single" w:sz="4" w:space="0" w:color="auto"/>
              <w:right w:val="single" w:sz="4" w:space="0" w:color="auto"/>
            </w:tcBorders>
          </w:tcPr>
          <w:p w14:paraId="77D94477" w14:textId="07EB5638" w:rsidR="007820A4" w:rsidRPr="002E0F5D" w:rsidRDefault="007820A4" w:rsidP="007820A4">
            <w:pPr>
              <w:rPr>
                <w:color w:val="000000"/>
                <w:kern w:val="32"/>
              </w:rPr>
            </w:pPr>
            <w:r w:rsidRPr="002E0F5D">
              <w:rPr>
                <w:color w:val="000000"/>
                <w:kern w:val="32"/>
              </w:rPr>
              <w:t>РФ</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65249379" w14:textId="6A574A47" w:rsidR="007820A4" w:rsidRPr="002E0F5D" w:rsidRDefault="007820A4" w:rsidP="007820A4">
            <w:pPr>
              <w:rPr>
                <w:color w:val="000000"/>
                <w:kern w:val="32"/>
              </w:rPr>
            </w:pPr>
            <w:r w:rsidRPr="002E0F5D">
              <w:rPr>
                <w:color w:val="000000"/>
                <w:kern w:val="32"/>
              </w:rPr>
              <w:t>Эксперт</w:t>
            </w:r>
          </w:p>
        </w:tc>
        <w:tc>
          <w:tcPr>
            <w:tcW w:w="3213" w:type="dxa"/>
            <w:tcBorders>
              <w:top w:val="single" w:sz="4" w:space="0" w:color="auto"/>
              <w:left w:val="single" w:sz="4" w:space="0" w:color="auto"/>
              <w:bottom w:val="single" w:sz="4" w:space="0" w:color="auto"/>
              <w:right w:val="single" w:sz="4" w:space="0" w:color="auto"/>
            </w:tcBorders>
          </w:tcPr>
          <w:p w14:paraId="473A67BE" w14:textId="462CDE90" w:rsidR="007820A4" w:rsidRDefault="007820A4" w:rsidP="007820A4">
            <w:r w:rsidRPr="006C617B">
              <w:t>http://www.rfbr.ru/rffi/ru/</w:t>
            </w:r>
            <w:r w:rsidRPr="002E0F5D">
              <w:t xml:space="preserve"> </w:t>
            </w:r>
          </w:p>
        </w:tc>
      </w:tr>
      <w:tr w:rsidR="00217580" w:rsidRPr="002E0F5D" w14:paraId="28BC9CD9" w14:textId="77777777" w:rsidTr="00C901F5">
        <w:trPr>
          <w:trHeight w:val="206"/>
        </w:trPr>
        <w:tc>
          <w:tcPr>
            <w:tcW w:w="648" w:type="dxa"/>
            <w:tcBorders>
              <w:top w:val="single" w:sz="4" w:space="0" w:color="auto"/>
              <w:left w:val="single" w:sz="4" w:space="0" w:color="auto"/>
              <w:bottom w:val="single" w:sz="4" w:space="0" w:color="auto"/>
              <w:right w:val="single" w:sz="4" w:space="0" w:color="auto"/>
            </w:tcBorders>
            <w:shd w:val="clear" w:color="auto" w:fill="auto"/>
          </w:tcPr>
          <w:p w14:paraId="215EF065" w14:textId="7DA74575" w:rsidR="00217580" w:rsidRPr="00217580" w:rsidRDefault="00217580" w:rsidP="00217580">
            <w:pPr>
              <w:rPr>
                <w:lang w:val="en-US"/>
              </w:rPr>
            </w:pPr>
            <w:r>
              <w:rPr>
                <w:lang w:val="en-US"/>
              </w:rPr>
              <w:t>22</w:t>
            </w:r>
          </w:p>
        </w:tc>
        <w:tc>
          <w:tcPr>
            <w:tcW w:w="3132" w:type="dxa"/>
            <w:tcBorders>
              <w:left w:val="single" w:sz="4" w:space="0" w:color="auto"/>
              <w:right w:val="single" w:sz="4" w:space="0" w:color="auto"/>
            </w:tcBorders>
            <w:shd w:val="clear" w:color="auto" w:fill="auto"/>
          </w:tcPr>
          <w:p w14:paraId="52390C76" w14:textId="79732AB6" w:rsidR="00217580" w:rsidRPr="002E0F5D" w:rsidRDefault="00217580" w:rsidP="00217580">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Казаринова Д.Б., доцент</w:t>
            </w:r>
          </w:p>
        </w:tc>
        <w:tc>
          <w:tcPr>
            <w:tcW w:w="3600" w:type="dxa"/>
            <w:tcBorders>
              <w:left w:val="single" w:sz="4" w:space="0" w:color="auto"/>
              <w:right w:val="single" w:sz="4" w:space="0" w:color="auto"/>
            </w:tcBorders>
          </w:tcPr>
          <w:p w14:paraId="719FE66D" w14:textId="523A7403" w:rsidR="00217580" w:rsidRPr="002E0F5D" w:rsidRDefault="00217580" w:rsidP="00217580">
            <w:pPr>
              <w:rPr>
                <w:color w:val="000000"/>
                <w:kern w:val="32"/>
              </w:rPr>
            </w:pPr>
            <w:r w:rsidRPr="002E0F5D">
              <w:rPr>
                <w:color w:val="000000"/>
                <w:kern w:val="32"/>
              </w:rPr>
              <w:t xml:space="preserve">Российское </w:t>
            </w:r>
            <w:r>
              <w:rPr>
                <w:color w:val="000000"/>
                <w:kern w:val="32"/>
              </w:rPr>
              <w:t xml:space="preserve">философское </w:t>
            </w:r>
            <w:r w:rsidRPr="002E0F5D">
              <w:rPr>
                <w:color w:val="000000"/>
                <w:kern w:val="32"/>
              </w:rPr>
              <w:t>общество</w:t>
            </w:r>
          </w:p>
        </w:tc>
        <w:tc>
          <w:tcPr>
            <w:tcW w:w="2160" w:type="dxa"/>
            <w:tcBorders>
              <w:left w:val="single" w:sz="4" w:space="0" w:color="auto"/>
              <w:right w:val="single" w:sz="4" w:space="0" w:color="auto"/>
            </w:tcBorders>
          </w:tcPr>
          <w:p w14:paraId="1E57E274" w14:textId="27818683" w:rsidR="00217580" w:rsidRPr="002E0F5D" w:rsidRDefault="00217580" w:rsidP="00217580">
            <w:pPr>
              <w:rPr>
                <w:color w:val="000000"/>
                <w:kern w:val="32"/>
              </w:rPr>
            </w:pPr>
            <w:r w:rsidRPr="002E0F5D">
              <w:rPr>
                <w:color w:val="000000"/>
                <w:kern w:val="32"/>
              </w:rPr>
              <w:t>РФ</w:t>
            </w:r>
          </w:p>
        </w:tc>
        <w:tc>
          <w:tcPr>
            <w:tcW w:w="2007" w:type="dxa"/>
            <w:tcBorders>
              <w:left w:val="single" w:sz="4" w:space="0" w:color="auto"/>
              <w:right w:val="single" w:sz="4" w:space="0" w:color="auto"/>
            </w:tcBorders>
            <w:shd w:val="clear" w:color="auto" w:fill="auto"/>
          </w:tcPr>
          <w:p w14:paraId="2C97438C" w14:textId="2F1206E3" w:rsidR="00217580" w:rsidRPr="002E0F5D" w:rsidRDefault="00217580" w:rsidP="00217580">
            <w:pPr>
              <w:rPr>
                <w:color w:val="000000"/>
                <w:kern w:val="32"/>
              </w:rPr>
            </w:pPr>
            <w:r w:rsidRPr="002E0F5D">
              <w:rPr>
                <w:color w:val="000000"/>
                <w:kern w:val="32"/>
              </w:rPr>
              <w:t>Член</w:t>
            </w:r>
          </w:p>
        </w:tc>
        <w:tc>
          <w:tcPr>
            <w:tcW w:w="3213" w:type="dxa"/>
            <w:tcBorders>
              <w:left w:val="single" w:sz="4" w:space="0" w:color="auto"/>
              <w:right w:val="single" w:sz="4" w:space="0" w:color="auto"/>
            </w:tcBorders>
          </w:tcPr>
          <w:p w14:paraId="42072FAB" w14:textId="619F0E40" w:rsidR="00217580" w:rsidRPr="006C617B" w:rsidRDefault="00217580" w:rsidP="00217580">
            <w:r w:rsidRPr="006C617B">
              <w:t>https://rfo1971.ru/</w:t>
            </w:r>
          </w:p>
        </w:tc>
      </w:tr>
      <w:tr w:rsidR="00217580" w:rsidRPr="002E0F5D" w14:paraId="142BE0CD" w14:textId="77777777" w:rsidTr="00C901F5">
        <w:trPr>
          <w:trHeight w:val="206"/>
        </w:trPr>
        <w:tc>
          <w:tcPr>
            <w:tcW w:w="648" w:type="dxa"/>
            <w:tcBorders>
              <w:top w:val="single" w:sz="4" w:space="0" w:color="auto"/>
              <w:left w:val="single" w:sz="4" w:space="0" w:color="auto"/>
              <w:bottom w:val="single" w:sz="4" w:space="0" w:color="auto"/>
              <w:right w:val="single" w:sz="4" w:space="0" w:color="auto"/>
            </w:tcBorders>
            <w:shd w:val="clear" w:color="auto" w:fill="auto"/>
          </w:tcPr>
          <w:p w14:paraId="351A7C30" w14:textId="7B8434F7" w:rsidR="00217580" w:rsidRPr="002E0F5D" w:rsidRDefault="00217580" w:rsidP="00217580">
            <w:r w:rsidRPr="002E0F5D">
              <w:t>2</w:t>
            </w:r>
            <w:r>
              <w:t>3</w:t>
            </w:r>
          </w:p>
        </w:tc>
        <w:tc>
          <w:tcPr>
            <w:tcW w:w="3132" w:type="dxa"/>
            <w:tcBorders>
              <w:left w:val="single" w:sz="4" w:space="0" w:color="auto"/>
              <w:right w:val="single" w:sz="4" w:space="0" w:color="auto"/>
            </w:tcBorders>
            <w:shd w:val="clear" w:color="auto" w:fill="auto"/>
          </w:tcPr>
          <w:p w14:paraId="541AFE66" w14:textId="77777777" w:rsidR="00217580" w:rsidRPr="002E0F5D" w:rsidRDefault="00217580" w:rsidP="00217580">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 xml:space="preserve">Иванов В.Г., доцент </w:t>
            </w:r>
          </w:p>
        </w:tc>
        <w:tc>
          <w:tcPr>
            <w:tcW w:w="3600" w:type="dxa"/>
            <w:tcBorders>
              <w:left w:val="single" w:sz="4" w:space="0" w:color="auto"/>
              <w:right w:val="single" w:sz="4" w:space="0" w:color="auto"/>
            </w:tcBorders>
          </w:tcPr>
          <w:p w14:paraId="2A9E7B67" w14:textId="77777777" w:rsidR="00217580" w:rsidRPr="00FD6BEC" w:rsidRDefault="00217580" w:rsidP="00217580">
            <w:pPr>
              <w:rPr>
                <w:color w:val="000000"/>
                <w:kern w:val="32"/>
                <w:lang w:val="en-US"/>
              </w:rPr>
            </w:pPr>
            <w:r w:rsidRPr="002E0F5D">
              <w:rPr>
                <w:color w:val="000000"/>
                <w:kern w:val="32"/>
              </w:rPr>
              <w:t>Международная</w:t>
            </w:r>
            <w:r w:rsidRPr="00FD6BEC">
              <w:rPr>
                <w:color w:val="000000"/>
                <w:kern w:val="32"/>
                <w:lang w:val="en-US"/>
              </w:rPr>
              <w:t xml:space="preserve"> </w:t>
            </w:r>
            <w:r w:rsidRPr="002E0F5D">
              <w:rPr>
                <w:color w:val="000000"/>
                <w:kern w:val="32"/>
              </w:rPr>
              <w:t>ассоциация</w:t>
            </w:r>
            <w:r w:rsidRPr="00FD6BEC">
              <w:rPr>
                <w:color w:val="000000"/>
                <w:kern w:val="32"/>
                <w:lang w:val="en-US"/>
              </w:rPr>
              <w:t xml:space="preserve"> </w:t>
            </w:r>
            <w:r w:rsidRPr="002E0F5D">
              <w:rPr>
                <w:color w:val="000000"/>
                <w:kern w:val="32"/>
              </w:rPr>
              <w:t>политической</w:t>
            </w:r>
            <w:r w:rsidRPr="00FD6BEC">
              <w:rPr>
                <w:color w:val="000000"/>
                <w:kern w:val="32"/>
                <w:lang w:val="en-US"/>
              </w:rPr>
              <w:t xml:space="preserve"> </w:t>
            </w:r>
            <w:r w:rsidRPr="002E0F5D">
              <w:rPr>
                <w:color w:val="000000"/>
                <w:kern w:val="32"/>
              </w:rPr>
              <w:t>науки</w:t>
            </w:r>
            <w:r w:rsidRPr="00FD6BEC">
              <w:rPr>
                <w:color w:val="000000"/>
                <w:kern w:val="32"/>
                <w:lang w:val="en-US"/>
              </w:rPr>
              <w:t xml:space="preserve"> (International Political Science Association)</w:t>
            </w:r>
          </w:p>
        </w:tc>
        <w:tc>
          <w:tcPr>
            <w:tcW w:w="2160" w:type="dxa"/>
            <w:tcBorders>
              <w:left w:val="single" w:sz="4" w:space="0" w:color="auto"/>
              <w:right w:val="single" w:sz="4" w:space="0" w:color="auto"/>
            </w:tcBorders>
          </w:tcPr>
          <w:p w14:paraId="1CF0EAEC" w14:textId="77777777" w:rsidR="00217580" w:rsidRPr="002E0F5D" w:rsidRDefault="00217580" w:rsidP="00217580">
            <w:pPr>
              <w:rPr>
                <w:color w:val="000000"/>
                <w:kern w:val="32"/>
              </w:rPr>
            </w:pPr>
            <w:r w:rsidRPr="002E0F5D">
              <w:rPr>
                <w:color w:val="000000"/>
                <w:kern w:val="32"/>
              </w:rPr>
              <w:t xml:space="preserve">Международная/Канада </w:t>
            </w:r>
          </w:p>
        </w:tc>
        <w:tc>
          <w:tcPr>
            <w:tcW w:w="2007" w:type="dxa"/>
            <w:tcBorders>
              <w:left w:val="single" w:sz="4" w:space="0" w:color="auto"/>
              <w:right w:val="single" w:sz="4" w:space="0" w:color="auto"/>
            </w:tcBorders>
            <w:shd w:val="clear" w:color="auto" w:fill="auto"/>
          </w:tcPr>
          <w:p w14:paraId="617124AB" w14:textId="77777777" w:rsidR="00217580" w:rsidRPr="002E0F5D" w:rsidRDefault="00217580" w:rsidP="00217580">
            <w:pPr>
              <w:rPr>
                <w:color w:val="000000"/>
                <w:kern w:val="32"/>
              </w:rPr>
            </w:pPr>
            <w:r w:rsidRPr="002E0F5D">
              <w:rPr>
                <w:color w:val="000000"/>
                <w:kern w:val="32"/>
              </w:rPr>
              <w:t>Член</w:t>
            </w:r>
          </w:p>
        </w:tc>
        <w:tc>
          <w:tcPr>
            <w:tcW w:w="3213" w:type="dxa"/>
            <w:tcBorders>
              <w:left w:val="single" w:sz="4" w:space="0" w:color="auto"/>
              <w:right w:val="single" w:sz="4" w:space="0" w:color="auto"/>
            </w:tcBorders>
          </w:tcPr>
          <w:p w14:paraId="4C989228" w14:textId="61248679" w:rsidR="00217580" w:rsidRPr="002E0F5D" w:rsidRDefault="00217580" w:rsidP="00217580">
            <w:r w:rsidRPr="006C617B">
              <w:t>http://www.ipsa.org/</w:t>
            </w:r>
            <w:r w:rsidRPr="002E0F5D">
              <w:t xml:space="preserve"> </w:t>
            </w:r>
          </w:p>
        </w:tc>
      </w:tr>
      <w:tr w:rsidR="00217580" w:rsidRPr="002E0F5D" w14:paraId="4A9BE0D0" w14:textId="77777777" w:rsidTr="00C901F5">
        <w:trPr>
          <w:trHeight w:val="206"/>
        </w:trPr>
        <w:tc>
          <w:tcPr>
            <w:tcW w:w="648" w:type="dxa"/>
            <w:tcBorders>
              <w:top w:val="single" w:sz="4" w:space="0" w:color="auto"/>
              <w:left w:val="single" w:sz="4" w:space="0" w:color="auto"/>
              <w:bottom w:val="single" w:sz="4" w:space="0" w:color="auto"/>
              <w:right w:val="single" w:sz="4" w:space="0" w:color="auto"/>
            </w:tcBorders>
            <w:shd w:val="clear" w:color="auto" w:fill="auto"/>
          </w:tcPr>
          <w:p w14:paraId="725BCAE6" w14:textId="75E1EA5B" w:rsidR="00217580" w:rsidRPr="00217580" w:rsidRDefault="00217580" w:rsidP="00217580">
            <w:pPr>
              <w:rPr>
                <w:lang w:val="en-US"/>
              </w:rPr>
            </w:pPr>
            <w:r w:rsidRPr="002E0F5D">
              <w:t>2</w:t>
            </w:r>
            <w:r>
              <w:rPr>
                <w:lang w:val="en-US"/>
              </w:rPr>
              <w:t>4</w:t>
            </w:r>
          </w:p>
        </w:tc>
        <w:tc>
          <w:tcPr>
            <w:tcW w:w="3132" w:type="dxa"/>
            <w:tcBorders>
              <w:left w:val="single" w:sz="4" w:space="0" w:color="auto"/>
              <w:right w:val="single" w:sz="4" w:space="0" w:color="auto"/>
            </w:tcBorders>
            <w:shd w:val="clear" w:color="auto" w:fill="auto"/>
          </w:tcPr>
          <w:p w14:paraId="4683BCC2" w14:textId="77777777" w:rsidR="00217580" w:rsidRPr="002E0F5D" w:rsidRDefault="00217580" w:rsidP="00217580">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Иванов В.Г., доцент</w:t>
            </w:r>
          </w:p>
        </w:tc>
        <w:tc>
          <w:tcPr>
            <w:tcW w:w="3600" w:type="dxa"/>
            <w:tcBorders>
              <w:left w:val="single" w:sz="4" w:space="0" w:color="auto"/>
              <w:right w:val="single" w:sz="4" w:space="0" w:color="auto"/>
            </w:tcBorders>
          </w:tcPr>
          <w:p w14:paraId="46ED4B33" w14:textId="77777777" w:rsidR="00217580" w:rsidRPr="002E0F5D" w:rsidRDefault="00217580" w:rsidP="00217580">
            <w:pPr>
              <w:rPr>
                <w:color w:val="000000"/>
                <w:kern w:val="32"/>
              </w:rPr>
            </w:pPr>
            <w:r w:rsidRPr="002E0F5D">
              <w:rPr>
                <w:color w:val="000000"/>
                <w:kern w:val="32"/>
              </w:rPr>
              <w:t>Российская Ассоциация Политической науки</w:t>
            </w:r>
          </w:p>
        </w:tc>
        <w:tc>
          <w:tcPr>
            <w:tcW w:w="2160" w:type="dxa"/>
            <w:tcBorders>
              <w:left w:val="single" w:sz="4" w:space="0" w:color="auto"/>
              <w:right w:val="single" w:sz="4" w:space="0" w:color="auto"/>
            </w:tcBorders>
          </w:tcPr>
          <w:p w14:paraId="186AAC83" w14:textId="77777777" w:rsidR="00217580" w:rsidRPr="002E0F5D" w:rsidRDefault="00217580" w:rsidP="00217580">
            <w:pPr>
              <w:rPr>
                <w:color w:val="000000"/>
                <w:kern w:val="32"/>
              </w:rPr>
            </w:pPr>
            <w:r w:rsidRPr="002E0F5D">
              <w:rPr>
                <w:color w:val="000000"/>
                <w:kern w:val="32"/>
              </w:rPr>
              <w:t>РФ</w:t>
            </w:r>
          </w:p>
        </w:tc>
        <w:tc>
          <w:tcPr>
            <w:tcW w:w="2007" w:type="dxa"/>
            <w:tcBorders>
              <w:left w:val="single" w:sz="4" w:space="0" w:color="auto"/>
              <w:right w:val="single" w:sz="4" w:space="0" w:color="auto"/>
            </w:tcBorders>
            <w:shd w:val="clear" w:color="auto" w:fill="auto"/>
          </w:tcPr>
          <w:p w14:paraId="4F68CDEB" w14:textId="77777777" w:rsidR="00217580" w:rsidRPr="002E0F5D" w:rsidRDefault="00217580" w:rsidP="00217580">
            <w:pPr>
              <w:rPr>
                <w:color w:val="000000"/>
                <w:kern w:val="32"/>
              </w:rPr>
            </w:pPr>
            <w:r w:rsidRPr="002E0F5D">
              <w:rPr>
                <w:color w:val="000000"/>
                <w:kern w:val="32"/>
              </w:rPr>
              <w:t>Член</w:t>
            </w:r>
          </w:p>
        </w:tc>
        <w:tc>
          <w:tcPr>
            <w:tcW w:w="3213" w:type="dxa"/>
            <w:tcBorders>
              <w:left w:val="single" w:sz="4" w:space="0" w:color="auto"/>
              <w:right w:val="single" w:sz="4" w:space="0" w:color="auto"/>
            </w:tcBorders>
          </w:tcPr>
          <w:p w14:paraId="02B09049" w14:textId="266F5365" w:rsidR="00217580" w:rsidRPr="002E0F5D" w:rsidRDefault="00217580" w:rsidP="00217580">
            <w:r w:rsidRPr="006C617B">
              <w:t>http://www.rapn.ru</w:t>
            </w:r>
          </w:p>
        </w:tc>
      </w:tr>
      <w:tr w:rsidR="00217580" w:rsidRPr="002E0F5D" w14:paraId="327C324A" w14:textId="77777777" w:rsidTr="001F57A3">
        <w:trPr>
          <w:trHeight w:val="206"/>
        </w:trPr>
        <w:tc>
          <w:tcPr>
            <w:tcW w:w="648" w:type="dxa"/>
            <w:tcBorders>
              <w:top w:val="single" w:sz="4" w:space="0" w:color="auto"/>
              <w:left w:val="single" w:sz="4" w:space="0" w:color="auto"/>
              <w:bottom w:val="single" w:sz="4" w:space="0" w:color="auto"/>
              <w:right w:val="single" w:sz="4" w:space="0" w:color="auto"/>
            </w:tcBorders>
            <w:shd w:val="clear" w:color="auto" w:fill="auto"/>
          </w:tcPr>
          <w:p w14:paraId="590C706B" w14:textId="586E93FD" w:rsidR="00217580" w:rsidRPr="002E0F5D" w:rsidRDefault="00217580" w:rsidP="00217580">
            <w:r w:rsidRPr="002E0F5D">
              <w:t>2</w:t>
            </w:r>
            <w:r>
              <w:t>5</w:t>
            </w:r>
          </w:p>
        </w:tc>
        <w:tc>
          <w:tcPr>
            <w:tcW w:w="3132" w:type="dxa"/>
            <w:tcBorders>
              <w:left w:val="single" w:sz="4" w:space="0" w:color="auto"/>
              <w:right w:val="single" w:sz="4" w:space="0" w:color="auto"/>
            </w:tcBorders>
            <w:shd w:val="clear" w:color="auto" w:fill="auto"/>
          </w:tcPr>
          <w:p w14:paraId="4D419615" w14:textId="77777777" w:rsidR="00217580" w:rsidRPr="002E0F5D" w:rsidRDefault="00217580" w:rsidP="00217580">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Иванов В.Г., доцент</w:t>
            </w:r>
          </w:p>
        </w:tc>
        <w:tc>
          <w:tcPr>
            <w:tcW w:w="3600" w:type="dxa"/>
            <w:tcBorders>
              <w:left w:val="single" w:sz="4" w:space="0" w:color="auto"/>
              <w:right w:val="single" w:sz="4" w:space="0" w:color="auto"/>
            </w:tcBorders>
          </w:tcPr>
          <w:p w14:paraId="68277BF8" w14:textId="77777777" w:rsidR="00217580" w:rsidRPr="002E0F5D" w:rsidRDefault="00217580" w:rsidP="00217580">
            <w:pPr>
              <w:rPr>
                <w:color w:val="000000"/>
                <w:kern w:val="32"/>
              </w:rPr>
            </w:pPr>
            <w:r w:rsidRPr="002E0F5D">
              <w:rPr>
                <w:color w:val="000000"/>
                <w:kern w:val="32"/>
              </w:rPr>
              <w:t>Российское общество политологов</w:t>
            </w:r>
          </w:p>
        </w:tc>
        <w:tc>
          <w:tcPr>
            <w:tcW w:w="2160" w:type="dxa"/>
            <w:tcBorders>
              <w:left w:val="single" w:sz="4" w:space="0" w:color="auto"/>
              <w:right w:val="single" w:sz="4" w:space="0" w:color="auto"/>
            </w:tcBorders>
          </w:tcPr>
          <w:p w14:paraId="4DCBB8DA" w14:textId="77777777" w:rsidR="00217580" w:rsidRPr="002E0F5D" w:rsidRDefault="00217580" w:rsidP="00217580">
            <w:pPr>
              <w:rPr>
                <w:color w:val="000000"/>
                <w:kern w:val="32"/>
              </w:rPr>
            </w:pPr>
            <w:r w:rsidRPr="002E0F5D">
              <w:rPr>
                <w:color w:val="000000"/>
                <w:kern w:val="32"/>
              </w:rPr>
              <w:t>РФ</w:t>
            </w:r>
          </w:p>
        </w:tc>
        <w:tc>
          <w:tcPr>
            <w:tcW w:w="2007" w:type="dxa"/>
            <w:tcBorders>
              <w:left w:val="single" w:sz="4" w:space="0" w:color="auto"/>
              <w:right w:val="single" w:sz="4" w:space="0" w:color="auto"/>
            </w:tcBorders>
            <w:shd w:val="clear" w:color="auto" w:fill="auto"/>
          </w:tcPr>
          <w:p w14:paraId="1B7F6248" w14:textId="77777777" w:rsidR="00217580" w:rsidRPr="002E0F5D" w:rsidRDefault="00217580" w:rsidP="00217580">
            <w:pPr>
              <w:rPr>
                <w:color w:val="000000"/>
                <w:kern w:val="32"/>
              </w:rPr>
            </w:pPr>
            <w:r w:rsidRPr="002E0F5D">
              <w:rPr>
                <w:color w:val="000000"/>
                <w:kern w:val="32"/>
              </w:rPr>
              <w:t>Член</w:t>
            </w:r>
          </w:p>
        </w:tc>
        <w:tc>
          <w:tcPr>
            <w:tcW w:w="3213" w:type="dxa"/>
            <w:tcBorders>
              <w:left w:val="single" w:sz="4" w:space="0" w:color="auto"/>
              <w:right w:val="single" w:sz="4" w:space="0" w:color="auto"/>
            </w:tcBorders>
          </w:tcPr>
          <w:p w14:paraId="00EA2AE5" w14:textId="1B5808C4" w:rsidR="00217580" w:rsidRPr="002E0F5D" w:rsidRDefault="00217580" w:rsidP="00217580">
            <w:r w:rsidRPr="006C617B">
              <w:t>http://rospolitics.ru</w:t>
            </w:r>
            <w:r w:rsidRPr="002E0F5D">
              <w:t xml:space="preserve"> </w:t>
            </w:r>
          </w:p>
        </w:tc>
      </w:tr>
      <w:tr w:rsidR="00217580" w:rsidRPr="002E0F5D" w14:paraId="2B6C7B57" w14:textId="77777777" w:rsidTr="00513849">
        <w:trPr>
          <w:trHeight w:val="206"/>
        </w:trPr>
        <w:tc>
          <w:tcPr>
            <w:tcW w:w="648" w:type="dxa"/>
            <w:tcBorders>
              <w:top w:val="single" w:sz="4" w:space="0" w:color="auto"/>
              <w:left w:val="single" w:sz="4" w:space="0" w:color="auto"/>
              <w:bottom w:val="single" w:sz="4" w:space="0" w:color="auto"/>
              <w:right w:val="single" w:sz="4" w:space="0" w:color="auto"/>
            </w:tcBorders>
            <w:shd w:val="clear" w:color="auto" w:fill="auto"/>
          </w:tcPr>
          <w:p w14:paraId="6249D6EE" w14:textId="09376544" w:rsidR="00217580" w:rsidRPr="002E0F5D" w:rsidRDefault="00217580" w:rsidP="00217580">
            <w:r>
              <w:t>26</w:t>
            </w:r>
          </w:p>
        </w:tc>
        <w:tc>
          <w:tcPr>
            <w:tcW w:w="3132" w:type="dxa"/>
            <w:tcBorders>
              <w:left w:val="single" w:sz="4" w:space="0" w:color="auto"/>
              <w:right w:val="single" w:sz="4" w:space="0" w:color="auto"/>
            </w:tcBorders>
            <w:shd w:val="clear" w:color="auto" w:fill="auto"/>
          </w:tcPr>
          <w:p w14:paraId="45C7624B" w14:textId="5BE7E6F9" w:rsidR="00217580" w:rsidRPr="002E0F5D" w:rsidRDefault="00217580" w:rsidP="00217580">
            <w:pPr>
              <w:pStyle w:val="1"/>
              <w:shd w:val="clear" w:color="auto" w:fill="FFFFFF"/>
              <w:spacing w:before="0" w:after="150"/>
              <w:textAlignment w:val="baseline"/>
              <w:rPr>
                <w:rFonts w:ascii="Times New Roman" w:hAnsi="Times New Roman" w:cs="Times New Roman"/>
                <w:b w:val="0"/>
                <w:bCs w:val="0"/>
                <w:color w:val="000000"/>
                <w:sz w:val="24"/>
                <w:szCs w:val="24"/>
              </w:rPr>
            </w:pPr>
            <w:r w:rsidRPr="002E0F5D">
              <w:rPr>
                <w:rFonts w:ascii="Times New Roman" w:hAnsi="Times New Roman" w:cs="Times New Roman"/>
                <w:b w:val="0"/>
                <w:bCs w:val="0"/>
                <w:color w:val="000000"/>
                <w:sz w:val="24"/>
                <w:szCs w:val="24"/>
              </w:rPr>
              <w:t>Иванов В.Г., доцент</w:t>
            </w:r>
          </w:p>
        </w:tc>
        <w:tc>
          <w:tcPr>
            <w:tcW w:w="3600" w:type="dxa"/>
            <w:tcBorders>
              <w:left w:val="single" w:sz="4" w:space="0" w:color="auto"/>
              <w:right w:val="single" w:sz="4" w:space="0" w:color="auto"/>
            </w:tcBorders>
          </w:tcPr>
          <w:p w14:paraId="0D12BE6D" w14:textId="7FEF6354" w:rsidR="00217580" w:rsidRPr="002E0F5D" w:rsidRDefault="00217580" w:rsidP="00217580">
            <w:pPr>
              <w:rPr>
                <w:color w:val="000000"/>
                <w:kern w:val="32"/>
              </w:rPr>
            </w:pPr>
            <w:r w:rsidRPr="002E0F5D">
              <w:rPr>
                <w:color w:val="000000"/>
                <w:kern w:val="32"/>
              </w:rPr>
              <w:t xml:space="preserve">Российское </w:t>
            </w:r>
            <w:r>
              <w:rPr>
                <w:color w:val="000000"/>
                <w:kern w:val="32"/>
              </w:rPr>
              <w:t xml:space="preserve">философское </w:t>
            </w:r>
            <w:r w:rsidRPr="002E0F5D">
              <w:rPr>
                <w:color w:val="000000"/>
                <w:kern w:val="32"/>
              </w:rPr>
              <w:t>общество</w:t>
            </w:r>
          </w:p>
        </w:tc>
        <w:tc>
          <w:tcPr>
            <w:tcW w:w="2160" w:type="dxa"/>
            <w:tcBorders>
              <w:left w:val="single" w:sz="4" w:space="0" w:color="auto"/>
              <w:right w:val="single" w:sz="4" w:space="0" w:color="auto"/>
            </w:tcBorders>
          </w:tcPr>
          <w:p w14:paraId="232013A5" w14:textId="38A7FEC6" w:rsidR="00217580" w:rsidRPr="002E0F5D" w:rsidRDefault="00217580" w:rsidP="00217580">
            <w:pPr>
              <w:rPr>
                <w:color w:val="000000"/>
                <w:kern w:val="32"/>
              </w:rPr>
            </w:pPr>
            <w:r w:rsidRPr="002E0F5D">
              <w:rPr>
                <w:color w:val="000000"/>
                <w:kern w:val="32"/>
              </w:rPr>
              <w:t>РФ</w:t>
            </w:r>
          </w:p>
        </w:tc>
        <w:tc>
          <w:tcPr>
            <w:tcW w:w="2007" w:type="dxa"/>
            <w:tcBorders>
              <w:left w:val="single" w:sz="4" w:space="0" w:color="auto"/>
              <w:right w:val="single" w:sz="4" w:space="0" w:color="auto"/>
            </w:tcBorders>
            <w:shd w:val="clear" w:color="auto" w:fill="auto"/>
          </w:tcPr>
          <w:p w14:paraId="209E75B0" w14:textId="1FE5D37D" w:rsidR="00217580" w:rsidRPr="002E0F5D" w:rsidRDefault="00217580" w:rsidP="00217580">
            <w:pPr>
              <w:rPr>
                <w:color w:val="000000"/>
                <w:kern w:val="32"/>
              </w:rPr>
            </w:pPr>
            <w:r w:rsidRPr="002E0F5D">
              <w:rPr>
                <w:color w:val="000000"/>
                <w:kern w:val="32"/>
              </w:rPr>
              <w:t>Член</w:t>
            </w:r>
          </w:p>
        </w:tc>
        <w:tc>
          <w:tcPr>
            <w:tcW w:w="3213" w:type="dxa"/>
            <w:tcBorders>
              <w:left w:val="single" w:sz="4" w:space="0" w:color="auto"/>
              <w:right w:val="single" w:sz="4" w:space="0" w:color="auto"/>
            </w:tcBorders>
          </w:tcPr>
          <w:p w14:paraId="7A15A51E" w14:textId="722F6459" w:rsidR="00217580" w:rsidRDefault="00217580" w:rsidP="00217580">
            <w:pPr>
              <w:rPr>
                <w:rStyle w:val="a6"/>
              </w:rPr>
            </w:pPr>
            <w:r w:rsidRPr="006C617B">
              <w:t>https://rfo1971.ru/</w:t>
            </w:r>
          </w:p>
        </w:tc>
      </w:tr>
    </w:tbl>
    <w:p w14:paraId="61A202F8" w14:textId="29B3A704" w:rsidR="004A0138" w:rsidRPr="002E0F5D" w:rsidRDefault="004A0138" w:rsidP="004A0138">
      <w:r w:rsidRPr="002E0F5D">
        <w:t>Преподаватели кафедры сравнительной политологии состоят в 2</w:t>
      </w:r>
      <w:r w:rsidR="00513849">
        <w:t>6</w:t>
      </w:r>
      <w:r w:rsidRPr="002E0F5D">
        <w:t xml:space="preserve"> профессиональн</w:t>
      </w:r>
      <w:r w:rsidR="0001757D" w:rsidRPr="002E0F5D">
        <w:t>ых сообществах</w:t>
      </w:r>
      <w:r w:rsidRPr="002E0F5D">
        <w:t>. В частности, зав. кафедрой Мчедлова М.М. является членом 1</w:t>
      </w:r>
      <w:r w:rsidR="0087566A">
        <w:t>2</w:t>
      </w:r>
      <w:r w:rsidRPr="002E0F5D">
        <w:t xml:space="preserve"> профессиональных объединений РФ, Почта Ю.М. состоит в 4 сообществ</w:t>
      </w:r>
      <w:r w:rsidR="00AC2BCD" w:rsidRPr="002E0F5D">
        <w:t xml:space="preserve">ах РФ и США, Казаринова Д.Б. в </w:t>
      </w:r>
      <w:r w:rsidR="00513849">
        <w:t>6</w:t>
      </w:r>
      <w:r w:rsidRPr="002E0F5D">
        <w:t xml:space="preserve"> российских обществах, </w:t>
      </w:r>
      <w:r w:rsidR="00162BD0">
        <w:t>Иванов В.Г</w:t>
      </w:r>
      <w:r w:rsidRPr="002E0F5D">
        <w:t xml:space="preserve">. в </w:t>
      </w:r>
      <w:r w:rsidR="00054BEC">
        <w:t>4</w:t>
      </w:r>
      <w:r w:rsidRPr="002E0F5D">
        <w:t xml:space="preserve"> ассоциациях имеющих статус российской </w:t>
      </w:r>
      <w:r w:rsidR="0087566A">
        <w:t>и международной направленности.</w:t>
      </w:r>
    </w:p>
    <w:p w14:paraId="1F58D161" w14:textId="77777777" w:rsidR="00DB60B2" w:rsidRPr="002E0F5D" w:rsidRDefault="00DB60B2" w:rsidP="006C15AF">
      <w:pPr>
        <w:jc w:val="right"/>
        <w:rPr>
          <w:b/>
        </w:rPr>
      </w:pPr>
    </w:p>
    <w:p w14:paraId="2D6539FA" w14:textId="77777777" w:rsidR="00265E2C" w:rsidRPr="002E0F5D" w:rsidRDefault="00265E2C" w:rsidP="006C15AF">
      <w:pPr>
        <w:jc w:val="right"/>
        <w:rPr>
          <w:b/>
        </w:rPr>
      </w:pPr>
      <w:r w:rsidRPr="002E0F5D">
        <w:rPr>
          <w:b/>
        </w:rPr>
        <w:t>Приложение 7.2</w:t>
      </w:r>
    </w:p>
    <w:p w14:paraId="1F6DE717" w14:textId="77777777" w:rsidR="00C34F24" w:rsidRPr="002E0F5D" w:rsidRDefault="00C34F24" w:rsidP="00C34F24">
      <w:pPr>
        <w:jc w:val="center"/>
        <w:rPr>
          <w:b/>
        </w:rPr>
      </w:pPr>
      <w:r w:rsidRPr="002E0F5D">
        <w:rPr>
          <w:b/>
        </w:rPr>
        <w:t>Участие в редколлегиях российских и зарубежных журналов</w:t>
      </w: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1980"/>
        <w:gridCol w:w="2196"/>
        <w:gridCol w:w="2556"/>
        <w:gridCol w:w="2700"/>
        <w:gridCol w:w="2777"/>
      </w:tblGrid>
      <w:tr w:rsidR="00C34F24" w:rsidRPr="002E0F5D" w14:paraId="343CBE8E"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6472AD5" w14:textId="77777777" w:rsidR="00C34F24" w:rsidRPr="002E0F5D" w:rsidRDefault="00C34F24" w:rsidP="00731E8E">
            <w:pPr>
              <w:spacing w:after="200" w:line="276" w:lineRule="auto"/>
              <w:jc w:val="center"/>
              <w:rPr>
                <w:b/>
              </w:rPr>
            </w:pPr>
            <w:r w:rsidRPr="002E0F5D">
              <w:rPr>
                <w:b/>
              </w:rPr>
              <w:t>№ п/п</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43002E" w14:textId="77777777" w:rsidR="00C34F24" w:rsidRPr="002E0F5D" w:rsidRDefault="00C34F24" w:rsidP="00731E8E">
            <w:pPr>
              <w:jc w:val="center"/>
              <w:rPr>
                <w:b/>
              </w:rPr>
            </w:pPr>
            <w:r w:rsidRPr="002E0F5D">
              <w:rPr>
                <w:b/>
              </w:rPr>
              <w:t xml:space="preserve">Ф.И.О., </w:t>
            </w:r>
          </w:p>
          <w:p w14:paraId="3C6A8D2C" w14:textId="77777777" w:rsidR="00C34F24" w:rsidRPr="002E0F5D" w:rsidRDefault="00C34F24" w:rsidP="00731E8E">
            <w:pPr>
              <w:jc w:val="center"/>
              <w:rPr>
                <w:b/>
              </w:rPr>
            </w:pPr>
            <w:r w:rsidRPr="002E0F5D">
              <w:rPr>
                <w:b/>
              </w:rPr>
              <w:t>должность</w:t>
            </w:r>
          </w:p>
        </w:tc>
        <w:tc>
          <w:tcPr>
            <w:tcW w:w="1980" w:type="dxa"/>
            <w:tcBorders>
              <w:top w:val="single" w:sz="4" w:space="0" w:color="auto"/>
              <w:left w:val="single" w:sz="4" w:space="0" w:color="auto"/>
              <w:bottom w:val="single" w:sz="4" w:space="0" w:color="auto"/>
              <w:right w:val="single" w:sz="4" w:space="0" w:color="auto"/>
            </w:tcBorders>
            <w:vAlign w:val="center"/>
          </w:tcPr>
          <w:p w14:paraId="5EB6AE1F" w14:textId="77777777" w:rsidR="00C34F24" w:rsidRPr="002E0F5D" w:rsidRDefault="00C34F24" w:rsidP="00731E8E">
            <w:pPr>
              <w:jc w:val="center"/>
              <w:rPr>
                <w:b/>
              </w:rPr>
            </w:pPr>
            <w:r w:rsidRPr="002E0F5D">
              <w:rPr>
                <w:b/>
              </w:rPr>
              <w:t xml:space="preserve">Название </w:t>
            </w:r>
          </w:p>
          <w:p w14:paraId="2142C3A4" w14:textId="77777777" w:rsidR="00C34F24" w:rsidRPr="002E0F5D" w:rsidRDefault="00C34F24" w:rsidP="00731E8E">
            <w:pPr>
              <w:jc w:val="center"/>
              <w:rPr>
                <w:b/>
              </w:rPr>
            </w:pPr>
            <w:r w:rsidRPr="002E0F5D">
              <w:rPr>
                <w:b/>
              </w:rPr>
              <w:t>журнала</w:t>
            </w:r>
          </w:p>
        </w:tc>
        <w:tc>
          <w:tcPr>
            <w:tcW w:w="2196" w:type="dxa"/>
            <w:tcBorders>
              <w:top w:val="single" w:sz="4" w:space="0" w:color="auto"/>
              <w:left w:val="single" w:sz="4" w:space="0" w:color="auto"/>
              <w:bottom w:val="single" w:sz="4" w:space="0" w:color="auto"/>
              <w:right w:val="single" w:sz="4" w:space="0" w:color="auto"/>
            </w:tcBorders>
            <w:vAlign w:val="center"/>
          </w:tcPr>
          <w:p w14:paraId="19581F08" w14:textId="77777777" w:rsidR="00C34F24" w:rsidRPr="002E0F5D" w:rsidRDefault="00C34F24" w:rsidP="00731E8E">
            <w:pPr>
              <w:jc w:val="center"/>
              <w:rPr>
                <w:b/>
              </w:rPr>
            </w:pPr>
            <w:r w:rsidRPr="002E0F5D">
              <w:rPr>
                <w:b/>
              </w:rPr>
              <w:t xml:space="preserve">Издательство </w:t>
            </w:r>
          </w:p>
          <w:p w14:paraId="64AB2F13" w14:textId="77777777" w:rsidR="00C34F24" w:rsidRPr="002E0F5D" w:rsidRDefault="00C34F24" w:rsidP="00731E8E">
            <w:pPr>
              <w:jc w:val="center"/>
              <w:rPr>
                <w:b/>
              </w:rPr>
            </w:pPr>
            <w:r w:rsidRPr="002E0F5D">
              <w:t>(город, страна)</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1639DC73" w14:textId="77777777" w:rsidR="00C34F24" w:rsidRPr="002E0F5D" w:rsidRDefault="00C34F24" w:rsidP="00731E8E">
            <w:pPr>
              <w:jc w:val="center"/>
              <w:rPr>
                <w:b/>
              </w:rPr>
            </w:pPr>
            <w:r w:rsidRPr="002E0F5D">
              <w:rPr>
                <w:b/>
              </w:rPr>
              <w:t>Цитирование в БД</w:t>
            </w:r>
          </w:p>
          <w:p w14:paraId="44CAD482" w14:textId="77777777" w:rsidR="00C34F24" w:rsidRPr="002E0F5D" w:rsidRDefault="00C34F24" w:rsidP="00731E8E">
            <w:pPr>
              <w:jc w:val="center"/>
            </w:pPr>
            <w:r w:rsidRPr="002E0F5D">
              <w:t>(РИНЦ, WoS, Scopus)</w:t>
            </w:r>
          </w:p>
        </w:tc>
        <w:tc>
          <w:tcPr>
            <w:tcW w:w="2700" w:type="dxa"/>
            <w:tcBorders>
              <w:top w:val="single" w:sz="4" w:space="0" w:color="auto"/>
              <w:left w:val="single" w:sz="4" w:space="0" w:color="auto"/>
              <w:bottom w:val="single" w:sz="4" w:space="0" w:color="auto"/>
              <w:right w:val="single" w:sz="4" w:space="0" w:color="auto"/>
            </w:tcBorders>
            <w:vAlign w:val="center"/>
          </w:tcPr>
          <w:p w14:paraId="344769ED" w14:textId="77777777" w:rsidR="00C34F24" w:rsidRPr="002E0F5D" w:rsidRDefault="00C34F24" w:rsidP="00731E8E">
            <w:pPr>
              <w:jc w:val="center"/>
              <w:rPr>
                <w:b/>
              </w:rPr>
            </w:pPr>
            <w:r w:rsidRPr="002E0F5D">
              <w:rPr>
                <w:b/>
              </w:rPr>
              <w:t>Срок членства</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14:paraId="32B775C0" w14:textId="77777777" w:rsidR="00C34F24" w:rsidRPr="002E0F5D" w:rsidRDefault="00C34F24" w:rsidP="00731E8E">
            <w:pPr>
              <w:jc w:val="center"/>
              <w:rPr>
                <w:b/>
              </w:rPr>
            </w:pPr>
            <w:r w:rsidRPr="002E0F5D">
              <w:rPr>
                <w:b/>
              </w:rPr>
              <w:t xml:space="preserve">Статус </w:t>
            </w:r>
          </w:p>
          <w:p w14:paraId="432D199F" w14:textId="77777777" w:rsidR="00C34F24" w:rsidRPr="002E0F5D" w:rsidRDefault="00C34F24" w:rsidP="00731E8E">
            <w:pPr>
              <w:jc w:val="center"/>
              <w:rPr>
                <w:b/>
              </w:rPr>
            </w:pPr>
            <w:r w:rsidRPr="002E0F5D">
              <w:t>(редактор, член редколлегии и тд)</w:t>
            </w:r>
          </w:p>
        </w:tc>
      </w:tr>
      <w:tr w:rsidR="00325104" w:rsidRPr="002E0F5D" w14:paraId="36677E24"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1967269A" w14:textId="77777777" w:rsidR="00325104" w:rsidRPr="002E0F5D" w:rsidRDefault="00925494" w:rsidP="00731E8E">
            <w:r w:rsidRPr="002E0F5D">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540B3B2" w14:textId="77777777" w:rsidR="00325104" w:rsidRPr="002E0F5D" w:rsidRDefault="00325104" w:rsidP="00731E8E">
            <w:pPr>
              <w:pStyle w:val="1"/>
              <w:shd w:val="clear" w:color="auto" w:fill="FFFFFF"/>
              <w:spacing w:before="0" w:after="150"/>
              <w:textAlignment w:val="baseline"/>
              <w:rPr>
                <w:rFonts w:ascii="Times New Roman" w:hAnsi="Times New Roman" w:cs="Times New Roman"/>
                <w:b w:val="0"/>
                <w:bCs w:val="0"/>
                <w:sz w:val="22"/>
                <w:szCs w:val="24"/>
              </w:rPr>
            </w:pPr>
            <w:r w:rsidRPr="002E0F5D">
              <w:rPr>
                <w:rFonts w:ascii="Times New Roman" w:hAnsi="Times New Roman" w:cs="Times New Roman"/>
                <w:b w:val="0"/>
                <w:bCs w:val="0"/>
                <w:sz w:val="22"/>
                <w:szCs w:val="24"/>
              </w:rPr>
              <w:t>Мчедлова М.М.</w:t>
            </w:r>
          </w:p>
        </w:tc>
        <w:tc>
          <w:tcPr>
            <w:tcW w:w="1980" w:type="dxa"/>
            <w:tcBorders>
              <w:top w:val="single" w:sz="4" w:space="0" w:color="auto"/>
              <w:left w:val="single" w:sz="4" w:space="0" w:color="auto"/>
              <w:bottom w:val="single" w:sz="4" w:space="0" w:color="auto"/>
              <w:right w:val="single" w:sz="4" w:space="0" w:color="auto"/>
            </w:tcBorders>
          </w:tcPr>
          <w:p w14:paraId="3E3A6DA9" w14:textId="77777777" w:rsidR="00325104" w:rsidRPr="002E0F5D" w:rsidRDefault="00325104" w:rsidP="00731E8E">
            <w:r w:rsidRPr="002E0F5D">
              <w:t>СОЦИС. Социологические исследования</w:t>
            </w:r>
          </w:p>
        </w:tc>
        <w:tc>
          <w:tcPr>
            <w:tcW w:w="2196" w:type="dxa"/>
            <w:tcBorders>
              <w:top w:val="single" w:sz="4" w:space="0" w:color="auto"/>
              <w:left w:val="single" w:sz="4" w:space="0" w:color="auto"/>
              <w:bottom w:val="single" w:sz="4" w:space="0" w:color="auto"/>
              <w:right w:val="single" w:sz="4" w:space="0" w:color="auto"/>
            </w:tcBorders>
          </w:tcPr>
          <w:p w14:paraId="628DB67F" w14:textId="77777777" w:rsidR="00325104" w:rsidRPr="002E0F5D" w:rsidRDefault="00325104" w:rsidP="00731E8E">
            <w:r w:rsidRPr="002E0F5D">
              <w:t>РФ, Москва, ФНИСЦ</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19F18A0" w14:textId="77777777" w:rsidR="00325104" w:rsidRPr="002E0F5D" w:rsidRDefault="00325104" w:rsidP="00731E8E">
            <w:r w:rsidRPr="002E0F5D">
              <w:t>РИНЦ, WoS, Scopus, ВАК</w:t>
            </w:r>
          </w:p>
        </w:tc>
        <w:tc>
          <w:tcPr>
            <w:tcW w:w="2700" w:type="dxa"/>
            <w:tcBorders>
              <w:top w:val="single" w:sz="4" w:space="0" w:color="auto"/>
              <w:left w:val="single" w:sz="4" w:space="0" w:color="auto"/>
              <w:bottom w:val="single" w:sz="4" w:space="0" w:color="auto"/>
              <w:right w:val="single" w:sz="4" w:space="0" w:color="auto"/>
            </w:tcBorders>
          </w:tcPr>
          <w:p w14:paraId="7F80A0F1" w14:textId="0384A6B4" w:rsidR="00325104" w:rsidRPr="002E0F5D" w:rsidRDefault="001626A3" w:rsidP="00731E8E">
            <w:r>
              <w:t>5 лет</w:t>
            </w:r>
            <w:r w:rsidR="00325104" w:rsidRPr="002E0F5D">
              <w:t xml:space="preserve"> ( с 2018)</w:t>
            </w:r>
          </w:p>
        </w:tc>
        <w:tc>
          <w:tcPr>
            <w:tcW w:w="2777" w:type="dxa"/>
            <w:tcBorders>
              <w:top w:val="single" w:sz="4" w:space="0" w:color="auto"/>
              <w:left w:val="single" w:sz="4" w:space="0" w:color="auto"/>
              <w:bottom w:val="single" w:sz="4" w:space="0" w:color="auto"/>
              <w:right w:val="single" w:sz="4" w:space="0" w:color="auto"/>
            </w:tcBorders>
            <w:shd w:val="clear" w:color="auto" w:fill="auto"/>
          </w:tcPr>
          <w:p w14:paraId="04AB3045" w14:textId="77777777" w:rsidR="00325104" w:rsidRPr="002E0F5D" w:rsidRDefault="00325104" w:rsidP="00731E8E">
            <w:pPr>
              <w:jc w:val="both"/>
            </w:pPr>
            <w:r w:rsidRPr="002E0F5D">
              <w:t>Член редколлегии</w:t>
            </w:r>
          </w:p>
        </w:tc>
      </w:tr>
      <w:tr w:rsidR="00C34F24" w:rsidRPr="002E0F5D" w14:paraId="75423423"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3B5EF1F6" w14:textId="77777777" w:rsidR="00C34F24" w:rsidRPr="002E0F5D" w:rsidRDefault="00C34F24" w:rsidP="00731E8E">
            <w:r w:rsidRPr="002E0F5D">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4753DC3" w14:textId="77777777" w:rsidR="00C34F24" w:rsidRPr="002E0F5D" w:rsidRDefault="00C34F24" w:rsidP="00731E8E">
            <w:pPr>
              <w:pStyle w:val="1"/>
              <w:shd w:val="clear" w:color="auto" w:fill="FFFFFF"/>
              <w:spacing w:before="0" w:after="150"/>
              <w:textAlignment w:val="baseline"/>
              <w:rPr>
                <w:rFonts w:ascii="Times New Roman" w:hAnsi="Times New Roman" w:cs="Times New Roman"/>
                <w:b w:val="0"/>
                <w:bCs w:val="0"/>
                <w:color w:val="000000"/>
                <w:sz w:val="22"/>
                <w:szCs w:val="24"/>
              </w:rPr>
            </w:pPr>
            <w:r w:rsidRPr="002E0F5D">
              <w:rPr>
                <w:rFonts w:ascii="Times New Roman" w:hAnsi="Times New Roman" w:cs="Times New Roman"/>
                <w:b w:val="0"/>
                <w:bCs w:val="0"/>
                <w:color w:val="000000"/>
                <w:sz w:val="22"/>
                <w:szCs w:val="24"/>
              </w:rPr>
              <w:t>Мчедлова М.М., зав. кафедрой</w:t>
            </w:r>
          </w:p>
        </w:tc>
        <w:tc>
          <w:tcPr>
            <w:tcW w:w="1980" w:type="dxa"/>
            <w:tcBorders>
              <w:top w:val="single" w:sz="4" w:space="0" w:color="auto"/>
              <w:left w:val="single" w:sz="4" w:space="0" w:color="auto"/>
              <w:bottom w:val="single" w:sz="4" w:space="0" w:color="auto"/>
              <w:right w:val="single" w:sz="4" w:space="0" w:color="auto"/>
            </w:tcBorders>
          </w:tcPr>
          <w:p w14:paraId="60CF420C" w14:textId="77777777" w:rsidR="00C34F24" w:rsidRPr="002E0F5D" w:rsidRDefault="00C34F24" w:rsidP="00731E8E">
            <w:r w:rsidRPr="002E0F5D">
              <w:t>Вестник РУДН: серия Политология</w:t>
            </w:r>
          </w:p>
        </w:tc>
        <w:tc>
          <w:tcPr>
            <w:tcW w:w="2196" w:type="dxa"/>
            <w:tcBorders>
              <w:top w:val="single" w:sz="4" w:space="0" w:color="auto"/>
              <w:left w:val="single" w:sz="4" w:space="0" w:color="auto"/>
              <w:bottom w:val="single" w:sz="4" w:space="0" w:color="auto"/>
              <w:right w:val="single" w:sz="4" w:space="0" w:color="auto"/>
            </w:tcBorders>
          </w:tcPr>
          <w:p w14:paraId="0A25A8E5" w14:textId="77777777" w:rsidR="00C34F24" w:rsidRPr="002E0F5D" w:rsidRDefault="00C34F24" w:rsidP="00731E8E">
            <w:r w:rsidRPr="002E0F5D">
              <w:t>РФ, Москва, РУДН</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1CD0732" w14:textId="77777777" w:rsidR="00C34F24" w:rsidRPr="00FD6BEC" w:rsidRDefault="006822BF" w:rsidP="00731E8E">
            <w:pPr>
              <w:rPr>
                <w:lang w:val="en-US"/>
              </w:rPr>
            </w:pPr>
            <w:r w:rsidRPr="002E0F5D">
              <w:t>РИНЦ</w:t>
            </w:r>
            <w:r w:rsidRPr="00FD6BEC">
              <w:rPr>
                <w:lang w:val="en-US"/>
              </w:rPr>
              <w:t xml:space="preserve">, </w:t>
            </w:r>
            <w:r w:rsidRPr="002E0F5D">
              <w:t>ВАК</w:t>
            </w:r>
            <w:r w:rsidRPr="00FD6BEC">
              <w:rPr>
                <w:lang w:val="en-US"/>
              </w:rPr>
              <w:t>, Ulrich’s Periodicals Directory, Google Scholar, WorldCat, DOAJ.</w:t>
            </w:r>
          </w:p>
        </w:tc>
        <w:tc>
          <w:tcPr>
            <w:tcW w:w="2700" w:type="dxa"/>
            <w:tcBorders>
              <w:top w:val="single" w:sz="4" w:space="0" w:color="auto"/>
              <w:left w:val="single" w:sz="4" w:space="0" w:color="auto"/>
              <w:bottom w:val="single" w:sz="4" w:space="0" w:color="auto"/>
              <w:right w:val="single" w:sz="4" w:space="0" w:color="auto"/>
            </w:tcBorders>
          </w:tcPr>
          <w:p w14:paraId="1199F73D" w14:textId="77777777" w:rsidR="00C34F24" w:rsidRPr="002E0F5D" w:rsidRDefault="00C34F24" w:rsidP="00731E8E">
            <w:r w:rsidRPr="002E0F5D">
              <w:t>Не ограничен</w:t>
            </w:r>
          </w:p>
        </w:tc>
        <w:tc>
          <w:tcPr>
            <w:tcW w:w="2777" w:type="dxa"/>
            <w:tcBorders>
              <w:top w:val="single" w:sz="4" w:space="0" w:color="auto"/>
              <w:left w:val="single" w:sz="4" w:space="0" w:color="auto"/>
              <w:bottom w:val="single" w:sz="4" w:space="0" w:color="auto"/>
              <w:right w:val="single" w:sz="4" w:space="0" w:color="auto"/>
            </w:tcBorders>
            <w:shd w:val="clear" w:color="auto" w:fill="auto"/>
          </w:tcPr>
          <w:p w14:paraId="5AAE8C1E" w14:textId="77777777" w:rsidR="00C34F24" w:rsidRPr="002E0F5D" w:rsidRDefault="00C34F24" w:rsidP="00731E8E">
            <w:pPr>
              <w:jc w:val="both"/>
            </w:pPr>
            <w:r w:rsidRPr="002E0F5D">
              <w:t>Член редколлегии</w:t>
            </w:r>
          </w:p>
        </w:tc>
      </w:tr>
      <w:tr w:rsidR="00C34F24" w:rsidRPr="002E0F5D" w14:paraId="7524B936"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07D7095F" w14:textId="77777777" w:rsidR="00C34F24" w:rsidRPr="002E0F5D" w:rsidRDefault="00C34F24" w:rsidP="00731E8E">
            <w:r w:rsidRPr="002E0F5D">
              <w:lastRenderedPageBreak/>
              <w:t>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8F2F4B" w14:textId="77777777" w:rsidR="00C34F24" w:rsidRPr="002E0F5D" w:rsidRDefault="00C34F24" w:rsidP="00731E8E">
            <w:pPr>
              <w:pStyle w:val="1"/>
              <w:shd w:val="clear" w:color="auto" w:fill="FFFFFF"/>
              <w:spacing w:before="0" w:after="150"/>
              <w:textAlignment w:val="baseline"/>
              <w:rPr>
                <w:rFonts w:ascii="Times New Roman" w:hAnsi="Times New Roman" w:cs="Times New Roman"/>
                <w:b w:val="0"/>
                <w:bCs w:val="0"/>
                <w:color w:val="000000"/>
                <w:sz w:val="22"/>
                <w:szCs w:val="24"/>
              </w:rPr>
            </w:pPr>
            <w:r w:rsidRPr="002E0F5D">
              <w:rPr>
                <w:rFonts w:ascii="Times New Roman" w:hAnsi="Times New Roman" w:cs="Times New Roman"/>
                <w:b w:val="0"/>
                <w:bCs w:val="0"/>
                <w:color w:val="000000"/>
                <w:sz w:val="22"/>
                <w:szCs w:val="24"/>
              </w:rPr>
              <w:t>Мчедлова М.М., зав.кафедрой</w:t>
            </w:r>
          </w:p>
        </w:tc>
        <w:tc>
          <w:tcPr>
            <w:tcW w:w="1980" w:type="dxa"/>
            <w:tcBorders>
              <w:top w:val="single" w:sz="4" w:space="0" w:color="auto"/>
              <w:left w:val="single" w:sz="4" w:space="0" w:color="auto"/>
              <w:bottom w:val="single" w:sz="4" w:space="0" w:color="auto"/>
              <w:right w:val="single" w:sz="4" w:space="0" w:color="auto"/>
            </w:tcBorders>
          </w:tcPr>
          <w:p w14:paraId="1316296A" w14:textId="77777777" w:rsidR="00C34F24" w:rsidRPr="002E0F5D" w:rsidRDefault="00C34F24" w:rsidP="00731E8E">
            <w:r w:rsidRPr="002E0F5D">
              <w:t>"Ислам в современном мире"</w:t>
            </w:r>
          </w:p>
        </w:tc>
        <w:tc>
          <w:tcPr>
            <w:tcW w:w="2196" w:type="dxa"/>
            <w:tcBorders>
              <w:top w:val="single" w:sz="4" w:space="0" w:color="auto"/>
              <w:left w:val="single" w:sz="4" w:space="0" w:color="auto"/>
              <w:bottom w:val="single" w:sz="4" w:space="0" w:color="auto"/>
              <w:right w:val="single" w:sz="4" w:space="0" w:color="auto"/>
            </w:tcBorders>
          </w:tcPr>
          <w:p w14:paraId="543F80D4" w14:textId="77777777" w:rsidR="00C34F24" w:rsidRPr="002E0F5D" w:rsidRDefault="00C34F24" w:rsidP="00731E8E">
            <w:r w:rsidRPr="002E0F5D">
              <w:t>ИД «Медина»</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33E1D22" w14:textId="77777777" w:rsidR="00C34F24" w:rsidRPr="002E0F5D" w:rsidRDefault="00C34F24" w:rsidP="00731E8E">
            <w:r w:rsidRPr="002E0F5D">
              <w:t>РИНЦ, ВАК</w:t>
            </w:r>
          </w:p>
        </w:tc>
        <w:tc>
          <w:tcPr>
            <w:tcW w:w="2700" w:type="dxa"/>
            <w:tcBorders>
              <w:top w:val="single" w:sz="4" w:space="0" w:color="auto"/>
              <w:left w:val="single" w:sz="4" w:space="0" w:color="auto"/>
              <w:bottom w:val="single" w:sz="4" w:space="0" w:color="auto"/>
              <w:right w:val="single" w:sz="4" w:space="0" w:color="auto"/>
            </w:tcBorders>
          </w:tcPr>
          <w:p w14:paraId="20F06C35" w14:textId="77777777" w:rsidR="00C34F24" w:rsidRPr="002E0F5D" w:rsidRDefault="00C34F24" w:rsidP="00731E8E">
            <w:r w:rsidRPr="002E0F5D">
              <w:t>Не ограничен</w:t>
            </w:r>
          </w:p>
        </w:tc>
        <w:tc>
          <w:tcPr>
            <w:tcW w:w="2777" w:type="dxa"/>
            <w:tcBorders>
              <w:top w:val="single" w:sz="4" w:space="0" w:color="auto"/>
              <w:left w:val="single" w:sz="4" w:space="0" w:color="auto"/>
              <w:bottom w:val="single" w:sz="4" w:space="0" w:color="auto"/>
              <w:right w:val="single" w:sz="4" w:space="0" w:color="auto"/>
            </w:tcBorders>
            <w:shd w:val="clear" w:color="auto" w:fill="auto"/>
          </w:tcPr>
          <w:p w14:paraId="4273F257" w14:textId="77777777" w:rsidR="00C34F24" w:rsidRPr="002E0F5D" w:rsidRDefault="00C34F24" w:rsidP="00731E8E">
            <w:pPr>
              <w:jc w:val="both"/>
            </w:pPr>
            <w:r w:rsidRPr="002E0F5D">
              <w:t xml:space="preserve">Член редколлегии </w:t>
            </w:r>
          </w:p>
        </w:tc>
      </w:tr>
      <w:tr w:rsidR="00C34F24" w:rsidRPr="002E0F5D" w14:paraId="34A6ACFB"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1CE24302" w14:textId="77777777" w:rsidR="00C34F24" w:rsidRPr="002E0F5D" w:rsidRDefault="00C34F24" w:rsidP="00731E8E">
            <w:r w:rsidRPr="002E0F5D">
              <w:t>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F3156E7" w14:textId="77777777" w:rsidR="00C34F24" w:rsidRPr="002E0F5D" w:rsidRDefault="00C34F24" w:rsidP="00731E8E">
            <w:r w:rsidRPr="002E0F5D">
              <w:t>Мчедлова М.М., зав.кафедрой</w:t>
            </w:r>
          </w:p>
        </w:tc>
        <w:tc>
          <w:tcPr>
            <w:tcW w:w="1980" w:type="dxa"/>
            <w:tcBorders>
              <w:top w:val="single" w:sz="4" w:space="0" w:color="auto"/>
              <w:left w:val="single" w:sz="4" w:space="0" w:color="auto"/>
              <w:bottom w:val="single" w:sz="4" w:space="0" w:color="auto"/>
              <w:right w:val="single" w:sz="4" w:space="0" w:color="auto"/>
            </w:tcBorders>
          </w:tcPr>
          <w:p w14:paraId="12DFB815" w14:textId="77777777" w:rsidR="00C34F24" w:rsidRPr="00FD6BEC" w:rsidRDefault="00C34F24" w:rsidP="00731E8E">
            <w:pPr>
              <w:rPr>
                <w:lang w:val="en-US"/>
              </w:rPr>
            </w:pPr>
            <w:r w:rsidRPr="00FD6BEC">
              <w:rPr>
                <w:lang w:val="en-US"/>
              </w:rPr>
              <w:t>"</w:t>
            </w:r>
            <w:r w:rsidRPr="002E0F5D">
              <w:t>Русская</w:t>
            </w:r>
            <w:r w:rsidRPr="00FD6BEC">
              <w:rPr>
                <w:lang w:val="en-US"/>
              </w:rPr>
              <w:t xml:space="preserve"> </w:t>
            </w:r>
            <w:r w:rsidRPr="002E0F5D">
              <w:t>политология</w:t>
            </w:r>
            <w:r w:rsidRPr="00FD6BEC">
              <w:rPr>
                <w:lang w:val="en-US"/>
              </w:rPr>
              <w:t xml:space="preserve"> - Russian political science".</w:t>
            </w:r>
          </w:p>
        </w:tc>
        <w:tc>
          <w:tcPr>
            <w:tcW w:w="2196" w:type="dxa"/>
            <w:tcBorders>
              <w:top w:val="single" w:sz="4" w:space="0" w:color="auto"/>
              <w:left w:val="single" w:sz="4" w:space="0" w:color="auto"/>
              <w:bottom w:val="single" w:sz="4" w:space="0" w:color="auto"/>
              <w:right w:val="single" w:sz="4" w:space="0" w:color="auto"/>
            </w:tcBorders>
          </w:tcPr>
          <w:p w14:paraId="2BA5C124" w14:textId="77777777" w:rsidR="00C34F24" w:rsidRPr="002E0F5D" w:rsidRDefault="00C34F24" w:rsidP="00731E8E">
            <w:r w:rsidRPr="002E0F5D">
              <w:t>МГУ им.М.В.Ломоносова</w:t>
            </w:r>
          </w:p>
          <w:p w14:paraId="10EF4ECF" w14:textId="77777777" w:rsidR="00C34F24" w:rsidRPr="002E0F5D" w:rsidRDefault="00C34F24" w:rsidP="00731E8E">
            <w:r w:rsidRPr="002E0F5D">
              <w:t>РФ</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47AF0EAD" w14:textId="77777777" w:rsidR="00C34F24" w:rsidRPr="002E0F5D" w:rsidRDefault="00C34F24" w:rsidP="00731E8E">
            <w:r w:rsidRPr="002E0F5D">
              <w:t>РИНЦ, ВАК</w:t>
            </w:r>
          </w:p>
        </w:tc>
        <w:tc>
          <w:tcPr>
            <w:tcW w:w="2700" w:type="dxa"/>
            <w:tcBorders>
              <w:top w:val="single" w:sz="4" w:space="0" w:color="auto"/>
              <w:left w:val="single" w:sz="4" w:space="0" w:color="auto"/>
              <w:bottom w:val="single" w:sz="4" w:space="0" w:color="auto"/>
              <w:right w:val="single" w:sz="4" w:space="0" w:color="auto"/>
            </w:tcBorders>
          </w:tcPr>
          <w:p w14:paraId="21D2D486" w14:textId="77777777" w:rsidR="00C34F24" w:rsidRPr="002E0F5D" w:rsidRDefault="00C34F24" w:rsidP="00731E8E">
            <w:r w:rsidRPr="002E0F5D">
              <w:t>Не ограничен</w:t>
            </w:r>
          </w:p>
        </w:tc>
        <w:tc>
          <w:tcPr>
            <w:tcW w:w="2777" w:type="dxa"/>
            <w:tcBorders>
              <w:top w:val="single" w:sz="4" w:space="0" w:color="auto"/>
              <w:left w:val="single" w:sz="4" w:space="0" w:color="auto"/>
              <w:bottom w:val="single" w:sz="4" w:space="0" w:color="auto"/>
              <w:right w:val="single" w:sz="4" w:space="0" w:color="auto"/>
            </w:tcBorders>
            <w:shd w:val="clear" w:color="auto" w:fill="auto"/>
          </w:tcPr>
          <w:p w14:paraId="302FCBB5" w14:textId="77777777" w:rsidR="00C34F24" w:rsidRPr="002E0F5D" w:rsidRDefault="00C34F24" w:rsidP="00731E8E">
            <w:r w:rsidRPr="002E0F5D">
              <w:t>Член редсовета</w:t>
            </w:r>
          </w:p>
        </w:tc>
      </w:tr>
      <w:tr w:rsidR="00C34F24" w:rsidRPr="002E0F5D" w14:paraId="1C0A7F2C"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7946E4EF" w14:textId="77777777" w:rsidR="00C34F24" w:rsidRPr="002E0F5D" w:rsidRDefault="00C34F24" w:rsidP="00731E8E">
            <w:r w:rsidRPr="002E0F5D">
              <w:t>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FC9972B" w14:textId="77777777" w:rsidR="00C34F24" w:rsidRPr="002E0F5D" w:rsidRDefault="00C34F24" w:rsidP="00731E8E">
            <w:r w:rsidRPr="002E0F5D">
              <w:t>Мчедлова М.М., зав.кафедрой</w:t>
            </w:r>
          </w:p>
        </w:tc>
        <w:tc>
          <w:tcPr>
            <w:tcW w:w="1980" w:type="dxa"/>
            <w:tcBorders>
              <w:top w:val="single" w:sz="4" w:space="0" w:color="auto"/>
              <w:left w:val="single" w:sz="4" w:space="0" w:color="auto"/>
              <w:bottom w:val="single" w:sz="4" w:space="0" w:color="auto"/>
              <w:right w:val="single" w:sz="4" w:space="0" w:color="auto"/>
            </w:tcBorders>
          </w:tcPr>
          <w:p w14:paraId="63B9074A" w14:textId="77777777" w:rsidR="00C34F24" w:rsidRPr="002E0F5D" w:rsidRDefault="00C34F24" w:rsidP="00731E8E">
            <w:r w:rsidRPr="002E0F5D">
              <w:t>Научный Результат</w:t>
            </w:r>
          </w:p>
        </w:tc>
        <w:tc>
          <w:tcPr>
            <w:tcW w:w="2196" w:type="dxa"/>
            <w:tcBorders>
              <w:top w:val="single" w:sz="4" w:space="0" w:color="auto"/>
              <w:left w:val="single" w:sz="4" w:space="0" w:color="auto"/>
              <w:bottom w:val="single" w:sz="4" w:space="0" w:color="auto"/>
              <w:right w:val="single" w:sz="4" w:space="0" w:color="auto"/>
            </w:tcBorders>
          </w:tcPr>
          <w:p w14:paraId="4C598457" w14:textId="619E08CC" w:rsidR="00C34F24" w:rsidRPr="002E0F5D" w:rsidRDefault="00E640A5" w:rsidP="00731E8E">
            <w:r>
              <w:t>ФГАОУ</w:t>
            </w:r>
            <w:r w:rsidR="00C34F24" w:rsidRPr="002E0F5D">
              <w:t xml:space="preserve"> высшего профессионального образования "Белгородский государственный национальный исследовательский университет" (Белгород)</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136CB02" w14:textId="77777777" w:rsidR="00C34F24" w:rsidRPr="00FD6BEC" w:rsidRDefault="00C34F24" w:rsidP="00D20CD4">
            <w:pPr>
              <w:rPr>
                <w:lang w:val="en-US"/>
              </w:rPr>
            </w:pPr>
            <w:r w:rsidRPr="002E0F5D">
              <w:t>РИНЦ</w:t>
            </w:r>
            <w:r w:rsidRPr="00FD6BEC">
              <w:rPr>
                <w:b/>
                <w:lang w:val="en-US"/>
              </w:rPr>
              <w:t xml:space="preserve">, </w:t>
            </w:r>
            <w:r w:rsidRPr="00FD6BEC">
              <w:rPr>
                <w:lang w:val="en-US"/>
              </w:rPr>
              <w:t xml:space="preserve">Ulrich’s Periodicals Directory, Google Scholar, OCLC WorldCat, </w:t>
            </w:r>
            <w:r w:rsidRPr="002E0F5D">
              <w:t>Соционет</w:t>
            </w:r>
            <w:r w:rsidRPr="00FD6BEC">
              <w:rPr>
                <w:lang w:val="en-US"/>
              </w:rPr>
              <w:t xml:space="preserve">, Bielefeld Academic Search Engine (BASE), Registry of Open Access Repositories (ROAR), Open Access Infrastructure for Research in Europe (OpenAIRE), Research Papers in Economics (RePEc). </w:t>
            </w:r>
            <w:r w:rsidRPr="002E0F5D">
              <w:t>Электронная</w:t>
            </w:r>
            <w:r w:rsidRPr="00FD6BEC">
              <w:rPr>
                <w:lang w:val="en-US"/>
              </w:rPr>
              <w:t xml:space="preserve"> </w:t>
            </w:r>
            <w:r w:rsidRPr="002E0F5D">
              <w:t>библиотечная</w:t>
            </w:r>
            <w:r w:rsidRPr="00FD6BEC">
              <w:rPr>
                <w:lang w:val="en-US"/>
              </w:rPr>
              <w:t xml:space="preserve"> </w:t>
            </w:r>
            <w:r w:rsidRPr="002E0F5D">
              <w:t>система</w:t>
            </w:r>
            <w:r w:rsidRPr="00FD6BEC">
              <w:rPr>
                <w:lang w:val="en-US"/>
              </w:rPr>
              <w:t xml:space="preserve"> </w:t>
            </w:r>
            <w:r w:rsidRPr="002E0F5D">
              <w:t>издательства</w:t>
            </w:r>
            <w:r w:rsidRPr="00FD6BEC">
              <w:rPr>
                <w:lang w:val="en-US"/>
              </w:rPr>
              <w:t xml:space="preserve"> «</w:t>
            </w:r>
            <w:r w:rsidRPr="002E0F5D">
              <w:t>Лань</w:t>
            </w:r>
            <w:r w:rsidRPr="00FD6BEC">
              <w:rPr>
                <w:lang w:val="en-US"/>
              </w:rPr>
              <w:t>»  Global F5 Index Copernicus Journals Academic Research Index – ResearchBib</w:t>
            </w:r>
          </w:p>
        </w:tc>
        <w:tc>
          <w:tcPr>
            <w:tcW w:w="2700" w:type="dxa"/>
            <w:tcBorders>
              <w:top w:val="single" w:sz="4" w:space="0" w:color="auto"/>
              <w:left w:val="single" w:sz="4" w:space="0" w:color="auto"/>
              <w:bottom w:val="single" w:sz="4" w:space="0" w:color="auto"/>
              <w:right w:val="single" w:sz="4" w:space="0" w:color="auto"/>
            </w:tcBorders>
          </w:tcPr>
          <w:p w14:paraId="4E16D78E" w14:textId="77777777" w:rsidR="00C34F24" w:rsidRPr="002E0F5D" w:rsidRDefault="00C34F24" w:rsidP="00731E8E">
            <w:r w:rsidRPr="002E0F5D">
              <w:t>Не ограничен</w:t>
            </w:r>
          </w:p>
        </w:tc>
        <w:tc>
          <w:tcPr>
            <w:tcW w:w="2777" w:type="dxa"/>
            <w:tcBorders>
              <w:top w:val="single" w:sz="4" w:space="0" w:color="auto"/>
              <w:left w:val="single" w:sz="4" w:space="0" w:color="auto"/>
              <w:bottom w:val="single" w:sz="4" w:space="0" w:color="auto"/>
              <w:right w:val="single" w:sz="4" w:space="0" w:color="auto"/>
            </w:tcBorders>
            <w:shd w:val="clear" w:color="auto" w:fill="auto"/>
          </w:tcPr>
          <w:p w14:paraId="5D583588" w14:textId="77777777" w:rsidR="00C34F24" w:rsidRPr="002E0F5D" w:rsidRDefault="00C34F24" w:rsidP="00731E8E">
            <w:r w:rsidRPr="002E0F5D">
              <w:t>Член редсовета</w:t>
            </w:r>
          </w:p>
        </w:tc>
      </w:tr>
      <w:tr w:rsidR="00925494" w:rsidRPr="002E0F5D" w14:paraId="79247261"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59BD6983" w14:textId="77777777" w:rsidR="00925494" w:rsidRPr="002E0F5D" w:rsidRDefault="00925494" w:rsidP="00731E8E">
            <w:r w:rsidRPr="002E0F5D">
              <w:t>6</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285BF13" w14:textId="77777777" w:rsidR="00925494" w:rsidRPr="002E0F5D" w:rsidRDefault="00925494" w:rsidP="00731E8E">
            <w:r w:rsidRPr="002E0F5D">
              <w:t>Мчедлова М.М., зав.кафедрой</w:t>
            </w:r>
          </w:p>
        </w:tc>
        <w:tc>
          <w:tcPr>
            <w:tcW w:w="1980" w:type="dxa"/>
            <w:tcBorders>
              <w:top w:val="single" w:sz="4" w:space="0" w:color="auto"/>
              <w:left w:val="single" w:sz="4" w:space="0" w:color="auto"/>
              <w:bottom w:val="single" w:sz="4" w:space="0" w:color="auto"/>
              <w:right w:val="single" w:sz="4" w:space="0" w:color="auto"/>
            </w:tcBorders>
          </w:tcPr>
          <w:p w14:paraId="700018BC" w14:textId="77777777" w:rsidR="00925494" w:rsidRPr="002E0F5D" w:rsidRDefault="00925494" w:rsidP="00731E8E">
            <w:r w:rsidRPr="002E0F5D">
              <w:t>«Minbar. Islamic Studies» / (Минбар. Исламские исследования)</w:t>
            </w:r>
          </w:p>
        </w:tc>
        <w:tc>
          <w:tcPr>
            <w:tcW w:w="2196" w:type="dxa"/>
            <w:tcBorders>
              <w:top w:val="single" w:sz="4" w:space="0" w:color="auto"/>
              <w:left w:val="single" w:sz="4" w:space="0" w:color="auto"/>
              <w:bottom w:val="single" w:sz="4" w:space="0" w:color="auto"/>
              <w:right w:val="single" w:sz="4" w:space="0" w:color="auto"/>
            </w:tcBorders>
          </w:tcPr>
          <w:p w14:paraId="4EC1E686" w14:textId="172CBE25" w:rsidR="00925494" w:rsidRPr="002E0F5D" w:rsidRDefault="00E640A5" w:rsidP="00731E8E">
            <w:r>
              <w:t>Казанский федеральный университет</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FB570D4" w14:textId="77777777" w:rsidR="00925494" w:rsidRPr="00FD6BEC" w:rsidRDefault="00925494" w:rsidP="00D20CD4">
            <w:pPr>
              <w:rPr>
                <w:lang w:val="en-US"/>
              </w:rPr>
            </w:pPr>
            <w:r w:rsidRPr="002E0F5D">
              <w:t>РИНЦ</w:t>
            </w:r>
            <w:r w:rsidRPr="00FD6BEC">
              <w:rPr>
                <w:lang w:val="en-US"/>
              </w:rPr>
              <w:t xml:space="preserve">, </w:t>
            </w:r>
            <w:r w:rsidRPr="002E0F5D">
              <w:t>ВАК</w:t>
            </w:r>
            <w:r w:rsidRPr="00FD6BEC">
              <w:rPr>
                <w:lang w:val="en-US"/>
              </w:rPr>
              <w:t xml:space="preserve">, </w:t>
            </w:r>
            <w:r w:rsidRPr="002E0F5D">
              <w:t>Академия</w:t>
            </w:r>
            <w:r w:rsidRPr="00FD6BEC">
              <w:rPr>
                <w:lang w:val="en-US"/>
              </w:rPr>
              <w:t xml:space="preserve"> Google (Google Scholar)</w:t>
            </w:r>
          </w:p>
        </w:tc>
        <w:tc>
          <w:tcPr>
            <w:tcW w:w="2700" w:type="dxa"/>
            <w:tcBorders>
              <w:top w:val="single" w:sz="4" w:space="0" w:color="auto"/>
              <w:left w:val="single" w:sz="4" w:space="0" w:color="auto"/>
              <w:bottom w:val="single" w:sz="4" w:space="0" w:color="auto"/>
              <w:right w:val="single" w:sz="4" w:space="0" w:color="auto"/>
            </w:tcBorders>
          </w:tcPr>
          <w:p w14:paraId="6EB66029" w14:textId="77777777" w:rsidR="00925494" w:rsidRPr="002E0F5D" w:rsidRDefault="00925494" w:rsidP="00731E8E">
            <w:r w:rsidRPr="002E0F5D">
              <w:t>Не ограничен</w:t>
            </w:r>
          </w:p>
        </w:tc>
        <w:tc>
          <w:tcPr>
            <w:tcW w:w="2777" w:type="dxa"/>
            <w:tcBorders>
              <w:top w:val="single" w:sz="4" w:space="0" w:color="auto"/>
              <w:left w:val="single" w:sz="4" w:space="0" w:color="auto"/>
              <w:bottom w:val="single" w:sz="4" w:space="0" w:color="auto"/>
              <w:right w:val="single" w:sz="4" w:space="0" w:color="auto"/>
            </w:tcBorders>
            <w:shd w:val="clear" w:color="auto" w:fill="auto"/>
          </w:tcPr>
          <w:p w14:paraId="6593FB81" w14:textId="77777777" w:rsidR="00925494" w:rsidRPr="002E0F5D" w:rsidRDefault="00925494" w:rsidP="00925494">
            <w:pPr>
              <w:ind w:firstLine="708"/>
            </w:pPr>
            <w:r w:rsidRPr="002E0F5D">
              <w:t>Член редсовета</w:t>
            </w:r>
          </w:p>
        </w:tc>
      </w:tr>
      <w:tr w:rsidR="00B93B8E" w:rsidRPr="002E0F5D" w14:paraId="5BA5BEA3"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0F8252BF" w14:textId="2C5E550D" w:rsidR="00B93B8E" w:rsidRPr="002E0F5D" w:rsidRDefault="00B93B8E" w:rsidP="00B93B8E">
            <w:r>
              <w:t>7</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5AD120A" w14:textId="5ADD5B49" w:rsidR="00B93B8E" w:rsidRPr="002E0F5D" w:rsidRDefault="00B93B8E" w:rsidP="00B93B8E">
            <w:pPr>
              <w:pStyle w:val="1"/>
              <w:shd w:val="clear" w:color="auto" w:fill="FFFFFF"/>
              <w:spacing w:before="0" w:after="150"/>
              <w:textAlignment w:val="baseline"/>
              <w:rPr>
                <w:rFonts w:ascii="Times New Roman" w:hAnsi="Times New Roman" w:cs="Times New Roman"/>
                <w:b w:val="0"/>
                <w:bCs w:val="0"/>
                <w:color w:val="000000"/>
                <w:sz w:val="22"/>
                <w:szCs w:val="24"/>
              </w:rPr>
            </w:pPr>
            <w:r w:rsidRPr="00265D58">
              <w:rPr>
                <w:rFonts w:ascii="Times New Roman" w:hAnsi="Times New Roman" w:cs="Times New Roman"/>
                <w:b w:val="0"/>
                <w:bCs w:val="0"/>
                <w:color w:val="000000"/>
                <w:sz w:val="22"/>
                <w:szCs w:val="24"/>
              </w:rPr>
              <w:t>Мчедлова М.М., зав.кафедрой</w:t>
            </w:r>
          </w:p>
        </w:tc>
        <w:tc>
          <w:tcPr>
            <w:tcW w:w="1980" w:type="dxa"/>
            <w:tcBorders>
              <w:top w:val="single" w:sz="4" w:space="0" w:color="auto"/>
              <w:left w:val="single" w:sz="4" w:space="0" w:color="auto"/>
              <w:bottom w:val="single" w:sz="4" w:space="0" w:color="auto"/>
              <w:right w:val="single" w:sz="4" w:space="0" w:color="auto"/>
            </w:tcBorders>
          </w:tcPr>
          <w:p w14:paraId="2B99BEA5" w14:textId="1DF72609" w:rsidR="00B93B8E" w:rsidRPr="002E0F5D" w:rsidRDefault="007C39A4" w:rsidP="00B93B8E">
            <w:r>
              <w:t>Ежегодник РАПН</w:t>
            </w:r>
          </w:p>
        </w:tc>
        <w:tc>
          <w:tcPr>
            <w:tcW w:w="2196" w:type="dxa"/>
            <w:tcBorders>
              <w:top w:val="single" w:sz="4" w:space="0" w:color="auto"/>
              <w:left w:val="single" w:sz="4" w:space="0" w:color="auto"/>
              <w:bottom w:val="single" w:sz="4" w:space="0" w:color="auto"/>
              <w:right w:val="single" w:sz="4" w:space="0" w:color="auto"/>
            </w:tcBorders>
          </w:tcPr>
          <w:p w14:paraId="44339A31" w14:textId="23ADD07C" w:rsidR="00B93B8E" w:rsidRPr="002E0F5D" w:rsidRDefault="00B93B8E" w:rsidP="00B93B8E">
            <w:r>
              <w:t>РАПН</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AAF2E9F" w14:textId="5E23E482" w:rsidR="00B93B8E" w:rsidRPr="002E0F5D" w:rsidRDefault="00B93B8E" w:rsidP="00B93B8E">
            <w:r>
              <w:t>РИНЦ</w:t>
            </w:r>
          </w:p>
        </w:tc>
        <w:tc>
          <w:tcPr>
            <w:tcW w:w="2700" w:type="dxa"/>
            <w:tcBorders>
              <w:top w:val="single" w:sz="4" w:space="0" w:color="auto"/>
              <w:left w:val="single" w:sz="4" w:space="0" w:color="auto"/>
              <w:bottom w:val="single" w:sz="4" w:space="0" w:color="auto"/>
              <w:right w:val="single" w:sz="4" w:space="0" w:color="auto"/>
            </w:tcBorders>
          </w:tcPr>
          <w:p w14:paraId="7D9C3943" w14:textId="220249A9" w:rsidR="00B93B8E" w:rsidRPr="002E0F5D" w:rsidRDefault="00B93B8E" w:rsidP="00B93B8E">
            <w:r w:rsidRPr="002E0F5D">
              <w:t>Не ограничен</w:t>
            </w:r>
          </w:p>
        </w:tc>
        <w:tc>
          <w:tcPr>
            <w:tcW w:w="2777" w:type="dxa"/>
            <w:tcBorders>
              <w:top w:val="single" w:sz="4" w:space="0" w:color="auto"/>
              <w:left w:val="single" w:sz="4" w:space="0" w:color="auto"/>
              <w:bottom w:val="single" w:sz="4" w:space="0" w:color="auto"/>
              <w:right w:val="single" w:sz="4" w:space="0" w:color="auto"/>
            </w:tcBorders>
            <w:shd w:val="clear" w:color="auto" w:fill="auto"/>
          </w:tcPr>
          <w:p w14:paraId="6D4DC5AF" w14:textId="4CD0AA97" w:rsidR="00B93B8E" w:rsidRPr="002E0F5D" w:rsidRDefault="00B93B8E" w:rsidP="00B93B8E">
            <w:pPr>
              <w:jc w:val="both"/>
            </w:pPr>
            <w:r w:rsidRPr="00C37D47">
              <w:t>Член редколлегии</w:t>
            </w:r>
          </w:p>
        </w:tc>
      </w:tr>
      <w:tr w:rsidR="00B93B8E" w:rsidRPr="002E0F5D" w14:paraId="27F3C07F"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008F5AFF" w14:textId="024B4942" w:rsidR="00B93B8E" w:rsidRPr="002E0F5D" w:rsidRDefault="00B93B8E" w:rsidP="00B93B8E">
            <w:r>
              <w:t>8</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6A28BB5" w14:textId="7C2D46A8" w:rsidR="00B93B8E" w:rsidRPr="002E0F5D" w:rsidRDefault="00B93B8E" w:rsidP="00B93B8E">
            <w:pPr>
              <w:pStyle w:val="1"/>
              <w:shd w:val="clear" w:color="auto" w:fill="FFFFFF"/>
              <w:spacing w:before="0" w:after="150"/>
              <w:textAlignment w:val="baseline"/>
              <w:rPr>
                <w:rFonts w:ascii="Times New Roman" w:hAnsi="Times New Roman" w:cs="Times New Roman"/>
                <w:b w:val="0"/>
                <w:bCs w:val="0"/>
                <w:color w:val="000000"/>
                <w:sz w:val="22"/>
                <w:szCs w:val="24"/>
              </w:rPr>
            </w:pPr>
            <w:r w:rsidRPr="00265D58">
              <w:rPr>
                <w:rFonts w:ascii="Times New Roman" w:hAnsi="Times New Roman" w:cs="Times New Roman"/>
                <w:b w:val="0"/>
                <w:bCs w:val="0"/>
                <w:color w:val="000000"/>
                <w:sz w:val="22"/>
                <w:szCs w:val="24"/>
              </w:rPr>
              <w:t>Мчедлова М.М., зав.кафедрой</w:t>
            </w:r>
          </w:p>
        </w:tc>
        <w:tc>
          <w:tcPr>
            <w:tcW w:w="1980" w:type="dxa"/>
            <w:tcBorders>
              <w:top w:val="single" w:sz="4" w:space="0" w:color="auto"/>
              <w:left w:val="single" w:sz="4" w:space="0" w:color="auto"/>
              <w:bottom w:val="single" w:sz="4" w:space="0" w:color="auto"/>
              <w:right w:val="single" w:sz="4" w:space="0" w:color="auto"/>
            </w:tcBorders>
          </w:tcPr>
          <w:p w14:paraId="74D65287" w14:textId="6FFC9922" w:rsidR="00B93B8E" w:rsidRPr="002E0F5D" w:rsidRDefault="00B93B8E" w:rsidP="00B93B8E">
            <w:r>
              <w:t>Ежегодник «Философия, политика, право»</w:t>
            </w:r>
          </w:p>
        </w:tc>
        <w:tc>
          <w:tcPr>
            <w:tcW w:w="2196" w:type="dxa"/>
            <w:tcBorders>
              <w:top w:val="single" w:sz="4" w:space="0" w:color="auto"/>
              <w:left w:val="single" w:sz="4" w:space="0" w:color="auto"/>
              <w:bottom w:val="single" w:sz="4" w:space="0" w:color="auto"/>
              <w:right w:val="single" w:sz="4" w:space="0" w:color="auto"/>
            </w:tcBorders>
          </w:tcPr>
          <w:p w14:paraId="5D28FE17" w14:textId="488BA22A" w:rsidR="00B93B8E" w:rsidRPr="002E0F5D" w:rsidRDefault="00B93B8E" w:rsidP="00B93B8E">
            <w:r w:rsidRPr="00433D15">
              <w:t>Философия политики и права: Ежегодник научный работ</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8A88FF3" w14:textId="2FD905FE" w:rsidR="00B93B8E" w:rsidRPr="002E0F5D" w:rsidRDefault="00B93B8E" w:rsidP="00B93B8E">
            <w:r>
              <w:t>РИНЦ</w:t>
            </w:r>
          </w:p>
        </w:tc>
        <w:tc>
          <w:tcPr>
            <w:tcW w:w="2700" w:type="dxa"/>
            <w:tcBorders>
              <w:top w:val="single" w:sz="4" w:space="0" w:color="auto"/>
              <w:left w:val="single" w:sz="4" w:space="0" w:color="auto"/>
              <w:bottom w:val="single" w:sz="4" w:space="0" w:color="auto"/>
              <w:right w:val="single" w:sz="4" w:space="0" w:color="auto"/>
            </w:tcBorders>
          </w:tcPr>
          <w:p w14:paraId="45A71DB7" w14:textId="33C7A7DB" w:rsidR="00B93B8E" w:rsidRPr="002E0F5D" w:rsidRDefault="00B93B8E" w:rsidP="00B93B8E">
            <w:r w:rsidRPr="002E0F5D">
              <w:t>Не ограничен</w:t>
            </w:r>
          </w:p>
        </w:tc>
        <w:tc>
          <w:tcPr>
            <w:tcW w:w="2777" w:type="dxa"/>
            <w:tcBorders>
              <w:top w:val="single" w:sz="4" w:space="0" w:color="auto"/>
              <w:left w:val="single" w:sz="4" w:space="0" w:color="auto"/>
              <w:bottom w:val="single" w:sz="4" w:space="0" w:color="auto"/>
              <w:right w:val="single" w:sz="4" w:space="0" w:color="auto"/>
            </w:tcBorders>
            <w:shd w:val="clear" w:color="auto" w:fill="auto"/>
          </w:tcPr>
          <w:p w14:paraId="372BD76A" w14:textId="0D7F5A72" w:rsidR="00B93B8E" w:rsidRPr="002E0F5D" w:rsidRDefault="00B93B8E" w:rsidP="00B93B8E">
            <w:pPr>
              <w:jc w:val="both"/>
            </w:pPr>
            <w:r w:rsidRPr="00C37D47">
              <w:t>Член редколлегии</w:t>
            </w:r>
          </w:p>
        </w:tc>
      </w:tr>
      <w:tr w:rsidR="00B93B8E" w:rsidRPr="002E0F5D" w14:paraId="66DED323"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0644F05F" w14:textId="343D6D20" w:rsidR="00B93B8E" w:rsidRPr="002E0F5D" w:rsidRDefault="00B93B8E" w:rsidP="00B93B8E">
            <w:r>
              <w:lastRenderedPageBreak/>
              <w:t>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C62D2D" w14:textId="77777777" w:rsidR="00B93B8E" w:rsidRPr="002E0F5D" w:rsidRDefault="00B93B8E" w:rsidP="00B93B8E">
            <w:pPr>
              <w:pStyle w:val="1"/>
              <w:shd w:val="clear" w:color="auto" w:fill="FFFFFF"/>
              <w:spacing w:before="0" w:after="150"/>
              <w:textAlignment w:val="baseline"/>
              <w:rPr>
                <w:rFonts w:ascii="Times New Roman" w:hAnsi="Times New Roman" w:cs="Times New Roman"/>
                <w:b w:val="0"/>
                <w:bCs w:val="0"/>
                <w:color w:val="000000"/>
                <w:sz w:val="22"/>
                <w:szCs w:val="24"/>
              </w:rPr>
            </w:pPr>
            <w:r w:rsidRPr="002E0F5D">
              <w:rPr>
                <w:rFonts w:ascii="Times New Roman" w:hAnsi="Times New Roman" w:cs="Times New Roman"/>
                <w:b w:val="0"/>
                <w:bCs w:val="0"/>
                <w:color w:val="000000"/>
                <w:sz w:val="22"/>
                <w:szCs w:val="24"/>
              </w:rPr>
              <w:t>Почта Ю.М., профессор</w:t>
            </w:r>
          </w:p>
        </w:tc>
        <w:tc>
          <w:tcPr>
            <w:tcW w:w="1980" w:type="dxa"/>
            <w:tcBorders>
              <w:top w:val="single" w:sz="4" w:space="0" w:color="auto"/>
              <w:left w:val="single" w:sz="4" w:space="0" w:color="auto"/>
              <w:bottom w:val="single" w:sz="4" w:space="0" w:color="auto"/>
              <w:right w:val="single" w:sz="4" w:space="0" w:color="auto"/>
            </w:tcBorders>
          </w:tcPr>
          <w:p w14:paraId="56BFE7D2" w14:textId="77777777" w:rsidR="00B93B8E" w:rsidRPr="002E0F5D" w:rsidRDefault="00B93B8E" w:rsidP="00B93B8E">
            <w:r w:rsidRPr="002E0F5D">
              <w:t>Вестник РУДН: серия Политология</w:t>
            </w:r>
          </w:p>
        </w:tc>
        <w:tc>
          <w:tcPr>
            <w:tcW w:w="2196" w:type="dxa"/>
            <w:tcBorders>
              <w:top w:val="single" w:sz="4" w:space="0" w:color="auto"/>
              <w:left w:val="single" w:sz="4" w:space="0" w:color="auto"/>
              <w:bottom w:val="single" w:sz="4" w:space="0" w:color="auto"/>
              <w:right w:val="single" w:sz="4" w:space="0" w:color="auto"/>
            </w:tcBorders>
          </w:tcPr>
          <w:p w14:paraId="1B2D4047" w14:textId="77777777" w:rsidR="00B93B8E" w:rsidRPr="002E0F5D" w:rsidRDefault="00B93B8E" w:rsidP="00B93B8E">
            <w:r w:rsidRPr="002E0F5D">
              <w:t>РФ, Москва, РУДН</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3207A73B" w14:textId="77777777" w:rsidR="00B93B8E" w:rsidRPr="002E0F5D" w:rsidRDefault="00B93B8E" w:rsidP="00B93B8E">
            <w:r w:rsidRPr="002E0F5D">
              <w:t>РИНЦ, ВАК</w:t>
            </w:r>
          </w:p>
        </w:tc>
        <w:tc>
          <w:tcPr>
            <w:tcW w:w="2700" w:type="dxa"/>
            <w:tcBorders>
              <w:top w:val="single" w:sz="4" w:space="0" w:color="auto"/>
              <w:left w:val="single" w:sz="4" w:space="0" w:color="auto"/>
              <w:bottom w:val="single" w:sz="4" w:space="0" w:color="auto"/>
              <w:right w:val="single" w:sz="4" w:space="0" w:color="auto"/>
            </w:tcBorders>
          </w:tcPr>
          <w:p w14:paraId="6AA74831" w14:textId="77777777" w:rsidR="00B93B8E" w:rsidRPr="002E0F5D" w:rsidRDefault="00B93B8E" w:rsidP="00B93B8E">
            <w:r w:rsidRPr="002E0F5D">
              <w:t>Не ограничен</w:t>
            </w:r>
          </w:p>
        </w:tc>
        <w:tc>
          <w:tcPr>
            <w:tcW w:w="2777" w:type="dxa"/>
            <w:tcBorders>
              <w:top w:val="single" w:sz="4" w:space="0" w:color="auto"/>
              <w:left w:val="single" w:sz="4" w:space="0" w:color="auto"/>
              <w:bottom w:val="single" w:sz="4" w:space="0" w:color="auto"/>
              <w:right w:val="single" w:sz="4" w:space="0" w:color="auto"/>
            </w:tcBorders>
            <w:shd w:val="clear" w:color="auto" w:fill="auto"/>
          </w:tcPr>
          <w:p w14:paraId="2E895DC3" w14:textId="77777777" w:rsidR="00B93B8E" w:rsidRPr="002E0F5D" w:rsidRDefault="00B93B8E" w:rsidP="00B93B8E">
            <w:pPr>
              <w:jc w:val="both"/>
            </w:pPr>
            <w:r w:rsidRPr="002E0F5D">
              <w:t>Главный редактор</w:t>
            </w:r>
          </w:p>
        </w:tc>
      </w:tr>
      <w:tr w:rsidR="00B93B8E" w:rsidRPr="002E0F5D" w14:paraId="41AD67E7"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0D56C2A1" w14:textId="4FB3E6E7" w:rsidR="00B93B8E" w:rsidRPr="002E0F5D" w:rsidRDefault="00B93B8E" w:rsidP="00B93B8E">
            <w:r>
              <w:t>10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47556F4" w14:textId="77777777" w:rsidR="00B93B8E" w:rsidRPr="002E0F5D" w:rsidRDefault="00B93B8E" w:rsidP="00B93B8E">
            <w:pPr>
              <w:pStyle w:val="1"/>
              <w:shd w:val="clear" w:color="auto" w:fill="FFFFFF"/>
              <w:spacing w:before="0" w:after="150"/>
              <w:textAlignment w:val="baseline"/>
              <w:rPr>
                <w:rFonts w:ascii="Times New Roman" w:hAnsi="Times New Roman" w:cs="Times New Roman"/>
                <w:b w:val="0"/>
                <w:bCs w:val="0"/>
                <w:color w:val="000000"/>
                <w:sz w:val="22"/>
                <w:szCs w:val="24"/>
              </w:rPr>
            </w:pPr>
            <w:r w:rsidRPr="002E0F5D">
              <w:rPr>
                <w:rFonts w:ascii="Times New Roman" w:hAnsi="Times New Roman" w:cs="Times New Roman"/>
                <w:b w:val="0"/>
                <w:bCs w:val="0"/>
                <w:color w:val="000000"/>
                <w:sz w:val="22"/>
                <w:szCs w:val="24"/>
              </w:rPr>
              <w:t>Почта Ю.М., профессор</w:t>
            </w:r>
          </w:p>
        </w:tc>
        <w:tc>
          <w:tcPr>
            <w:tcW w:w="1980" w:type="dxa"/>
            <w:tcBorders>
              <w:top w:val="single" w:sz="4" w:space="0" w:color="auto"/>
              <w:left w:val="single" w:sz="4" w:space="0" w:color="auto"/>
              <w:bottom w:val="single" w:sz="4" w:space="0" w:color="auto"/>
              <w:right w:val="single" w:sz="4" w:space="0" w:color="auto"/>
            </w:tcBorders>
          </w:tcPr>
          <w:p w14:paraId="3495BEE2" w14:textId="77777777" w:rsidR="00B93B8E" w:rsidRPr="002E0F5D" w:rsidRDefault="00B93B8E" w:rsidP="00B93B8E">
            <w:r w:rsidRPr="002E0F5D">
              <w:t>"Ислам в современном мире"</w:t>
            </w:r>
          </w:p>
        </w:tc>
        <w:tc>
          <w:tcPr>
            <w:tcW w:w="2196" w:type="dxa"/>
            <w:tcBorders>
              <w:top w:val="single" w:sz="4" w:space="0" w:color="auto"/>
              <w:left w:val="single" w:sz="4" w:space="0" w:color="auto"/>
              <w:bottom w:val="single" w:sz="4" w:space="0" w:color="auto"/>
              <w:right w:val="single" w:sz="4" w:space="0" w:color="auto"/>
            </w:tcBorders>
          </w:tcPr>
          <w:p w14:paraId="6FC8C1AF" w14:textId="77777777" w:rsidR="00B93B8E" w:rsidRPr="002E0F5D" w:rsidRDefault="00B93B8E" w:rsidP="00B93B8E">
            <w:r w:rsidRPr="002E0F5D">
              <w:t>ИД «Медина»</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3BB51C3" w14:textId="77777777" w:rsidR="00B93B8E" w:rsidRPr="002E0F5D" w:rsidRDefault="00B93B8E" w:rsidP="00B93B8E">
            <w:r w:rsidRPr="002E0F5D">
              <w:t>РИНЦ, ВАК</w:t>
            </w:r>
          </w:p>
        </w:tc>
        <w:tc>
          <w:tcPr>
            <w:tcW w:w="2700" w:type="dxa"/>
            <w:tcBorders>
              <w:top w:val="single" w:sz="4" w:space="0" w:color="auto"/>
              <w:left w:val="single" w:sz="4" w:space="0" w:color="auto"/>
              <w:bottom w:val="single" w:sz="4" w:space="0" w:color="auto"/>
              <w:right w:val="single" w:sz="4" w:space="0" w:color="auto"/>
            </w:tcBorders>
          </w:tcPr>
          <w:p w14:paraId="443C4AA1" w14:textId="77777777" w:rsidR="00B93B8E" w:rsidRPr="002E0F5D" w:rsidRDefault="00B93B8E" w:rsidP="00B93B8E">
            <w:r w:rsidRPr="002E0F5D">
              <w:t>Не ограничен</w:t>
            </w:r>
          </w:p>
        </w:tc>
        <w:tc>
          <w:tcPr>
            <w:tcW w:w="2777" w:type="dxa"/>
            <w:tcBorders>
              <w:top w:val="single" w:sz="4" w:space="0" w:color="auto"/>
              <w:left w:val="single" w:sz="4" w:space="0" w:color="auto"/>
              <w:bottom w:val="single" w:sz="4" w:space="0" w:color="auto"/>
              <w:right w:val="single" w:sz="4" w:space="0" w:color="auto"/>
            </w:tcBorders>
            <w:shd w:val="clear" w:color="auto" w:fill="auto"/>
          </w:tcPr>
          <w:p w14:paraId="5807E372" w14:textId="77777777" w:rsidR="00B93B8E" w:rsidRPr="002E0F5D" w:rsidRDefault="00B93B8E" w:rsidP="00B93B8E">
            <w:pPr>
              <w:jc w:val="both"/>
            </w:pPr>
            <w:r w:rsidRPr="002E0F5D">
              <w:t>Член редколлегии</w:t>
            </w:r>
          </w:p>
        </w:tc>
      </w:tr>
      <w:tr w:rsidR="00B93B8E" w:rsidRPr="002E0F5D" w14:paraId="1B355999"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3477DA71" w14:textId="6C5F1391" w:rsidR="00B93B8E" w:rsidRPr="002E0F5D" w:rsidRDefault="00B93B8E" w:rsidP="00B93B8E">
            <w:r>
              <w:t>11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503EC80" w14:textId="77777777" w:rsidR="00B93B8E" w:rsidRPr="002E0F5D" w:rsidRDefault="00B93B8E" w:rsidP="00B93B8E">
            <w:pPr>
              <w:pStyle w:val="1"/>
              <w:spacing w:before="0" w:after="150"/>
              <w:textAlignment w:val="baseline"/>
              <w:rPr>
                <w:rFonts w:ascii="Times New Roman" w:hAnsi="Times New Roman" w:cs="Times New Roman"/>
                <w:b w:val="0"/>
                <w:bCs w:val="0"/>
                <w:color w:val="000000"/>
                <w:sz w:val="22"/>
                <w:szCs w:val="24"/>
              </w:rPr>
            </w:pPr>
            <w:r w:rsidRPr="002E0F5D">
              <w:rPr>
                <w:rFonts w:ascii="Times New Roman" w:hAnsi="Times New Roman" w:cs="Times New Roman"/>
                <w:b w:val="0"/>
                <w:bCs w:val="0"/>
                <w:color w:val="000000"/>
                <w:sz w:val="22"/>
                <w:szCs w:val="24"/>
              </w:rPr>
              <w:t>Почта Ю.М., профессор</w:t>
            </w:r>
          </w:p>
        </w:tc>
        <w:tc>
          <w:tcPr>
            <w:tcW w:w="1980" w:type="dxa"/>
            <w:tcBorders>
              <w:top w:val="single" w:sz="4" w:space="0" w:color="auto"/>
              <w:left w:val="single" w:sz="4" w:space="0" w:color="auto"/>
              <w:bottom w:val="single" w:sz="4" w:space="0" w:color="auto"/>
              <w:right w:val="single" w:sz="4" w:space="0" w:color="auto"/>
            </w:tcBorders>
          </w:tcPr>
          <w:p w14:paraId="3294E755" w14:textId="77777777" w:rsidR="00B93B8E" w:rsidRPr="002E0F5D" w:rsidRDefault="00B93B8E" w:rsidP="00B93B8E">
            <w:r w:rsidRPr="002E0F5D">
              <w:t>«Вестник Казахского национального педагогического университета им. Абая, Серия: Социологические и политические науки»</w:t>
            </w:r>
          </w:p>
        </w:tc>
        <w:tc>
          <w:tcPr>
            <w:tcW w:w="2196" w:type="dxa"/>
            <w:tcBorders>
              <w:top w:val="single" w:sz="4" w:space="0" w:color="auto"/>
              <w:left w:val="single" w:sz="4" w:space="0" w:color="auto"/>
              <w:bottom w:val="single" w:sz="4" w:space="0" w:color="auto"/>
              <w:right w:val="single" w:sz="4" w:space="0" w:color="auto"/>
            </w:tcBorders>
          </w:tcPr>
          <w:p w14:paraId="157B7309" w14:textId="77777777" w:rsidR="00B93B8E" w:rsidRPr="002E0F5D" w:rsidRDefault="00B93B8E" w:rsidP="00B93B8E">
            <w:r w:rsidRPr="002E0F5D">
              <w:t>Астана, Казахстан</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3BF8DADD" w14:textId="77777777" w:rsidR="00B93B8E" w:rsidRPr="002E0F5D" w:rsidRDefault="00B93B8E" w:rsidP="00B93B8E"/>
        </w:tc>
        <w:tc>
          <w:tcPr>
            <w:tcW w:w="2700" w:type="dxa"/>
            <w:tcBorders>
              <w:top w:val="single" w:sz="4" w:space="0" w:color="auto"/>
              <w:left w:val="single" w:sz="4" w:space="0" w:color="auto"/>
              <w:bottom w:val="single" w:sz="4" w:space="0" w:color="auto"/>
              <w:right w:val="single" w:sz="4" w:space="0" w:color="auto"/>
            </w:tcBorders>
          </w:tcPr>
          <w:p w14:paraId="54F12BC6" w14:textId="77777777" w:rsidR="00B93B8E" w:rsidRPr="002E0F5D" w:rsidRDefault="00B93B8E" w:rsidP="00B93B8E">
            <w:r w:rsidRPr="002E0F5D">
              <w:t>Не ограничен</w:t>
            </w:r>
          </w:p>
        </w:tc>
        <w:tc>
          <w:tcPr>
            <w:tcW w:w="2777" w:type="dxa"/>
            <w:tcBorders>
              <w:top w:val="single" w:sz="4" w:space="0" w:color="auto"/>
              <w:left w:val="single" w:sz="4" w:space="0" w:color="auto"/>
              <w:bottom w:val="single" w:sz="4" w:space="0" w:color="auto"/>
              <w:right w:val="single" w:sz="4" w:space="0" w:color="auto"/>
            </w:tcBorders>
            <w:shd w:val="clear" w:color="auto" w:fill="auto"/>
          </w:tcPr>
          <w:p w14:paraId="43291C74" w14:textId="77777777" w:rsidR="00B93B8E" w:rsidRPr="002E0F5D" w:rsidRDefault="00B93B8E" w:rsidP="00B93B8E">
            <w:pPr>
              <w:jc w:val="both"/>
            </w:pPr>
            <w:r w:rsidRPr="002E0F5D">
              <w:t>Член редколлегии</w:t>
            </w:r>
          </w:p>
        </w:tc>
      </w:tr>
      <w:tr w:rsidR="00B93B8E" w:rsidRPr="002E0F5D" w14:paraId="5FF39818"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68BAF2AF" w14:textId="0063E5E8" w:rsidR="00B93B8E" w:rsidRPr="002E0F5D" w:rsidRDefault="00B93B8E" w:rsidP="00B93B8E">
            <w:r w:rsidRPr="002E0F5D">
              <w:t>1</w:t>
            </w:r>
            <w: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FD14F0" w14:textId="77777777" w:rsidR="00B93B8E" w:rsidRPr="002E0F5D" w:rsidRDefault="00B93B8E" w:rsidP="00B93B8E">
            <w:pPr>
              <w:pStyle w:val="1"/>
              <w:spacing w:before="0" w:after="150"/>
              <w:textAlignment w:val="baseline"/>
              <w:rPr>
                <w:rFonts w:ascii="Times New Roman" w:hAnsi="Times New Roman" w:cs="Times New Roman"/>
                <w:b w:val="0"/>
                <w:bCs w:val="0"/>
                <w:color w:val="000000"/>
                <w:sz w:val="22"/>
                <w:szCs w:val="24"/>
              </w:rPr>
            </w:pPr>
            <w:r w:rsidRPr="002E0F5D">
              <w:rPr>
                <w:rFonts w:ascii="Times New Roman" w:hAnsi="Times New Roman" w:cs="Times New Roman"/>
                <w:b w:val="0"/>
                <w:bCs w:val="0"/>
                <w:color w:val="000000"/>
                <w:sz w:val="22"/>
                <w:szCs w:val="24"/>
              </w:rPr>
              <w:t>Почта Ю.М., профессор</w:t>
            </w:r>
          </w:p>
        </w:tc>
        <w:tc>
          <w:tcPr>
            <w:tcW w:w="1980" w:type="dxa"/>
            <w:tcBorders>
              <w:top w:val="single" w:sz="4" w:space="0" w:color="auto"/>
              <w:left w:val="single" w:sz="4" w:space="0" w:color="auto"/>
              <w:bottom w:val="single" w:sz="4" w:space="0" w:color="auto"/>
              <w:right w:val="single" w:sz="4" w:space="0" w:color="auto"/>
            </w:tcBorders>
          </w:tcPr>
          <w:p w14:paraId="16193493" w14:textId="77777777" w:rsidR="00B93B8E" w:rsidRPr="00FD6BEC" w:rsidRDefault="00B93B8E" w:rsidP="00B93B8E">
            <w:pPr>
              <w:rPr>
                <w:lang w:val="en-US"/>
              </w:rPr>
            </w:pPr>
            <w:r w:rsidRPr="00FD6BEC">
              <w:rPr>
                <w:lang w:val="en-US"/>
              </w:rPr>
              <w:t>«</w:t>
            </w:r>
            <w:r w:rsidRPr="002E0F5D">
              <w:t>Обсуждая</w:t>
            </w:r>
            <w:r w:rsidRPr="00FD6BEC">
              <w:rPr>
                <w:lang w:val="en-US"/>
              </w:rPr>
              <w:t xml:space="preserve"> </w:t>
            </w:r>
            <w:r w:rsidRPr="002E0F5D">
              <w:t>Европу</w:t>
            </w:r>
            <w:r w:rsidRPr="00FD6BEC">
              <w:rPr>
                <w:lang w:val="en-US"/>
              </w:rPr>
              <w:t>» - the Scientific Journal Debater a Europa (Debating Europe)</w:t>
            </w:r>
          </w:p>
        </w:tc>
        <w:tc>
          <w:tcPr>
            <w:tcW w:w="2196" w:type="dxa"/>
            <w:tcBorders>
              <w:top w:val="single" w:sz="4" w:space="0" w:color="auto"/>
              <w:left w:val="single" w:sz="4" w:space="0" w:color="auto"/>
              <w:bottom w:val="single" w:sz="4" w:space="0" w:color="auto"/>
              <w:right w:val="single" w:sz="4" w:space="0" w:color="auto"/>
            </w:tcBorders>
          </w:tcPr>
          <w:p w14:paraId="6002A8C4" w14:textId="77777777" w:rsidR="00B93B8E" w:rsidRPr="002E0F5D" w:rsidRDefault="00B93B8E" w:rsidP="00B93B8E">
            <w:r w:rsidRPr="002E0F5D">
              <w:t>Коимбра, Португалия</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1115E56" w14:textId="77777777" w:rsidR="00B93B8E" w:rsidRPr="002E0F5D" w:rsidRDefault="00B93B8E" w:rsidP="00B93B8E"/>
        </w:tc>
        <w:tc>
          <w:tcPr>
            <w:tcW w:w="2700" w:type="dxa"/>
            <w:tcBorders>
              <w:top w:val="single" w:sz="4" w:space="0" w:color="auto"/>
              <w:left w:val="single" w:sz="4" w:space="0" w:color="auto"/>
              <w:bottom w:val="single" w:sz="4" w:space="0" w:color="auto"/>
              <w:right w:val="single" w:sz="4" w:space="0" w:color="auto"/>
            </w:tcBorders>
          </w:tcPr>
          <w:p w14:paraId="725D0219" w14:textId="77777777" w:rsidR="00B93B8E" w:rsidRPr="002E0F5D" w:rsidRDefault="00B93B8E" w:rsidP="00B93B8E">
            <w:r w:rsidRPr="002E0F5D">
              <w:t>Не ограничен</w:t>
            </w:r>
          </w:p>
        </w:tc>
        <w:tc>
          <w:tcPr>
            <w:tcW w:w="2777" w:type="dxa"/>
            <w:tcBorders>
              <w:top w:val="single" w:sz="4" w:space="0" w:color="auto"/>
              <w:left w:val="single" w:sz="4" w:space="0" w:color="auto"/>
              <w:bottom w:val="single" w:sz="4" w:space="0" w:color="auto"/>
              <w:right w:val="single" w:sz="4" w:space="0" w:color="auto"/>
            </w:tcBorders>
            <w:shd w:val="clear" w:color="auto" w:fill="auto"/>
          </w:tcPr>
          <w:p w14:paraId="752678C2" w14:textId="77777777" w:rsidR="00B93B8E" w:rsidRPr="002E0F5D" w:rsidRDefault="00B93B8E" w:rsidP="00B93B8E">
            <w:pPr>
              <w:jc w:val="both"/>
            </w:pPr>
            <w:r w:rsidRPr="002E0F5D">
              <w:t>Член редколлегии</w:t>
            </w:r>
          </w:p>
        </w:tc>
      </w:tr>
      <w:tr w:rsidR="001D00D8" w:rsidRPr="002E0F5D" w14:paraId="11648F82"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07F27F05" w14:textId="59E22632" w:rsidR="001D00D8" w:rsidRDefault="001D00D8" w:rsidP="001D00D8">
            <w:r>
              <w:t>13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CFF8C19" w14:textId="2E33110D" w:rsidR="001D00D8" w:rsidRPr="002E0F5D" w:rsidRDefault="001D00D8" w:rsidP="001D00D8">
            <w:pPr>
              <w:pStyle w:val="1"/>
              <w:spacing w:before="0" w:after="150"/>
              <w:textAlignment w:val="baseline"/>
              <w:rPr>
                <w:rFonts w:ascii="Times New Roman" w:hAnsi="Times New Roman" w:cs="Times New Roman"/>
                <w:b w:val="0"/>
                <w:bCs w:val="0"/>
                <w:color w:val="000000"/>
                <w:sz w:val="22"/>
                <w:szCs w:val="24"/>
              </w:rPr>
            </w:pPr>
            <w:r w:rsidRPr="002E0F5D">
              <w:rPr>
                <w:rFonts w:ascii="Times New Roman" w:hAnsi="Times New Roman" w:cs="Times New Roman"/>
                <w:b w:val="0"/>
                <w:bCs w:val="0"/>
                <w:color w:val="000000"/>
                <w:sz w:val="22"/>
                <w:szCs w:val="24"/>
              </w:rPr>
              <w:t>Иванов В.Г.</w:t>
            </w:r>
            <w:r>
              <w:rPr>
                <w:rFonts w:ascii="Times New Roman" w:hAnsi="Times New Roman" w:cs="Times New Roman"/>
                <w:b w:val="0"/>
                <w:bCs w:val="0"/>
                <w:color w:val="000000"/>
                <w:sz w:val="22"/>
                <w:szCs w:val="24"/>
              </w:rPr>
              <w:t>, доцент</w:t>
            </w:r>
          </w:p>
        </w:tc>
        <w:tc>
          <w:tcPr>
            <w:tcW w:w="1980" w:type="dxa"/>
            <w:tcBorders>
              <w:top w:val="single" w:sz="4" w:space="0" w:color="auto"/>
              <w:left w:val="single" w:sz="4" w:space="0" w:color="auto"/>
              <w:bottom w:val="single" w:sz="4" w:space="0" w:color="auto"/>
              <w:right w:val="single" w:sz="4" w:space="0" w:color="auto"/>
            </w:tcBorders>
          </w:tcPr>
          <w:p w14:paraId="72AE9E81" w14:textId="7821FE5B" w:rsidR="001D00D8" w:rsidRDefault="001D00D8" w:rsidP="001D00D8">
            <w:r w:rsidRPr="002E0F5D">
              <w:t>Вестник РУДН. Серия: Политология</w:t>
            </w:r>
          </w:p>
        </w:tc>
        <w:tc>
          <w:tcPr>
            <w:tcW w:w="2196" w:type="dxa"/>
            <w:tcBorders>
              <w:top w:val="single" w:sz="4" w:space="0" w:color="auto"/>
              <w:left w:val="single" w:sz="4" w:space="0" w:color="auto"/>
              <w:bottom w:val="single" w:sz="4" w:space="0" w:color="auto"/>
              <w:right w:val="single" w:sz="4" w:space="0" w:color="auto"/>
            </w:tcBorders>
          </w:tcPr>
          <w:p w14:paraId="3003ABC8" w14:textId="4B27D2B5" w:rsidR="001D00D8" w:rsidRDefault="001D00D8" w:rsidP="001D00D8">
            <w:r w:rsidRPr="002E0F5D">
              <w:t>РФ, Москва, РУДН</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17E1E74F" w14:textId="51CB4816" w:rsidR="001D00D8" w:rsidRPr="001D00D8" w:rsidRDefault="001D00D8" w:rsidP="001D00D8">
            <w:pPr>
              <w:rPr>
                <w:lang w:val="en-US"/>
              </w:rPr>
            </w:pPr>
            <w:r w:rsidRPr="002E0F5D">
              <w:t>РИНЦ</w:t>
            </w:r>
            <w:r w:rsidRPr="00FD6BEC">
              <w:rPr>
                <w:lang w:val="en-US"/>
              </w:rPr>
              <w:t xml:space="preserve">, </w:t>
            </w:r>
            <w:r w:rsidRPr="002E0F5D">
              <w:t>ВАК</w:t>
            </w:r>
            <w:r w:rsidRPr="00FD6BEC">
              <w:rPr>
                <w:lang w:val="en-US"/>
              </w:rPr>
              <w:t>, Ulrich’s Periodicals Directory, Google Scholar, WorldCat, DOAJ.</w:t>
            </w:r>
          </w:p>
        </w:tc>
        <w:tc>
          <w:tcPr>
            <w:tcW w:w="2700" w:type="dxa"/>
            <w:tcBorders>
              <w:top w:val="single" w:sz="4" w:space="0" w:color="auto"/>
              <w:left w:val="single" w:sz="4" w:space="0" w:color="auto"/>
              <w:bottom w:val="single" w:sz="4" w:space="0" w:color="auto"/>
              <w:right w:val="single" w:sz="4" w:space="0" w:color="auto"/>
            </w:tcBorders>
          </w:tcPr>
          <w:p w14:paraId="50737865" w14:textId="7E996821" w:rsidR="001D00D8" w:rsidRPr="002E0F5D" w:rsidRDefault="001D00D8" w:rsidP="001D00D8">
            <w:r w:rsidRPr="002E0F5D">
              <w:t>Не ограничен</w:t>
            </w:r>
          </w:p>
        </w:tc>
        <w:tc>
          <w:tcPr>
            <w:tcW w:w="2777" w:type="dxa"/>
            <w:tcBorders>
              <w:top w:val="single" w:sz="4" w:space="0" w:color="auto"/>
              <w:left w:val="single" w:sz="4" w:space="0" w:color="auto"/>
              <w:bottom w:val="single" w:sz="4" w:space="0" w:color="auto"/>
              <w:right w:val="single" w:sz="4" w:space="0" w:color="auto"/>
            </w:tcBorders>
            <w:shd w:val="clear" w:color="auto" w:fill="auto"/>
          </w:tcPr>
          <w:p w14:paraId="78DEAB75" w14:textId="5E3CA8A8" w:rsidR="001D00D8" w:rsidRDefault="001D00D8" w:rsidP="001D00D8">
            <w:pPr>
              <w:jc w:val="both"/>
            </w:pPr>
            <w:r w:rsidRPr="002E0F5D">
              <w:t>Ответственный секретарь редколлегии</w:t>
            </w:r>
          </w:p>
        </w:tc>
      </w:tr>
      <w:tr w:rsidR="001D00D8" w:rsidRPr="002E0F5D" w14:paraId="751A25FA" w14:textId="77777777" w:rsidTr="00731E8E">
        <w:tc>
          <w:tcPr>
            <w:tcW w:w="648" w:type="dxa"/>
            <w:tcBorders>
              <w:top w:val="single" w:sz="4" w:space="0" w:color="auto"/>
              <w:left w:val="single" w:sz="4" w:space="0" w:color="auto"/>
              <w:bottom w:val="single" w:sz="4" w:space="0" w:color="auto"/>
              <w:right w:val="single" w:sz="4" w:space="0" w:color="auto"/>
            </w:tcBorders>
            <w:shd w:val="clear" w:color="auto" w:fill="auto"/>
          </w:tcPr>
          <w:p w14:paraId="4CFE0069" w14:textId="53E0404D" w:rsidR="001D00D8" w:rsidRDefault="001D00D8" w:rsidP="001D00D8">
            <w:r>
              <w:t>14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7629229" w14:textId="581F19CF" w:rsidR="001D00D8" w:rsidRPr="002E0F5D" w:rsidRDefault="001D00D8" w:rsidP="001D00D8">
            <w:pPr>
              <w:pStyle w:val="1"/>
              <w:spacing w:before="0" w:after="150"/>
              <w:textAlignment w:val="baseline"/>
              <w:rPr>
                <w:rFonts w:ascii="Times New Roman" w:hAnsi="Times New Roman" w:cs="Times New Roman"/>
                <w:b w:val="0"/>
                <w:bCs w:val="0"/>
                <w:color w:val="000000"/>
                <w:sz w:val="22"/>
                <w:szCs w:val="24"/>
              </w:rPr>
            </w:pPr>
            <w:r w:rsidRPr="002E0F5D">
              <w:rPr>
                <w:rFonts w:ascii="Times New Roman" w:hAnsi="Times New Roman" w:cs="Times New Roman"/>
                <w:b w:val="0"/>
                <w:bCs w:val="0"/>
                <w:color w:val="000000"/>
                <w:sz w:val="22"/>
                <w:szCs w:val="24"/>
              </w:rPr>
              <w:t>Иванов В.Г.</w:t>
            </w:r>
            <w:r>
              <w:rPr>
                <w:rFonts w:ascii="Times New Roman" w:hAnsi="Times New Roman" w:cs="Times New Roman"/>
                <w:b w:val="0"/>
                <w:bCs w:val="0"/>
                <w:color w:val="000000"/>
                <w:sz w:val="22"/>
                <w:szCs w:val="24"/>
              </w:rPr>
              <w:t>, доцент</w:t>
            </w:r>
          </w:p>
        </w:tc>
        <w:tc>
          <w:tcPr>
            <w:tcW w:w="1980" w:type="dxa"/>
            <w:tcBorders>
              <w:top w:val="single" w:sz="4" w:space="0" w:color="auto"/>
              <w:left w:val="single" w:sz="4" w:space="0" w:color="auto"/>
              <w:bottom w:val="single" w:sz="4" w:space="0" w:color="auto"/>
              <w:right w:val="single" w:sz="4" w:space="0" w:color="auto"/>
            </w:tcBorders>
          </w:tcPr>
          <w:p w14:paraId="3C2DFFCD" w14:textId="77777777" w:rsidR="001D00D8" w:rsidRDefault="001D00D8" w:rsidP="001D00D8">
            <w:r>
              <w:t>Przeglad</w:t>
            </w:r>
          </w:p>
          <w:p w14:paraId="2B8E1CD1" w14:textId="4BBB4100" w:rsidR="001D00D8" w:rsidRDefault="001D00D8" w:rsidP="001D00D8">
            <w:r>
              <w:t>Europejski</w:t>
            </w:r>
          </w:p>
        </w:tc>
        <w:tc>
          <w:tcPr>
            <w:tcW w:w="2196" w:type="dxa"/>
            <w:tcBorders>
              <w:top w:val="single" w:sz="4" w:space="0" w:color="auto"/>
              <w:left w:val="single" w:sz="4" w:space="0" w:color="auto"/>
              <w:bottom w:val="single" w:sz="4" w:space="0" w:color="auto"/>
              <w:right w:val="single" w:sz="4" w:space="0" w:color="auto"/>
            </w:tcBorders>
          </w:tcPr>
          <w:p w14:paraId="05F44350" w14:textId="69B97B8F" w:rsidR="001D00D8" w:rsidRDefault="001D00D8" w:rsidP="001D00D8">
            <w:r>
              <w:t>Варшавский университет, Польша</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6C70F2F" w14:textId="428E02A0" w:rsidR="001D00D8" w:rsidRPr="002E0F5D" w:rsidRDefault="001D00D8" w:rsidP="001D00D8"/>
        </w:tc>
        <w:tc>
          <w:tcPr>
            <w:tcW w:w="2700" w:type="dxa"/>
            <w:tcBorders>
              <w:top w:val="single" w:sz="4" w:space="0" w:color="auto"/>
              <w:left w:val="single" w:sz="4" w:space="0" w:color="auto"/>
              <w:bottom w:val="single" w:sz="4" w:space="0" w:color="auto"/>
              <w:right w:val="single" w:sz="4" w:space="0" w:color="auto"/>
            </w:tcBorders>
          </w:tcPr>
          <w:p w14:paraId="1D9E3D9E" w14:textId="0BC5FFA2" w:rsidR="001D00D8" w:rsidRPr="002E0F5D" w:rsidRDefault="001D00D8" w:rsidP="001D00D8">
            <w:r w:rsidRPr="002E0F5D">
              <w:t>Не ограничен</w:t>
            </w:r>
          </w:p>
        </w:tc>
        <w:tc>
          <w:tcPr>
            <w:tcW w:w="2777" w:type="dxa"/>
            <w:tcBorders>
              <w:top w:val="single" w:sz="4" w:space="0" w:color="auto"/>
              <w:left w:val="single" w:sz="4" w:space="0" w:color="auto"/>
              <w:bottom w:val="single" w:sz="4" w:space="0" w:color="auto"/>
              <w:right w:val="single" w:sz="4" w:space="0" w:color="auto"/>
            </w:tcBorders>
            <w:shd w:val="clear" w:color="auto" w:fill="auto"/>
          </w:tcPr>
          <w:p w14:paraId="5AAE8B12" w14:textId="45ECA5CB" w:rsidR="001D00D8" w:rsidRDefault="001D00D8" w:rsidP="001D00D8">
            <w:pPr>
              <w:jc w:val="both"/>
            </w:pPr>
            <w:r>
              <w:t>Рецензент</w:t>
            </w:r>
          </w:p>
        </w:tc>
      </w:tr>
    </w:tbl>
    <w:p w14:paraId="6F3F0E70" w14:textId="6FB92AAB" w:rsidR="00C34F24" w:rsidRPr="002E0F5D" w:rsidRDefault="00C34F24" w:rsidP="00C34F24">
      <w:pPr>
        <w:ind w:firstLine="708"/>
        <w:jc w:val="both"/>
        <w:rPr>
          <w:sz w:val="22"/>
          <w:szCs w:val="22"/>
        </w:rPr>
      </w:pPr>
      <w:r w:rsidRPr="002E0F5D">
        <w:rPr>
          <w:sz w:val="22"/>
          <w:szCs w:val="22"/>
        </w:rPr>
        <w:t>Трое преподавателей кафедры сравнительной политоло</w:t>
      </w:r>
      <w:r w:rsidR="00065954" w:rsidRPr="002E0F5D">
        <w:rPr>
          <w:sz w:val="22"/>
          <w:szCs w:val="22"/>
        </w:rPr>
        <w:t xml:space="preserve">гии принимают участие в работе </w:t>
      </w:r>
      <w:r w:rsidR="001D00D8">
        <w:rPr>
          <w:sz w:val="22"/>
          <w:szCs w:val="22"/>
        </w:rPr>
        <w:t>14</w:t>
      </w:r>
      <w:r w:rsidRPr="002E0F5D">
        <w:rPr>
          <w:sz w:val="22"/>
          <w:szCs w:val="22"/>
        </w:rPr>
        <w:t xml:space="preserve"> редакций научных журналов,</w:t>
      </w:r>
      <w:r w:rsidR="001D00D8">
        <w:rPr>
          <w:sz w:val="22"/>
          <w:szCs w:val="22"/>
        </w:rPr>
        <w:t xml:space="preserve"> 11</w:t>
      </w:r>
      <w:r w:rsidR="00065954" w:rsidRPr="002E0F5D">
        <w:rPr>
          <w:sz w:val="22"/>
          <w:szCs w:val="22"/>
        </w:rPr>
        <w:t xml:space="preserve"> журналов</w:t>
      </w:r>
      <w:r w:rsidRPr="002E0F5D">
        <w:rPr>
          <w:sz w:val="22"/>
          <w:szCs w:val="22"/>
        </w:rPr>
        <w:t xml:space="preserve"> входят </w:t>
      </w:r>
      <w:r w:rsidR="002E32CE">
        <w:rPr>
          <w:sz w:val="22"/>
          <w:szCs w:val="22"/>
        </w:rPr>
        <w:t>в рейтинги цитирования РИНЦ, а 8</w:t>
      </w:r>
      <w:r w:rsidRPr="002E0F5D">
        <w:rPr>
          <w:sz w:val="22"/>
          <w:szCs w:val="22"/>
        </w:rPr>
        <w:t xml:space="preserve"> из них входят в перечень ВАК, </w:t>
      </w:r>
      <w:r w:rsidR="002E32CE">
        <w:rPr>
          <w:sz w:val="22"/>
          <w:szCs w:val="22"/>
        </w:rPr>
        <w:t>6</w:t>
      </w:r>
      <w:r w:rsidR="00065954" w:rsidRPr="002E0F5D">
        <w:rPr>
          <w:sz w:val="22"/>
          <w:szCs w:val="22"/>
        </w:rPr>
        <w:t xml:space="preserve"> научных</w:t>
      </w:r>
      <w:r w:rsidRPr="002E0F5D">
        <w:rPr>
          <w:sz w:val="22"/>
          <w:szCs w:val="22"/>
        </w:rPr>
        <w:t xml:space="preserve"> журнал</w:t>
      </w:r>
      <w:r w:rsidR="00065954" w:rsidRPr="002E0F5D">
        <w:rPr>
          <w:sz w:val="22"/>
          <w:szCs w:val="22"/>
        </w:rPr>
        <w:t>а</w:t>
      </w:r>
      <w:r w:rsidRPr="002E0F5D">
        <w:rPr>
          <w:sz w:val="22"/>
          <w:szCs w:val="22"/>
        </w:rPr>
        <w:t xml:space="preserve"> также цитиру</w:t>
      </w:r>
      <w:r w:rsidR="00065954" w:rsidRPr="002E0F5D">
        <w:rPr>
          <w:sz w:val="22"/>
          <w:szCs w:val="22"/>
        </w:rPr>
        <w:t>ю</w:t>
      </w:r>
      <w:r w:rsidRPr="002E0F5D">
        <w:rPr>
          <w:sz w:val="22"/>
          <w:szCs w:val="22"/>
        </w:rPr>
        <w:t>тся различными международными базами.</w:t>
      </w:r>
    </w:p>
    <w:p w14:paraId="6119C94F" w14:textId="77777777" w:rsidR="00DB60B2" w:rsidRPr="002E0F5D" w:rsidRDefault="00DB60B2" w:rsidP="006C15AF">
      <w:pPr>
        <w:ind w:firstLine="708"/>
        <w:jc w:val="right"/>
        <w:rPr>
          <w:b/>
          <w:sz w:val="22"/>
          <w:szCs w:val="22"/>
        </w:rPr>
      </w:pPr>
    </w:p>
    <w:p w14:paraId="354CC7D2" w14:textId="77777777" w:rsidR="008D1587" w:rsidRPr="00B3668F" w:rsidRDefault="008D1587" w:rsidP="008D1587">
      <w:pPr>
        <w:ind w:left="708"/>
        <w:jc w:val="right"/>
        <w:rPr>
          <w:b/>
        </w:rPr>
      </w:pPr>
      <w:r w:rsidRPr="00B3668F">
        <w:rPr>
          <w:b/>
        </w:rPr>
        <w:t>Приложение 8.1.</w:t>
      </w:r>
    </w:p>
    <w:p w14:paraId="5D9AA13F" w14:textId="77777777" w:rsidR="008D1587" w:rsidRPr="00B3668F" w:rsidRDefault="008D1587" w:rsidP="008D1587">
      <w:pPr>
        <w:jc w:val="center"/>
        <w:rPr>
          <w:b/>
        </w:rPr>
      </w:pPr>
      <w:r w:rsidRPr="00B3668F">
        <w:rPr>
          <w:b/>
        </w:rPr>
        <w:t>Анализ публикационной активности WoS</w:t>
      </w:r>
      <w:r w:rsidRPr="00B3668F">
        <w:rPr>
          <w:rStyle w:val="af"/>
          <w:b/>
        </w:rPr>
        <w:footnoteReference w:id="9"/>
      </w:r>
      <w:r w:rsidRPr="00B3668F">
        <w:rPr>
          <w:b/>
        </w:rPr>
        <w:t xml:space="preserve"> аспирантов</w:t>
      </w: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72"/>
        <w:gridCol w:w="1611"/>
        <w:gridCol w:w="1667"/>
        <w:gridCol w:w="1931"/>
        <w:gridCol w:w="1880"/>
        <w:gridCol w:w="2113"/>
        <w:gridCol w:w="3394"/>
      </w:tblGrid>
      <w:tr w:rsidR="008D1587" w:rsidRPr="00B3668F" w14:paraId="40656111" w14:textId="77777777" w:rsidTr="004A1E2C">
        <w:trPr>
          <w:jc w:val="center"/>
        </w:trPr>
        <w:tc>
          <w:tcPr>
            <w:tcW w:w="560" w:type="dxa"/>
            <w:shd w:val="clear" w:color="auto" w:fill="auto"/>
            <w:vAlign w:val="center"/>
          </w:tcPr>
          <w:p w14:paraId="1028E58D" w14:textId="77777777" w:rsidR="008D1587" w:rsidRPr="00B3668F" w:rsidRDefault="008D1587" w:rsidP="004A1E2C">
            <w:pPr>
              <w:jc w:val="center"/>
              <w:rPr>
                <w:b/>
              </w:rPr>
            </w:pPr>
            <w:r w:rsidRPr="00B3668F">
              <w:rPr>
                <w:b/>
              </w:rPr>
              <w:t>№ п/п</w:t>
            </w:r>
          </w:p>
        </w:tc>
        <w:tc>
          <w:tcPr>
            <w:tcW w:w="2072" w:type="dxa"/>
            <w:shd w:val="clear" w:color="auto" w:fill="auto"/>
            <w:vAlign w:val="center"/>
          </w:tcPr>
          <w:p w14:paraId="0BFB08C6" w14:textId="77777777" w:rsidR="008D1587" w:rsidRPr="00B3668F" w:rsidRDefault="008D1587" w:rsidP="004A1E2C">
            <w:pPr>
              <w:jc w:val="center"/>
              <w:rPr>
                <w:b/>
              </w:rPr>
            </w:pPr>
            <w:r w:rsidRPr="00B3668F">
              <w:rPr>
                <w:b/>
              </w:rPr>
              <w:t xml:space="preserve">Название </w:t>
            </w:r>
          </w:p>
          <w:p w14:paraId="388C5066" w14:textId="77777777" w:rsidR="008D1587" w:rsidRPr="00B3668F" w:rsidRDefault="008D1587" w:rsidP="004A1E2C">
            <w:pPr>
              <w:jc w:val="center"/>
              <w:rPr>
                <w:b/>
              </w:rPr>
            </w:pPr>
            <w:r w:rsidRPr="00B3668F">
              <w:rPr>
                <w:b/>
              </w:rPr>
              <w:t>кафедры</w:t>
            </w:r>
          </w:p>
        </w:tc>
        <w:tc>
          <w:tcPr>
            <w:tcW w:w="1611" w:type="dxa"/>
            <w:shd w:val="clear" w:color="auto" w:fill="auto"/>
            <w:vAlign w:val="center"/>
          </w:tcPr>
          <w:p w14:paraId="79F522EE" w14:textId="77777777" w:rsidR="008D1587" w:rsidRPr="00B3668F" w:rsidRDefault="008D1587" w:rsidP="004A1E2C">
            <w:pPr>
              <w:jc w:val="center"/>
              <w:rPr>
                <w:b/>
              </w:rPr>
            </w:pPr>
            <w:r w:rsidRPr="00B3668F">
              <w:rPr>
                <w:b/>
              </w:rPr>
              <w:t>Количество публикаций</w:t>
            </w:r>
          </w:p>
          <w:p w14:paraId="4C4A0869" w14:textId="3130BB53" w:rsidR="008D1587" w:rsidRPr="00B3668F" w:rsidRDefault="008D1587" w:rsidP="007E0AA4">
            <w:pPr>
              <w:jc w:val="center"/>
              <w:rPr>
                <w:b/>
              </w:rPr>
            </w:pPr>
            <w:r w:rsidRPr="00B3668F">
              <w:rPr>
                <w:b/>
              </w:rPr>
              <w:t>за 201</w:t>
            </w:r>
            <w:r w:rsidR="007E0AA4" w:rsidRPr="00B3668F">
              <w:rPr>
                <w:b/>
              </w:rPr>
              <w:t>9</w:t>
            </w:r>
            <w:r w:rsidRPr="00B3668F">
              <w:rPr>
                <w:b/>
              </w:rPr>
              <w:t xml:space="preserve"> г.</w:t>
            </w:r>
          </w:p>
        </w:tc>
        <w:tc>
          <w:tcPr>
            <w:tcW w:w="1667" w:type="dxa"/>
            <w:shd w:val="clear" w:color="auto" w:fill="auto"/>
            <w:vAlign w:val="center"/>
          </w:tcPr>
          <w:p w14:paraId="4F31790A" w14:textId="77777777" w:rsidR="008D1587" w:rsidRPr="00B3668F" w:rsidRDefault="008D1587" w:rsidP="004A1E2C">
            <w:pPr>
              <w:jc w:val="center"/>
              <w:rPr>
                <w:b/>
              </w:rPr>
            </w:pPr>
            <w:r w:rsidRPr="00B3668F">
              <w:rPr>
                <w:b/>
              </w:rPr>
              <w:t>Количество цитирований</w:t>
            </w:r>
          </w:p>
          <w:p w14:paraId="37FD46C1" w14:textId="51034B88" w:rsidR="008D1587" w:rsidRPr="00B3668F" w:rsidRDefault="008D1587" w:rsidP="007E0AA4">
            <w:pPr>
              <w:jc w:val="center"/>
              <w:rPr>
                <w:b/>
              </w:rPr>
            </w:pPr>
            <w:r w:rsidRPr="00B3668F">
              <w:rPr>
                <w:b/>
              </w:rPr>
              <w:t>за 201</w:t>
            </w:r>
            <w:r w:rsidR="007E0AA4" w:rsidRPr="00B3668F">
              <w:rPr>
                <w:b/>
              </w:rPr>
              <w:t>9</w:t>
            </w:r>
            <w:r w:rsidRPr="00B3668F">
              <w:rPr>
                <w:b/>
              </w:rPr>
              <w:t xml:space="preserve"> г.</w:t>
            </w:r>
          </w:p>
        </w:tc>
        <w:tc>
          <w:tcPr>
            <w:tcW w:w="1931" w:type="dxa"/>
            <w:shd w:val="clear" w:color="auto" w:fill="auto"/>
            <w:vAlign w:val="center"/>
          </w:tcPr>
          <w:p w14:paraId="0A9036F4" w14:textId="77777777" w:rsidR="008D1587" w:rsidRPr="00B3668F" w:rsidRDefault="008D1587" w:rsidP="004A1E2C">
            <w:pPr>
              <w:jc w:val="center"/>
              <w:rPr>
                <w:b/>
              </w:rPr>
            </w:pPr>
            <w:r w:rsidRPr="00B3668F">
              <w:rPr>
                <w:b/>
              </w:rPr>
              <w:t>Количество публикаций</w:t>
            </w:r>
          </w:p>
          <w:p w14:paraId="5998E423" w14:textId="651EB4E0" w:rsidR="008D1587" w:rsidRPr="00B3668F" w:rsidRDefault="008D1587" w:rsidP="007E0AA4">
            <w:pPr>
              <w:jc w:val="center"/>
              <w:rPr>
                <w:b/>
              </w:rPr>
            </w:pPr>
            <w:r w:rsidRPr="00B3668F">
              <w:rPr>
                <w:b/>
              </w:rPr>
              <w:t>за 201</w:t>
            </w:r>
            <w:r w:rsidR="007E0AA4" w:rsidRPr="00B3668F">
              <w:rPr>
                <w:b/>
              </w:rPr>
              <w:t>5</w:t>
            </w:r>
            <w:r w:rsidRPr="00B3668F">
              <w:rPr>
                <w:b/>
              </w:rPr>
              <w:t>-201</w:t>
            </w:r>
            <w:r w:rsidR="007E0AA4" w:rsidRPr="00B3668F">
              <w:rPr>
                <w:b/>
              </w:rPr>
              <w:t>9</w:t>
            </w:r>
            <w:r w:rsidRPr="00B3668F">
              <w:rPr>
                <w:b/>
              </w:rPr>
              <w:t xml:space="preserve"> г.</w:t>
            </w:r>
          </w:p>
        </w:tc>
        <w:tc>
          <w:tcPr>
            <w:tcW w:w="1880" w:type="dxa"/>
            <w:shd w:val="clear" w:color="auto" w:fill="auto"/>
            <w:vAlign w:val="center"/>
          </w:tcPr>
          <w:p w14:paraId="59750714" w14:textId="77777777" w:rsidR="008D1587" w:rsidRPr="00B3668F" w:rsidRDefault="008D1587" w:rsidP="004A1E2C">
            <w:pPr>
              <w:jc w:val="center"/>
              <w:rPr>
                <w:b/>
              </w:rPr>
            </w:pPr>
            <w:r w:rsidRPr="00B3668F">
              <w:rPr>
                <w:b/>
              </w:rPr>
              <w:t>Количество цитирований</w:t>
            </w:r>
          </w:p>
          <w:p w14:paraId="799D6779" w14:textId="1189580C" w:rsidR="008D1587" w:rsidRPr="00B3668F" w:rsidRDefault="008D1587" w:rsidP="007E0AA4">
            <w:pPr>
              <w:jc w:val="center"/>
              <w:rPr>
                <w:b/>
              </w:rPr>
            </w:pPr>
            <w:r w:rsidRPr="00B3668F">
              <w:rPr>
                <w:b/>
              </w:rPr>
              <w:t>за 201</w:t>
            </w:r>
            <w:r w:rsidR="007E0AA4" w:rsidRPr="00B3668F">
              <w:rPr>
                <w:b/>
              </w:rPr>
              <w:t>5</w:t>
            </w:r>
            <w:r w:rsidRPr="00B3668F">
              <w:rPr>
                <w:b/>
              </w:rPr>
              <w:t>-201</w:t>
            </w:r>
            <w:r w:rsidR="007E0AA4" w:rsidRPr="00B3668F">
              <w:rPr>
                <w:b/>
              </w:rPr>
              <w:t>9</w:t>
            </w:r>
            <w:r w:rsidRPr="00B3668F">
              <w:rPr>
                <w:b/>
              </w:rPr>
              <w:t xml:space="preserve"> г.</w:t>
            </w:r>
          </w:p>
        </w:tc>
        <w:tc>
          <w:tcPr>
            <w:tcW w:w="2113" w:type="dxa"/>
            <w:shd w:val="clear" w:color="auto" w:fill="auto"/>
            <w:vAlign w:val="center"/>
          </w:tcPr>
          <w:p w14:paraId="26978BAA" w14:textId="77777777" w:rsidR="008D1587" w:rsidRPr="00B3668F" w:rsidRDefault="008D1587" w:rsidP="004A1E2C">
            <w:pPr>
              <w:jc w:val="center"/>
              <w:rPr>
                <w:b/>
              </w:rPr>
            </w:pPr>
            <w:r w:rsidRPr="00B3668F">
              <w:rPr>
                <w:b/>
              </w:rPr>
              <w:t xml:space="preserve">Количество </w:t>
            </w:r>
          </w:p>
          <w:p w14:paraId="1ED5B23B" w14:textId="77777777" w:rsidR="008D1587" w:rsidRPr="00B3668F" w:rsidRDefault="008D1587" w:rsidP="004A1E2C">
            <w:pPr>
              <w:jc w:val="center"/>
              <w:rPr>
                <w:b/>
              </w:rPr>
            </w:pPr>
            <w:r w:rsidRPr="00B3668F">
              <w:rPr>
                <w:b/>
              </w:rPr>
              <w:t xml:space="preserve">публикаций на </w:t>
            </w:r>
          </w:p>
          <w:p w14:paraId="07234120" w14:textId="77777777" w:rsidR="008D1587" w:rsidRPr="00B3668F" w:rsidRDefault="008D1587" w:rsidP="004A1E2C">
            <w:pPr>
              <w:jc w:val="center"/>
              <w:rPr>
                <w:b/>
              </w:rPr>
            </w:pPr>
            <w:r w:rsidRPr="00B3668F">
              <w:rPr>
                <w:b/>
              </w:rPr>
              <w:lastRenderedPageBreak/>
              <w:t>1 НПР</w:t>
            </w:r>
            <w:r w:rsidRPr="00B3668F">
              <w:rPr>
                <w:rStyle w:val="af"/>
                <w:b/>
              </w:rPr>
              <w:footnoteReference w:id="10"/>
            </w:r>
          </w:p>
        </w:tc>
        <w:tc>
          <w:tcPr>
            <w:tcW w:w="3394" w:type="dxa"/>
            <w:shd w:val="clear" w:color="auto" w:fill="auto"/>
            <w:vAlign w:val="center"/>
          </w:tcPr>
          <w:p w14:paraId="6E862B3C" w14:textId="77777777" w:rsidR="008D1587" w:rsidRPr="00B3668F" w:rsidRDefault="008D1587" w:rsidP="004A1E2C">
            <w:pPr>
              <w:jc w:val="center"/>
              <w:rPr>
                <w:b/>
              </w:rPr>
            </w:pPr>
            <w:r w:rsidRPr="00B3668F">
              <w:rPr>
                <w:b/>
              </w:rPr>
              <w:lastRenderedPageBreak/>
              <w:t xml:space="preserve">Количество </w:t>
            </w:r>
          </w:p>
          <w:p w14:paraId="2C3588FF" w14:textId="77777777" w:rsidR="008D1587" w:rsidRPr="00B3668F" w:rsidRDefault="008D1587" w:rsidP="004A1E2C">
            <w:pPr>
              <w:jc w:val="center"/>
              <w:rPr>
                <w:b/>
              </w:rPr>
            </w:pPr>
            <w:r w:rsidRPr="00B3668F">
              <w:rPr>
                <w:b/>
              </w:rPr>
              <w:t>цитирований</w:t>
            </w:r>
          </w:p>
          <w:p w14:paraId="1CD55D34" w14:textId="77777777" w:rsidR="008D1587" w:rsidRPr="00B3668F" w:rsidRDefault="008D1587" w:rsidP="004A1E2C">
            <w:pPr>
              <w:jc w:val="center"/>
              <w:rPr>
                <w:b/>
              </w:rPr>
            </w:pPr>
            <w:r w:rsidRPr="00B3668F">
              <w:rPr>
                <w:b/>
              </w:rPr>
              <w:t>на 1 НПР</w:t>
            </w:r>
            <w:r w:rsidR="00C6481C" w:rsidRPr="00B3668F">
              <w:rPr>
                <w:rStyle w:val="af"/>
              </w:rPr>
              <w:t>10</w:t>
            </w:r>
          </w:p>
        </w:tc>
      </w:tr>
      <w:tr w:rsidR="008D1587" w:rsidRPr="00B3668F" w14:paraId="491BAC19" w14:textId="77777777" w:rsidTr="004A1E2C">
        <w:trPr>
          <w:jc w:val="center"/>
        </w:trPr>
        <w:tc>
          <w:tcPr>
            <w:tcW w:w="560" w:type="dxa"/>
            <w:shd w:val="clear" w:color="auto" w:fill="auto"/>
          </w:tcPr>
          <w:p w14:paraId="0C49A677" w14:textId="77777777" w:rsidR="008D1587" w:rsidRPr="00B3668F" w:rsidRDefault="008D1587" w:rsidP="00F26AA3">
            <w:pPr>
              <w:ind w:left="360"/>
            </w:pPr>
          </w:p>
        </w:tc>
        <w:tc>
          <w:tcPr>
            <w:tcW w:w="2072" w:type="dxa"/>
            <w:shd w:val="clear" w:color="auto" w:fill="auto"/>
          </w:tcPr>
          <w:p w14:paraId="0083DC2E" w14:textId="77777777" w:rsidR="008D1587" w:rsidRPr="00B3668F" w:rsidRDefault="00E96884" w:rsidP="004A1E2C">
            <w:r w:rsidRPr="00B3668F">
              <w:t>Итого по кафедре</w:t>
            </w:r>
          </w:p>
        </w:tc>
        <w:tc>
          <w:tcPr>
            <w:tcW w:w="1611" w:type="dxa"/>
            <w:shd w:val="clear" w:color="auto" w:fill="auto"/>
          </w:tcPr>
          <w:p w14:paraId="5DA285FC" w14:textId="15757822" w:rsidR="008D1587" w:rsidRPr="00B3668F" w:rsidRDefault="007E0AA4" w:rsidP="004A1E2C">
            <w:r w:rsidRPr="00B3668F">
              <w:t>9</w:t>
            </w:r>
          </w:p>
        </w:tc>
        <w:tc>
          <w:tcPr>
            <w:tcW w:w="1667" w:type="dxa"/>
            <w:shd w:val="clear" w:color="auto" w:fill="auto"/>
          </w:tcPr>
          <w:p w14:paraId="3EFAF402" w14:textId="1E662411" w:rsidR="008D1587" w:rsidRPr="00B3668F" w:rsidRDefault="00895BB5" w:rsidP="004A1E2C">
            <w:r>
              <w:t>0</w:t>
            </w:r>
          </w:p>
        </w:tc>
        <w:tc>
          <w:tcPr>
            <w:tcW w:w="1931" w:type="dxa"/>
            <w:shd w:val="clear" w:color="auto" w:fill="auto"/>
          </w:tcPr>
          <w:p w14:paraId="3C6FBF67" w14:textId="4F8A8E9B" w:rsidR="008D1587" w:rsidRPr="00B3668F" w:rsidRDefault="00B3668F" w:rsidP="004A1E2C">
            <w:r w:rsidRPr="00B3668F">
              <w:t>20</w:t>
            </w:r>
          </w:p>
        </w:tc>
        <w:tc>
          <w:tcPr>
            <w:tcW w:w="1880" w:type="dxa"/>
            <w:shd w:val="clear" w:color="auto" w:fill="auto"/>
          </w:tcPr>
          <w:p w14:paraId="260EA19E" w14:textId="5D437E82" w:rsidR="008D1587" w:rsidRPr="00B3668F" w:rsidRDefault="00895BB5" w:rsidP="004A1E2C">
            <w:r>
              <w:t>2</w:t>
            </w:r>
          </w:p>
        </w:tc>
        <w:tc>
          <w:tcPr>
            <w:tcW w:w="2113" w:type="dxa"/>
            <w:shd w:val="clear" w:color="auto" w:fill="auto"/>
          </w:tcPr>
          <w:p w14:paraId="1A5B0404" w14:textId="3E030B7A" w:rsidR="008D1587" w:rsidRPr="00B3668F" w:rsidRDefault="00B3668F" w:rsidP="004A1E2C">
            <w:r w:rsidRPr="00B3668F">
              <w:t>2</w:t>
            </w:r>
          </w:p>
        </w:tc>
        <w:tc>
          <w:tcPr>
            <w:tcW w:w="3394" w:type="dxa"/>
            <w:shd w:val="clear" w:color="auto" w:fill="auto"/>
          </w:tcPr>
          <w:p w14:paraId="30B5CA39" w14:textId="04FFF899" w:rsidR="008D1587" w:rsidRPr="00B3668F" w:rsidRDefault="00895BB5" w:rsidP="004A1E2C">
            <w:r>
              <w:t>0.2</w:t>
            </w:r>
          </w:p>
        </w:tc>
      </w:tr>
      <w:tr w:rsidR="008D1587" w:rsidRPr="006454D3" w14:paraId="09807338" w14:textId="77777777" w:rsidTr="004A1E2C">
        <w:trPr>
          <w:jc w:val="center"/>
        </w:trPr>
        <w:tc>
          <w:tcPr>
            <w:tcW w:w="560" w:type="dxa"/>
            <w:shd w:val="clear" w:color="auto" w:fill="auto"/>
          </w:tcPr>
          <w:p w14:paraId="45A6082F" w14:textId="77777777" w:rsidR="008D1587" w:rsidRPr="00B3668F" w:rsidRDefault="008D1587" w:rsidP="004A1E2C">
            <w:pPr>
              <w:ind w:left="360"/>
            </w:pPr>
          </w:p>
        </w:tc>
        <w:tc>
          <w:tcPr>
            <w:tcW w:w="2072" w:type="dxa"/>
            <w:shd w:val="clear" w:color="auto" w:fill="auto"/>
          </w:tcPr>
          <w:p w14:paraId="0D94C965" w14:textId="77777777" w:rsidR="008D1587" w:rsidRPr="00B3668F" w:rsidRDefault="008D1587" w:rsidP="004A1E2C">
            <w:pPr>
              <w:rPr>
                <w:b/>
                <w:sz w:val="20"/>
                <w:szCs w:val="20"/>
              </w:rPr>
            </w:pPr>
            <w:r w:rsidRPr="00B3668F">
              <w:rPr>
                <w:b/>
                <w:sz w:val="20"/>
                <w:szCs w:val="20"/>
              </w:rPr>
              <w:t>Итого по факультету/кафедре</w:t>
            </w:r>
          </w:p>
        </w:tc>
        <w:tc>
          <w:tcPr>
            <w:tcW w:w="1611" w:type="dxa"/>
            <w:shd w:val="clear" w:color="auto" w:fill="auto"/>
          </w:tcPr>
          <w:p w14:paraId="1FFEE4C3" w14:textId="77777777" w:rsidR="008D1587" w:rsidRPr="00B3668F" w:rsidRDefault="008D1587" w:rsidP="004A1E2C"/>
        </w:tc>
        <w:tc>
          <w:tcPr>
            <w:tcW w:w="1667" w:type="dxa"/>
            <w:shd w:val="clear" w:color="auto" w:fill="auto"/>
          </w:tcPr>
          <w:p w14:paraId="109AC1BE" w14:textId="77777777" w:rsidR="008D1587" w:rsidRPr="00B3668F" w:rsidRDefault="008D1587" w:rsidP="004A1E2C"/>
        </w:tc>
        <w:tc>
          <w:tcPr>
            <w:tcW w:w="1931" w:type="dxa"/>
            <w:shd w:val="clear" w:color="auto" w:fill="auto"/>
          </w:tcPr>
          <w:p w14:paraId="1C0752A5" w14:textId="77777777" w:rsidR="008D1587" w:rsidRPr="00B3668F" w:rsidRDefault="008D1587" w:rsidP="004A1E2C"/>
        </w:tc>
        <w:tc>
          <w:tcPr>
            <w:tcW w:w="1880" w:type="dxa"/>
            <w:shd w:val="clear" w:color="auto" w:fill="auto"/>
          </w:tcPr>
          <w:p w14:paraId="5FFA3564" w14:textId="77777777" w:rsidR="008D1587" w:rsidRPr="00B3668F" w:rsidRDefault="008D1587" w:rsidP="004A1E2C"/>
        </w:tc>
        <w:tc>
          <w:tcPr>
            <w:tcW w:w="2113" w:type="dxa"/>
            <w:shd w:val="clear" w:color="auto" w:fill="auto"/>
          </w:tcPr>
          <w:p w14:paraId="1CDF390A" w14:textId="77777777" w:rsidR="008D1587" w:rsidRPr="00B3668F" w:rsidRDefault="008D1587" w:rsidP="004A1E2C"/>
        </w:tc>
        <w:tc>
          <w:tcPr>
            <w:tcW w:w="3394" w:type="dxa"/>
            <w:shd w:val="clear" w:color="auto" w:fill="auto"/>
          </w:tcPr>
          <w:p w14:paraId="3A9BE3D7" w14:textId="77777777" w:rsidR="008D1587" w:rsidRPr="00B3668F" w:rsidRDefault="008D1587" w:rsidP="004A1E2C"/>
        </w:tc>
      </w:tr>
    </w:tbl>
    <w:p w14:paraId="1FD0E318" w14:textId="77777777" w:rsidR="008D1587" w:rsidRPr="006454D3" w:rsidRDefault="008D1587" w:rsidP="008D1587">
      <w:pPr>
        <w:ind w:left="1416"/>
        <w:jc w:val="right"/>
        <w:rPr>
          <w:b/>
          <w:highlight w:val="cyan"/>
        </w:rPr>
      </w:pPr>
    </w:p>
    <w:p w14:paraId="2BA4C897" w14:textId="77777777" w:rsidR="008D1587" w:rsidRPr="001151F3" w:rsidRDefault="008D1587" w:rsidP="008D1587">
      <w:pPr>
        <w:ind w:left="708"/>
        <w:jc w:val="right"/>
        <w:rPr>
          <w:b/>
        </w:rPr>
      </w:pPr>
      <w:r w:rsidRPr="001151F3">
        <w:rPr>
          <w:b/>
        </w:rPr>
        <w:t>Приложение 8.2.</w:t>
      </w:r>
    </w:p>
    <w:p w14:paraId="6BB01D86" w14:textId="77777777" w:rsidR="008D1587" w:rsidRPr="001151F3" w:rsidRDefault="008D1587" w:rsidP="008D1587">
      <w:pPr>
        <w:jc w:val="center"/>
        <w:rPr>
          <w:b/>
        </w:rPr>
      </w:pPr>
      <w:r w:rsidRPr="001151F3">
        <w:rPr>
          <w:b/>
        </w:rPr>
        <w:t>Анализ публикационной активности Scopus</w:t>
      </w:r>
      <w:r w:rsidRPr="001151F3">
        <w:rPr>
          <w:rStyle w:val="af"/>
          <w:b/>
        </w:rPr>
        <w:footnoteReference w:id="11"/>
      </w:r>
      <w:r w:rsidRPr="001151F3">
        <w:rPr>
          <w:b/>
        </w:rPr>
        <w:t xml:space="preserve"> аспирантов</w:t>
      </w: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72"/>
        <w:gridCol w:w="1611"/>
        <w:gridCol w:w="1667"/>
        <w:gridCol w:w="1931"/>
        <w:gridCol w:w="1880"/>
        <w:gridCol w:w="2113"/>
        <w:gridCol w:w="3394"/>
      </w:tblGrid>
      <w:tr w:rsidR="008D1587" w:rsidRPr="001151F3" w14:paraId="0E24E088" w14:textId="77777777" w:rsidTr="004A1E2C">
        <w:trPr>
          <w:jc w:val="center"/>
        </w:trPr>
        <w:tc>
          <w:tcPr>
            <w:tcW w:w="560" w:type="dxa"/>
            <w:shd w:val="clear" w:color="auto" w:fill="auto"/>
            <w:vAlign w:val="center"/>
          </w:tcPr>
          <w:p w14:paraId="5E698142" w14:textId="77777777" w:rsidR="008D1587" w:rsidRPr="001151F3" w:rsidRDefault="008D1587" w:rsidP="004A1E2C">
            <w:pPr>
              <w:jc w:val="center"/>
              <w:rPr>
                <w:b/>
              </w:rPr>
            </w:pPr>
            <w:r w:rsidRPr="001151F3">
              <w:rPr>
                <w:b/>
              </w:rPr>
              <w:t>№ п/п</w:t>
            </w:r>
          </w:p>
        </w:tc>
        <w:tc>
          <w:tcPr>
            <w:tcW w:w="2072" w:type="dxa"/>
            <w:shd w:val="clear" w:color="auto" w:fill="auto"/>
            <w:vAlign w:val="center"/>
          </w:tcPr>
          <w:p w14:paraId="1090AA41" w14:textId="77777777" w:rsidR="008D1587" w:rsidRPr="001151F3" w:rsidRDefault="008D1587" w:rsidP="004A1E2C">
            <w:pPr>
              <w:jc w:val="center"/>
              <w:rPr>
                <w:b/>
              </w:rPr>
            </w:pPr>
            <w:r w:rsidRPr="001151F3">
              <w:rPr>
                <w:b/>
              </w:rPr>
              <w:t xml:space="preserve">Название </w:t>
            </w:r>
          </w:p>
          <w:p w14:paraId="18E03AF6" w14:textId="77777777" w:rsidR="008D1587" w:rsidRPr="001151F3" w:rsidRDefault="008D1587" w:rsidP="004A1E2C">
            <w:pPr>
              <w:jc w:val="center"/>
              <w:rPr>
                <w:b/>
              </w:rPr>
            </w:pPr>
            <w:r w:rsidRPr="001151F3">
              <w:rPr>
                <w:b/>
              </w:rPr>
              <w:t>кафедры</w:t>
            </w:r>
          </w:p>
        </w:tc>
        <w:tc>
          <w:tcPr>
            <w:tcW w:w="1611" w:type="dxa"/>
            <w:shd w:val="clear" w:color="auto" w:fill="auto"/>
            <w:vAlign w:val="center"/>
          </w:tcPr>
          <w:p w14:paraId="6D429D72" w14:textId="77777777" w:rsidR="008D1587" w:rsidRPr="001151F3" w:rsidRDefault="008D1587" w:rsidP="004A1E2C">
            <w:pPr>
              <w:jc w:val="center"/>
              <w:rPr>
                <w:b/>
              </w:rPr>
            </w:pPr>
            <w:r w:rsidRPr="001151F3">
              <w:rPr>
                <w:b/>
              </w:rPr>
              <w:t>Количество публикаций</w:t>
            </w:r>
          </w:p>
          <w:p w14:paraId="2F9F1374" w14:textId="52B3E52A" w:rsidR="008D1587" w:rsidRPr="001151F3" w:rsidRDefault="008D1587" w:rsidP="00BD5822">
            <w:pPr>
              <w:jc w:val="center"/>
              <w:rPr>
                <w:b/>
              </w:rPr>
            </w:pPr>
            <w:r w:rsidRPr="001151F3">
              <w:rPr>
                <w:b/>
              </w:rPr>
              <w:t>за 201</w:t>
            </w:r>
            <w:r w:rsidR="00BD5822" w:rsidRPr="001151F3">
              <w:rPr>
                <w:b/>
              </w:rPr>
              <w:t>9</w:t>
            </w:r>
            <w:r w:rsidRPr="001151F3">
              <w:rPr>
                <w:b/>
              </w:rPr>
              <w:t xml:space="preserve"> г.</w:t>
            </w:r>
          </w:p>
        </w:tc>
        <w:tc>
          <w:tcPr>
            <w:tcW w:w="1667" w:type="dxa"/>
            <w:shd w:val="clear" w:color="auto" w:fill="auto"/>
            <w:vAlign w:val="center"/>
          </w:tcPr>
          <w:p w14:paraId="04BA187E" w14:textId="77777777" w:rsidR="008D1587" w:rsidRPr="001151F3" w:rsidRDefault="008D1587" w:rsidP="004A1E2C">
            <w:pPr>
              <w:jc w:val="center"/>
              <w:rPr>
                <w:b/>
              </w:rPr>
            </w:pPr>
            <w:r w:rsidRPr="001151F3">
              <w:rPr>
                <w:b/>
              </w:rPr>
              <w:t>Количество цитирований</w:t>
            </w:r>
          </w:p>
          <w:p w14:paraId="724A5AF5" w14:textId="63D862FC" w:rsidR="008D1587" w:rsidRPr="001151F3" w:rsidRDefault="008D1587" w:rsidP="00BD5822">
            <w:pPr>
              <w:jc w:val="center"/>
              <w:rPr>
                <w:b/>
              </w:rPr>
            </w:pPr>
            <w:r w:rsidRPr="001151F3">
              <w:rPr>
                <w:b/>
              </w:rPr>
              <w:t>за 201</w:t>
            </w:r>
            <w:r w:rsidR="00BD5822" w:rsidRPr="001151F3">
              <w:rPr>
                <w:b/>
              </w:rPr>
              <w:t>9</w:t>
            </w:r>
            <w:r w:rsidRPr="001151F3">
              <w:rPr>
                <w:b/>
              </w:rPr>
              <w:t xml:space="preserve"> г.</w:t>
            </w:r>
          </w:p>
        </w:tc>
        <w:tc>
          <w:tcPr>
            <w:tcW w:w="1931" w:type="dxa"/>
            <w:shd w:val="clear" w:color="auto" w:fill="auto"/>
            <w:vAlign w:val="center"/>
          </w:tcPr>
          <w:p w14:paraId="29906A42" w14:textId="77777777" w:rsidR="008D1587" w:rsidRPr="001151F3" w:rsidRDefault="008D1587" w:rsidP="004A1E2C">
            <w:pPr>
              <w:jc w:val="center"/>
              <w:rPr>
                <w:b/>
              </w:rPr>
            </w:pPr>
            <w:r w:rsidRPr="001151F3">
              <w:rPr>
                <w:b/>
              </w:rPr>
              <w:t>Количество публикаций</w:t>
            </w:r>
          </w:p>
          <w:p w14:paraId="24492631" w14:textId="2AD05A7B" w:rsidR="008D1587" w:rsidRPr="001151F3" w:rsidRDefault="008D1587" w:rsidP="00BD5822">
            <w:pPr>
              <w:jc w:val="center"/>
              <w:rPr>
                <w:b/>
              </w:rPr>
            </w:pPr>
            <w:r w:rsidRPr="001151F3">
              <w:rPr>
                <w:b/>
              </w:rPr>
              <w:t>за 201</w:t>
            </w:r>
            <w:r w:rsidR="00BD5822" w:rsidRPr="001151F3">
              <w:rPr>
                <w:b/>
              </w:rPr>
              <w:t>5</w:t>
            </w:r>
            <w:r w:rsidRPr="001151F3">
              <w:rPr>
                <w:b/>
              </w:rPr>
              <w:t>-201</w:t>
            </w:r>
            <w:r w:rsidR="00BD5822" w:rsidRPr="001151F3">
              <w:rPr>
                <w:b/>
              </w:rPr>
              <w:t>9</w:t>
            </w:r>
            <w:r w:rsidRPr="001151F3">
              <w:rPr>
                <w:b/>
              </w:rPr>
              <w:t>г.</w:t>
            </w:r>
          </w:p>
        </w:tc>
        <w:tc>
          <w:tcPr>
            <w:tcW w:w="1880" w:type="dxa"/>
            <w:shd w:val="clear" w:color="auto" w:fill="auto"/>
            <w:vAlign w:val="center"/>
          </w:tcPr>
          <w:p w14:paraId="254AF2D4" w14:textId="77777777" w:rsidR="008D1587" w:rsidRPr="001151F3" w:rsidRDefault="008D1587" w:rsidP="004A1E2C">
            <w:pPr>
              <w:jc w:val="center"/>
              <w:rPr>
                <w:b/>
              </w:rPr>
            </w:pPr>
            <w:r w:rsidRPr="001151F3">
              <w:rPr>
                <w:b/>
              </w:rPr>
              <w:t>Количество цитирований</w:t>
            </w:r>
          </w:p>
          <w:p w14:paraId="47527E5D" w14:textId="01C5F212" w:rsidR="008D1587" w:rsidRPr="001151F3" w:rsidRDefault="008D1587" w:rsidP="00BD5822">
            <w:pPr>
              <w:jc w:val="center"/>
              <w:rPr>
                <w:b/>
              </w:rPr>
            </w:pPr>
            <w:r w:rsidRPr="001151F3">
              <w:rPr>
                <w:b/>
              </w:rPr>
              <w:t>за 201</w:t>
            </w:r>
            <w:r w:rsidR="00BD5822" w:rsidRPr="001151F3">
              <w:rPr>
                <w:b/>
              </w:rPr>
              <w:t>5</w:t>
            </w:r>
            <w:r w:rsidRPr="001151F3">
              <w:rPr>
                <w:b/>
              </w:rPr>
              <w:t>-201</w:t>
            </w:r>
            <w:r w:rsidR="00BD5822" w:rsidRPr="001151F3">
              <w:rPr>
                <w:b/>
              </w:rPr>
              <w:t>9</w:t>
            </w:r>
            <w:r w:rsidRPr="001151F3">
              <w:rPr>
                <w:b/>
              </w:rPr>
              <w:t xml:space="preserve"> г.</w:t>
            </w:r>
          </w:p>
        </w:tc>
        <w:tc>
          <w:tcPr>
            <w:tcW w:w="2113" w:type="dxa"/>
            <w:shd w:val="clear" w:color="auto" w:fill="auto"/>
            <w:vAlign w:val="center"/>
          </w:tcPr>
          <w:p w14:paraId="42C69D56" w14:textId="77777777" w:rsidR="008D1587" w:rsidRPr="001151F3" w:rsidRDefault="008D1587" w:rsidP="004A1E2C">
            <w:pPr>
              <w:jc w:val="center"/>
              <w:rPr>
                <w:b/>
              </w:rPr>
            </w:pPr>
            <w:r w:rsidRPr="001151F3">
              <w:rPr>
                <w:b/>
              </w:rPr>
              <w:t xml:space="preserve">Количество </w:t>
            </w:r>
          </w:p>
          <w:p w14:paraId="588EC721" w14:textId="77777777" w:rsidR="008D1587" w:rsidRPr="001151F3" w:rsidRDefault="008D1587" w:rsidP="004A1E2C">
            <w:pPr>
              <w:jc w:val="center"/>
              <w:rPr>
                <w:b/>
              </w:rPr>
            </w:pPr>
            <w:r w:rsidRPr="001151F3">
              <w:rPr>
                <w:b/>
              </w:rPr>
              <w:t xml:space="preserve">публикаций на </w:t>
            </w:r>
          </w:p>
          <w:p w14:paraId="787A237D" w14:textId="77777777" w:rsidR="008D1587" w:rsidRPr="001151F3" w:rsidRDefault="008D1587" w:rsidP="004A1E2C">
            <w:pPr>
              <w:jc w:val="center"/>
              <w:rPr>
                <w:b/>
              </w:rPr>
            </w:pPr>
            <w:r w:rsidRPr="001151F3">
              <w:rPr>
                <w:b/>
              </w:rPr>
              <w:t>1 НПР</w:t>
            </w:r>
            <w:r w:rsidR="00262CC3" w:rsidRPr="001151F3">
              <w:rPr>
                <w:rStyle w:val="af"/>
              </w:rPr>
              <w:t>10</w:t>
            </w:r>
          </w:p>
        </w:tc>
        <w:tc>
          <w:tcPr>
            <w:tcW w:w="3394" w:type="dxa"/>
            <w:shd w:val="clear" w:color="auto" w:fill="auto"/>
            <w:vAlign w:val="center"/>
          </w:tcPr>
          <w:p w14:paraId="00B05ED6" w14:textId="77777777" w:rsidR="008D1587" w:rsidRPr="001151F3" w:rsidRDefault="008D1587" w:rsidP="004A1E2C">
            <w:pPr>
              <w:jc w:val="center"/>
              <w:rPr>
                <w:b/>
              </w:rPr>
            </w:pPr>
            <w:r w:rsidRPr="001151F3">
              <w:rPr>
                <w:b/>
              </w:rPr>
              <w:t xml:space="preserve">Количество </w:t>
            </w:r>
          </w:p>
          <w:p w14:paraId="0932E4ED" w14:textId="77777777" w:rsidR="008D1587" w:rsidRPr="001151F3" w:rsidRDefault="008D1587" w:rsidP="004A1E2C">
            <w:pPr>
              <w:jc w:val="center"/>
              <w:rPr>
                <w:b/>
              </w:rPr>
            </w:pPr>
            <w:r w:rsidRPr="001151F3">
              <w:rPr>
                <w:b/>
              </w:rPr>
              <w:t>цитирований</w:t>
            </w:r>
          </w:p>
          <w:p w14:paraId="00851FE2" w14:textId="77777777" w:rsidR="008D1587" w:rsidRPr="001151F3" w:rsidRDefault="008D1587" w:rsidP="004A1E2C">
            <w:pPr>
              <w:jc w:val="center"/>
              <w:rPr>
                <w:b/>
              </w:rPr>
            </w:pPr>
            <w:r w:rsidRPr="001151F3">
              <w:rPr>
                <w:b/>
              </w:rPr>
              <w:t>на 1 НПР</w:t>
            </w:r>
            <w:r w:rsidR="00262CC3" w:rsidRPr="001151F3">
              <w:rPr>
                <w:rStyle w:val="af"/>
              </w:rPr>
              <w:t>10</w:t>
            </w:r>
          </w:p>
        </w:tc>
      </w:tr>
      <w:tr w:rsidR="008D1587" w:rsidRPr="001151F3" w14:paraId="565266AB" w14:textId="77777777" w:rsidTr="004A1E2C">
        <w:trPr>
          <w:jc w:val="center"/>
        </w:trPr>
        <w:tc>
          <w:tcPr>
            <w:tcW w:w="560" w:type="dxa"/>
            <w:shd w:val="clear" w:color="auto" w:fill="auto"/>
          </w:tcPr>
          <w:p w14:paraId="37C67ED0" w14:textId="77777777" w:rsidR="008D1587" w:rsidRPr="001151F3" w:rsidRDefault="008D1587" w:rsidP="00F26AA3">
            <w:pPr>
              <w:ind w:left="360"/>
            </w:pPr>
          </w:p>
        </w:tc>
        <w:tc>
          <w:tcPr>
            <w:tcW w:w="2072" w:type="dxa"/>
            <w:shd w:val="clear" w:color="auto" w:fill="auto"/>
          </w:tcPr>
          <w:p w14:paraId="54FBBE23" w14:textId="77777777" w:rsidR="008D1587" w:rsidRPr="001151F3" w:rsidRDefault="00E96884" w:rsidP="004A1E2C">
            <w:r w:rsidRPr="001151F3">
              <w:t>Итого по кафедре</w:t>
            </w:r>
          </w:p>
        </w:tc>
        <w:tc>
          <w:tcPr>
            <w:tcW w:w="1611" w:type="dxa"/>
            <w:shd w:val="clear" w:color="auto" w:fill="auto"/>
          </w:tcPr>
          <w:p w14:paraId="58BA36FB" w14:textId="4A5702A2" w:rsidR="008D1587" w:rsidRPr="001151F3" w:rsidRDefault="001151F3" w:rsidP="004A1E2C">
            <w:r w:rsidRPr="001151F3">
              <w:t>3</w:t>
            </w:r>
          </w:p>
        </w:tc>
        <w:tc>
          <w:tcPr>
            <w:tcW w:w="1667" w:type="dxa"/>
            <w:shd w:val="clear" w:color="auto" w:fill="auto"/>
          </w:tcPr>
          <w:p w14:paraId="7ADC1518" w14:textId="4BFABD1C" w:rsidR="008D1587" w:rsidRPr="001151F3" w:rsidRDefault="003262A1" w:rsidP="004A1E2C">
            <w:r>
              <w:t>0</w:t>
            </w:r>
          </w:p>
        </w:tc>
        <w:tc>
          <w:tcPr>
            <w:tcW w:w="1931" w:type="dxa"/>
            <w:shd w:val="clear" w:color="auto" w:fill="auto"/>
          </w:tcPr>
          <w:p w14:paraId="682238B8" w14:textId="7E7C9D8E" w:rsidR="008D1587" w:rsidRPr="00613A87" w:rsidRDefault="00613A87" w:rsidP="004A1E2C">
            <w:pPr>
              <w:rPr>
                <w:lang w:val="en-US"/>
              </w:rPr>
            </w:pPr>
            <w:r>
              <w:rPr>
                <w:lang w:val="en-US"/>
              </w:rPr>
              <w:t>6</w:t>
            </w:r>
          </w:p>
        </w:tc>
        <w:tc>
          <w:tcPr>
            <w:tcW w:w="1880" w:type="dxa"/>
            <w:shd w:val="clear" w:color="auto" w:fill="auto"/>
          </w:tcPr>
          <w:p w14:paraId="03E6E68E" w14:textId="7D773F9D" w:rsidR="008D1587" w:rsidRPr="00BB436C" w:rsidRDefault="00BB436C" w:rsidP="004A1E2C">
            <w:pPr>
              <w:rPr>
                <w:lang w:val="en-US"/>
              </w:rPr>
            </w:pPr>
            <w:r>
              <w:rPr>
                <w:lang w:val="en-US"/>
              </w:rPr>
              <w:t>0</w:t>
            </w:r>
          </w:p>
        </w:tc>
        <w:tc>
          <w:tcPr>
            <w:tcW w:w="2113" w:type="dxa"/>
            <w:shd w:val="clear" w:color="auto" w:fill="auto"/>
          </w:tcPr>
          <w:p w14:paraId="4C2784CA" w14:textId="28E9F764" w:rsidR="008D1587" w:rsidRPr="001151F3" w:rsidRDefault="003262A1" w:rsidP="004A1E2C">
            <w:r>
              <w:t>0.2</w:t>
            </w:r>
          </w:p>
        </w:tc>
        <w:tc>
          <w:tcPr>
            <w:tcW w:w="3394" w:type="dxa"/>
            <w:shd w:val="clear" w:color="auto" w:fill="auto"/>
          </w:tcPr>
          <w:p w14:paraId="231E23DC" w14:textId="4EB19854" w:rsidR="008D1587" w:rsidRPr="001151F3" w:rsidRDefault="00BB436C" w:rsidP="004A1E2C">
            <w:r>
              <w:t>0</w:t>
            </w:r>
          </w:p>
        </w:tc>
      </w:tr>
      <w:tr w:rsidR="008D1587" w:rsidRPr="002E0F5D" w14:paraId="70336699" w14:textId="77777777" w:rsidTr="004A1E2C">
        <w:trPr>
          <w:jc w:val="center"/>
        </w:trPr>
        <w:tc>
          <w:tcPr>
            <w:tcW w:w="560" w:type="dxa"/>
            <w:shd w:val="clear" w:color="auto" w:fill="auto"/>
          </w:tcPr>
          <w:p w14:paraId="32398D5B" w14:textId="77777777" w:rsidR="008D1587" w:rsidRPr="001151F3" w:rsidRDefault="008D1587" w:rsidP="004A1E2C">
            <w:pPr>
              <w:ind w:left="360"/>
            </w:pPr>
          </w:p>
        </w:tc>
        <w:tc>
          <w:tcPr>
            <w:tcW w:w="2072" w:type="dxa"/>
            <w:shd w:val="clear" w:color="auto" w:fill="auto"/>
          </w:tcPr>
          <w:p w14:paraId="64F0B0BA" w14:textId="77777777" w:rsidR="008D1587" w:rsidRPr="002E0F5D" w:rsidRDefault="008D1587" w:rsidP="004A1E2C">
            <w:pPr>
              <w:rPr>
                <w:b/>
                <w:sz w:val="20"/>
                <w:szCs w:val="20"/>
              </w:rPr>
            </w:pPr>
            <w:r w:rsidRPr="001151F3">
              <w:rPr>
                <w:b/>
                <w:sz w:val="20"/>
                <w:szCs w:val="20"/>
              </w:rPr>
              <w:t>Итого по факультету/кафедре</w:t>
            </w:r>
          </w:p>
        </w:tc>
        <w:tc>
          <w:tcPr>
            <w:tcW w:w="1611" w:type="dxa"/>
            <w:shd w:val="clear" w:color="auto" w:fill="auto"/>
          </w:tcPr>
          <w:p w14:paraId="00B8B327" w14:textId="77777777" w:rsidR="008D1587" w:rsidRPr="002E0F5D" w:rsidRDefault="008D1587" w:rsidP="004A1E2C"/>
        </w:tc>
        <w:tc>
          <w:tcPr>
            <w:tcW w:w="1667" w:type="dxa"/>
            <w:shd w:val="clear" w:color="auto" w:fill="auto"/>
          </w:tcPr>
          <w:p w14:paraId="48BDA201" w14:textId="77777777" w:rsidR="008D1587" w:rsidRPr="002E0F5D" w:rsidRDefault="008D1587" w:rsidP="004A1E2C"/>
        </w:tc>
        <w:tc>
          <w:tcPr>
            <w:tcW w:w="1931" w:type="dxa"/>
            <w:shd w:val="clear" w:color="auto" w:fill="auto"/>
          </w:tcPr>
          <w:p w14:paraId="2DFCDB1B" w14:textId="77777777" w:rsidR="008D1587" w:rsidRPr="002E0F5D" w:rsidRDefault="008D1587" w:rsidP="004A1E2C"/>
        </w:tc>
        <w:tc>
          <w:tcPr>
            <w:tcW w:w="1880" w:type="dxa"/>
            <w:shd w:val="clear" w:color="auto" w:fill="auto"/>
          </w:tcPr>
          <w:p w14:paraId="586E5879" w14:textId="77777777" w:rsidR="008D1587" w:rsidRPr="002E0F5D" w:rsidRDefault="008D1587" w:rsidP="004A1E2C"/>
        </w:tc>
        <w:tc>
          <w:tcPr>
            <w:tcW w:w="2113" w:type="dxa"/>
            <w:shd w:val="clear" w:color="auto" w:fill="auto"/>
          </w:tcPr>
          <w:p w14:paraId="1C45069B" w14:textId="77777777" w:rsidR="008D1587" w:rsidRPr="002E0F5D" w:rsidRDefault="008D1587" w:rsidP="004A1E2C"/>
        </w:tc>
        <w:tc>
          <w:tcPr>
            <w:tcW w:w="3394" w:type="dxa"/>
            <w:shd w:val="clear" w:color="auto" w:fill="auto"/>
          </w:tcPr>
          <w:p w14:paraId="1F1B2A53" w14:textId="77777777" w:rsidR="008D1587" w:rsidRPr="002E0F5D" w:rsidRDefault="008D1587" w:rsidP="004A1E2C"/>
        </w:tc>
      </w:tr>
    </w:tbl>
    <w:p w14:paraId="7EF4017A" w14:textId="77777777" w:rsidR="00262CC3" w:rsidRPr="002E0F5D" w:rsidRDefault="00262CC3" w:rsidP="003F760D">
      <w:pPr>
        <w:ind w:left="1416"/>
        <w:jc w:val="right"/>
        <w:rPr>
          <w:b/>
        </w:rPr>
      </w:pPr>
    </w:p>
    <w:p w14:paraId="71E995EF" w14:textId="65B03471" w:rsidR="003F760D" w:rsidRPr="002E0F5D" w:rsidRDefault="003F760D" w:rsidP="003F760D">
      <w:pPr>
        <w:ind w:left="1416"/>
        <w:jc w:val="right"/>
        <w:rPr>
          <w:b/>
        </w:rPr>
      </w:pPr>
      <w:r w:rsidRPr="002E0F5D">
        <w:rPr>
          <w:b/>
        </w:rPr>
        <w:t xml:space="preserve">Приложение </w:t>
      </w:r>
      <w:r w:rsidR="00661E67" w:rsidRPr="002E0F5D">
        <w:rPr>
          <w:b/>
        </w:rPr>
        <w:t>8.</w:t>
      </w:r>
      <w:r w:rsidRPr="002E0F5D">
        <w:rPr>
          <w:b/>
        </w:rPr>
        <w:t>3.</w:t>
      </w:r>
    </w:p>
    <w:p w14:paraId="2929F254" w14:textId="77777777" w:rsidR="003F760D" w:rsidRPr="002E0F5D" w:rsidRDefault="003F760D" w:rsidP="003F760D">
      <w:pPr>
        <w:ind w:left="1416"/>
        <w:jc w:val="center"/>
        <w:rPr>
          <w:b/>
        </w:rPr>
      </w:pPr>
      <w:r w:rsidRPr="002E0F5D">
        <w:rPr>
          <w:b/>
        </w:rPr>
        <w:t>Участие в научных мероприятиях аспирантов</w:t>
      </w:r>
    </w:p>
    <w:p w14:paraId="494247C6" w14:textId="77777777" w:rsidR="003F760D" w:rsidRPr="002E0F5D" w:rsidRDefault="003F760D" w:rsidP="003F760D">
      <w:pPr>
        <w:ind w:left="1416"/>
        <w:jc w:val="center"/>
        <w:rPr>
          <w:b/>
        </w:rPr>
      </w:pPr>
      <w:r w:rsidRPr="002E0F5D">
        <w:t xml:space="preserve">(последовательность: форумах, симпозиумах, конференциях, семинарах, круглых столах). </w:t>
      </w: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984"/>
        <w:gridCol w:w="1842"/>
        <w:gridCol w:w="2268"/>
        <w:gridCol w:w="1559"/>
        <w:gridCol w:w="2268"/>
        <w:gridCol w:w="992"/>
        <w:gridCol w:w="1276"/>
        <w:gridCol w:w="1867"/>
      </w:tblGrid>
      <w:tr w:rsidR="00AE284A" w:rsidRPr="002E0F5D" w14:paraId="458DBF77" w14:textId="77777777" w:rsidTr="00AE284A">
        <w:trPr>
          <w:trHeight w:val="309"/>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14:paraId="0EC846CE" w14:textId="77777777" w:rsidR="00AE284A" w:rsidRPr="002E0F5D" w:rsidRDefault="00AE284A" w:rsidP="00AE284A">
            <w:pPr>
              <w:jc w:val="center"/>
              <w:rPr>
                <w:b/>
              </w:rPr>
            </w:pPr>
            <w:r w:rsidRPr="002E0F5D">
              <w:rPr>
                <w:b/>
              </w:rPr>
              <w:t>№</w:t>
            </w:r>
          </w:p>
          <w:p w14:paraId="34511871" w14:textId="77777777" w:rsidR="00AE284A" w:rsidRPr="002E0F5D" w:rsidRDefault="00AE284A" w:rsidP="00AE284A">
            <w:pPr>
              <w:jc w:val="center"/>
              <w:rPr>
                <w:b/>
              </w:rPr>
            </w:pPr>
            <w:r w:rsidRPr="002E0F5D">
              <w:rPr>
                <w:b/>
              </w:rP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26236518" w14:textId="77777777" w:rsidR="00AE284A" w:rsidRPr="002E0F5D" w:rsidRDefault="00AE284A" w:rsidP="00AE284A">
            <w:pPr>
              <w:jc w:val="center"/>
              <w:rPr>
                <w:b/>
              </w:rPr>
            </w:pPr>
            <w:r w:rsidRPr="002E0F5D">
              <w:rPr>
                <w:b/>
              </w:rPr>
              <w:t>Статус</w:t>
            </w:r>
          </w:p>
          <w:p w14:paraId="36EA0C7B" w14:textId="77777777" w:rsidR="00AE284A" w:rsidRPr="002E0F5D" w:rsidRDefault="00AE284A" w:rsidP="00AE284A">
            <w:pPr>
              <w:jc w:val="center"/>
            </w:pPr>
            <w:r w:rsidRPr="002E0F5D">
              <w:t xml:space="preserve">(междунар., </w:t>
            </w:r>
          </w:p>
          <w:p w14:paraId="4BED9E74" w14:textId="77777777" w:rsidR="00AE284A" w:rsidRPr="002E0F5D" w:rsidRDefault="00AE284A" w:rsidP="00AE284A">
            <w:pPr>
              <w:jc w:val="center"/>
            </w:pPr>
            <w:r w:rsidRPr="002E0F5D">
              <w:t>всерос. и т.д.)</w:t>
            </w:r>
          </w:p>
          <w:p w14:paraId="75E4A4D3" w14:textId="77777777" w:rsidR="00AE284A" w:rsidRPr="002E0F5D" w:rsidRDefault="00AE284A" w:rsidP="00AE284A">
            <w:pPr>
              <w:jc w:val="cente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5F9426F0" w14:textId="77777777" w:rsidR="00AE284A" w:rsidRPr="002E0F5D" w:rsidRDefault="00AE284A" w:rsidP="00AE284A">
            <w:pPr>
              <w:jc w:val="center"/>
              <w:rPr>
                <w:b/>
              </w:rPr>
            </w:pPr>
            <w:r w:rsidRPr="002E0F5D">
              <w:rPr>
                <w:b/>
              </w:rPr>
              <w:t>Вид</w:t>
            </w:r>
          </w:p>
          <w:p w14:paraId="51A6C1CB" w14:textId="77777777" w:rsidR="00AE284A" w:rsidRPr="002E0F5D" w:rsidRDefault="00AE284A" w:rsidP="00AE284A">
            <w:pPr>
              <w:jc w:val="center"/>
            </w:pPr>
            <w:r w:rsidRPr="002E0F5D">
              <w:t>(конгресс, конференция, семинар, круглый стол)</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5656536" w14:textId="77777777" w:rsidR="00AE284A" w:rsidRPr="002E0F5D" w:rsidRDefault="00AE284A" w:rsidP="00AE284A">
            <w:pPr>
              <w:jc w:val="center"/>
              <w:rPr>
                <w:rFonts w:eastAsia="Calibri"/>
                <w:b/>
              </w:rPr>
            </w:pPr>
            <w:r w:rsidRPr="002E0F5D">
              <w:rPr>
                <w:rFonts w:eastAsia="Calibri"/>
                <w:b/>
              </w:rPr>
              <w:t xml:space="preserve">Название </w:t>
            </w:r>
          </w:p>
          <w:p w14:paraId="1DE881A4" w14:textId="77777777" w:rsidR="00AE284A" w:rsidRPr="002E0F5D" w:rsidRDefault="00AE284A" w:rsidP="00AE284A">
            <w:pPr>
              <w:jc w:val="center"/>
              <w:rPr>
                <w:rFonts w:eastAsia="Calibri"/>
                <w:b/>
              </w:rPr>
            </w:pPr>
            <w:r w:rsidRPr="002E0F5D">
              <w:rPr>
                <w:rFonts w:eastAsia="Calibri"/>
                <w:b/>
              </w:rPr>
              <w:t>мероприятия</w:t>
            </w:r>
          </w:p>
          <w:p w14:paraId="7BC22CD1" w14:textId="77777777" w:rsidR="00AE284A" w:rsidRPr="002E0F5D" w:rsidRDefault="00AE284A" w:rsidP="00AE284A">
            <w:pPr>
              <w:jc w:val="center"/>
              <w:rPr>
                <w:b/>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33E4FA0" w14:textId="77777777" w:rsidR="00AE284A" w:rsidRPr="002E0F5D" w:rsidRDefault="00AE284A" w:rsidP="00AE284A">
            <w:pPr>
              <w:jc w:val="center"/>
              <w:rPr>
                <w:b/>
              </w:rPr>
            </w:pPr>
            <w:r w:rsidRPr="002E0F5D">
              <w:rPr>
                <w:b/>
              </w:rPr>
              <w:t xml:space="preserve">Дата </w:t>
            </w:r>
          </w:p>
          <w:p w14:paraId="68819725" w14:textId="77777777" w:rsidR="00AE284A" w:rsidRPr="002E0F5D" w:rsidRDefault="00AE284A" w:rsidP="00AE284A">
            <w:pPr>
              <w:jc w:val="center"/>
              <w:rPr>
                <w:b/>
              </w:rPr>
            </w:pPr>
            <w:r w:rsidRPr="002E0F5D">
              <w:rPr>
                <w:b/>
              </w:rPr>
              <w:t xml:space="preserve">проведения </w:t>
            </w:r>
            <w:r w:rsidRPr="002E0F5D">
              <w:t>(месяц, год)</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E906778" w14:textId="77777777" w:rsidR="00AE284A" w:rsidRPr="002E0F5D" w:rsidRDefault="00AE284A" w:rsidP="00AE284A">
            <w:pPr>
              <w:jc w:val="center"/>
              <w:rPr>
                <w:b/>
              </w:rPr>
            </w:pPr>
            <w:r w:rsidRPr="002E0F5D">
              <w:rPr>
                <w:b/>
              </w:rPr>
              <w:t>Организаторы и место проведения</w:t>
            </w:r>
          </w:p>
          <w:p w14:paraId="14DE3832" w14:textId="77777777" w:rsidR="00AE284A" w:rsidRPr="002E0F5D" w:rsidRDefault="00AE284A" w:rsidP="00AE284A">
            <w:pPr>
              <w:jc w:val="center"/>
            </w:pPr>
            <w:r w:rsidRPr="002E0F5D">
              <w:t>(для российских - город, вуз/организация,</w:t>
            </w:r>
          </w:p>
          <w:p w14:paraId="2C1E8239" w14:textId="77777777" w:rsidR="00AE284A" w:rsidRPr="002E0F5D" w:rsidRDefault="00AE284A" w:rsidP="00AE284A">
            <w:pPr>
              <w:jc w:val="center"/>
            </w:pPr>
            <w:r w:rsidRPr="002E0F5D">
              <w:t>для международных - страна, город, вуз/организация)</w:t>
            </w:r>
          </w:p>
        </w:tc>
        <w:tc>
          <w:tcPr>
            <w:tcW w:w="4135" w:type="dxa"/>
            <w:gridSpan w:val="3"/>
            <w:tcBorders>
              <w:top w:val="single" w:sz="4" w:space="0" w:color="auto"/>
              <w:left w:val="single" w:sz="4" w:space="0" w:color="auto"/>
              <w:bottom w:val="single" w:sz="4" w:space="0" w:color="auto"/>
              <w:right w:val="single" w:sz="4" w:space="0" w:color="auto"/>
            </w:tcBorders>
            <w:vAlign w:val="center"/>
            <w:hideMark/>
          </w:tcPr>
          <w:p w14:paraId="2976970E" w14:textId="77777777" w:rsidR="00AE284A" w:rsidRPr="002E0F5D" w:rsidRDefault="00AE284A" w:rsidP="00AE284A">
            <w:pPr>
              <w:jc w:val="center"/>
              <w:rPr>
                <w:b/>
              </w:rPr>
            </w:pPr>
            <w:r w:rsidRPr="002E0F5D">
              <w:rPr>
                <w:b/>
              </w:rPr>
              <w:t>Участники</w:t>
            </w:r>
          </w:p>
        </w:tc>
      </w:tr>
      <w:tr w:rsidR="00AE284A" w:rsidRPr="002E0F5D" w14:paraId="20469DDC" w14:textId="77777777" w:rsidTr="00AE284A">
        <w:trPr>
          <w:trHeight w:val="1129"/>
        </w:trPr>
        <w:tc>
          <w:tcPr>
            <w:tcW w:w="674" w:type="dxa"/>
            <w:vMerge/>
            <w:tcBorders>
              <w:top w:val="single" w:sz="4" w:space="0" w:color="auto"/>
              <w:left w:val="single" w:sz="4" w:space="0" w:color="auto"/>
              <w:bottom w:val="single" w:sz="4" w:space="0" w:color="auto"/>
              <w:right w:val="single" w:sz="4" w:space="0" w:color="auto"/>
            </w:tcBorders>
            <w:vAlign w:val="center"/>
            <w:hideMark/>
          </w:tcPr>
          <w:p w14:paraId="69F707BA" w14:textId="77777777" w:rsidR="00AE284A" w:rsidRPr="002E0F5D" w:rsidRDefault="00AE284A" w:rsidP="00AE284A">
            <w:pPr>
              <w:rPr>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4F0600F" w14:textId="77777777" w:rsidR="00AE284A" w:rsidRPr="002E0F5D" w:rsidRDefault="00AE284A" w:rsidP="00AE284A"/>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4A1F218" w14:textId="77777777" w:rsidR="00AE284A" w:rsidRPr="002E0F5D" w:rsidRDefault="00AE284A" w:rsidP="00AE284A"/>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3D169F8" w14:textId="77777777" w:rsidR="00AE284A" w:rsidRPr="002E0F5D" w:rsidRDefault="00AE284A" w:rsidP="00AE284A">
            <w:pPr>
              <w:rPr>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DB3478" w14:textId="77777777" w:rsidR="00AE284A" w:rsidRPr="002E0F5D" w:rsidRDefault="00AE284A" w:rsidP="00AE284A">
            <w:pPr>
              <w:rPr>
                <w:b/>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B78D695" w14:textId="77777777" w:rsidR="00AE284A" w:rsidRPr="002E0F5D" w:rsidRDefault="00AE284A" w:rsidP="00AE284A"/>
        </w:tc>
        <w:tc>
          <w:tcPr>
            <w:tcW w:w="992" w:type="dxa"/>
            <w:tcBorders>
              <w:top w:val="single" w:sz="4" w:space="0" w:color="auto"/>
              <w:left w:val="single" w:sz="4" w:space="0" w:color="auto"/>
              <w:bottom w:val="single" w:sz="4" w:space="0" w:color="auto"/>
              <w:right w:val="single" w:sz="4" w:space="0" w:color="auto"/>
            </w:tcBorders>
            <w:vAlign w:val="center"/>
            <w:hideMark/>
          </w:tcPr>
          <w:p w14:paraId="25CCD6B1" w14:textId="77777777" w:rsidR="00AE284A" w:rsidRPr="002E0F5D" w:rsidRDefault="00AE284A" w:rsidP="00AE284A">
            <w:pPr>
              <w:jc w:val="center"/>
              <w:rPr>
                <w:b/>
              </w:rPr>
            </w:pPr>
            <w:r w:rsidRPr="002E0F5D">
              <w:rPr>
                <w:b/>
              </w:rPr>
              <w:t>Общее 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54FF7F" w14:textId="77777777" w:rsidR="00AE284A" w:rsidRPr="002E0F5D" w:rsidRDefault="00AE284A" w:rsidP="00AE284A">
            <w:pPr>
              <w:jc w:val="center"/>
              <w:rPr>
                <w:b/>
              </w:rPr>
            </w:pPr>
            <w:r w:rsidRPr="002E0F5D">
              <w:rPr>
                <w:b/>
              </w:rPr>
              <w:t>Представители РУДН</w:t>
            </w:r>
          </w:p>
        </w:tc>
        <w:tc>
          <w:tcPr>
            <w:tcW w:w="1867" w:type="dxa"/>
            <w:tcBorders>
              <w:top w:val="single" w:sz="4" w:space="0" w:color="auto"/>
              <w:left w:val="single" w:sz="4" w:space="0" w:color="auto"/>
              <w:bottom w:val="single" w:sz="4" w:space="0" w:color="auto"/>
              <w:right w:val="single" w:sz="4" w:space="0" w:color="auto"/>
            </w:tcBorders>
            <w:vAlign w:val="center"/>
            <w:hideMark/>
          </w:tcPr>
          <w:p w14:paraId="5DDA71A5" w14:textId="77777777" w:rsidR="00AE284A" w:rsidRPr="002E0F5D" w:rsidRDefault="00AE284A" w:rsidP="00AE284A">
            <w:pPr>
              <w:jc w:val="center"/>
              <w:rPr>
                <w:b/>
              </w:rPr>
            </w:pPr>
            <w:r w:rsidRPr="002E0F5D">
              <w:rPr>
                <w:b/>
              </w:rPr>
              <w:t>Внешние (ФИО, страна, город ВУЗ/организация, должность, ученая степень, ученое звание)</w:t>
            </w:r>
          </w:p>
        </w:tc>
      </w:tr>
      <w:tr w:rsidR="000705A3" w:rsidRPr="002E0F5D" w14:paraId="2722320D" w14:textId="77777777" w:rsidTr="002372EA">
        <w:trPr>
          <w:trHeight w:val="1129"/>
        </w:trPr>
        <w:tc>
          <w:tcPr>
            <w:tcW w:w="674" w:type="dxa"/>
            <w:tcBorders>
              <w:top w:val="single" w:sz="4" w:space="0" w:color="auto"/>
              <w:left w:val="single" w:sz="4" w:space="0" w:color="auto"/>
              <w:bottom w:val="single" w:sz="4" w:space="0" w:color="auto"/>
              <w:right w:val="single" w:sz="4" w:space="0" w:color="auto"/>
            </w:tcBorders>
          </w:tcPr>
          <w:p w14:paraId="5022CF5F" w14:textId="77777777" w:rsidR="000705A3" w:rsidRPr="002E0F5D" w:rsidRDefault="000705A3" w:rsidP="000705A3">
            <w:pPr>
              <w:jc w:val="center"/>
            </w:pPr>
            <w:r w:rsidRPr="002E0F5D">
              <w:t>1</w:t>
            </w:r>
          </w:p>
        </w:tc>
        <w:tc>
          <w:tcPr>
            <w:tcW w:w="1984" w:type="dxa"/>
            <w:tcBorders>
              <w:top w:val="single" w:sz="4" w:space="0" w:color="auto"/>
              <w:left w:val="single" w:sz="4" w:space="0" w:color="auto"/>
              <w:bottom w:val="single" w:sz="4" w:space="0" w:color="auto"/>
              <w:right w:val="single" w:sz="4" w:space="0" w:color="auto"/>
            </w:tcBorders>
          </w:tcPr>
          <w:p w14:paraId="627A502B" w14:textId="70C5E4AB" w:rsidR="000705A3" w:rsidRPr="002E0F5D" w:rsidRDefault="000705A3" w:rsidP="000705A3">
            <w:r w:rsidRPr="002E0F5D">
              <w:rPr>
                <w:szCs w:val="20"/>
              </w:rPr>
              <w:t>Ежегодная всероссийская</w:t>
            </w:r>
          </w:p>
        </w:tc>
        <w:tc>
          <w:tcPr>
            <w:tcW w:w="1842" w:type="dxa"/>
            <w:tcBorders>
              <w:top w:val="single" w:sz="4" w:space="0" w:color="auto"/>
              <w:left w:val="single" w:sz="4" w:space="0" w:color="auto"/>
              <w:bottom w:val="single" w:sz="4" w:space="0" w:color="auto"/>
              <w:right w:val="single" w:sz="4" w:space="0" w:color="auto"/>
            </w:tcBorders>
          </w:tcPr>
          <w:p w14:paraId="0962679A" w14:textId="72E25633" w:rsidR="000705A3" w:rsidRPr="002E0F5D" w:rsidRDefault="000705A3" w:rsidP="000705A3">
            <w:r w:rsidRPr="002E0F5D">
              <w:rPr>
                <w:szCs w:val="20"/>
              </w:rPr>
              <w:t>научная конференция</w:t>
            </w:r>
          </w:p>
        </w:tc>
        <w:tc>
          <w:tcPr>
            <w:tcW w:w="2268" w:type="dxa"/>
            <w:tcBorders>
              <w:top w:val="single" w:sz="4" w:space="0" w:color="auto"/>
              <w:left w:val="single" w:sz="4" w:space="0" w:color="auto"/>
              <w:bottom w:val="single" w:sz="4" w:space="0" w:color="auto"/>
              <w:right w:val="single" w:sz="4" w:space="0" w:color="auto"/>
            </w:tcBorders>
          </w:tcPr>
          <w:p w14:paraId="7011D9E3" w14:textId="77777777" w:rsidR="000705A3" w:rsidRPr="002E0F5D" w:rsidRDefault="000705A3" w:rsidP="000705A3">
            <w:pPr>
              <w:rPr>
                <w:szCs w:val="20"/>
              </w:rPr>
            </w:pPr>
            <w:r w:rsidRPr="002E0F5D">
              <w:rPr>
                <w:szCs w:val="20"/>
              </w:rPr>
              <w:t>с международным участием РАПН</w:t>
            </w:r>
          </w:p>
          <w:p w14:paraId="77E0C0F0" w14:textId="77777777" w:rsidR="000705A3" w:rsidRPr="002E0F5D" w:rsidRDefault="000705A3" w:rsidP="000705A3">
            <w:pPr>
              <w:rPr>
                <w:szCs w:val="20"/>
              </w:rPr>
            </w:pPr>
            <w:r w:rsidRPr="002E0F5D">
              <w:rPr>
                <w:szCs w:val="20"/>
              </w:rPr>
              <w:t>Министерство науки и высшего образования РФ</w:t>
            </w:r>
          </w:p>
          <w:p w14:paraId="0456B18D" w14:textId="77777777" w:rsidR="000705A3" w:rsidRPr="002E0F5D" w:rsidRDefault="000705A3" w:rsidP="000705A3">
            <w:pPr>
              <w:rPr>
                <w:szCs w:val="20"/>
              </w:rPr>
            </w:pPr>
            <w:r w:rsidRPr="002E0F5D">
              <w:rPr>
                <w:szCs w:val="20"/>
              </w:rPr>
              <w:lastRenderedPageBreak/>
              <w:t>Московский педагогический государственный университет</w:t>
            </w:r>
          </w:p>
          <w:p w14:paraId="0CE6132A" w14:textId="77777777" w:rsidR="000705A3" w:rsidRPr="002E0F5D" w:rsidRDefault="000705A3" w:rsidP="000705A3">
            <w:pPr>
              <w:rPr>
                <w:szCs w:val="20"/>
              </w:rPr>
            </w:pPr>
            <w:r w:rsidRPr="002E0F5D">
              <w:rPr>
                <w:szCs w:val="20"/>
              </w:rPr>
              <w:t>Российская ассоциация политической науки</w:t>
            </w:r>
          </w:p>
          <w:p w14:paraId="1F2D3A97" w14:textId="7179FAC9" w:rsidR="000705A3" w:rsidRPr="002E0F5D" w:rsidRDefault="000705A3" w:rsidP="000705A3">
            <w:r w:rsidRPr="002E0F5D">
              <w:rPr>
                <w:szCs w:val="20"/>
              </w:rPr>
              <w:t xml:space="preserve">Москва, РАПН, МПГУ </w:t>
            </w:r>
          </w:p>
        </w:tc>
        <w:tc>
          <w:tcPr>
            <w:tcW w:w="1559" w:type="dxa"/>
            <w:tcBorders>
              <w:top w:val="single" w:sz="4" w:space="0" w:color="auto"/>
              <w:left w:val="single" w:sz="4" w:space="0" w:color="auto"/>
              <w:bottom w:val="single" w:sz="4" w:space="0" w:color="auto"/>
              <w:right w:val="single" w:sz="4" w:space="0" w:color="auto"/>
            </w:tcBorders>
          </w:tcPr>
          <w:p w14:paraId="5D19F5C0" w14:textId="6F96EAA0" w:rsidR="000705A3" w:rsidRPr="002E0F5D" w:rsidRDefault="000705A3" w:rsidP="000705A3">
            <w:r w:rsidRPr="002E0F5D">
              <w:rPr>
                <w:szCs w:val="20"/>
              </w:rPr>
              <w:lastRenderedPageBreak/>
              <w:t>6–7 декабря 2019</w:t>
            </w:r>
          </w:p>
        </w:tc>
        <w:tc>
          <w:tcPr>
            <w:tcW w:w="2268" w:type="dxa"/>
            <w:tcBorders>
              <w:top w:val="single" w:sz="4" w:space="0" w:color="auto"/>
              <w:left w:val="single" w:sz="4" w:space="0" w:color="auto"/>
              <w:bottom w:val="single" w:sz="4" w:space="0" w:color="auto"/>
              <w:right w:val="single" w:sz="4" w:space="0" w:color="auto"/>
            </w:tcBorders>
          </w:tcPr>
          <w:p w14:paraId="397FA017" w14:textId="0BB3F4D7" w:rsidR="000705A3" w:rsidRPr="002E0F5D" w:rsidRDefault="000705A3" w:rsidP="000705A3">
            <w:r w:rsidRPr="002E0F5D">
              <w:rPr>
                <w:szCs w:val="20"/>
              </w:rPr>
              <w:t>Московский педагогический государственный университет, Российская ассоциация политической науки</w:t>
            </w:r>
          </w:p>
        </w:tc>
        <w:tc>
          <w:tcPr>
            <w:tcW w:w="992" w:type="dxa"/>
            <w:tcBorders>
              <w:top w:val="single" w:sz="4" w:space="0" w:color="auto"/>
              <w:left w:val="single" w:sz="4" w:space="0" w:color="auto"/>
              <w:bottom w:val="single" w:sz="4" w:space="0" w:color="auto"/>
              <w:right w:val="single" w:sz="4" w:space="0" w:color="auto"/>
            </w:tcBorders>
          </w:tcPr>
          <w:p w14:paraId="702D6FCA" w14:textId="77777777" w:rsidR="000705A3" w:rsidRPr="002E0F5D" w:rsidRDefault="000705A3" w:rsidP="000705A3"/>
        </w:tc>
        <w:tc>
          <w:tcPr>
            <w:tcW w:w="1276" w:type="dxa"/>
            <w:tcBorders>
              <w:top w:val="single" w:sz="4" w:space="0" w:color="auto"/>
              <w:left w:val="single" w:sz="4" w:space="0" w:color="auto"/>
              <w:bottom w:val="single" w:sz="4" w:space="0" w:color="auto"/>
              <w:right w:val="single" w:sz="4" w:space="0" w:color="auto"/>
            </w:tcBorders>
          </w:tcPr>
          <w:p w14:paraId="11C48133" w14:textId="77777777" w:rsidR="000705A3" w:rsidRPr="002E0F5D" w:rsidRDefault="000705A3" w:rsidP="000705A3">
            <w:pPr>
              <w:rPr>
                <w:szCs w:val="20"/>
              </w:rPr>
            </w:pPr>
            <w:r w:rsidRPr="002E0F5D">
              <w:t xml:space="preserve">Джокич А. - </w:t>
            </w:r>
          </w:p>
          <w:p w14:paraId="1A2685A2" w14:textId="3A9D31A2" w:rsidR="000705A3" w:rsidRPr="002E0F5D" w:rsidRDefault="000705A3" w:rsidP="000705A3">
            <w:r w:rsidRPr="002E0F5D">
              <w:rPr>
                <w:szCs w:val="20"/>
              </w:rPr>
              <w:t>Доклад</w:t>
            </w:r>
          </w:p>
        </w:tc>
        <w:tc>
          <w:tcPr>
            <w:tcW w:w="1867" w:type="dxa"/>
            <w:tcBorders>
              <w:top w:val="single" w:sz="4" w:space="0" w:color="auto"/>
              <w:left w:val="single" w:sz="4" w:space="0" w:color="auto"/>
              <w:bottom w:val="single" w:sz="4" w:space="0" w:color="auto"/>
              <w:right w:val="single" w:sz="4" w:space="0" w:color="auto"/>
            </w:tcBorders>
            <w:vAlign w:val="center"/>
          </w:tcPr>
          <w:p w14:paraId="52E14508" w14:textId="77777777" w:rsidR="000705A3" w:rsidRPr="002E0F5D" w:rsidRDefault="000705A3" w:rsidP="000705A3"/>
        </w:tc>
      </w:tr>
      <w:tr w:rsidR="000705A3" w:rsidRPr="002E0F5D" w14:paraId="1CD99910" w14:textId="77777777" w:rsidTr="002372EA">
        <w:trPr>
          <w:trHeight w:val="1129"/>
        </w:trPr>
        <w:tc>
          <w:tcPr>
            <w:tcW w:w="674" w:type="dxa"/>
            <w:tcBorders>
              <w:top w:val="single" w:sz="4" w:space="0" w:color="auto"/>
              <w:left w:val="single" w:sz="4" w:space="0" w:color="auto"/>
              <w:bottom w:val="single" w:sz="4" w:space="0" w:color="auto"/>
              <w:right w:val="single" w:sz="4" w:space="0" w:color="auto"/>
            </w:tcBorders>
          </w:tcPr>
          <w:p w14:paraId="65E6F702" w14:textId="5FAEE007" w:rsidR="000705A3" w:rsidRPr="002E0F5D" w:rsidRDefault="000705A3" w:rsidP="000705A3">
            <w:pPr>
              <w:jc w:val="center"/>
            </w:pPr>
            <w:r>
              <w:lastRenderedPageBreak/>
              <w:t>2</w:t>
            </w:r>
          </w:p>
        </w:tc>
        <w:tc>
          <w:tcPr>
            <w:tcW w:w="1984" w:type="dxa"/>
            <w:tcBorders>
              <w:top w:val="single" w:sz="4" w:space="0" w:color="auto"/>
              <w:left w:val="single" w:sz="4" w:space="0" w:color="auto"/>
              <w:bottom w:val="single" w:sz="4" w:space="0" w:color="auto"/>
              <w:right w:val="single" w:sz="4" w:space="0" w:color="auto"/>
            </w:tcBorders>
          </w:tcPr>
          <w:p w14:paraId="689F0335" w14:textId="3B85DEDB" w:rsidR="000705A3" w:rsidRPr="002E0F5D" w:rsidRDefault="000705A3" w:rsidP="000705A3">
            <w:r w:rsidRPr="002E0F5D">
              <w:rPr>
                <w:shd w:val="clear" w:color="auto" w:fill="FFFFFF"/>
              </w:rPr>
              <w:t xml:space="preserve">Международная </w:t>
            </w:r>
          </w:p>
        </w:tc>
        <w:tc>
          <w:tcPr>
            <w:tcW w:w="1842" w:type="dxa"/>
            <w:tcBorders>
              <w:top w:val="single" w:sz="4" w:space="0" w:color="auto"/>
              <w:left w:val="single" w:sz="4" w:space="0" w:color="auto"/>
              <w:bottom w:val="single" w:sz="4" w:space="0" w:color="auto"/>
              <w:right w:val="single" w:sz="4" w:space="0" w:color="auto"/>
            </w:tcBorders>
          </w:tcPr>
          <w:p w14:paraId="374AEF48" w14:textId="19C34A95" w:rsidR="000705A3" w:rsidRPr="002E0F5D" w:rsidRDefault="000705A3" w:rsidP="000705A3">
            <w:r w:rsidRPr="002E0F5D">
              <w:rPr>
                <w:shd w:val="clear" w:color="auto" w:fill="FFFFFF"/>
              </w:rPr>
              <w:t>научная конференция</w:t>
            </w:r>
          </w:p>
        </w:tc>
        <w:tc>
          <w:tcPr>
            <w:tcW w:w="2268" w:type="dxa"/>
            <w:tcBorders>
              <w:top w:val="single" w:sz="4" w:space="0" w:color="auto"/>
              <w:left w:val="single" w:sz="4" w:space="0" w:color="auto"/>
              <w:bottom w:val="single" w:sz="4" w:space="0" w:color="auto"/>
              <w:right w:val="single" w:sz="4" w:space="0" w:color="auto"/>
            </w:tcBorders>
          </w:tcPr>
          <w:p w14:paraId="50CA6DA1" w14:textId="7410F37E" w:rsidR="000705A3" w:rsidRPr="002E0F5D" w:rsidRDefault="000705A3" w:rsidP="000705A3">
            <w:r w:rsidRPr="002E0F5D">
              <w:rPr>
                <w:shd w:val="clear" w:color="auto" w:fill="FFFFFF"/>
              </w:rPr>
              <w:t>«Ломоносов-2019»</w:t>
            </w:r>
          </w:p>
        </w:tc>
        <w:tc>
          <w:tcPr>
            <w:tcW w:w="1559" w:type="dxa"/>
            <w:tcBorders>
              <w:top w:val="single" w:sz="4" w:space="0" w:color="auto"/>
              <w:left w:val="single" w:sz="4" w:space="0" w:color="auto"/>
              <w:bottom w:val="single" w:sz="4" w:space="0" w:color="auto"/>
              <w:right w:val="single" w:sz="4" w:space="0" w:color="auto"/>
            </w:tcBorders>
          </w:tcPr>
          <w:p w14:paraId="00DC967A" w14:textId="495A1FE9" w:rsidR="000705A3" w:rsidRPr="002E0F5D" w:rsidRDefault="000705A3" w:rsidP="000705A3">
            <w:r w:rsidRPr="002E0F5D">
              <w:rPr>
                <w:shd w:val="clear" w:color="auto" w:fill="FFFFFF"/>
              </w:rPr>
              <w:t>8-12 апреля 2019</w:t>
            </w:r>
          </w:p>
        </w:tc>
        <w:tc>
          <w:tcPr>
            <w:tcW w:w="2268" w:type="dxa"/>
            <w:tcBorders>
              <w:top w:val="single" w:sz="4" w:space="0" w:color="auto"/>
              <w:left w:val="single" w:sz="4" w:space="0" w:color="auto"/>
              <w:bottom w:val="single" w:sz="4" w:space="0" w:color="auto"/>
              <w:right w:val="single" w:sz="4" w:space="0" w:color="auto"/>
            </w:tcBorders>
          </w:tcPr>
          <w:p w14:paraId="298589C2" w14:textId="2187004B" w:rsidR="000705A3" w:rsidRPr="002E0F5D" w:rsidRDefault="000705A3" w:rsidP="000705A3">
            <w:r w:rsidRPr="002E0F5D">
              <w:rPr>
                <w:shd w:val="clear" w:color="auto" w:fill="FFFFFF"/>
              </w:rPr>
              <w:t>МГУ им. Ломоносова</w:t>
            </w:r>
          </w:p>
        </w:tc>
        <w:tc>
          <w:tcPr>
            <w:tcW w:w="992" w:type="dxa"/>
            <w:tcBorders>
              <w:top w:val="single" w:sz="4" w:space="0" w:color="auto"/>
              <w:left w:val="single" w:sz="4" w:space="0" w:color="auto"/>
              <w:bottom w:val="single" w:sz="4" w:space="0" w:color="auto"/>
              <w:right w:val="single" w:sz="4" w:space="0" w:color="auto"/>
            </w:tcBorders>
          </w:tcPr>
          <w:p w14:paraId="03029D3D" w14:textId="77777777" w:rsidR="000705A3" w:rsidRPr="002E0F5D" w:rsidRDefault="000705A3" w:rsidP="000705A3"/>
        </w:tc>
        <w:tc>
          <w:tcPr>
            <w:tcW w:w="1276" w:type="dxa"/>
            <w:tcBorders>
              <w:top w:val="single" w:sz="4" w:space="0" w:color="auto"/>
              <w:left w:val="single" w:sz="4" w:space="0" w:color="auto"/>
              <w:bottom w:val="single" w:sz="4" w:space="0" w:color="auto"/>
              <w:right w:val="single" w:sz="4" w:space="0" w:color="auto"/>
            </w:tcBorders>
          </w:tcPr>
          <w:p w14:paraId="5322FE22" w14:textId="77777777" w:rsidR="000705A3" w:rsidRPr="002E0F5D" w:rsidRDefault="000705A3" w:rsidP="000705A3">
            <w:pPr>
              <w:rPr>
                <w:szCs w:val="20"/>
              </w:rPr>
            </w:pPr>
            <w:r w:rsidRPr="002E0F5D">
              <w:t xml:space="preserve">Джокич А. - </w:t>
            </w:r>
          </w:p>
          <w:p w14:paraId="1656F043" w14:textId="007C43BC" w:rsidR="000705A3" w:rsidRPr="002E0F5D" w:rsidRDefault="000705A3" w:rsidP="000705A3">
            <w:r w:rsidRPr="002E0F5D">
              <w:rPr>
                <w:szCs w:val="20"/>
              </w:rPr>
              <w:t>Доклад</w:t>
            </w:r>
          </w:p>
        </w:tc>
        <w:tc>
          <w:tcPr>
            <w:tcW w:w="1867" w:type="dxa"/>
            <w:tcBorders>
              <w:top w:val="single" w:sz="4" w:space="0" w:color="auto"/>
              <w:left w:val="single" w:sz="4" w:space="0" w:color="auto"/>
              <w:bottom w:val="single" w:sz="4" w:space="0" w:color="auto"/>
              <w:right w:val="single" w:sz="4" w:space="0" w:color="auto"/>
            </w:tcBorders>
            <w:vAlign w:val="center"/>
          </w:tcPr>
          <w:p w14:paraId="204BF3ED" w14:textId="77777777" w:rsidR="000705A3" w:rsidRPr="002E0F5D" w:rsidRDefault="000705A3" w:rsidP="000705A3"/>
        </w:tc>
      </w:tr>
      <w:tr w:rsidR="000705A3" w:rsidRPr="002E0F5D" w14:paraId="6834FC43" w14:textId="77777777" w:rsidTr="00AE284A">
        <w:trPr>
          <w:trHeight w:val="1129"/>
        </w:trPr>
        <w:tc>
          <w:tcPr>
            <w:tcW w:w="674" w:type="dxa"/>
            <w:tcBorders>
              <w:top w:val="single" w:sz="4" w:space="0" w:color="auto"/>
              <w:left w:val="single" w:sz="4" w:space="0" w:color="auto"/>
              <w:bottom w:val="single" w:sz="4" w:space="0" w:color="auto"/>
              <w:right w:val="single" w:sz="4" w:space="0" w:color="auto"/>
            </w:tcBorders>
          </w:tcPr>
          <w:p w14:paraId="62D1C15B" w14:textId="52D5591D" w:rsidR="000705A3" w:rsidRPr="002E0F5D" w:rsidRDefault="000705A3" w:rsidP="000705A3">
            <w:pPr>
              <w:jc w:val="center"/>
            </w:pPr>
            <w:r>
              <w:t>3</w:t>
            </w:r>
          </w:p>
        </w:tc>
        <w:tc>
          <w:tcPr>
            <w:tcW w:w="1984" w:type="dxa"/>
            <w:tcBorders>
              <w:top w:val="single" w:sz="4" w:space="0" w:color="auto"/>
              <w:left w:val="single" w:sz="4" w:space="0" w:color="auto"/>
              <w:bottom w:val="single" w:sz="4" w:space="0" w:color="auto"/>
              <w:right w:val="single" w:sz="4" w:space="0" w:color="auto"/>
            </w:tcBorders>
          </w:tcPr>
          <w:p w14:paraId="23F3ADA5" w14:textId="3A3F2D8F" w:rsidR="000705A3" w:rsidRPr="002E0F5D" w:rsidRDefault="000705A3" w:rsidP="000705A3">
            <w:r w:rsidRPr="002E0F5D">
              <w:rPr>
                <w:shd w:val="clear" w:color="auto" w:fill="FFFFFF"/>
              </w:rPr>
              <w:t>Международная</w:t>
            </w:r>
          </w:p>
        </w:tc>
        <w:tc>
          <w:tcPr>
            <w:tcW w:w="1842" w:type="dxa"/>
            <w:tcBorders>
              <w:top w:val="single" w:sz="4" w:space="0" w:color="auto"/>
              <w:left w:val="single" w:sz="4" w:space="0" w:color="auto"/>
              <w:bottom w:val="single" w:sz="4" w:space="0" w:color="auto"/>
              <w:right w:val="single" w:sz="4" w:space="0" w:color="auto"/>
            </w:tcBorders>
          </w:tcPr>
          <w:p w14:paraId="56594C30" w14:textId="24C38B83" w:rsidR="000705A3" w:rsidRPr="002E0F5D" w:rsidRDefault="000705A3" w:rsidP="000705A3">
            <w:r w:rsidRPr="002E0F5D">
              <w:rPr>
                <w:shd w:val="clear" w:color="auto" w:fill="FFFFFF"/>
              </w:rPr>
              <w:t>научная конференция</w:t>
            </w:r>
          </w:p>
        </w:tc>
        <w:tc>
          <w:tcPr>
            <w:tcW w:w="2268" w:type="dxa"/>
            <w:tcBorders>
              <w:top w:val="single" w:sz="4" w:space="0" w:color="auto"/>
              <w:left w:val="single" w:sz="4" w:space="0" w:color="auto"/>
              <w:bottom w:val="single" w:sz="4" w:space="0" w:color="auto"/>
              <w:right w:val="single" w:sz="4" w:space="0" w:color="auto"/>
            </w:tcBorders>
          </w:tcPr>
          <w:p w14:paraId="3ACC9E96" w14:textId="7CCBE73E" w:rsidR="000705A3" w:rsidRPr="002E0F5D" w:rsidRDefault="000705A3" w:rsidP="000705A3">
            <w:r w:rsidRPr="002E0F5D">
              <w:rPr>
                <w:shd w:val="clear" w:color="auto" w:fill="FFFFFF"/>
              </w:rPr>
              <w:t>«Меняющийся Запад и его роль в регулировании глобальных процессов»</w:t>
            </w:r>
          </w:p>
        </w:tc>
        <w:tc>
          <w:tcPr>
            <w:tcW w:w="1559" w:type="dxa"/>
            <w:tcBorders>
              <w:top w:val="single" w:sz="4" w:space="0" w:color="auto"/>
              <w:left w:val="single" w:sz="4" w:space="0" w:color="auto"/>
              <w:bottom w:val="single" w:sz="4" w:space="0" w:color="auto"/>
              <w:right w:val="single" w:sz="4" w:space="0" w:color="auto"/>
            </w:tcBorders>
          </w:tcPr>
          <w:p w14:paraId="56ECAF77" w14:textId="357340BE" w:rsidR="000705A3" w:rsidRPr="002E0F5D" w:rsidRDefault="000705A3" w:rsidP="000705A3">
            <w:r w:rsidRPr="002E0F5D">
              <w:rPr>
                <w:shd w:val="clear" w:color="auto" w:fill="FFFFFF"/>
              </w:rPr>
              <w:t>11-12 апреля 2019 г.</w:t>
            </w:r>
          </w:p>
        </w:tc>
        <w:tc>
          <w:tcPr>
            <w:tcW w:w="2268" w:type="dxa"/>
            <w:tcBorders>
              <w:top w:val="single" w:sz="4" w:space="0" w:color="auto"/>
              <w:left w:val="single" w:sz="4" w:space="0" w:color="auto"/>
              <w:bottom w:val="single" w:sz="4" w:space="0" w:color="auto"/>
              <w:right w:val="single" w:sz="4" w:space="0" w:color="auto"/>
            </w:tcBorders>
          </w:tcPr>
          <w:p w14:paraId="5114534D" w14:textId="21877F62" w:rsidR="000705A3" w:rsidRPr="002E0F5D" w:rsidRDefault="000705A3" w:rsidP="000705A3">
            <w:r w:rsidRPr="002E0F5D">
              <w:rPr>
                <w:shd w:val="clear" w:color="auto" w:fill="FFFFFF"/>
              </w:rPr>
              <w:t>ИМЭМО РАН</w:t>
            </w:r>
          </w:p>
        </w:tc>
        <w:tc>
          <w:tcPr>
            <w:tcW w:w="992" w:type="dxa"/>
            <w:tcBorders>
              <w:top w:val="single" w:sz="4" w:space="0" w:color="auto"/>
              <w:left w:val="single" w:sz="4" w:space="0" w:color="auto"/>
              <w:bottom w:val="single" w:sz="4" w:space="0" w:color="auto"/>
              <w:right w:val="single" w:sz="4" w:space="0" w:color="auto"/>
            </w:tcBorders>
          </w:tcPr>
          <w:p w14:paraId="13CCA078" w14:textId="77777777" w:rsidR="000705A3" w:rsidRPr="002E0F5D" w:rsidRDefault="000705A3" w:rsidP="000705A3"/>
        </w:tc>
        <w:tc>
          <w:tcPr>
            <w:tcW w:w="1276" w:type="dxa"/>
            <w:tcBorders>
              <w:top w:val="single" w:sz="4" w:space="0" w:color="auto"/>
              <w:left w:val="single" w:sz="4" w:space="0" w:color="auto"/>
              <w:bottom w:val="single" w:sz="4" w:space="0" w:color="auto"/>
              <w:right w:val="single" w:sz="4" w:space="0" w:color="auto"/>
            </w:tcBorders>
          </w:tcPr>
          <w:p w14:paraId="662E9B94" w14:textId="77777777" w:rsidR="000705A3" w:rsidRPr="002E0F5D" w:rsidRDefault="000705A3" w:rsidP="000705A3">
            <w:pPr>
              <w:rPr>
                <w:szCs w:val="20"/>
              </w:rPr>
            </w:pPr>
            <w:r w:rsidRPr="002E0F5D">
              <w:t xml:space="preserve">Джокич А. - </w:t>
            </w:r>
          </w:p>
          <w:p w14:paraId="2C34D9DC" w14:textId="251379D3" w:rsidR="000705A3" w:rsidRPr="002E0F5D" w:rsidRDefault="000705A3" w:rsidP="000705A3">
            <w:r w:rsidRPr="002E0F5D">
              <w:rPr>
                <w:szCs w:val="20"/>
              </w:rPr>
              <w:t>Доклад</w:t>
            </w:r>
          </w:p>
        </w:tc>
        <w:tc>
          <w:tcPr>
            <w:tcW w:w="1867" w:type="dxa"/>
            <w:tcBorders>
              <w:top w:val="single" w:sz="4" w:space="0" w:color="auto"/>
              <w:left w:val="single" w:sz="4" w:space="0" w:color="auto"/>
              <w:bottom w:val="single" w:sz="4" w:space="0" w:color="auto"/>
              <w:right w:val="single" w:sz="4" w:space="0" w:color="auto"/>
            </w:tcBorders>
            <w:vAlign w:val="center"/>
          </w:tcPr>
          <w:p w14:paraId="0296A498" w14:textId="77777777" w:rsidR="000705A3" w:rsidRPr="002E0F5D" w:rsidRDefault="000705A3" w:rsidP="000705A3"/>
        </w:tc>
      </w:tr>
      <w:tr w:rsidR="000705A3" w:rsidRPr="002E0F5D" w14:paraId="7B195443" w14:textId="77777777" w:rsidTr="00AE284A">
        <w:trPr>
          <w:trHeight w:val="260"/>
        </w:trPr>
        <w:tc>
          <w:tcPr>
            <w:tcW w:w="674" w:type="dxa"/>
            <w:tcBorders>
              <w:top w:val="single" w:sz="4" w:space="0" w:color="auto"/>
              <w:left w:val="single" w:sz="4" w:space="0" w:color="auto"/>
              <w:bottom w:val="single" w:sz="4" w:space="0" w:color="auto"/>
              <w:right w:val="single" w:sz="4" w:space="0" w:color="auto"/>
            </w:tcBorders>
          </w:tcPr>
          <w:p w14:paraId="53BE7427" w14:textId="5DC88EF1" w:rsidR="000705A3" w:rsidRPr="002E0F5D" w:rsidRDefault="000705A3" w:rsidP="000705A3">
            <w:pPr>
              <w:jc w:val="center"/>
            </w:pPr>
            <w:r>
              <w:t>4</w:t>
            </w:r>
          </w:p>
        </w:tc>
        <w:tc>
          <w:tcPr>
            <w:tcW w:w="1984" w:type="dxa"/>
            <w:tcBorders>
              <w:top w:val="single" w:sz="4" w:space="0" w:color="auto"/>
              <w:left w:val="single" w:sz="4" w:space="0" w:color="auto"/>
              <w:bottom w:val="single" w:sz="4" w:space="0" w:color="auto"/>
              <w:right w:val="single" w:sz="4" w:space="0" w:color="auto"/>
            </w:tcBorders>
          </w:tcPr>
          <w:p w14:paraId="4C7AD688" w14:textId="77354D32" w:rsidR="000705A3" w:rsidRPr="002E0F5D" w:rsidRDefault="000705A3" w:rsidP="000705A3">
            <w:r w:rsidRPr="002E0F5D">
              <w:rPr>
                <w:shd w:val="clear" w:color="auto" w:fill="FFFFFF"/>
              </w:rPr>
              <w:t>Международный</w:t>
            </w:r>
          </w:p>
        </w:tc>
        <w:tc>
          <w:tcPr>
            <w:tcW w:w="1842" w:type="dxa"/>
            <w:tcBorders>
              <w:top w:val="single" w:sz="4" w:space="0" w:color="auto"/>
              <w:left w:val="single" w:sz="4" w:space="0" w:color="auto"/>
              <w:bottom w:val="single" w:sz="4" w:space="0" w:color="auto"/>
              <w:right w:val="single" w:sz="4" w:space="0" w:color="auto"/>
            </w:tcBorders>
          </w:tcPr>
          <w:p w14:paraId="1F84FB7F" w14:textId="52DF642F" w:rsidR="000705A3" w:rsidRPr="002E0F5D" w:rsidRDefault="000705A3" w:rsidP="000705A3">
            <w:r w:rsidRPr="002E0F5D">
              <w:rPr>
                <w:shd w:val="clear" w:color="auto" w:fill="FFFFFF"/>
              </w:rPr>
              <w:t>круглый стол</w:t>
            </w:r>
          </w:p>
        </w:tc>
        <w:tc>
          <w:tcPr>
            <w:tcW w:w="2268" w:type="dxa"/>
            <w:tcBorders>
              <w:top w:val="single" w:sz="4" w:space="0" w:color="auto"/>
              <w:left w:val="single" w:sz="4" w:space="0" w:color="auto"/>
              <w:bottom w:val="single" w:sz="4" w:space="0" w:color="auto"/>
              <w:right w:val="single" w:sz="4" w:space="0" w:color="auto"/>
            </w:tcBorders>
          </w:tcPr>
          <w:p w14:paraId="4BB0F3AE" w14:textId="5F134400" w:rsidR="000705A3" w:rsidRPr="002E0F5D" w:rsidRDefault="000705A3" w:rsidP="000705A3">
            <w:r w:rsidRPr="002E0F5D">
              <w:rPr>
                <w:shd w:val="clear" w:color="auto" w:fill="FFFFFF"/>
              </w:rPr>
              <w:t>"Балканы: дилеммы развития"</w:t>
            </w:r>
          </w:p>
        </w:tc>
        <w:tc>
          <w:tcPr>
            <w:tcW w:w="1559" w:type="dxa"/>
            <w:tcBorders>
              <w:top w:val="single" w:sz="4" w:space="0" w:color="auto"/>
              <w:left w:val="single" w:sz="4" w:space="0" w:color="auto"/>
              <w:bottom w:val="single" w:sz="4" w:space="0" w:color="auto"/>
              <w:right w:val="single" w:sz="4" w:space="0" w:color="auto"/>
            </w:tcBorders>
          </w:tcPr>
          <w:p w14:paraId="5E812B0F" w14:textId="0124A78B" w:rsidR="000705A3" w:rsidRPr="002E0F5D" w:rsidRDefault="000705A3" w:rsidP="000705A3">
            <w:r w:rsidRPr="002E0F5D">
              <w:rPr>
                <w:shd w:val="clear" w:color="auto" w:fill="FFFFFF"/>
              </w:rPr>
              <w:t>17 апреля 2019</w:t>
            </w:r>
          </w:p>
        </w:tc>
        <w:tc>
          <w:tcPr>
            <w:tcW w:w="2268" w:type="dxa"/>
            <w:tcBorders>
              <w:top w:val="single" w:sz="4" w:space="0" w:color="auto"/>
              <w:left w:val="single" w:sz="4" w:space="0" w:color="auto"/>
              <w:bottom w:val="single" w:sz="4" w:space="0" w:color="auto"/>
              <w:right w:val="single" w:sz="4" w:space="0" w:color="auto"/>
            </w:tcBorders>
          </w:tcPr>
          <w:p w14:paraId="1C5DB7EB" w14:textId="763C366A" w:rsidR="000705A3" w:rsidRPr="002E0F5D" w:rsidRDefault="000705A3" w:rsidP="000705A3">
            <w:r w:rsidRPr="002E0F5D">
              <w:rPr>
                <w:shd w:val="clear" w:color="auto" w:fill="FFFFFF"/>
              </w:rPr>
              <w:t>ИЕ РАН</w:t>
            </w:r>
          </w:p>
        </w:tc>
        <w:tc>
          <w:tcPr>
            <w:tcW w:w="992" w:type="dxa"/>
            <w:tcBorders>
              <w:top w:val="single" w:sz="4" w:space="0" w:color="auto"/>
              <w:left w:val="single" w:sz="4" w:space="0" w:color="auto"/>
              <w:bottom w:val="single" w:sz="4" w:space="0" w:color="auto"/>
              <w:right w:val="single" w:sz="4" w:space="0" w:color="auto"/>
            </w:tcBorders>
          </w:tcPr>
          <w:p w14:paraId="52656133" w14:textId="77777777" w:rsidR="000705A3" w:rsidRPr="002E0F5D" w:rsidRDefault="000705A3" w:rsidP="000705A3"/>
        </w:tc>
        <w:tc>
          <w:tcPr>
            <w:tcW w:w="1276" w:type="dxa"/>
            <w:tcBorders>
              <w:top w:val="single" w:sz="4" w:space="0" w:color="auto"/>
              <w:left w:val="single" w:sz="4" w:space="0" w:color="auto"/>
              <w:bottom w:val="single" w:sz="4" w:space="0" w:color="auto"/>
              <w:right w:val="single" w:sz="4" w:space="0" w:color="auto"/>
            </w:tcBorders>
          </w:tcPr>
          <w:p w14:paraId="7F00862D" w14:textId="77777777" w:rsidR="000705A3" w:rsidRPr="002E0F5D" w:rsidRDefault="000705A3" w:rsidP="000705A3">
            <w:pPr>
              <w:rPr>
                <w:szCs w:val="20"/>
              </w:rPr>
            </w:pPr>
            <w:r w:rsidRPr="002E0F5D">
              <w:t xml:space="preserve">Джокич А. - </w:t>
            </w:r>
          </w:p>
          <w:p w14:paraId="164ECF86" w14:textId="522879E3" w:rsidR="000705A3" w:rsidRPr="002E0F5D" w:rsidRDefault="000705A3" w:rsidP="000705A3">
            <w:r w:rsidRPr="002E0F5D">
              <w:rPr>
                <w:szCs w:val="20"/>
              </w:rPr>
              <w:t>Доклад</w:t>
            </w:r>
          </w:p>
        </w:tc>
        <w:tc>
          <w:tcPr>
            <w:tcW w:w="1867" w:type="dxa"/>
            <w:tcBorders>
              <w:top w:val="single" w:sz="4" w:space="0" w:color="auto"/>
              <w:left w:val="single" w:sz="4" w:space="0" w:color="auto"/>
              <w:bottom w:val="single" w:sz="4" w:space="0" w:color="auto"/>
              <w:right w:val="single" w:sz="4" w:space="0" w:color="auto"/>
            </w:tcBorders>
          </w:tcPr>
          <w:p w14:paraId="687C1408" w14:textId="77777777" w:rsidR="000705A3" w:rsidRPr="002E0F5D" w:rsidRDefault="000705A3" w:rsidP="000705A3"/>
        </w:tc>
      </w:tr>
      <w:tr w:rsidR="000705A3" w:rsidRPr="002E0F5D" w14:paraId="26DCF344" w14:textId="77777777" w:rsidTr="00AE284A">
        <w:trPr>
          <w:trHeight w:val="260"/>
        </w:trPr>
        <w:tc>
          <w:tcPr>
            <w:tcW w:w="674" w:type="dxa"/>
            <w:tcBorders>
              <w:top w:val="single" w:sz="4" w:space="0" w:color="auto"/>
              <w:left w:val="single" w:sz="4" w:space="0" w:color="auto"/>
              <w:bottom w:val="single" w:sz="4" w:space="0" w:color="auto"/>
              <w:right w:val="single" w:sz="4" w:space="0" w:color="auto"/>
            </w:tcBorders>
          </w:tcPr>
          <w:p w14:paraId="15C29AFC" w14:textId="7220927B" w:rsidR="000705A3" w:rsidRPr="002E0F5D" w:rsidRDefault="000705A3" w:rsidP="000705A3">
            <w:pPr>
              <w:jc w:val="center"/>
            </w:pPr>
            <w:r>
              <w:t>5</w:t>
            </w:r>
          </w:p>
        </w:tc>
        <w:tc>
          <w:tcPr>
            <w:tcW w:w="1984" w:type="dxa"/>
            <w:tcBorders>
              <w:top w:val="single" w:sz="4" w:space="0" w:color="auto"/>
              <w:left w:val="single" w:sz="4" w:space="0" w:color="auto"/>
              <w:bottom w:val="single" w:sz="4" w:space="0" w:color="auto"/>
              <w:right w:val="single" w:sz="4" w:space="0" w:color="auto"/>
            </w:tcBorders>
          </w:tcPr>
          <w:p w14:paraId="65C066C6" w14:textId="75D8D7F2" w:rsidR="000705A3" w:rsidRPr="002E0F5D" w:rsidRDefault="000705A3" w:rsidP="000705A3">
            <w:r w:rsidRPr="002E0F5D">
              <w:rPr>
                <w:shd w:val="clear" w:color="auto" w:fill="FFFFFF"/>
              </w:rPr>
              <w:t xml:space="preserve">Международная </w:t>
            </w:r>
          </w:p>
        </w:tc>
        <w:tc>
          <w:tcPr>
            <w:tcW w:w="1842" w:type="dxa"/>
            <w:tcBorders>
              <w:top w:val="single" w:sz="4" w:space="0" w:color="auto"/>
              <w:left w:val="single" w:sz="4" w:space="0" w:color="auto"/>
              <w:bottom w:val="single" w:sz="4" w:space="0" w:color="auto"/>
              <w:right w:val="single" w:sz="4" w:space="0" w:color="auto"/>
            </w:tcBorders>
          </w:tcPr>
          <w:p w14:paraId="2133A0BC" w14:textId="1AE160FE" w:rsidR="000705A3" w:rsidRPr="002E0F5D" w:rsidRDefault="000705A3" w:rsidP="000705A3">
            <w:r w:rsidRPr="002E0F5D">
              <w:rPr>
                <w:shd w:val="clear" w:color="auto" w:fill="FFFFFF"/>
              </w:rPr>
              <w:t>научная конференция</w:t>
            </w:r>
          </w:p>
        </w:tc>
        <w:tc>
          <w:tcPr>
            <w:tcW w:w="2268" w:type="dxa"/>
            <w:tcBorders>
              <w:top w:val="single" w:sz="4" w:space="0" w:color="auto"/>
              <w:left w:val="single" w:sz="4" w:space="0" w:color="auto"/>
              <w:bottom w:val="single" w:sz="4" w:space="0" w:color="auto"/>
              <w:right w:val="single" w:sz="4" w:space="0" w:color="auto"/>
            </w:tcBorders>
          </w:tcPr>
          <w:p w14:paraId="54AA07DD" w14:textId="5352B056" w:rsidR="000705A3" w:rsidRPr="002E0F5D" w:rsidRDefault="000705A3" w:rsidP="000705A3">
            <w:r w:rsidRPr="002E0F5D">
              <w:rPr>
                <w:shd w:val="clear" w:color="auto" w:fill="FFFFFF"/>
              </w:rPr>
              <w:t>«Ломоносов-2019»</w:t>
            </w:r>
          </w:p>
        </w:tc>
        <w:tc>
          <w:tcPr>
            <w:tcW w:w="1559" w:type="dxa"/>
            <w:tcBorders>
              <w:top w:val="single" w:sz="4" w:space="0" w:color="auto"/>
              <w:left w:val="single" w:sz="4" w:space="0" w:color="auto"/>
              <w:bottom w:val="single" w:sz="4" w:space="0" w:color="auto"/>
              <w:right w:val="single" w:sz="4" w:space="0" w:color="auto"/>
            </w:tcBorders>
          </w:tcPr>
          <w:p w14:paraId="19FC92A3" w14:textId="2643B8B2" w:rsidR="000705A3" w:rsidRPr="002E0F5D" w:rsidRDefault="000705A3" w:rsidP="000705A3">
            <w:r w:rsidRPr="002E0F5D">
              <w:rPr>
                <w:shd w:val="clear" w:color="auto" w:fill="FFFFFF"/>
              </w:rPr>
              <w:t>8-12 апреля 2019</w:t>
            </w:r>
          </w:p>
        </w:tc>
        <w:tc>
          <w:tcPr>
            <w:tcW w:w="2268" w:type="dxa"/>
            <w:tcBorders>
              <w:top w:val="single" w:sz="4" w:space="0" w:color="auto"/>
              <w:left w:val="single" w:sz="4" w:space="0" w:color="auto"/>
              <w:bottom w:val="single" w:sz="4" w:space="0" w:color="auto"/>
              <w:right w:val="single" w:sz="4" w:space="0" w:color="auto"/>
            </w:tcBorders>
          </w:tcPr>
          <w:p w14:paraId="09923988" w14:textId="0F115C42" w:rsidR="000705A3" w:rsidRPr="002E0F5D" w:rsidRDefault="000705A3" w:rsidP="000705A3">
            <w:r w:rsidRPr="002E0F5D">
              <w:rPr>
                <w:shd w:val="clear" w:color="auto" w:fill="FFFFFF"/>
              </w:rPr>
              <w:t>МГУ им. Ломоносова</w:t>
            </w:r>
          </w:p>
        </w:tc>
        <w:tc>
          <w:tcPr>
            <w:tcW w:w="992" w:type="dxa"/>
            <w:tcBorders>
              <w:top w:val="single" w:sz="4" w:space="0" w:color="auto"/>
              <w:left w:val="single" w:sz="4" w:space="0" w:color="auto"/>
              <w:bottom w:val="single" w:sz="4" w:space="0" w:color="auto"/>
              <w:right w:val="single" w:sz="4" w:space="0" w:color="auto"/>
            </w:tcBorders>
          </w:tcPr>
          <w:p w14:paraId="49B5C05E" w14:textId="77777777" w:rsidR="000705A3" w:rsidRPr="002E0F5D" w:rsidRDefault="000705A3" w:rsidP="000705A3"/>
        </w:tc>
        <w:tc>
          <w:tcPr>
            <w:tcW w:w="1276" w:type="dxa"/>
            <w:tcBorders>
              <w:top w:val="single" w:sz="4" w:space="0" w:color="auto"/>
              <w:left w:val="single" w:sz="4" w:space="0" w:color="auto"/>
              <w:bottom w:val="single" w:sz="4" w:space="0" w:color="auto"/>
              <w:right w:val="single" w:sz="4" w:space="0" w:color="auto"/>
            </w:tcBorders>
          </w:tcPr>
          <w:p w14:paraId="280D106B" w14:textId="77777777" w:rsidR="000705A3" w:rsidRPr="002E0F5D" w:rsidRDefault="000705A3" w:rsidP="000705A3">
            <w:pPr>
              <w:rPr>
                <w:szCs w:val="20"/>
              </w:rPr>
            </w:pPr>
            <w:r w:rsidRPr="002E0F5D">
              <w:t xml:space="preserve">Де Лука Г. - </w:t>
            </w:r>
          </w:p>
          <w:p w14:paraId="5CA1A532" w14:textId="183B9471" w:rsidR="000705A3" w:rsidRPr="002E0F5D" w:rsidRDefault="000705A3" w:rsidP="000705A3">
            <w:r w:rsidRPr="002E0F5D">
              <w:rPr>
                <w:szCs w:val="20"/>
              </w:rPr>
              <w:t>Доклад</w:t>
            </w:r>
          </w:p>
        </w:tc>
        <w:tc>
          <w:tcPr>
            <w:tcW w:w="1867" w:type="dxa"/>
            <w:tcBorders>
              <w:top w:val="single" w:sz="4" w:space="0" w:color="auto"/>
              <w:left w:val="single" w:sz="4" w:space="0" w:color="auto"/>
              <w:bottom w:val="single" w:sz="4" w:space="0" w:color="auto"/>
              <w:right w:val="single" w:sz="4" w:space="0" w:color="auto"/>
            </w:tcBorders>
          </w:tcPr>
          <w:p w14:paraId="404B6135" w14:textId="77777777" w:rsidR="000705A3" w:rsidRPr="002E0F5D" w:rsidRDefault="000705A3" w:rsidP="000705A3"/>
        </w:tc>
      </w:tr>
      <w:tr w:rsidR="00D901B8" w:rsidRPr="002E0F5D" w14:paraId="37CE9608" w14:textId="77777777" w:rsidTr="00AE284A">
        <w:trPr>
          <w:trHeight w:val="260"/>
        </w:trPr>
        <w:tc>
          <w:tcPr>
            <w:tcW w:w="674" w:type="dxa"/>
            <w:tcBorders>
              <w:top w:val="single" w:sz="4" w:space="0" w:color="auto"/>
              <w:left w:val="single" w:sz="4" w:space="0" w:color="auto"/>
              <w:bottom w:val="single" w:sz="4" w:space="0" w:color="auto"/>
              <w:right w:val="single" w:sz="4" w:space="0" w:color="auto"/>
            </w:tcBorders>
          </w:tcPr>
          <w:p w14:paraId="392E3DF4" w14:textId="439DA4E9" w:rsidR="00D901B8" w:rsidRDefault="00D901B8" w:rsidP="00D901B8">
            <w:pPr>
              <w:jc w:val="center"/>
            </w:pPr>
            <w:r>
              <w:t>6</w:t>
            </w:r>
          </w:p>
        </w:tc>
        <w:tc>
          <w:tcPr>
            <w:tcW w:w="1984" w:type="dxa"/>
            <w:tcBorders>
              <w:top w:val="single" w:sz="4" w:space="0" w:color="auto"/>
              <w:left w:val="single" w:sz="4" w:space="0" w:color="auto"/>
              <w:bottom w:val="single" w:sz="4" w:space="0" w:color="auto"/>
              <w:right w:val="single" w:sz="4" w:space="0" w:color="auto"/>
            </w:tcBorders>
          </w:tcPr>
          <w:p w14:paraId="3E0B99D9" w14:textId="228A8306" w:rsidR="00D901B8" w:rsidRPr="002E0F5D" w:rsidRDefault="00D901B8" w:rsidP="00D901B8">
            <w:pPr>
              <w:rPr>
                <w:shd w:val="clear" w:color="auto" w:fill="FFFFFF"/>
              </w:rPr>
            </w:pPr>
            <w:r w:rsidRPr="002E0F5D">
              <w:t>Международная</w:t>
            </w:r>
          </w:p>
        </w:tc>
        <w:tc>
          <w:tcPr>
            <w:tcW w:w="1842" w:type="dxa"/>
            <w:tcBorders>
              <w:top w:val="single" w:sz="4" w:space="0" w:color="auto"/>
              <w:left w:val="single" w:sz="4" w:space="0" w:color="auto"/>
              <w:bottom w:val="single" w:sz="4" w:space="0" w:color="auto"/>
              <w:right w:val="single" w:sz="4" w:space="0" w:color="auto"/>
            </w:tcBorders>
          </w:tcPr>
          <w:p w14:paraId="5E19FC5C" w14:textId="36D146D6" w:rsidR="00D901B8" w:rsidRPr="002E0F5D" w:rsidRDefault="00D901B8" w:rsidP="00D901B8">
            <w:pPr>
              <w:rPr>
                <w:shd w:val="clear" w:color="auto" w:fill="FFFFFF"/>
              </w:rPr>
            </w:pPr>
            <w:r w:rsidRPr="002E0F5D">
              <w:t>Конференция</w:t>
            </w:r>
          </w:p>
        </w:tc>
        <w:tc>
          <w:tcPr>
            <w:tcW w:w="2268" w:type="dxa"/>
            <w:tcBorders>
              <w:top w:val="single" w:sz="4" w:space="0" w:color="auto"/>
              <w:left w:val="single" w:sz="4" w:space="0" w:color="auto"/>
              <w:bottom w:val="single" w:sz="4" w:space="0" w:color="auto"/>
              <w:right w:val="single" w:sz="4" w:space="0" w:color="auto"/>
            </w:tcBorders>
          </w:tcPr>
          <w:p w14:paraId="25F35028" w14:textId="1597486D" w:rsidR="00D901B8" w:rsidRPr="002E0F5D" w:rsidRDefault="00D901B8" w:rsidP="00D901B8">
            <w:pPr>
              <w:rPr>
                <w:shd w:val="clear" w:color="auto" w:fill="FFFFFF"/>
              </w:rPr>
            </w:pPr>
            <w:r w:rsidRPr="002E0F5D">
              <w:t>Innovation for Healthcare</w:t>
            </w:r>
          </w:p>
        </w:tc>
        <w:tc>
          <w:tcPr>
            <w:tcW w:w="1559" w:type="dxa"/>
            <w:tcBorders>
              <w:top w:val="single" w:sz="4" w:space="0" w:color="auto"/>
              <w:left w:val="single" w:sz="4" w:space="0" w:color="auto"/>
              <w:bottom w:val="single" w:sz="4" w:space="0" w:color="auto"/>
              <w:right w:val="single" w:sz="4" w:space="0" w:color="auto"/>
            </w:tcBorders>
          </w:tcPr>
          <w:p w14:paraId="0256D63E" w14:textId="67C2386A" w:rsidR="00D901B8" w:rsidRPr="002E0F5D" w:rsidRDefault="00D901B8" w:rsidP="00D901B8">
            <w:pPr>
              <w:rPr>
                <w:shd w:val="clear" w:color="auto" w:fill="FFFFFF"/>
              </w:rPr>
            </w:pPr>
            <w:r w:rsidRPr="002E0F5D">
              <w:t>16-19 июля 2019 г.</w:t>
            </w:r>
          </w:p>
        </w:tc>
        <w:tc>
          <w:tcPr>
            <w:tcW w:w="2268" w:type="dxa"/>
            <w:tcBorders>
              <w:top w:val="single" w:sz="4" w:space="0" w:color="auto"/>
              <w:left w:val="single" w:sz="4" w:space="0" w:color="auto"/>
              <w:bottom w:val="single" w:sz="4" w:space="0" w:color="auto"/>
              <w:right w:val="single" w:sz="4" w:space="0" w:color="auto"/>
            </w:tcBorders>
          </w:tcPr>
          <w:p w14:paraId="5865B57B" w14:textId="20FB2AE7" w:rsidR="00D901B8" w:rsidRPr="00D901B8" w:rsidRDefault="00D901B8" w:rsidP="00D901B8">
            <w:pPr>
              <w:rPr>
                <w:shd w:val="clear" w:color="auto" w:fill="FFFFFF"/>
                <w:lang w:val="en-US"/>
              </w:rPr>
            </w:pPr>
            <w:r w:rsidRPr="00FD6BEC">
              <w:rPr>
                <w:lang w:val="en-US"/>
              </w:rPr>
              <w:t xml:space="preserve">Research Network on Innovation, </w:t>
            </w:r>
            <w:r w:rsidRPr="002E0F5D">
              <w:t>Неаполь</w:t>
            </w:r>
            <w:r w:rsidRPr="00FD6BEC">
              <w:rPr>
                <w:lang w:val="en-US"/>
              </w:rPr>
              <w:t xml:space="preserve">, </w:t>
            </w:r>
            <w:r w:rsidRPr="002E0F5D">
              <w:t>Италия</w:t>
            </w:r>
          </w:p>
        </w:tc>
        <w:tc>
          <w:tcPr>
            <w:tcW w:w="992" w:type="dxa"/>
            <w:tcBorders>
              <w:top w:val="single" w:sz="4" w:space="0" w:color="auto"/>
              <w:left w:val="single" w:sz="4" w:space="0" w:color="auto"/>
              <w:bottom w:val="single" w:sz="4" w:space="0" w:color="auto"/>
              <w:right w:val="single" w:sz="4" w:space="0" w:color="auto"/>
            </w:tcBorders>
          </w:tcPr>
          <w:p w14:paraId="50F008ED" w14:textId="77777777" w:rsidR="00D901B8" w:rsidRPr="00D901B8" w:rsidRDefault="00D901B8" w:rsidP="00D901B8">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3934364" w14:textId="5EA9A513" w:rsidR="00D901B8" w:rsidRPr="002E0F5D" w:rsidRDefault="00D901B8" w:rsidP="00D901B8">
            <w:r w:rsidRPr="002E0F5D">
              <w:t>Де Лука Г. – участник с докладом</w:t>
            </w:r>
          </w:p>
        </w:tc>
        <w:tc>
          <w:tcPr>
            <w:tcW w:w="1867" w:type="dxa"/>
            <w:tcBorders>
              <w:top w:val="single" w:sz="4" w:space="0" w:color="auto"/>
              <w:left w:val="single" w:sz="4" w:space="0" w:color="auto"/>
              <w:bottom w:val="single" w:sz="4" w:space="0" w:color="auto"/>
              <w:right w:val="single" w:sz="4" w:space="0" w:color="auto"/>
            </w:tcBorders>
          </w:tcPr>
          <w:p w14:paraId="638D1E41" w14:textId="77777777" w:rsidR="00D901B8" w:rsidRPr="002E0F5D" w:rsidRDefault="00D901B8" w:rsidP="00D901B8"/>
        </w:tc>
      </w:tr>
      <w:tr w:rsidR="00D901B8" w:rsidRPr="002E0F5D" w14:paraId="6413E56D" w14:textId="77777777" w:rsidTr="00AE284A">
        <w:trPr>
          <w:trHeight w:val="260"/>
        </w:trPr>
        <w:tc>
          <w:tcPr>
            <w:tcW w:w="674" w:type="dxa"/>
            <w:tcBorders>
              <w:top w:val="single" w:sz="4" w:space="0" w:color="auto"/>
              <w:left w:val="single" w:sz="4" w:space="0" w:color="auto"/>
              <w:bottom w:val="single" w:sz="4" w:space="0" w:color="auto"/>
              <w:right w:val="single" w:sz="4" w:space="0" w:color="auto"/>
            </w:tcBorders>
          </w:tcPr>
          <w:p w14:paraId="0B5E7266" w14:textId="7F3B5C8B" w:rsidR="00D901B8" w:rsidRDefault="00D901B8" w:rsidP="00D901B8">
            <w:pPr>
              <w:jc w:val="center"/>
            </w:pPr>
            <w:r>
              <w:t>7</w:t>
            </w:r>
          </w:p>
        </w:tc>
        <w:tc>
          <w:tcPr>
            <w:tcW w:w="1984" w:type="dxa"/>
            <w:tcBorders>
              <w:top w:val="single" w:sz="4" w:space="0" w:color="auto"/>
              <w:left w:val="single" w:sz="4" w:space="0" w:color="auto"/>
              <w:bottom w:val="single" w:sz="4" w:space="0" w:color="auto"/>
              <w:right w:val="single" w:sz="4" w:space="0" w:color="auto"/>
            </w:tcBorders>
          </w:tcPr>
          <w:p w14:paraId="41575D17" w14:textId="2D2EBCD8" w:rsidR="00D901B8" w:rsidRPr="002E0F5D" w:rsidRDefault="00D901B8" w:rsidP="00D901B8">
            <w:pPr>
              <w:rPr>
                <w:shd w:val="clear" w:color="auto" w:fill="FFFFFF"/>
              </w:rPr>
            </w:pPr>
            <w:r w:rsidRPr="002E0F5D">
              <w:rPr>
                <w:szCs w:val="20"/>
              </w:rPr>
              <w:t>Ежегодная всероссийская</w:t>
            </w:r>
          </w:p>
        </w:tc>
        <w:tc>
          <w:tcPr>
            <w:tcW w:w="1842" w:type="dxa"/>
            <w:tcBorders>
              <w:top w:val="single" w:sz="4" w:space="0" w:color="auto"/>
              <w:left w:val="single" w:sz="4" w:space="0" w:color="auto"/>
              <w:bottom w:val="single" w:sz="4" w:space="0" w:color="auto"/>
              <w:right w:val="single" w:sz="4" w:space="0" w:color="auto"/>
            </w:tcBorders>
          </w:tcPr>
          <w:p w14:paraId="4F9B115F" w14:textId="750F765E" w:rsidR="00D901B8" w:rsidRPr="002E0F5D" w:rsidRDefault="00D901B8" w:rsidP="00D901B8">
            <w:pPr>
              <w:rPr>
                <w:shd w:val="clear" w:color="auto" w:fill="FFFFFF"/>
              </w:rPr>
            </w:pPr>
            <w:r w:rsidRPr="002E0F5D">
              <w:rPr>
                <w:szCs w:val="20"/>
              </w:rPr>
              <w:t>научная конференция</w:t>
            </w:r>
          </w:p>
        </w:tc>
        <w:tc>
          <w:tcPr>
            <w:tcW w:w="2268" w:type="dxa"/>
            <w:tcBorders>
              <w:top w:val="single" w:sz="4" w:space="0" w:color="auto"/>
              <w:left w:val="single" w:sz="4" w:space="0" w:color="auto"/>
              <w:bottom w:val="single" w:sz="4" w:space="0" w:color="auto"/>
              <w:right w:val="single" w:sz="4" w:space="0" w:color="auto"/>
            </w:tcBorders>
          </w:tcPr>
          <w:p w14:paraId="6D3CF46C" w14:textId="77777777" w:rsidR="00D901B8" w:rsidRPr="002E0F5D" w:rsidRDefault="00D901B8" w:rsidP="00D901B8">
            <w:pPr>
              <w:rPr>
                <w:szCs w:val="20"/>
              </w:rPr>
            </w:pPr>
            <w:r w:rsidRPr="002E0F5D">
              <w:rPr>
                <w:szCs w:val="20"/>
              </w:rPr>
              <w:t>с международным участием РАПН</w:t>
            </w:r>
          </w:p>
          <w:p w14:paraId="5679D23D" w14:textId="77777777" w:rsidR="00D901B8" w:rsidRPr="002E0F5D" w:rsidRDefault="00D901B8" w:rsidP="00D901B8">
            <w:pPr>
              <w:rPr>
                <w:szCs w:val="20"/>
              </w:rPr>
            </w:pPr>
            <w:r w:rsidRPr="002E0F5D">
              <w:rPr>
                <w:szCs w:val="20"/>
              </w:rPr>
              <w:t>Министерство науки и высшего образования РФ</w:t>
            </w:r>
          </w:p>
          <w:p w14:paraId="1A834382" w14:textId="77777777" w:rsidR="00D901B8" w:rsidRPr="002E0F5D" w:rsidRDefault="00D901B8" w:rsidP="00D901B8">
            <w:pPr>
              <w:rPr>
                <w:szCs w:val="20"/>
              </w:rPr>
            </w:pPr>
            <w:r w:rsidRPr="002E0F5D">
              <w:rPr>
                <w:szCs w:val="20"/>
              </w:rPr>
              <w:lastRenderedPageBreak/>
              <w:t>Московский педагогический государственный университет</w:t>
            </w:r>
          </w:p>
          <w:p w14:paraId="38C1816F" w14:textId="77777777" w:rsidR="00D901B8" w:rsidRPr="002E0F5D" w:rsidRDefault="00D901B8" w:rsidP="00D901B8">
            <w:pPr>
              <w:rPr>
                <w:szCs w:val="20"/>
              </w:rPr>
            </w:pPr>
            <w:r w:rsidRPr="002E0F5D">
              <w:rPr>
                <w:szCs w:val="20"/>
              </w:rPr>
              <w:t>Российская ассоциация политической науки</w:t>
            </w:r>
          </w:p>
          <w:p w14:paraId="0AF6576F" w14:textId="728F436E" w:rsidR="00D901B8" w:rsidRPr="002E0F5D" w:rsidRDefault="00D901B8" w:rsidP="00D901B8">
            <w:pPr>
              <w:rPr>
                <w:shd w:val="clear" w:color="auto" w:fill="FFFFFF"/>
              </w:rPr>
            </w:pPr>
            <w:r w:rsidRPr="002E0F5D">
              <w:rPr>
                <w:szCs w:val="20"/>
              </w:rPr>
              <w:t xml:space="preserve">Москва, РАПН, МПГУ </w:t>
            </w:r>
          </w:p>
        </w:tc>
        <w:tc>
          <w:tcPr>
            <w:tcW w:w="1559" w:type="dxa"/>
            <w:tcBorders>
              <w:top w:val="single" w:sz="4" w:space="0" w:color="auto"/>
              <w:left w:val="single" w:sz="4" w:space="0" w:color="auto"/>
              <w:bottom w:val="single" w:sz="4" w:space="0" w:color="auto"/>
              <w:right w:val="single" w:sz="4" w:space="0" w:color="auto"/>
            </w:tcBorders>
          </w:tcPr>
          <w:p w14:paraId="278502B6" w14:textId="7D1AD76E" w:rsidR="00D901B8" w:rsidRPr="002E0F5D" w:rsidRDefault="00D901B8" w:rsidP="00D901B8">
            <w:pPr>
              <w:rPr>
                <w:shd w:val="clear" w:color="auto" w:fill="FFFFFF"/>
              </w:rPr>
            </w:pPr>
            <w:r w:rsidRPr="002E0F5D">
              <w:rPr>
                <w:szCs w:val="20"/>
              </w:rPr>
              <w:lastRenderedPageBreak/>
              <w:t>6–7 декабря 2019</w:t>
            </w:r>
          </w:p>
        </w:tc>
        <w:tc>
          <w:tcPr>
            <w:tcW w:w="2268" w:type="dxa"/>
            <w:tcBorders>
              <w:top w:val="single" w:sz="4" w:space="0" w:color="auto"/>
              <w:left w:val="single" w:sz="4" w:space="0" w:color="auto"/>
              <w:bottom w:val="single" w:sz="4" w:space="0" w:color="auto"/>
              <w:right w:val="single" w:sz="4" w:space="0" w:color="auto"/>
            </w:tcBorders>
          </w:tcPr>
          <w:p w14:paraId="34C5BB3D" w14:textId="09C79C90" w:rsidR="00D901B8" w:rsidRPr="002E0F5D" w:rsidRDefault="00D901B8" w:rsidP="00D901B8">
            <w:pPr>
              <w:rPr>
                <w:shd w:val="clear" w:color="auto" w:fill="FFFFFF"/>
              </w:rPr>
            </w:pPr>
            <w:r w:rsidRPr="002E0F5D">
              <w:rPr>
                <w:szCs w:val="20"/>
              </w:rPr>
              <w:t>Московский педагогический государственный университет, Российская ассоциация политической науки</w:t>
            </w:r>
          </w:p>
        </w:tc>
        <w:tc>
          <w:tcPr>
            <w:tcW w:w="992" w:type="dxa"/>
            <w:tcBorders>
              <w:top w:val="single" w:sz="4" w:space="0" w:color="auto"/>
              <w:left w:val="single" w:sz="4" w:space="0" w:color="auto"/>
              <w:bottom w:val="single" w:sz="4" w:space="0" w:color="auto"/>
              <w:right w:val="single" w:sz="4" w:space="0" w:color="auto"/>
            </w:tcBorders>
          </w:tcPr>
          <w:p w14:paraId="20ACD2B4" w14:textId="77777777" w:rsidR="00D901B8" w:rsidRPr="002E0F5D" w:rsidRDefault="00D901B8" w:rsidP="00D901B8"/>
        </w:tc>
        <w:tc>
          <w:tcPr>
            <w:tcW w:w="1276" w:type="dxa"/>
            <w:tcBorders>
              <w:top w:val="single" w:sz="4" w:space="0" w:color="auto"/>
              <w:left w:val="single" w:sz="4" w:space="0" w:color="auto"/>
              <w:bottom w:val="single" w:sz="4" w:space="0" w:color="auto"/>
              <w:right w:val="single" w:sz="4" w:space="0" w:color="auto"/>
            </w:tcBorders>
          </w:tcPr>
          <w:p w14:paraId="211BF811" w14:textId="49CDEEB1" w:rsidR="00D901B8" w:rsidRPr="002E0F5D" w:rsidRDefault="00D901B8" w:rsidP="00D901B8">
            <w:r w:rsidRPr="002E0F5D">
              <w:t>Де Лука Г. – участник с докладом</w:t>
            </w:r>
          </w:p>
        </w:tc>
        <w:tc>
          <w:tcPr>
            <w:tcW w:w="1867" w:type="dxa"/>
            <w:tcBorders>
              <w:top w:val="single" w:sz="4" w:space="0" w:color="auto"/>
              <w:left w:val="single" w:sz="4" w:space="0" w:color="auto"/>
              <w:bottom w:val="single" w:sz="4" w:space="0" w:color="auto"/>
              <w:right w:val="single" w:sz="4" w:space="0" w:color="auto"/>
            </w:tcBorders>
          </w:tcPr>
          <w:p w14:paraId="49087240" w14:textId="77777777" w:rsidR="00D901B8" w:rsidRPr="002E0F5D" w:rsidRDefault="00D901B8" w:rsidP="00D901B8"/>
        </w:tc>
      </w:tr>
      <w:tr w:rsidR="00D901B8" w:rsidRPr="002E0F5D" w14:paraId="48DDFFE1" w14:textId="77777777" w:rsidTr="00AE284A">
        <w:trPr>
          <w:trHeight w:val="260"/>
        </w:trPr>
        <w:tc>
          <w:tcPr>
            <w:tcW w:w="674" w:type="dxa"/>
            <w:tcBorders>
              <w:top w:val="single" w:sz="4" w:space="0" w:color="auto"/>
              <w:left w:val="single" w:sz="4" w:space="0" w:color="auto"/>
              <w:bottom w:val="single" w:sz="4" w:space="0" w:color="auto"/>
              <w:right w:val="single" w:sz="4" w:space="0" w:color="auto"/>
            </w:tcBorders>
          </w:tcPr>
          <w:p w14:paraId="056D3659" w14:textId="7D881543" w:rsidR="00D901B8" w:rsidRPr="002E0F5D" w:rsidRDefault="00D901B8" w:rsidP="00D901B8">
            <w:pPr>
              <w:jc w:val="center"/>
            </w:pPr>
            <w:r>
              <w:lastRenderedPageBreak/>
              <w:t>8</w:t>
            </w:r>
          </w:p>
        </w:tc>
        <w:tc>
          <w:tcPr>
            <w:tcW w:w="1984" w:type="dxa"/>
            <w:tcBorders>
              <w:top w:val="single" w:sz="4" w:space="0" w:color="auto"/>
              <w:left w:val="single" w:sz="4" w:space="0" w:color="auto"/>
              <w:bottom w:val="single" w:sz="4" w:space="0" w:color="auto"/>
              <w:right w:val="single" w:sz="4" w:space="0" w:color="auto"/>
            </w:tcBorders>
          </w:tcPr>
          <w:p w14:paraId="49CAA21D" w14:textId="40BA7609" w:rsidR="00D901B8" w:rsidRPr="002E0F5D" w:rsidRDefault="00D901B8" w:rsidP="00D901B8">
            <w:pPr>
              <w:rPr>
                <w:shd w:val="clear" w:color="auto" w:fill="FFFFFF"/>
              </w:rPr>
            </w:pPr>
            <w:r w:rsidRPr="002E0F5D">
              <w:rPr>
                <w:shd w:val="clear" w:color="auto" w:fill="FFFFFF"/>
              </w:rPr>
              <w:t xml:space="preserve">Международная </w:t>
            </w:r>
          </w:p>
        </w:tc>
        <w:tc>
          <w:tcPr>
            <w:tcW w:w="1842" w:type="dxa"/>
            <w:tcBorders>
              <w:top w:val="single" w:sz="4" w:space="0" w:color="auto"/>
              <w:left w:val="single" w:sz="4" w:space="0" w:color="auto"/>
              <w:bottom w:val="single" w:sz="4" w:space="0" w:color="auto"/>
              <w:right w:val="single" w:sz="4" w:space="0" w:color="auto"/>
            </w:tcBorders>
          </w:tcPr>
          <w:p w14:paraId="7DBA0BB2" w14:textId="4C4F1FF2" w:rsidR="00D901B8" w:rsidRPr="002E0F5D" w:rsidRDefault="00D901B8" w:rsidP="00D901B8">
            <w:pPr>
              <w:rPr>
                <w:shd w:val="clear" w:color="auto" w:fill="FFFFFF"/>
              </w:rPr>
            </w:pPr>
            <w:r w:rsidRPr="002E0F5D">
              <w:rPr>
                <w:shd w:val="clear" w:color="auto" w:fill="FFFFFF"/>
              </w:rPr>
              <w:t>научная конференция</w:t>
            </w:r>
          </w:p>
        </w:tc>
        <w:tc>
          <w:tcPr>
            <w:tcW w:w="2268" w:type="dxa"/>
            <w:tcBorders>
              <w:top w:val="single" w:sz="4" w:space="0" w:color="auto"/>
              <w:left w:val="single" w:sz="4" w:space="0" w:color="auto"/>
              <w:bottom w:val="single" w:sz="4" w:space="0" w:color="auto"/>
              <w:right w:val="single" w:sz="4" w:space="0" w:color="auto"/>
            </w:tcBorders>
          </w:tcPr>
          <w:p w14:paraId="655FB1B5" w14:textId="1289573E" w:rsidR="00D901B8" w:rsidRPr="002E0F5D" w:rsidRDefault="00D901B8" w:rsidP="00D901B8">
            <w:pPr>
              <w:rPr>
                <w:shd w:val="clear" w:color="auto" w:fill="FFFFFF"/>
              </w:rPr>
            </w:pPr>
            <w:r w:rsidRPr="002E0F5D">
              <w:rPr>
                <w:shd w:val="clear" w:color="auto" w:fill="FFFFFF"/>
              </w:rPr>
              <w:t>«Ломоносов-2019»</w:t>
            </w:r>
          </w:p>
        </w:tc>
        <w:tc>
          <w:tcPr>
            <w:tcW w:w="1559" w:type="dxa"/>
            <w:tcBorders>
              <w:top w:val="single" w:sz="4" w:space="0" w:color="auto"/>
              <w:left w:val="single" w:sz="4" w:space="0" w:color="auto"/>
              <w:bottom w:val="single" w:sz="4" w:space="0" w:color="auto"/>
              <w:right w:val="single" w:sz="4" w:space="0" w:color="auto"/>
            </w:tcBorders>
          </w:tcPr>
          <w:p w14:paraId="23316B4F" w14:textId="39E48E36" w:rsidR="00D901B8" w:rsidRPr="002E0F5D" w:rsidRDefault="00D901B8" w:rsidP="00D901B8">
            <w:pPr>
              <w:rPr>
                <w:shd w:val="clear" w:color="auto" w:fill="FFFFFF"/>
              </w:rPr>
            </w:pPr>
            <w:r w:rsidRPr="002E0F5D">
              <w:rPr>
                <w:shd w:val="clear" w:color="auto" w:fill="FFFFFF"/>
              </w:rPr>
              <w:t>8-12 апреля 2019</w:t>
            </w:r>
          </w:p>
        </w:tc>
        <w:tc>
          <w:tcPr>
            <w:tcW w:w="2268" w:type="dxa"/>
            <w:tcBorders>
              <w:top w:val="single" w:sz="4" w:space="0" w:color="auto"/>
              <w:left w:val="single" w:sz="4" w:space="0" w:color="auto"/>
              <w:bottom w:val="single" w:sz="4" w:space="0" w:color="auto"/>
              <w:right w:val="single" w:sz="4" w:space="0" w:color="auto"/>
            </w:tcBorders>
          </w:tcPr>
          <w:p w14:paraId="39EE8786" w14:textId="1030794C" w:rsidR="00D901B8" w:rsidRPr="002E0F5D" w:rsidRDefault="00D901B8" w:rsidP="00D901B8">
            <w:pPr>
              <w:rPr>
                <w:shd w:val="clear" w:color="auto" w:fill="FFFFFF"/>
              </w:rPr>
            </w:pPr>
            <w:r w:rsidRPr="002E0F5D">
              <w:rPr>
                <w:shd w:val="clear" w:color="auto" w:fill="FFFFFF"/>
              </w:rPr>
              <w:t>МГУ им. Ломоносова</w:t>
            </w:r>
          </w:p>
        </w:tc>
        <w:tc>
          <w:tcPr>
            <w:tcW w:w="992" w:type="dxa"/>
            <w:tcBorders>
              <w:top w:val="single" w:sz="4" w:space="0" w:color="auto"/>
              <w:left w:val="single" w:sz="4" w:space="0" w:color="auto"/>
              <w:bottom w:val="single" w:sz="4" w:space="0" w:color="auto"/>
              <w:right w:val="single" w:sz="4" w:space="0" w:color="auto"/>
            </w:tcBorders>
          </w:tcPr>
          <w:p w14:paraId="0ED1E0A5" w14:textId="77777777" w:rsidR="00D901B8" w:rsidRPr="002E0F5D" w:rsidRDefault="00D901B8" w:rsidP="00D901B8"/>
        </w:tc>
        <w:tc>
          <w:tcPr>
            <w:tcW w:w="1276" w:type="dxa"/>
            <w:tcBorders>
              <w:top w:val="single" w:sz="4" w:space="0" w:color="auto"/>
              <w:left w:val="single" w:sz="4" w:space="0" w:color="auto"/>
              <w:bottom w:val="single" w:sz="4" w:space="0" w:color="auto"/>
              <w:right w:val="single" w:sz="4" w:space="0" w:color="auto"/>
            </w:tcBorders>
          </w:tcPr>
          <w:p w14:paraId="2EAA1D9F" w14:textId="77777777" w:rsidR="00D901B8" w:rsidRPr="002E0F5D" w:rsidRDefault="00D901B8" w:rsidP="00D901B8">
            <w:pPr>
              <w:rPr>
                <w:szCs w:val="20"/>
              </w:rPr>
            </w:pPr>
            <w:r w:rsidRPr="002E0F5D">
              <w:t>Оганесян А.Л.</w:t>
            </w:r>
          </w:p>
          <w:p w14:paraId="24A3DFED" w14:textId="4F3F1B67" w:rsidR="00D901B8" w:rsidRPr="002E0F5D" w:rsidRDefault="00D901B8" w:rsidP="00D901B8">
            <w:r w:rsidRPr="002E0F5D">
              <w:rPr>
                <w:szCs w:val="20"/>
              </w:rPr>
              <w:t>Доклад</w:t>
            </w:r>
          </w:p>
        </w:tc>
        <w:tc>
          <w:tcPr>
            <w:tcW w:w="1867" w:type="dxa"/>
            <w:tcBorders>
              <w:top w:val="single" w:sz="4" w:space="0" w:color="auto"/>
              <w:left w:val="single" w:sz="4" w:space="0" w:color="auto"/>
              <w:bottom w:val="single" w:sz="4" w:space="0" w:color="auto"/>
              <w:right w:val="single" w:sz="4" w:space="0" w:color="auto"/>
            </w:tcBorders>
          </w:tcPr>
          <w:p w14:paraId="3DD2539A" w14:textId="77777777" w:rsidR="00D901B8" w:rsidRPr="002E0F5D" w:rsidRDefault="00D901B8" w:rsidP="00D901B8"/>
        </w:tc>
      </w:tr>
      <w:tr w:rsidR="00D901B8" w:rsidRPr="002E0F5D" w14:paraId="4425B7AB" w14:textId="77777777" w:rsidTr="00AE284A">
        <w:trPr>
          <w:trHeight w:val="260"/>
        </w:trPr>
        <w:tc>
          <w:tcPr>
            <w:tcW w:w="674" w:type="dxa"/>
            <w:tcBorders>
              <w:top w:val="single" w:sz="4" w:space="0" w:color="auto"/>
              <w:left w:val="single" w:sz="4" w:space="0" w:color="auto"/>
              <w:bottom w:val="single" w:sz="4" w:space="0" w:color="auto"/>
              <w:right w:val="single" w:sz="4" w:space="0" w:color="auto"/>
            </w:tcBorders>
          </w:tcPr>
          <w:p w14:paraId="709C5D7A" w14:textId="7B51CBD0" w:rsidR="00D901B8" w:rsidRDefault="00D901B8" w:rsidP="00D901B8">
            <w:pPr>
              <w:jc w:val="center"/>
            </w:pPr>
            <w:r>
              <w:t>9</w:t>
            </w:r>
          </w:p>
        </w:tc>
        <w:tc>
          <w:tcPr>
            <w:tcW w:w="1984" w:type="dxa"/>
            <w:tcBorders>
              <w:top w:val="single" w:sz="4" w:space="0" w:color="auto"/>
              <w:left w:val="single" w:sz="4" w:space="0" w:color="auto"/>
              <w:bottom w:val="single" w:sz="4" w:space="0" w:color="auto"/>
              <w:right w:val="single" w:sz="4" w:space="0" w:color="auto"/>
            </w:tcBorders>
          </w:tcPr>
          <w:p w14:paraId="39BAF341" w14:textId="3C358BEC" w:rsidR="00D901B8" w:rsidRPr="002E0F5D" w:rsidRDefault="00D901B8" w:rsidP="00D901B8">
            <w:r w:rsidRPr="002E0F5D">
              <w:t xml:space="preserve"> Международная</w:t>
            </w:r>
          </w:p>
        </w:tc>
        <w:tc>
          <w:tcPr>
            <w:tcW w:w="1842" w:type="dxa"/>
            <w:tcBorders>
              <w:top w:val="single" w:sz="4" w:space="0" w:color="auto"/>
              <w:left w:val="single" w:sz="4" w:space="0" w:color="auto"/>
              <w:bottom w:val="single" w:sz="4" w:space="0" w:color="auto"/>
              <w:right w:val="single" w:sz="4" w:space="0" w:color="auto"/>
            </w:tcBorders>
          </w:tcPr>
          <w:p w14:paraId="5412C7AC" w14:textId="6D45B572" w:rsidR="00D901B8" w:rsidRPr="002E0F5D" w:rsidRDefault="00D901B8" w:rsidP="00D901B8">
            <w:r w:rsidRPr="002E0F5D">
              <w:t>Научно-практическая конференция</w:t>
            </w:r>
          </w:p>
        </w:tc>
        <w:tc>
          <w:tcPr>
            <w:tcW w:w="2268" w:type="dxa"/>
            <w:tcBorders>
              <w:top w:val="single" w:sz="4" w:space="0" w:color="auto"/>
              <w:left w:val="single" w:sz="4" w:space="0" w:color="auto"/>
              <w:bottom w:val="single" w:sz="4" w:space="0" w:color="auto"/>
              <w:right w:val="single" w:sz="4" w:space="0" w:color="auto"/>
            </w:tcBorders>
          </w:tcPr>
          <w:p w14:paraId="6F830120" w14:textId="264ED904" w:rsidR="00D901B8" w:rsidRPr="002E0F5D" w:rsidRDefault="00D901B8" w:rsidP="00D901B8">
            <w:r w:rsidRPr="002E0F5D">
              <w:rPr>
                <w:bCs/>
              </w:rPr>
              <w:t>XII Конвент Российской Ассоциации международных исследований (РАМИ) «Мир регионов vs. регионы мира»</w:t>
            </w:r>
          </w:p>
        </w:tc>
        <w:tc>
          <w:tcPr>
            <w:tcW w:w="1559" w:type="dxa"/>
            <w:tcBorders>
              <w:top w:val="single" w:sz="4" w:space="0" w:color="auto"/>
              <w:left w:val="single" w:sz="4" w:space="0" w:color="auto"/>
              <w:bottom w:val="single" w:sz="4" w:space="0" w:color="auto"/>
              <w:right w:val="single" w:sz="4" w:space="0" w:color="auto"/>
            </w:tcBorders>
          </w:tcPr>
          <w:p w14:paraId="0FCF1B32" w14:textId="39E83902" w:rsidR="00D901B8" w:rsidRPr="002E0F5D" w:rsidRDefault="00D901B8" w:rsidP="00D901B8">
            <w:r w:rsidRPr="002E0F5D">
              <w:rPr>
                <w:bCs/>
              </w:rPr>
              <w:t>21-22 октября 2019 г.</w:t>
            </w:r>
          </w:p>
        </w:tc>
        <w:tc>
          <w:tcPr>
            <w:tcW w:w="2268" w:type="dxa"/>
            <w:tcBorders>
              <w:top w:val="single" w:sz="4" w:space="0" w:color="auto"/>
              <w:left w:val="single" w:sz="4" w:space="0" w:color="auto"/>
              <w:bottom w:val="single" w:sz="4" w:space="0" w:color="auto"/>
              <w:right w:val="single" w:sz="4" w:space="0" w:color="auto"/>
            </w:tcBorders>
          </w:tcPr>
          <w:p w14:paraId="1752F64D" w14:textId="1CDFD14E" w:rsidR="00D901B8" w:rsidRPr="002E0F5D" w:rsidRDefault="00D901B8" w:rsidP="00D901B8">
            <w:pPr>
              <w:jc w:val="center"/>
            </w:pPr>
            <w:r w:rsidRPr="002E0F5D">
              <w:rPr>
                <w:bCs/>
              </w:rPr>
              <w:t>Москва, МГИМО</w:t>
            </w:r>
          </w:p>
        </w:tc>
        <w:tc>
          <w:tcPr>
            <w:tcW w:w="992" w:type="dxa"/>
            <w:tcBorders>
              <w:top w:val="single" w:sz="4" w:space="0" w:color="auto"/>
              <w:left w:val="single" w:sz="4" w:space="0" w:color="auto"/>
              <w:bottom w:val="single" w:sz="4" w:space="0" w:color="auto"/>
              <w:right w:val="single" w:sz="4" w:space="0" w:color="auto"/>
            </w:tcBorders>
          </w:tcPr>
          <w:p w14:paraId="64BFB718" w14:textId="77777777" w:rsidR="00D901B8" w:rsidRPr="002E0F5D" w:rsidRDefault="00D901B8" w:rsidP="00D901B8"/>
        </w:tc>
        <w:tc>
          <w:tcPr>
            <w:tcW w:w="1276" w:type="dxa"/>
            <w:tcBorders>
              <w:top w:val="single" w:sz="4" w:space="0" w:color="auto"/>
              <w:left w:val="single" w:sz="4" w:space="0" w:color="auto"/>
              <w:bottom w:val="single" w:sz="4" w:space="0" w:color="auto"/>
              <w:right w:val="single" w:sz="4" w:space="0" w:color="auto"/>
            </w:tcBorders>
          </w:tcPr>
          <w:p w14:paraId="29E00CBB" w14:textId="516D4D11" w:rsidR="00D901B8" w:rsidRPr="002E0F5D" w:rsidRDefault="00D901B8" w:rsidP="00D901B8">
            <w:r w:rsidRPr="002E0F5D">
              <w:t>Оганесян А.Л. - Доклад</w:t>
            </w:r>
          </w:p>
        </w:tc>
        <w:tc>
          <w:tcPr>
            <w:tcW w:w="1867" w:type="dxa"/>
            <w:tcBorders>
              <w:top w:val="single" w:sz="4" w:space="0" w:color="auto"/>
              <w:left w:val="single" w:sz="4" w:space="0" w:color="auto"/>
              <w:bottom w:val="single" w:sz="4" w:space="0" w:color="auto"/>
              <w:right w:val="single" w:sz="4" w:space="0" w:color="auto"/>
            </w:tcBorders>
          </w:tcPr>
          <w:p w14:paraId="135522D3" w14:textId="77777777" w:rsidR="00D901B8" w:rsidRPr="002E0F5D" w:rsidRDefault="00D901B8" w:rsidP="00D901B8"/>
        </w:tc>
      </w:tr>
      <w:tr w:rsidR="00D901B8" w:rsidRPr="002E0F5D" w14:paraId="781CBA8E" w14:textId="77777777" w:rsidTr="00AE284A">
        <w:trPr>
          <w:trHeight w:val="260"/>
        </w:trPr>
        <w:tc>
          <w:tcPr>
            <w:tcW w:w="674" w:type="dxa"/>
            <w:tcBorders>
              <w:top w:val="single" w:sz="4" w:space="0" w:color="auto"/>
              <w:left w:val="single" w:sz="4" w:space="0" w:color="auto"/>
              <w:bottom w:val="single" w:sz="4" w:space="0" w:color="auto"/>
              <w:right w:val="single" w:sz="4" w:space="0" w:color="auto"/>
            </w:tcBorders>
          </w:tcPr>
          <w:p w14:paraId="7603EBBE" w14:textId="4C5152DE" w:rsidR="00D901B8" w:rsidRDefault="00D901B8" w:rsidP="00D901B8">
            <w:pPr>
              <w:jc w:val="center"/>
            </w:pPr>
            <w:r>
              <w:t>10</w:t>
            </w:r>
          </w:p>
        </w:tc>
        <w:tc>
          <w:tcPr>
            <w:tcW w:w="1984" w:type="dxa"/>
            <w:tcBorders>
              <w:top w:val="single" w:sz="4" w:space="0" w:color="auto"/>
              <w:left w:val="single" w:sz="4" w:space="0" w:color="auto"/>
              <w:bottom w:val="single" w:sz="4" w:space="0" w:color="auto"/>
              <w:right w:val="single" w:sz="4" w:space="0" w:color="auto"/>
            </w:tcBorders>
          </w:tcPr>
          <w:p w14:paraId="0F77C2F3" w14:textId="693253B3" w:rsidR="00D901B8" w:rsidRPr="002E0F5D" w:rsidRDefault="00D901B8" w:rsidP="00D901B8">
            <w:r w:rsidRPr="002E0F5D">
              <w:t>Международная</w:t>
            </w:r>
          </w:p>
        </w:tc>
        <w:tc>
          <w:tcPr>
            <w:tcW w:w="1842" w:type="dxa"/>
            <w:tcBorders>
              <w:top w:val="single" w:sz="4" w:space="0" w:color="auto"/>
              <w:left w:val="single" w:sz="4" w:space="0" w:color="auto"/>
              <w:bottom w:val="single" w:sz="4" w:space="0" w:color="auto"/>
              <w:right w:val="single" w:sz="4" w:space="0" w:color="auto"/>
            </w:tcBorders>
          </w:tcPr>
          <w:p w14:paraId="007E9F8D" w14:textId="4AC1E1A7" w:rsidR="00D901B8" w:rsidRPr="002E0F5D" w:rsidRDefault="00D901B8" w:rsidP="00D901B8">
            <w:r w:rsidRPr="002E0F5D">
              <w:t>Научно-практическая конференция</w:t>
            </w:r>
          </w:p>
        </w:tc>
        <w:tc>
          <w:tcPr>
            <w:tcW w:w="2268" w:type="dxa"/>
            <w:tcBorders>
              <w:top w:val="single" w:sz="4" w:space="0" w:color="auto"/>
              <w:left w:val="single" w:sz="4" w:space="0" w:color="auto"/>
              <w:bottom w:val="single" w:sz="4" w:space="0" w:color="auto"/>
              <w:right w:val="single" w:sz="4" w:space="0" w:color="auto"/>
            </w:tcBorders>
          </w:tcPr>
          <w:p w14:paraId="14BB8B57" w14:textId="0AFAA587" w:rsidR="00D901B8" w:rsidRPr="002E0F5D" w:rsidRDefault="00D901B8" w:rsidP="00D901B8">
            <w:r w:rsidRPr="002E0F5D">
              <w:t>The Migration Conference 2019</w:t>
            </w:r>
          </w:p>
        </w:tc>
        <w:tc>
          <w:tcPr>
            <w:tcW w:w="1559" w:type="dxa"/>
            <w:tcBorders>
              <w:top w:val="single" w:sz="4" w:space="0" w:color="auto"/>
              <w:left w:val="single" w:sz="4" w:space="0" w:color="auto"/>
              <w:bottom w:val="single" w:sz="4" w:space="0" w:color="auto"/>
              <w:right w:val="single" w:sz="4" w:space="0" w:color="auto"/>
            </w:tcBorders>
          </w:tcPr>
          <w:p w14:paraId="79DD3509" w14:textId="4CACE80F" w:rsidR="00D901B8" w:rsidRPr="002E0F5D" w:rsidRDefault="00D901B8" w:rsidP="00D901B8">
            <w:r w:rsidRPr="002E0F5D">
              <w:t>18-20 июня 2019</w:t>
            </w:r>
          </w:p>
        </w:tc>
        <w:tc>
          <w:tcPr>
            <w:tcW w:w="2268" w:type="dxa"/>
            <w:tcBorders>
              <w:top w:val="single" w:sz="4" w:space="0" w:color="auto"/>
              <w:left w:val="single" w:sz="4" w:space="0" w:color="auto"/>
              <w:bottom w:val="single" w:sz="4" w:space="0" w:color="auto"/>
              <w:right w:val="single" w:sz="4" w:space="0" w:color="auto"/>
            </w:tcBorders>
          </w:tcPr>
          <w:p w14:paraId="36489AF6" w14:textId="204F743F" w:rsidR="00D901B8" w:rsidRPr="002E0F5D" w:rsidRDefault="00D901B8" w:rsidP="00D901B8">
            <w:pPr>
              <w:jc w:val="center"/>
            </w:pPr>
            <w:r w:rsidRPr="002E0F5D">
              <w:t>Италия, Бари, Университет Бари Альдо Моро</w:t>
            </w:r>
          </w:p>
        </w:tc>
        <w:tc>
          <w:tcPr>
            <w:tcW w:w="992" w:type="dxa"/>
            <w:tcBorders>
              <w:top w:val="single" w:sz="4" w:space="0" w:color="auto"/>
              <w:left w:val="single" w:sz="4" w:space="0" w:color="auto"/>
              <w:bottom w:val="single" w:sz="4" w:space="0" w:color="auto"/>
              <w:right w:val="single" w:sz="4" w:space="0" w:color="auto"/>
            </w:tcBorders>
          </w:tcPr>
          <w:p w14:paraId="1A6D94D4" w14:textId="77777777" w:rsidR="00D901B8" w:rsidRPr="002E0F5D" w:rsidRDefault="00D901B8" w:rsidP="00D901B8"/>
        </w:tc>
        <w:tc>
          <w:tcPr>
            <w:tcW w:w="1276" w:type="dxa"/>
            <w:tcBorders>
              <w:top w:val="single" w:sz="4" w:space="0" w:color="auto"/>
              <w:left w:val="single" w:sz="4" w:space="0" w:color="auto"/>
              <w:bottom w:val="single" w:sz="4" w:space="0" w:color="auto"/>
              <w:right w:val="single" w:sz="4" w:space="0" w:color="auto"/>
            </w:tcBorders>
          </w:tcPr>
          <w:p w14:paraId="78F34B19" w14:textId="232B64D6" w:rsidR="00D901B8" w:rsidRPr="002E0F5D" w:rsidRDefault="00D901B8" w:rsidP="00D901B8">
            <w:r w:rsidRPr="002E0F5D">
              <w:t>Оганесян А.Л. - Доклад</w:t>
            </w:r>
          </w:p>
        </w:tc>
        <w:tc>
          <w:tcPr>
            <w:tcW w:w="1867" w:type="dxa"/>
            <w:tcBorders>
              <w:top w:val="single" w:sz="4" w:space="0" w:color="auto"/>
              <w:left w:val="single" w:sz="4" w:space="0" w:color="auto"/>
              <w:bottom w:val="single" w:sz="4" w:space="0" w:color="auto"/>
              <w:right w:val="single" w:sz="4" w:space="0" w:color="auto"/>
            </w:tcBorders>
          </w:tcPr>
          <w:p w14:paraId="2895063A" w14:textId="77777777" w:rsidR="00D901B8" w:rsidRPr="002E0F5D" w:rsidRDefault="00D901B8" w:rsidP="00D901B8"/>
        </w:tc>
      </w:tr>
      <w:tr w:rsidR="00D901B8" w:rsidRPr="002E0F5D" w14:paraId="195F3510" w14:textId="77777777" w:rsidTr="00AE284A">
        <w:trPr>
          <w:trHeight w:val="260"/>
        </w:trPr>
        <w:tc>
          <w:tcPr>
            <w:tcW w:w="674" w:type="dxa"/>
            <w:tcBorders>
              <w:top w:val="single" w:sz="4" w:space="0" w:color="auto"/>
              <w:left w:val="single" w:sz="4" w:space="0" w:color="auto"/>
              <w:bottom w:val="single" w:sz="4" w:space="0" w:color="auto"/>
              <w:right w:val="single" w:sz="4" w:space="0" w:color="auto"/>
            </w:tcBorders>
          </w:tcPr>
          <w:p w14:paraId="012DD17A" w14:textId="2DB7021D" w:rsidR="00D901B8" w:rsidRDefault="00D901B8" w:rsidP="00D901B8">
            <w:pPr>
              <w:jc w:val="center"/>
            </w:pPr>
            <w:r>
              <w:t>11</w:t>
            </w:r>
          </w:p>
        </w:tc>
        <w:tc>
          <w:tcPr>
            <w:tcW w:w="1984" w:type="dxa"/>
            <w:tcBorders>
              <w:top w:val="single" w:sz="4" w:space="0" w:color="auto"/>
              <w:left w:val="single" w:sz="4" w:space="0" w:color="auto"/>
              <w:bottom w:val="single" w:sz="4" w:space="0" w:color="auto"/>
              <w:right w:val="single" w:sz="4" w:space="0" w:color="auto"/>
            </w:tcBorders>
          </w:tcPr>
          <w:p w14:paraId="55C9DA69" w14:textId="52C83850" w:rsidR="00D901B8" w:rsidRPr="002E0F5D" w:rsidRDefault="00D901B8" w:rsidP="00D901B8">
            <w:r w:rsidRPr="002E0F5D">
              <w:t>Международная</w:t>
            </w:r>
          </w:p>
        </w:tc>
        <w:tc>
          <w:tcPr>
            <w:tcW w:w="1842" w:type="dxa"/>
            <w:tcBorders>
              <w:top w:val="single" w:sz="4" w:space="0" w:color="auto"/>
              <w:left w:val="single" w:sz="4" w:space="0" w:color="auto"/>
              <w:bottom w:val="single" w:sz="4" w:space="0" w:color="auto"/>
              <w:right w:val="single" w:sz="4" w:space="0" w:color="auto"/>
            </w:tcBorders>
          </w:tcPr>
          <w:p w14:paraId="3BCCC49D" w14:textId="66253558" w:rsidR="00D901B8" w:rsidRPr="002E0F5D" w:rsidRDefault="00D901B8" w:rsidP="00D901B8">
            <w:r w:rsidRPr="002E0F5D">
              <w:t>Научно-практическая конференция</w:t>
            </w:r>
          </w:p>
        </w:tc>
        <w:tc>
          <w:tcPr>
            <w:tcW w:w="2268" w:type="dxa"/>
            <w:tcBorders>
              <w:top w:val="single" w:sz="4" w:space="0" w:color="auto"/>
              <w:left w:val="single" w:sz="4" w:space="0" w:color="auto"/>
              <w:bottom w:val="single" w:sz="4" w:space="0" w:color="auto"/>
              <w:right w:val="single" w:sz="4" w:space="0" w:color="auto"/>
            </w:tcBorders>
          </w:tcPr>
          <w:p w14:paraId="399F9181" w14:textId="3C7C5A78" w:rsidR="00D901B8" w:rsidRPr="00D901B8" w:rsidRDefault="00D901B8" w:rsidP="00D901B8">
            <w:pPr>
              <w:rPr>
                <w:lang w:val="en-US"/>
              </w:rPr>
            </w:pPr>
            <w:r w:rsidRPr="00FD6BEC">
              <w:rPr>
                <w:lang w:val="en-US"/>
              </w:rPr>
              <w:t>The 6th International Multidisciplinary Scientific Conference on Social Sciences and Arts SGEM 2019</w:t>
            </w:r>
          </w:p>
        </w:tc>
        <w:tc>
          <w:tcPr>
            <w:tcW w:w="1559" w:type="dxa"/>
            <w:tcBorders>
              <w:top w:val="single" w:sz="4" w:space="0" w:color="auto"/>
              <w:left w:val="single" w:sz="4" w:space="0" w:color="auto"/>
              <w:bottom w:val="single" w:sz="4" w:space="0" w:color="auto"/>
              <w:right w:val="single" w:sz="4" w:space="0" w:color="auto"/>
            </w:tcBorders>
          </w:tcPr>
          <w:p w14:paraId="399DCCDE" w14:textId="09A77DD8" w:rsidR="00D901B8" w:rsidRPr="002E0F5D" w:rsidRDefault="00D901B8" w:rsidP="00D901B8">
            <w:r w:rsidRPr="002E0F5D">
              <w:t>11-14 апреля 2019</w:t>
            </w:r>
          </w:p>
        </w:tc>
        <w:tc>
          <w:tcPr>
            <w:tcW w:w="2268" w:type="dxa"/>
            <w:tcBorders>
              <w:top w:val="single" w:sz="4" w:space="0" w:color="auto"/>
              <w:left w:val="single" w:sz="4" w:space="0" w:color="auto"/>
              <w:bottom w:val="single" w:sz="4" w:space="0" w:color="auto"/>
              <w:right w:val="single" w:sz="4" w:space="0" w:color="auto"/>
            </w:tcBorders>
          </w:tcPr>
          <w:p w14:paraId="75C933AB" w14:textId="79938F8C" w:rsidR="00D901B8" w:rsidRPr="002E0F5D" w:rsidRDefault="00D901B8" w:rsidP="00D901B8">
            <w:pPr>
              <w:jc w:val="center"/>
            </w:pPr>
            <w:r w:rsidRPr="002E0F5D">
              <w:t>Австрия, Вена</w:t>
            </w:r>
          </w:p>
        </w:tc>
        <w:tc>
          <w:tcPr>
            <w:tcW w:w="992" w:type="dxa"/>
            <w:tcBorders>
              <w:top w:val="single" w:sz="4" w:space="0" w:color="auto"/>
              <w:left w:val="single" w:sz="4" w:space="0" w:color="auto"/>
              <w:bottom w:val="single" w:sz="4" w:space="0" w:color="auto"/>
              <w:right w:val="single" w:sz="4" w:space="0" w:color="auto"/>
            </w:tcBorders>
          </w:tcPr>
          <w:p w14:paraId="42D00ADA" w14:textId="77777777" w:rsidR="00D901B8" w:rsidRPr="002E0F5D" w:rsidRDefault="00D901B8" w:rsidP="00D901B8"/>
        </w:tc>
        <w:tc>
          <w:tcPr>
            <w:tcW w:w="1276" w:type="dxa"/>
            <w:tcBorders>
              <w:top w:val="single" w:sz="4" w:space="0" w:color="auto"/>
              <w:left w:val="single" w:sz="4" w:space="0" w:color="auto"/>
              <w:bottom w:val="single" w:sz="4" w:space="0" w:color="auto"/>
              <w:right w:val="single" w:sz="4" w:space="0" w:color="auto"/>
            </w:tcBorders>
          </w:tcPr>
          <w:p w14:paraId="423D1E0B" w14:textId="2CF6E406" w:rsidR="00D901B8" w:rsidRPr="002E0F5D" w:rsidRDefault="00D901B8" w:rsidP="00D901B8">
            <w:r w:rsidRPr="002E0F5D">
              <w:t>Оганесян А.Л. - Доклад</w:t>
            </w:r>
          </w:p>
        </w:tc>
        <w:tc>
          <w:tcPr>
            <w:tcW w:w="1867" w:type="dxa"/>
            <w:tcBorders>
              <w:top w:val="single" w:sz="4" w:space="0" w:color="auto"/>
              <w:left w:val="single" w:sz="4" w:space="0" w:color="auto"/>
              <w:bottom w:val="single" w:sz="4" w:space="0" w:color="auto"/>
              <w:right w:val="single" w:sz="4" w:space="0" w:color="auto"/>
            </w:tcBorders>
          </w:tcPr>
          <w:p w14:paraId="3DB66576" w14:textId="77777777" w:rsidR="00D901B8" w:rsidRPr="002E0F5D" w:rsidRDefault="00D901B8" w:rsidP="00D901B8"/>
        </w:tc>
      </w:tr>
      <w:tr w:rsidR="00D901B8" w:rsidRPr="002E0F5D" w14:paraId="3D113BBF" w14:textId="77777777" w:rsidTr="00AE284A">
        <w:trPr>
          <w:trHeight w:val="260"/>
        </w:trPr>
        <w:tc>
          <w:tcPr>
            <w:tcW w:w="674" w:type="dxa"/>
            <w:tcBorders>
              <w:top w:val="single" w:sz="4" w:space="0" w:color="auto"/>
              <w:left w:val="single" w:sz="4" w:space="0" w:color="auto"/>
              <w:bottom w:val="single" w:sz="4" w:space="0" w:color="auto"/>
              <w:right w:val="single" w:sz="4" w:space="0" w:color="auto"/>
            </w:tcBorders>
          </w:tcPr>
          <w:p w14:paraId="11947BF1" w14:textId="147BAC4A" w:rsidR="00D901B8" w:rsidRDefault="00D901B8" w:rsidP="00D901B8">
            <w:pPr>
              <w:jc w:val="center"/>
            </w:pPr>
            <w:r>
              <w:t>12</w:t>
            </w:r>
          </w:p>
        </w:tc>
        <w:tc>
          <w:tcPr>
            <w:tcW w:w="1984" w:type="dxa"/>
            <w:tcBorders>
              <w:top w:val="single" w:sz="4" w:space="0" w:color="auto"/>
              <w:left w:val="single" w:sz="4" w:space="0" w:color="auto"/>
              <w:bottom w:val="single" w:sz="4" w:space="0" w:color="auto"/>
              <w:right w:val="single" w:sz="4" w:space="0" w:color="auto"/>
            </w:tcBorders>
          </w:tcPr>
          <w:p w14:paraId="08638D5E" w14:textId="511BA021" w:rsidR="00D901B8" w:rsidRPr="002E0F5D" w:rsidRDefault="00D901B8" w:rsidP="00D901B8">
            <w:r w:rsidRPr="002E0F5D">
              <w:rPr>
                <w:szCs w:val="20"/>
              </w:rPr>
              <w:t>Ежегодная всероссийская</w:t>
            </w:r>
          </w:p>
        </w:tc>
        <w:tc>
          <w:tcPr>
            <w:tcW w:w="1842" w:type="dxa"/>
            <w:tcBorders>
              <w:top w:val="single" w:sz="4" w:space="0" w:color="auto"/>
              <w:left w:val="single" w:sz="4" w:space="0" w:color="auto"/>
              <w:bottom w:val="single" w:sz="4" w:space="0" w:color="auto"/>
              <w:right w:val="single" w:sz="4" w:space="0" w:color="auto"/>
            </w:tcBorders>
          </w:tcPr>
          <w:p w14:paraId="6E330731" w14:textId="2BDAE9BB" w:rsidR="00D901B8" w:rsidRPr="002E0F5D" w:rsidRDefault="00D901B8" w:rsidP="00D901B8">
            <w:r w:rsidRPr="002E0F5D">
              <w:rPr>
                <w:szCs w:val="20"/>
              </w:rPr>
              <w:t>научная конференция</w:t>
            </w:r>
          </w:p>
        </w:tc>
        <w:tc>
          <w:tcPr>
            <w:tcW w:w="2268" w:type="dxa"/>
            <w:tcBorders>
              <w:top w:val="single" w:sz="4" w:space="0" w:color="auto"/>
              <w:left w:val="single" w:sz="4" w:space="0" w:color="auto"/>
              <w:bottom w:val="single" w:sz="4" w:space="0" w:color="auto"/>
              <w:right w:val="single" w:sz="4" w:space="0" w:color="auto"/>
            </w:tcBorders>
          </w:tcPr>
          <w:p w14:paraId="08457950" w14:textId="77777777" w:rsidR="00D901B8" w:rsidRPr="002E0F5D" w:rsidRDefault="00D901B8" w:rsidP="00D901B8">
            <w:pPr>
              <w:rPr>
                <w:szCs w:val="20"/>
              </w:rPr>
            </w:pPr>
            <w:r w:rsidRPr="002E0F5D">
              <w:rPr>
                <w:szCs w:val="20"/>
              </w:rPr>
              <w:t>с международным участием РАПН</w:t>
            </w:r>
          </w:p>
          <w:p w14:paraId="6C4BA563" w14:textId="77777777" w:rsidR="00D901B8" w:rsidRPr="002E0F5D" w:rsidRDefault="00D901B8" w:rsidP="00D901B8">
            <w:pPr>
              <w:rPr>
                <w:szCs w:val="20"/>
              </w:rPr>
            </w:pPr>
            <w:r w:rsidRPr="002E0F5D">
              <w:rPr>
                <w:szCs w:val="20"/>
              </w:rPr>
              <w:t>Министерство науки и высшего образования РФ</w:t>
            </w:r>
          </w:p>
          <w:p w14:paraId="2D14B111" w14:textId="77777777" w:rsidR="00D901B8" w:rsidRPr="002E0F5D" w:rsidRDefault="00D901B8" w:rsidP="00D901B8">
            <w:pPr>
              <w:rPr>
                <w:szCs w:val="20"/>
              </w:rPr>
            </w:pPr>
            <w:r w:rsidRPr="002E0F5D">
              <w:rPr>
                <w:szCs w:val="20"/>
              </w:rPr>
              <w:lastRenderedPageBreak/>
              <w:t>Московский педагогический государственный университет</w:t>
            </w:r>
          </w:p>
          <w:p w14:paraId="0DD99473" w14:textId="77777777" w:rsidR="00D901B8" w:rsidRPr="002E0F5D" w:rsidRDefault="00D901B8" w:rsidP="00D901B8">
            <w:pPr>
              <w:rPr>
                <w:szCs w:val="20"/>
              </w:rPr>
            </w:pPr>
            <w:r w:rsidRPr="002E0F5D">
              <w:rPr>
                <w:szCs w:val="20"/>
              </w:rPr>
              <w:t>Российская ассоциация политической науки</w:t>
            </w:r>
          </w:p>
          <w:p w14:paraId="36A7DDE9" w14:textId="6F20A6E3" w:rsidR="00D901B8" w:rsidRPr="002E0F5D" w:rsidRDefault="00D901B8" w:rsidP="00D901B8">
            <w:r w:rsidRPr="002E0F5D">
              <w:rPr>
                <w:szCs w:val="20"/>
              </w:rPr>
              <w:t xml:space="preserve">Москва, РАПН, МПГУ </w:t>
            </w:r>
          </w:p>
        </w:tc>
        <w:tc>
          <w:tcPr>
            <w:tcW w:w="1559" w:type="dxa"/>
            <w:tcBorders>
              <w:top w:val="single" w:sz="4" w:space="0" w:color="auto"/>
              <w:left w:val="single" w:sz="4" w:space="0" w:color="auto"/>
              <w:bottom w:val="single" w:sz="4" w:space="0" w:color="auto"/>
              <w:right w:val="single" w:sz="4" w:space="0" w:color="auto"/>
            </w:tcBorders>
          </w:tcPr>
          <w:p w14:paraId="60F8F7E7" w14:textId="52AF4BA0" w:rsidR="00D901B8" w:rsidRPr="002E0F5D" w:rsidRDefault="00D901B8" w:rsidP="00D901B8">
            <w:r w:rsidRPr="002E0F5D">
              <w:rPr>
                <w:szCs w:val="20"/>
              </w:rPr>
              <w:lastRenderedPageBreak/>
              <w:t>6–7 декабря 2019</w:t>
            </w:r>
          </w:p>
        </w:tc>
        <w:tc>
          <w:tcPr>
            <w:tcW w:w="2268" w:type="dxa"/>
            <w:tcBorders>
              <w:top w:val="single" w:sz="4" w:space="0" w:color="auto"/>
              <w:left w:val="single" w:sz="4" w:space="0" w:color="auto"/>
              <w:bottom w:val="single" w:sz="4" w:space="0" w:color="auto"/>
              <w:right w:val="single" w:sz="4" w:space="0" w:color="auto"/>
            </w:tcBorders>
          </w:tcPr>
          <w:p w14:paraId="4A4B44F7" w14:textId="29F50807" w:rsidR="00D901B8" w:rsidRPr="002E0F5D" w:rsidRDefault="00D901B8" w:rsidP="00D901B8">
            <w:pPr>
              <w:jc w:val="center"/>
            </w:pPr>
            <w:r w:rsidRPr="002E0F5D">
              <w:rPr>
                <w:szCs w:val="20"/>
              </w:rPr>
              <w:t>Московский педагогический государственный университет, Российская ассоциация политической науки</w:t>
            </w:r>
          </w:p>
        </w:tc>
        <w:tc>
          <w:tcPr>
            <w:tcW w:w="992" w:type="dxa"/>
            <w:tcBorders>
              <w:top w:val="single" w:sz="4" w:space="0" w:color="auto"/>
              <w:left w:val="single" w:sz="4" w:space="0" w:color="auto"/>
              <w:bottom w:val="single" w:sz="4" w:space="0" w:color="auto"/>
              <w:right w:val="single" w:sz="4" w:space="0" w:color="auto"/>
            </w:tcBorders>
          </w:tcPr>
          <w:p w14:paraId="44A18EB9" w14:textId="77777777" w:rsidR="00D901B8" w:rsidRPr="002E0F5D" w:rsidRDefault="00D901B8" w:rsidP="00D901B8"/>
        </w:tc>
        <w:tc>
          <w:tcPr>
            <w:tcW w:w="1276" w:type="dxa"/>
            <w:tcBorders>
              <w:top w:val="single" w:sz="4" w:space="0" w:color="auto"/>
              <w:left w:val="single" w:sz="4" w:space="0" w:color="auto"/>
              <w:bottom w:val="single" w:sz="4" w:space="0" w:color="auto"/>
              <w:right w:val="single" w:sz="4" w:space="0" w:color="auto"/>
            </w:tcBorders>
          </w:tcPr>
          <w:p w14:paraId="04ED24A1" w14:textId="3841B249" w:rsidR="00D901B8" w:rsidRPr="002E0F5D" w:rsidRDefault="00D901B8" w:rsidP="00D901B8">
            <w:r w:rsidRPr="002E0F5D">
              <w:t>Оганесян А.Л. - Доклад</w:t>
            </w:r>
          </w:p>
        </w:tc>
        <w:tc>
          <w:tcPr>
            <w:tcW w:w="1867" w:type="dxa"/>
            <w:tcBorders>
              <w:top w:val="single" w:sz="4" w:space="0" w:color="auto"/>
              <w:left w:val="single" w:sz="4" w:space="0" w:color="auto"/>
              <w:bottom w:val="single" w:sz="4" w:space="0" w:color="auto"/>
              <w:right w:val="single" w:sz="4" w:space="0" w:color="auto"/>
            </w:tcBorders>
          </w:tcPr>
          <w:p w14:paraId="18A2EAAA" w14:textId="77777777" w:rsidR="00D901B8" w:rsidRPr="002E0F5D" w:rsidRDefault="00D901B8" w:rsidP="00D901B8"/>
        </w:tc>
      </w:tr>
      <w:tr w:rsidR="00D901B8" w:rsidRPr="002E0F5D" w14:paraId="4FF4AA1D" w14:textId="77777777" w:rsidTr="00AE284A">
        <w:trPr>
          <w:trHeight w:val="260"/>
        </w:trPr>
        <w:tc>
          <w:tcPr>
            <w:tcW w:w="674" w:type="dxa"/>
            <w:tcBorders>
              <w:top w:val="single" w:sz="4" w:space="0" w:color="auto"/>
              <w:left w:val="single" w:sz="4" w:space="0" w:color="auto"/>
              <w:bottom w:val="single" w:sz="4" w:space="0" w:color="auto"/>
              <w:right w:val="single" w:sz="4" w:space="0" w:color="auto"/>
            </w:tcBorders>
          </w:tcPr>
          <w:p w14:paraId="761ACFE1" w14:textId="3C3909FC" w:rsidR="00D901B8" w:rsidRPr="002E0F5D" w:rsidRDefault="00D901B8" w:rsidP="00D901B8">
            <w:pPr>
              <w:jc w:val="center"/>
            </w:pPr>
            <w:r>
              <w:lastRenderedPageBreak/>
              <w:t>13</w:t>
            </w:r>
          </w:p>
        </w:tc>
        <w:tc>
          <w:tcPr>
            <w:tcW w:w="1984" w:type="dxa"/>
            <w:tcBorders>
              <w:top w:val="single" w:sz="4" w:space="0" w:color="auto"/>
              <w:left w:val="single" w:sz="4" w:space="0" w:color="auto"/>
              <w:bottom w:val="single" w:sz="4" w:space="0" w:color="auto"/>
              <w:right w:val="single" w:sz="4" w:space="0" w:color="auto"/>
            </w:tcBorders>
          </w:tcPr>
          <w:p w14:paraId="7DA5F281" w14:textId="1EF49C8F" w:rsidR="00D901B8" w:rsidRPr="002E0F5D" w:rsidRDefault="00D901B8" w:rsidP="00D901B8">
            <w:r w:rsidRPr="002E0F5D">
              <w:t xml:space="preserve">Всероссийский (с международным участием) </w:t>
            </w:r>
          </w:p>
        </w:tc>
        <w:tc>
          <w:tcPr>
            <w:tcW w:w="1842" w:type="dxa"/>
            <w:tcBorders>
              <w:top w:val="single" w:sz="4" w:space="0" w:color="auto"/>
              <w:left w:val="single" w:sz="4" w:space="0" w:color="auto"/>
              <w:bottom w:val="single" w:sz="4" w:space="0" w:color="auto"/>
              <w:right w:val="single" w:sz="4" w:space="0" w:color="auto"/>
            </w:tcBorders>
          </w:tcPr>
          <w:p w14:paraId="62554429" w14:textId="2926CD80" w:rsidR="00D901B8" w:rsidRPr="002E0F5D" w:rsidRDefault="00D901B8" w:rsidP="00D901B8">
            <w:r w:rsidRPr="002E0F5D">
              <w:t>Конференция</w:t>
            </w:r>
          </w:p>
        </w:tc>
        <w:tc>
          <w:tcPr>
            <w:tcW w:w="2268" w:type="dxa"/>
            <w:tcBorders>
              <w:top w:val="single" w:sz="4" w:space="0" w:color="auto"/>
              <w:left w:val="single" w:sz="4" w:space="0" w:color="auto"/>
              <w:bottom w:val="single" w:sz="4" w:space="0" w:color="auto"/>
              <w:right w:val="single" w:sz="4" w:space="0" w:color="auto"/>
            </w:tcBorders>
          </w:tcPr>
          <w:p w14:paraId="7C24B820" w14:textId="50A68024" w:rsidR="00D901B8" w:rsidRPr="002E0F5D" w:rsidRDefault="00D901B8" w:rsidP="00D901B8">
            <w:pPr>
              <w:rPr>
                <w:color w:val="000000"/>
              </w:rPr>
            </w:pPr>
            <w:r w:rsidRPr="002E0F5D">
              <w:t>«Траектории политического развития России: институты, проекты, акторы»</w:t>
            </w:r>
          </w:p>
        </w:tc>
        <w:tc>
          <w:tcPr>
            <w:tcW w:w="1559" w:type="dxa"/>
            <w:tcBorders>
              <w:top w:val="single" w:sz="4" w:space="0" w:color="auto"/>
              <w:left w:val="single" w:sz="4" w:space="0" w:color="auto"/>
              <w:bottom w:val="single" w:sz="4" w:space="0" w:color="auto"/>
              <w:right w:val="single" w:sz="4" w:space="0" w:color="auto"/>
            </w:tcBorders>
          </w:tcPr>
          <w:p w14:paraId="27B89EA9" w14:textId="1E8EBA59" w:rsidR="00D901B8" w:rsidRPr="002E0F5D" w:rsidRDefault="00D901B8" w:rsidP="00D901B8">
            <w:r w:rsidRPr="002E0F5D">
              <w:t>6-7 декабря 2019 г.</w:t>
            </w:r>
          </w:p>
        </w:tc>
        <w:tc>
          <w:tcPr>
            <w:tcW w:w="2268" w:type="dxa"/>
            <w:tcBorders>
              <w:top w:val="single" w:sz="4" w:space="0" w:color="auto"/>
              <w:left w:val="single" w:sz="4" w:space="0" w:color="auto"/>
              <w:bottom w:val="single" w:sz="4" w:space="0" w:color="auto"/>
              <w:right w:val="single" w:sz="4" w:space="0" w:color="auto"/>
            </w:tcBorders>
          </w:tcPr>
          <w:p w14:paraId="648FB6EE" w14:textId="77777777" w:rsidR="00D901B8" w:rsidRPr="002E0F5D" w:rsidRDefault="00D901B8" w:rsidP="00D901B8">
            <w:pPr>
              <w:jc w:val="center"/>
            </w:pPr>
            <w:r w:rsidRPr="002E0F5D">
              <w:t>Российская ассоциация политической науки,</w:t>
            </w:r>
          </w:p>
          <w:p w14:paraId="70AB76C2" w14:textId="7869B70D" w:rsidR="00D901B8" w:rsidRPr="002E0F5D" w:rsidRDefault="00D901B8" w:rsidP="00D901B8">
            <w:r w:rsidRPr="002E0F5D">
              <w:t>Москва, МПГУ.</w:t>
            </w:r>
          </w:p>
        </w:tc>
        <w:tc>
          <w:tcPr>
            <w:tcW w:w="992" w:type="dxa"/>
            <w:tcBorders>
              <w:top w:val="single" w:sz="4" w:space="0" w:color="auto"/>
              <w:left w:val="single" w:sz="4" w:space="0" w:color="auto"/>
              <w:bottom w:val="single" w:sz="4" w:space="0" w:color="auto"/>
              <w:right w:val="single" w:sz="4" w:space="0" w:color="auto"/>
            </w:tcBorders>
          </w:tcPr>
          <w:p w14:paraId="7CF7E79C" w14:textId="0AA071D3" w:rsidR="00D901B8" w:rsidRPr="002E0F5D" w:rsidRDefault="00D901B8" w:rsidP="00D901B8">
            <w:r w:rsidRPr="002E0F5D">
              <w:t>300+</w:t>
            </w:r>
          </w:p>
        </w:tc>
        <w:tc>
          <w:tcPr>
            <w:tcW w:w="1276" w:type="dxa"/>
            <w:tcBorders>
              <w:top w:val="single" w:sz="4" w:space="0" w:color="auto"/>
              <w:left w:val="single" w:sz="4" w:space="0" w:color="auto"/>
              <w:bottom w:val="single" w:sz="4" w:space="0" w:color="auto"/>
              <w:right w:val="single" w:sz="4" w:space="0" w:color="auto"/>
            </w:tcBorders>
          </w:tcPr>
          <w:p w14:paraId="4D7D44AE" w14:textId="483B681F" w:rsidR="00D901B8" w:rsidRPr="002E0F5D" w:rsidRDefault="00D901B8" w:rsidP="00D901B8">
            <w:r w:rsidRPr="002E0F5D">
              <w:t xml:space="preserve">В.В. Таишева – участник с докладом </w:t>
            </w:r>
          </w:p>
        </w:tc>
        <w:tc>
          <w:tcPr>
            <w:tcW w:w="1867" w:type="dxa"/>
            <w:tcBorders>
              <w:top w:val="single" w:sz="4" w:space="0" w:color="auto"/>
              <w:left w:val="single" w:sz="4" w:space="0" w:color="auto"/>
              <w:bottom w:val="single" w:sz="4" w:space="0" w:color="auto"/>
              <w:right w:val="single" w:sz="4" w:space="0" w:color="auto"/>
            </w:tcBorders>
          </w:tcPr>
          <w:p w14:paraId="59C0AE89" w14:textId="77777777" w:rsidR="00D901B8" w:rsidRPr="002E0F5D" w:rsidRDefault="00D901B8" w:rsidP="00D901B8"/>
        </w:tc>
      </w:tr>
      <w:tr w:rsidR="00D901B8" w:rsidRPr="002E0F5D" w14:paraId="3FD5F427" w14:textId="77777777" w:rsidTr="00AE284A">
        <w:trPr>
          <w:trHeight w:val="260"/>
        </w:trPr>
        <w:tc>
          <w:tcPr>
            <w:tcW w:w="674" w:type="dxa"/>
            <w:tcBorders>
              <w:top w:val="single" w:sz="4" w:space="0" w:color="auto"/>
              <w:left w:val="single" w:sz="4" w:space="0" w:color="auto"/>
              <w:bottom w:val="single" w:sz="4" w:space="0" w:color="auto"/>
              <w:right w:val="single" w:sz="4" w:space="0" w:color="auto"/>
            </w:tcBorders>
          </w:tcPr>
          <w:p w14:paraId="782F0D66" w14:textId="4BCE02FA" w:rsidR="00D901B8" w:rsidRPr="002E0F5D" w:rsidRDefault="00D901B8" w:rsidP="00D901B8">
            <w:pPr>
              <w:jc w:val="center"/>
            </w:pPr>
            <w:r>
              <w:t>14</w:t>
            </w:r>
          </w:p>
        </w:tc>
        <w:tc>
          <w:tcPr>
            <w:tcW w:w="1984" w:type="dxa"/>
            <w:tcBorders>
              <w:top w:val="single" w:sz="4" w:space="0" w:color="auto"/>
              <w:left w:val="single" w:sz="4" w:space="0" w:color="auto"/>
              <w:bottom w:val="single" w:sz="4" w:space="0" w:color="auto"/>
              <w:right w:val="single" w:sz="4" w:space="0" w:color="auto"/>
            </w:tcBorders>
          </w:tcPr>
          <w:p w14:paraId="2A163725" w14:textId="77777777" w:rsidR="00D901B8" w:rsidRPr="002E0F5D" w:rsidRDefault="00D901B8" w:rsidP="00D901B8">
            <w:pPr>
              <w:ind w:left="-105"/>
              <w:jc w:val="center"/>
            </w:pPr>
            <w:r w:rsidRPr="002E0F5D">
              <w:t xml:space="preserve">Всероссийская </w:t>
            </w:r>
          </w:p>
          <w:p w14:paraId="4021ED5A" w14:textId="314E3DAA" w:rsidR="00D901B8" w:rsidRPr="002E0F5D" w:rsidRDefault="00D901B8" w:rsidP="00D901B8">
            <w:r w:rsidRPr="002E0F5D">
              <w:t>(с международным участием)</w:t>
            </w:r>
          </w:p>
        </w:tc>
        <w:tc>
          <w:tcPr>
            <w:tcW w:w="1842" w:type="dxa"/>
            <w:tcBorders>
              <w:top w:val="single" w:sz="4" w:space="0" w:color="auto"/>
              <w:left w:val="single" w:sz="4" w:space="0" w:color="auto"/>
              <w:bottom w:val="single" w:sz="4" w:space="0" w:color="auto"/>
              <w:right w:val="single" w:sz="4" w:space="0" w:color="auto"/>
            </w:tcBorders>
          </w:tcPr>
          <w:p w14:paraId="709B73BA" w14:textId="21A07794" w:rsidR="00D901B8" w:rsidRPr="002E0F5D" w:rsidRDefault="00D901B8" w:rsidP="00D901B8">
            <w:r w:rsidRPr="002E0F5D">
              <w:t>Конференция</w:t>
            </w:r>
          </w:p>
        </w:tc>
        <w:tc>
          <w:tcPr>
            <w:tcW w:w="2268" w:type="dxa"/>
            <w:tcBorders>
              <w:top w:val="single" w:sz="4" w:space="0" w:color="auto"/>
              <w:left w:val="single" w:sz="4" w:space="0" w:color="auto"/>
              <w:bottom w:val="single" w:sz="4" w:space="0" w:color="auto"/>
              <w:right w:val="single" w:sz="4" w:space="0" w:color="auto"/>
            </w:tcBorders>
          </w:tcPr>
          <w:p w14:paraId="16B3A534" w14:textId="241833EC" w:rsidR="00D901B8" w:rsidRPr="002E0F5D" w:rsidRDefault="00D901B8" w:rsidP="00D901B8">
            <w:pPr>
              <w:rPr>
                <w:color w:val="000000"/>
              </w:rPr>
            </w:pPr>
            <w:r w:rsidRPr="002E0F5D">
              <w:t>XII Конвент Российской ассоциации международных исследований (РАМИ) «Мир регионов vs регионы мира»</w:t>
            </w:r>
          </w:p>
        </w:tc>
        <w:tc>
          <w:tcPr>
            <w:tcW w:w="1559" w:type="dxa"/>
            <w:tcBorders>
              <w:top w:val="single" w:sz="4" w:space="0" w:color="auto"/>
              <w:left w:val="single" w:sz="4" w:space="0" w:color="auto"/>
              <w:bottom w:val="single" w:sz="4" w:space="0" w:color="auto"/>
              <w:right w:val="single" w:sz="4" w:space="0" w:color="auto"/>
            </w:tcBorders>
          </w:tcPr>
          <w:p w14:paraId="4F8C9F54" w14:textId="77777777" w:rsidR="00D901B8" w:rsidRPr="002E0F5D" w:rsidRDefault="00D901B8" w:rsidP="00D901B8">
            <w:pPr>
              <w:jc w:val="center"/>
            </w:pPr>
            <w:r w:rsidRPr="002E0F5D">
              <w:t xml:space="preserve">21-22 </w:t>
            </w:r>
          </w:p>
          <w:p w14:paraId="60C93500" w14:textId="77777777" w:rsidR="00D901B8" w:rsidRPr="002E0F5D" w:rsidRDefault="00D901B8" w:rsidP="00D901B8">
            <w:pPr>
              <w:jc w:val="center"/>
            </w:pPr>
            <w:r w:rsidRPr="002E0F5D">
              <w:t>октября</w:t>
            </w:r>
          </w:p>
          <w:p w14:paraId="04D56E79" w14:textId="220338E3" w:rsidR="00D901B8" w:rsidRPr="002E0F5D" w:rsidRDefault="00D901B8" w:rsidP="00D901B8">
            <w:r w:rsidRPr="002E0F5D">
              <w:t xml:space="preserve"> 2019 г.</w:t>
            </w:r>
          </w:p>
        </w:tc>
        <w:tc>
          <w:tcPr>
            <w:tcW w:w="2268" w:type="dxa"/>
            <w:tcBorders>
              <w:top w:val="single" w:sz="4" w:space="0" w:color="auto"/>
              <w:left w:val="single" w:sz="4" w:space="0" w:color="auto"/>
              <w:bottom w:val="single" w:sz="4" w:space="0" w:color="auto"/>
              <w:right w:val="single" w:sz="4" w:space="0" w:color="auto"/>
            </w:tcBorders>
          </w:tcPr>
          <w:p w14:paraId="0AFBBC60" w14:textId="70AA27EA" w:rsidR="00D901B8" w:rsidRPr="002E0F5D" w:rsidRDefault="00D901B8" w:rsidP="00D901B8">
            <w:r w:rsidRPr="002E0F5D">
              <w:t>РАМИ, Москва, МГИМО</w:t>
            </w:r>
          </w:p>
        </w:tc>
        <w:tc>
          <w:tcPr>
            <w:tcW w:w="992" w:type="dxa"/>
            <w:tcBorders>
              <w:top w:val="single" w:sz="4" w:space="0" w:color="auto"/>
              <w:left w:val="single" w:sz="4" w:space="0" w:color="auto"/>
              <w:bottom w:val="single" w:sz="4" w:space="0" w:color="auto"/>
              <w:right w:val="single" w:sz="4" w:space="0" w:color="auto"/>
            </w:tcBorders>
          </w:tcPr>
          <w:p w14:paraId="76766CFD" w14:textId="4ACA38D7" w:rsidR="00D901B8" w:rsidRPr="002E0F5D" w:rsidRDefault="00D901B8" w:rsidP="00D901B8">
            <w:r w:rsidRPr="002E0F5D">
              <w:t>300+</w:t>
            </w:r>
          </w:p>
        </w:tc>
        <w:tc>
          <w:tcPr>
            <w:tcW w:w="1276" w:type="dxa"/>
            <w:tcBorders>
              <w:top w:val="single" w:sz="4" w:space="0" w:color="auto"/>
              <w:left w:val="single" w:sz="4" w:space="0" w:color="auto"/>
              <w:bottom w:val="single" w:sz="4" w:space="0" w:color="auto"/>
              <w:right w:val="single" w:sz="4" w:space="0" w:color="auto"/>
            </w:tcBorders>
          </w:tcPr>
          <w:p w14:paraId="38401601" w14:textId="4AF35B42" w:rsidR="00D901B8" w:rsidRPr="002E0F5D" w:rsidRDefault="00D901B8" w:rsidP="00D901B8">
            <w:r w:rsidRPr="002E0F5D">
              <w:t>В.В. Таишева – участник с докладом</w:t>
            </w:r>
          </w:p>
        </w:tc>
        <w:tc>
          <w:tcPr>
            <w:tcW w:w="1867" w:type="dxa"/>
            <w:tcBorders>
              <w:top w:val="single" w:sz="4" w:space="0" w:color="auto"/>
              <w:left w:val="single" w:sz="4" w:space="0" w:color="auto"/>
              <w:bottom w:val="single" w:sz="4" w:space="0" w:color="auto"/>
              <w:right w:val="single" w:sz="4" w:space="0" w:color="auto"/>
            </w:tcBorders>
          </w:tcPr>
          <w:p w14:paraId="0D98F404" w14:textId="77777777" w:rsidR="00D901B8" w:rsidRPr="002E0F5D" w:rsidRDefault="00D901B8" w:rsidP="00D901B8"/>
        </w:tc>
      </w:tr>
      <w:tr w:rsidR="00D901B8" w:rsidRPr="002E0F5D" w14:paraId="6404F9B7" w14:textId="77777777" w:rsidTr="00AE284A">
        <w:trPr>
          <w:trHeight w:val="260"/>
        </w:trPr>
        <w:tc>
          <w:tcPr>
            <w:tcW w:w="674" w:type="dxa"/>
            <w:tcBorders>
              <w:top w:val="single" w:sz="4" w:space="0" w:color="auto"/>
              <w:left w:val="single" w:sz="4" w:space="0" w:color="auto"/>
              <w:bottom w:val="single" w:sz="4" w:space="0" w:color="auto"/>
              <w:right w:val="single" w:sz="4" w:space="0" w:color="auto"/>
            </w:tcBorders>
          </w:tcPr>
          <w:p w14:paraId="0E044693" w14:textId="27F9610B" w:rsidR="00D901B8" w:rsidRPr="002E0F5D" w:rsidRDefault="00D901B8" w:rsidP="00D901B8">
            <w:pPr>
              <w:jc w:val="center"/>
            </w:pPr>
            <w:r>
              <w:t>15</w:t>
            </w:r>
          </w:p>
        </w:tc>
        <w:tc>
          <w:tcPr>
            <w:tcW w:w="1984" w:type="dxa"/>
            <w:tcBorders>
              <w:top w:val="single" w:sz="4" w:space="0" w:color="auto"/>
              <w:left w:val="single" w:sz="4" w:space="0" w:color="auto"/>
              <w:bottom w:val="single" w:sz="4" w:space="0" w:color="auto"/>
              <w:right w:val="single" w:sz="4" w:space="0" w:color="auto"/>
            </w:tcBorders>
          </w:tcPr>
          <w:p w14:paraId="5514370A" w14:textId="7500D3EE" w:rsidR="00D901B8" w:rsidRPr="002E0F5D" w:rsidRDefault="00D901B8" w:rsidP="00D901B8">
            <w:pPr>
              <w:rPr>
                <w:shd w:val="clear" w:color="auto" w:fill="FFFFFF"/>
              </w:rPr>
            </w:pPr>
            <w:r w:rsidRPr="002E0F5D">
              <w:t>Международная</w:t>
            </w:r>
          </w:p>
        </w:tc>
        <w:tc>
          <w:tcPr>
            <w:tcW w:w="1842" w:type="dxa"/>
            <w:tcBorders>
              <w:top w:val="single" w:sz="4" w:space="0" w:color="auto"/>
              <w:left w:val="single" w:sz="4" w:space="0" w:color="auto"/>
              <w:bottom w:val="single" w:sz="4" w:space="0" w:color="auto"/>
              <w:right w:val="single" w:sz="4" w:space="0" w:color="auto"/>
            </w:tcBorders>
          </w:tcPr>
          <w:p w14:paraId="039058F9" w14:textId="3BCF5350" w:rsidR="00D901B8" w:rsidRPr="002E0F5D" w:rsidRDefault="00D901B8" w:rsidP="00D901B8">
            <w:pPr>
              <w:rPr>
                <w:shd w:val="clear" w:color="auto" w:fill="FFFFFF"/>
              </w:rPr>
            </w:pPr>
            <w:r w:rsidRPr="002E0F5D">
              <w:t>Конференция</w:t>
            </w:r>
          </w:p>
        </w:tc>
        <w:tc>
          <w:tcPr>
            <w:tcW w:w="2268" w:type="dxa"/>
            <w:tcBorders>
              <w:top w:val="single" w:sz="4" w:space="0" w:color="auto"/>
              <w:left w:val="single" w:sz="4" w:space="0" w:color="auto"/>
              <w:bottom w:val="single" w:sz="4" w:space="0" w:color="auto"/>
              <w:right w:val="single" w:sz="4" w:space="0" w:color="auto"/>
            </w:tcBorders>
          </w:tcPr>
          <w:p w14:paraId="53B1EFDE" w14:textId="1BBBF5A9" w:rsidR="00D901B8" w:rsidRPr="000705A3" w:rsidRDefault="00D901B8" w:rsidP="00D901B8">
            <w:pPr>
              <w:rPr>
                <w:shd w:val="clear" w:color="auto" w:fill="FFFFFF"/>
                <w:lang w:val="en-US"/>
              </w:rPr>
            </w:pPr>
            <w:r w:rsidRPr="00FD6BEC">
              <w:rPr>
                <w:lang w:val="en-US"/>
              </w:rPr>
              <w:t>«Organizing migration and integration in contemporary societies – OMICS 2019»</w:t>
            </w:r>
          </w:p>
        </w:tc>
        <w:tc>
          <w:tcPr>
            <w:tcW w:w="1559" w:type="dxa"/>
            <w:tcBorders>
              <w:top w:val="single" w:sz="4" w:space="0" w:color="auto"/>
              <w:left w:val="single" w:sz="4" w:space="0" w:color="auto"/>
              <w:bottom w:val="single" w:sz="4" w:space="0" w:color="auto"/>
              <w:right w:val="single" w:sz="4" w:space="0" w:color="auto"/>
            </w:tcBorders>
          </w:tcPr>
          <w:p w14:paraId="6C4C0651" w14:textId="14CC26D2" w:rsidR="00D901B8" w:rsidRPr="002E0F5D" w:rsidRDefault="00D901B8" w:rsidP="00D901B8">
            <w:pPr>
              <w:rPr>
                <w:shd w:val="clear" w:color="auto" w:fill="FFFFFF"/>
              </w:rPr>
            </w:pPr>
            <w:r w:rsidRPr="002E0F5D">
              <w:t>6-8 ноября 2019 г.</w:t>
            </w:r>
          </w:p>
        </w:tc>
        <w:tc>
          <w:tcPr>
            <w:tcW w:w="2268" w:type="dxa"/>
            <w:tcBorders>
              <w:top w:val="single" w:sz="4" w:space="0" w:color="auto"/>
              <w:left w:val="single" w:sz="4" w:space="0" w:color="auto"/>
              <w:bottom w:val="single" w:sz="4" w:space="0" w:color="auto"/>
              <w:right w:val="single" w:sz="4" w:space="0" w:color="auto"/>
            </w:tcBorders>
          </w:tcPr>
          <w:p w14:paraId="76F9F245" w14:textId="77777777" w:rsidR="00D901B8" w:rsidRPr="00FD6BEC" w:rsidRDefault="00D901B8" w:rsidP="00D901B8">
            <w:pPr>
              <w:jc w:val="center"/>
              <w:rPr>
                <w:lang w:val="en-US"/>
              </w:rPr>
            </w:pPr>
            <w:r w:rsidRPr="00FD6BEC">
              <w:rPr>
                <w:lang w:val="en-US"/>
              </w:rPr>
              <w:t>Centre on global migration, University of Gothenburg,</w:t>
            </w:r>
          </w:p>
          <w:p w14:paraId="3B9B3621" w14:textId="6DD032CE" w:rsidR="00D901B8" w:rsidRPr="000705A3" w:rsidRDefault="00D901B8" w:rsidP="00D901B8">
            <w:pPr>
              <w:rPr>
                <w:shd w:val="clear" w:color="auto" w:fill="FFFFFF"/>
                <w:lang w:val="en-US"/>
              </w:rPr>
            </w:pPr>
            <w:r w:rsidRPr="002E0F5D">
              <w:t>Швеция</w:t>
            </w:r>
            <w:r w:rsidRPr="00FD6BEC">
              <w:rPr>
                <w:lang w:val="en-US"/>
              </w:rPr>
              <w:t xml:space="preserve">, </w:t>
            </w:r>
            <w:r w:rsidRPr="002E0F5D">
              <w:t>Гётеборг</w:t>
            </w:r>
            <w:r w:rsidRPr="00FD6BEC">
              <w:rPr>
                <w:lang w:val="en-US"/>
              </w:rPr>
              <w:t>, University of Gothenburg</w:t>
            </w:r>
          </w:p>
        </w:tc>
        <w:tc>
          <w:tcPr>
            <w:tcW w:w="992" w:type="dxa"/>
            <w:tcBorders>
              <w:top w:val="single" w:sz="4" w:space="0" w:color="auto"/>
              <w:left w:val="single" w:sz="4" w:space="0" w:color="auto"/>
              <w:bottom w:val="single" w:sz="4" w:space="0" w:color="auto"/>
              <w:right w:val="single" w:sz="4" w:space="0" w:color="auto"/>
            </w:tcBorders>
          </w:tcPr>
          <w:p w14:paraId="4C786E9F" w14:textId="6739FED9" w:rsidR="00D901B8" w:rsidRPr="002E0F5D" w:rsidRDefault="00D901B8" w:rsidP="00D901B8">
            <w:r w:rsidRPr="002E0F5D">
              <w:t>150</w:t>
            </w:r>
          </w:p>
        </w:tc>
        <w:tc>
          <w:tcPr>
            <w:tcW w:w="1276" w:type="dxa"/>
            <w:tcBorders>
              <w:top w:val="single" w:sz="4" w:space="0" w:color="auto"/>
              <w:left w:val="single" w:sz="4" w:space="0" w:color="auto"/>
              <w:bottom w:val="single" w:sz="4" w:space="0" w:color="auto"/>
              <w:right w:val="single" w:sz="4" w:space="0" w:color="auto"/>
            </w:tcBorders>
          </w:tcPr>
          <w:p w14:paraId="4338B369" w14:textId="36F2A7F8" w:rsidR="00D901B8" w:rsidRPr="002E0F5D" w:rsidRDefault="00D901B8" w:rsidP="00D901B8">
            <w:r w:rsidRPr="002E0F5D">
              <w:t>В.В. Таишева – участник с докладом (заочное участие)</w:t>
            </w:r>
          </w:p>
        </w:tc>
        <w:tc>
          <w:tcPr>
            <w:tcW w:w="1867" w:type="dxa"/>
            <w:tcBorders>
              <w:top w:val="single" w:sz="4" w:space="0" w:color="auto"/>
              <w:left w:val="single" w:sz="4" w:space="0" w:color="auto"/>
              <w:bottom w:val="single" w:sz="4" w:space="0" w:color="auto"/>
              <w:right w:val="single" w:sz="4" w:space="0" w:color="auto"/>
            </w:tcBorders>
          </w:tcPr>
          <w:p w14:paraId="7147A154" w14:textId="77777777" w:rsidR="00D901B8" w:rsidRPr="002E0F5D" w:rsidRDefault="00D901B8" w:rsidP="00D901B8"/>
        </w:tc>
      </w:tr>
      <w:tr w:rsidR="00D901B8" w:rsidRPr="002E0F5D" w14:paraId="3F895AC1" w14:textId="77777777" w:rsidTr="00AE284A">
        <w:trPr>
          <w:trHeight w:val="260"/>
        </w:trPr>
        <w:tc>
          <w:tcPr>
            <w:tcW w:w="674" w:type="dxa"/>
            <w:tcBorders>
              <w:top w:val="single" w:sz="4" w:space="0" w:color="auto"/>
              <w:left w:val="single" w:sz="4" w:space="0" w:color="auto"/>
              <w:bottom w:val="single" w:sz="4" w:space="0" w:color="auto"/>
              <w:right w:val="single" w:sz="4" w:space="0" w:color="auto"/>
            </w:tcBorders>
          </w:tcPr>
          <w:p w14:paraId="01C0D741" w14:textId="68380B38" w:rsidR="00D901B8" w:rsidRPr="002E0F5D" w:rsidRDefault="00D901B8" w:rsidP="00D901B8">
            <w:pPr>
              <w:jc w:val="center"/>
            </w:pPr>
            <w:r>
              <w:t>16</w:t>
            </w:r>
          </w:p>
        </w:tc>
        <w:tc>
          <w:tcPr>
            <w:tcW w:w="1984" w:type="dxa"/>
            <w:tcBorders>
              <w:top w:val="single" w:sz="4" w:space="0" w:color="auto"/>
              <w:left w:val="single" w:sz="4" w:space="0" w:color="auto"/>
              <w:bottom w:val="single" w:sz="4" w:space="0" w:color="auto"/>
              <w:right w:val="single" w:sz="4" w:space="0" w:color="auto"/>
            </w:tcBorders>
          </w:tcPr>
          <w:p w14:paraId="5E0E8605" w14:textId="136B6407" w:rsidR="00D901B8" w:rsidRPr="002E0F5D" w:rsidRDefault="00D901B8" w:rsidP="00D901B8">
            <w:pPr>
              <w:rPr>
                <w:szCs w:val="20"/>
              </w:rPr>
            </w:pPr>
            <w:r w:rsidRPr="002E0F5D">
              <w:t>Международная</w:t>
            </w:r>
          </w:p>
        </w:tc>
        <w:tc>
          <w:tcPr>
            <w:tcW w:w="1842" w:type="dxa"/>
            <w:tcBorders>
              <w:top w:val="single" w:sz="4" w:space="0" w:color="auto"/>
              <w:left w:val="single" w:sz="4" w:space="0" w:color="auto"/>
              <w:bottom w:val="single" w:sz="4" w:space="0" w:color="auto"/>
              <w:right w:val="single" w:sz="4" w:space="0" w:color="auto"/>
            </w:tcBorders>
          </w:tcPr>
          <w:p w14:paraId="6E384A81" w14:textId="19E90B2E" w:rsidR="00D901B8" w:rsidRPr="002E0F5D" w:rsidRDefault="00D901B8" w:rsidP="00D901B8">
            <w:pPr>
              <w:rPr>
                <w:szCs w:val="20"/>
              </w:rPr>
            </w:pPr>
            <w:r w:rsidRPr="002E0F5D">
              <w:t>Конференция</w:t>
            </w:r>
          </w:p>
        </w:tc>
        <w:tc>
          <w:tcPr>
            <w:tcW w:w="2268" w:type="dxa"/>
            <w:tcBorders>
              <w:top w:val="single" w:sz="4" w:space="0" w:color="auto"/>
              <w:left w:val="single" w:sz="4" w:space="0" w:color="auto"/>
              <w:bottom w:val="single" w:sz="4" w:space="0" w:color="auto"/>
              <w:right w:val="single" w:sz="4" w:space="0" w:color="auto"/>
            </w:tcBorders>
          </w:tcPr>
          <w:p w14:paraId="008F1BCC" w14:textId="1C5EA4C0" w:rsidR="00D901B8" w:rsidRPr="002E0F5D" w:rsidRDefault="00D901B8" w:rsidP="00D901B8">
            <w:pPr>
              <w:rPr>
                <w:szCs w:val="20"/>
              </w:rPr>
            </w:pPr>
            <w:r w:rsidRPr="002E0F5D">
              <w:t>«Миграция, перемещение населения и городское развитие»</w:t>
            </w:r>
          </w:p>
        </w:tc>
        <w:tc>
          <w:tcPr>
            <w:tcW w:w="1559" w:type="dxa"/>
            <w:tcBorders>
              <w:top w:val="single" w:sz="4" w:space="0" w:color="auto"/>
              <w:left w:val="single" w:sz="4" w:space="0" w:color="auto"/>
              <w:bottom w:val="single" w:sz="4" w:space="0" w:color="auto"/>
              <w:right w:val="single" w:sz="4" w:space="0" w:color="auto"/>
            </w:tcBorders>
          </w:tcPr>
          <w:p w14:paraId="75E326B3" w14:textId="77777777" w:rsidR="00D901B8" w:rsidRPr="002E0F5D" w:rsidRDefault="00D901B8" w:rsidP="00D901B8">
            <w:pPr>
              <w:jc w:val="center"/>
            </w:pPr>
            <w:r w:rsidRPr="002E0F5D">
              <w:t xml:space="preserve">26-27 </w:t>
            </w:r>
          </w:p>
          <w:p w14:paraId="0D2A0800" w14:textId="26508FC6" w:rsidR="00D901B8" w:rsidRPr="002E0F5D" w:rsidRDefault="00D901B8" w:rsidP="00D901B8">
            <w:pPr>
              <w:rPr>
                <w:szCs w:val="20"/>
              </w:rPr>
            </w:pPr>
            <w:r w:rsidRPr="002E0F5D">
              <w:t>сентября 2019</w:t>
            </w:r>
          </w:p>
        </w:tc>
        <w:tc>
          <w:tcPr>
            <w:tcW w:w="2268" w:type="dxa"/>
            <w:tcBorders>
              <w:top w:val="single" w:sz="4" w:space="0" w:color="auto"/>
              <w:left w:val="single" w:sz="4" w:space="0" w:color="auto"/>
              <w:bottom w:val="single" w:sz="4" w:space="0" w:color="auto"/>
              <w:right w:val="single" w:sz="4" w:space="0" w:color="auto"/>
            </w:tcBorders>
          </w:tcPr>
          <w:p w14:paraId="2081A5E5" w14:textId="7BA86463" w:rsidR="00D901B8" w:rsidRPr="002E0F5D" w:rsidRDefault="00D901B8" w:rsidP="00D901B8">
            <w:pPr>
              <w:rPr>
                <w:szCs w:val="20"/>
              </w:rPr>
            </w:pPr>
            <w:r w:rsidRPr="002E0F5D">
              <w:t xml:space="preserve">РСМД, Центр теоретической и прикладной политологии РАНХиГС, Международный Комитет Красного Креста, Россия, Москва, Отель </w:t>
            </w:r>
            <w:r w:rsidRPr="002E0F5D">
              <w:lastRenderedPageBreak/>
              <w:t>Marriott Courtyard Paveletskaya</w:t>
            </w:r>
          </w:p>
        </w:tc>
        <w:tc>
          <w:tcPr>
            <w:tcW w:w="992" w:type="dxa"/>
            <w:tcBorders>
              <w:top w:val="single" w:sz="4" w:space="0" w:color="auto"/>
              <w:left w:val="single" w:sz="4" w:space="0" w:color="auto"/>
              <w:bottom w:val="single" w:sz="4" w:space="0" w:color="auto"/>
              <w:right w:val="single" w:sz="4" w:space="0" w:color="auto"/>
            </w:tcBorders>
          </w:tcPr>
          <w:p w14:paraId="28C60285" w14:textId="0620126B" w:rsidR="00D901B8" w:rsidRPr="002E0F5D" w:rsidRDefault="00D901B8" w:rsidP="00D901B8">
            <w:r w:rsidRPr="002E0F5D">
              <w:lastRenderedPageBreak/>
              <w:t>50</w:t>
            </w:r>
          </w:p>
        </w:tc>
        <w:tc>
          <w:tcPr>
            <w:tcW w:w="1276" w:type="dxa"/>
            <w:tcBorders>
              <w:top w:val="single" w:sz="4" w:space="0" w:color="auto"/>
              <w:left w:val="single" w:sz="4" w:space="0" w:color="auto"/>
              <w:bottom w:val="single" w:sz="4" w:space="0" w:color="auto"/>
              <w:right w:val="single" w:sz="4" w:space="0" w:color="auto"/>
            </w:tcBorders>
          </w:tcPr>
          <w:p w14:paraId="4F5B6C9D" w14:textId="176F4E71" w:rsidR="00D901B8" w:rsidRPr="002E0F5D" w:rsidRDefault="00D901B8" w:rsidP="00D901B8">
            <w:r w:rsidRPr="002E0F5D">
              <w:t>В.В. Таишева – участник</w:t>
            </w:r>
          </w:p>
        </w:tc>
        <w:tc>
          <w:tcPr>
            <w:tcW w:w="1867" w:type="dxa"/>
            <w:tcBorders>
              <w:top w:val="single" w:sz="4" w:space="0" w:color="auto"/>
              <w:left w:val="single" w:sz="4" w:space="0" w:color="auto"/>
              <w:bottom w:val="single" w:sz="4" w:space="0" w:color="auto"/>
              <w:right w:val="single" w:sz="4" w:space="0" w:color="auto"/>
            </w:tcBorders>
          </w:tcPr>
          <w:p w14:paraId="01629F63" w14:textId="77777777" w:rsidR="00D901B8" w:rsidRPr="002E0F5D" w:rsidRDefault="00D901B8" w:rsidP="00D901B8"/>
        </w:tc>
      </w:tr>
      <w:tr w:rsidR="00D901B8" w:rsidRPr="002E0F5D" w14:paraId="25B0BD56" w14:textId="77777777" w:rsidTr="00AE284A">
        <w:trPr>
          <w:trHeight w:val="260"/>
        </w:trPr>
        <w:tc>
          <w:tcPr>
            <w:tcW w:w="674" w:type="dxa"/>
            <w:tcBorders>
              <w:top w:val="single" w:sz="4" w:space="0" w:color="auto"/>
              <w:left w:val="single" w:sz="4" w:space="0" w:color="auto"/>
              <w:bottom w:val="single" w:sz="4" w:space="0" w:color="auto"/>
              <w:right w:val="single" w:sz="4" w:space="0" w:color="auto"/>
            </w:tcBorders>
          </w:tcPr>
          <w:p w14:paraId="068F2D02" w14:textId="491344E6" w:rsidR="00D901B8" w:rsidRPr="002E0F5D" w:rsidRDefault="00D901B8" w:rsidP="00D901B8">
            <w:pPr>
              <w:jc w:val="center"/>
            </w:pPr>
            <w:r>
              <w:lastRenderedPageBreak/>
              <w:t>17</w:t>
            </w:r>
          </w:p>
        </w:tc>
        <w:tc>
          <w:tcPr>
            <w:tcW w:w="1984" w:type="dxa"/>
            <w:tcBorders>
              <w:top w:val="single" w:sz="4" w:space="0" w:color="auto"/>
              <w:left w:val="single" w:sz="4" w:space="0" w:color="auto"/>
              <w:bottom w:val="single" w:sz="4" w:space="0" w:color="auto"/>
              <w:right w:val="single" w:sz="4" w:space="0" w:color="auto"/>
            </w:tcBorders>
          </w:tcPr>
          <w:p w14:paraId="3DBE578E" w14:textId="085C4172" w:rsidR="00D901B8" w:rsidRPr="002E0F5D" w:rsidRDefault="00D901B8" w:rsidP="00D901B8">
            <w:r w:rsidRPr="002E0F5D">
              <w:t>Международная</w:t>
            </w:r>
          </w:p>
        </w:tc>
        <w:tc>
          <w:tcPr>
            <w:tcW w:w="1842" w:type="dxa"/>
            <w:tcBorders>
              <w:top w:val="single" w:sz="4" w:space="0" w:color="auto"/>
              <w:left w:val="single" w:sz="4" w:space="0" w:color="auto"/>
              <w:bottom w:val="single" w:sz="4" w:space="0" w:color="auto"/>
              <w:right w:val="single" w:sz="4" w:space="0" w:color="auto"/>
            </w:tcBorders>
          </w:tcPr>
          <w:p w14:paraId="4A31B468" w14:textId="5647648A" w:rsidR="00D901B8" w:rsidRPr="002E0F5D" w:rsidRDefault="00D901B8" w:rsidP="00D901B8">
            <w:r w:rsidRPr="002E0F5D">
              <w:t>Конференция</w:t>
            </w:r>
          </w:p>
        </w:tc>
        <w:tc>
          <w:tcPr>
            <w:tcW w:w="2268" w:type="dxa"/>
            <w:tcBorders>
              <w:top w:val="single" w:sz="4" w:space="0" w:color="auto"/>
              <w:left w:val="single" w:sz="4" w:space="0" w:color="auto"/>
              <w:bottom w:val="single" w:sz="4" w:space="0" w:color="auto"/>
              <w:right w:val="single" w:sz="4" w:space="0" w:color="auto"/>
            </w:tcBorders>
          </w:tcPr>
          <w:p w14:paraId="6FE2E11B" w14:textId="0BE8EFD5" w:rsidR="00D901B8" w:rsidRPr="002E0F5D" w:rsidRDefault="00D901B8" w:rsidP="00D901B8">
            <w:r w:rsidRPr="002E0F5D">
              <w:t>«Глобальные тренды миграции 2020: безопасность, здравоохранение и интеграция»</w:t>
            </w:r>
          </w:p>
        </w:tc>
        <w:tc>
          <w:tcPr>
            <w:tcW w:w="1559" w:type="dxa"/>
            <w:tcBorders>
              <w:top w:val="single" w:sz="4" w:space="0" w:color="auto"/>
              <w:left w:val="single" w:sz="4" w:space="0" w:color="auto"/>
              <w:bottom w:val="single" w:sz="4" w:space="0" w:color="auto"/>
              <w:right w:val="single" w:sz="4" w:space="0" w:color="auto"/>
            </w:tcBorders>
          </w:tcPr>
          <w:p w14:paraId="6DE2B527" w14:textId="02456EDD" w:rsidR="00D901B8" w:rsidRPr="002E0F5D" w:rsidRDefault="00D901B8" w:rsidP="00D901B8">
            <w:pPr>
              <w:jc w:val="center"/>
            </w:pPr>
            <w:r w:rsidRPr="002E0F5D">
              <w:t>4-5 июня 2019 г.</w:t>
            </w:r>
          </w:p>
        </w:tc>
        <w:tc>
          <w:tcPr>
            <w:tcW w:w="2268" w:type="dxa"/>
            <w:tcBorders>
              <w:top w:val="single" w:sz="4" w:space="0" w:color="auto"/>
              <w:left w:val="single" w:sz="4" w:space="0" w:color="auto"/>
              <w:bottom w:val="single" w:sz="4" w:space="0" w:color="auto"/>
              <w:right w:val="single" w:sz="4" w:space="0" w:color="auto"/>
            </w:tcBorders>
          </w:tcPr>
          <w:p w14:paraId="3CBAB567" w14:textId="77777777" w:rsidR="00D901B8" w:rsidRPr="002E0F5D" w:rsidRDefault="00D901B8" w:rsidP="00D901B8">
            <w:pPr>
              <w:jc w:val="center"/>
            </w:pPr>
            <w:r w:rsidRPr="002E0F5D">
              <w:t>РУДН, Институт стран СНГ, Hans Seidel Stiftung,</w:t>
            </w:r>
          </w:p>
          <w:p w14:paraId="2D4C8C2F" w14:textId="61CE1532" w:rsidR="00D901B8" w:rsidRPr="002E0F5D" w:rsidRDefault="00D901B8" w:rsidP="00D901B8">
            <w:r w:rsidRPr="002E0F5D">
              <w:t>Россия, Москва, РУДН</w:t>
            </w:r>
          </w:p>
        </w:tc>
        <w:tc>
          <w:tcPr>
            <w:tcW w:w="992" w:type="dxa"/>
            <w:tcBorders>
              <w:top w:val="single" w:sz="4" w:space="0" w:color="auto"/>
              <w:left w:val="single" w:sz="4" w:space="0" w:color="auto"/>
              <w:bottom w:val="single" w:sz="4" w:space="0" w:color="auto"/>
              <w:right w:val="single" w:sz="4" w:space="0" w:color="auto"/>
            </w:tcBorders>
          </w:tcPr>
          <w:p w14:paraId="6CAABA04" w14:textId="3A101BC5" w:rsidR="00D901B8" w:rsidRPr="002E0F5D" w:rsidRDefault="00D901B8" w:rsidP="00D901B8">
            <w:r w:rsidRPr="002E0F5D">
              <w:t>100</w:t>
            </w:r>
          </w:p>
        </w:tc>
        <w:tc>
          <w:tcPr>
            <w:tcW w:w="1276" w:type="dxa"/>
            <w:tcBorders>
              <w:top w:val="single" w:sz="4" w:space="0" w:color="auto"/>
              <w:left w:val="single" w:sz="4" w:space="0" w:color="auto"/>
              <w:bottom w:val="single" w:sz="4" w:space="0" w:color="auto"/>
              <w:right w:val="single" w:sz="4" w:space="0" w:color="auto"/>
            </w:tcBorders>
          </w:tcPr>
          <w:p w14:paraId="6CAF2E93" w14:textId="17063108" w:rsidR="00D901B8" w:rsidRPr="002E0F5D" w:rsidRDefault="00D901B8" w:rsidP="00D901B8">
            <w:r w:rsidRPr="002E0F5D">
              <w:t>В.В. Таишева – участник</w:t>
            </w:r>
          </w:p>
        </w:tc>
        <w:tc>
          <w:tcPr>
            <w:tcW w:w="1867" w:type="dxa"/>
            <w:tcBorders>
              <w:top w:val="single" w:sz="4" w:space="0" w:color="auto"/>
              <w:left w:val="single" w:sz="4" w:space="0" w:color="auto"/>
              <w:bottom w:val="single" w:sz="4" w:space="0" w:color="auto"/>
              <w:right w:val="single" w:sz="4" w:space="0" w:color="auto"/>
            </w:tcBorders>
          </w:tcPr>
          <w:p w14:paraId="179AB8D0" w14:textId="77777777" w:rsidR="00D901B8" w:rsidRPr="002E0F5D" w:rsidRDefault="00D901B8" w:rsidP="00D901B8"/>
        </w:tc>
      </w:tr>
      <w:tr w:rsidR="00D901B8" w:rsidRPr="002E0F5D" w14:paraId="6E475D15" w14:textId="77777777" w:rsidTr="00AE284A">
        <w:trPr>
          <w:trHeight w:val="260"/>
        </w:trPr>
        <w:tc>
          <w:tcPr>
            <w:tcW w:w="674" w:type="dxa"/>
            <w:tcBorders>
              <w:top w:val="single" w:sz="4" w:space="0" w:color="auto"/>
              <w:left w:val="single" w:sz="4" w:space="0" w:color="auto"/>
              <w:bottom w:val="single" w:sz="4" w:space="0" w:color="auto"/>
              <w:right w:val="single" w:sz="4" w:space="0" w:color="auto"/>
            </w:tcBorders>
          </w:tcPr>
          <w:p w14:paraId="6DFE36B5" w14:textId="0347186E" w:rsidR="00D901B8" w:rsidRPr="002E0F5D" w:rsidRDefault="00D901B8" w:rsidP="00D901B8">
            <w:pPr>
              <w:jc w:val="center"/>
            </w:pPr>
            <w:r>
              <w:t>18</w:t>
            </w:r>
          </w:p>
        </w:tc>
        <w:tc>
          <w:tcPr>
            <w:tcW w:w="1984" w:type="dxa"/>
            <w:tcBorders>
              <w:top w:val="single" w:sz="4" w:space="0" w:color="auto"/>
              <w:left w:val="single" w:sz="4" w:space="0" w:color="auto"/>
              <w:bottom w:val="single" w:sz="4" w:space="0" w:color="auto"/>
              <w:right w:val="single" w:sz="4" w:space="0" w:color="auto"/>
            </w:tcBorders>
          </w:tcPr>
          <w:p w14:paraId="4C859E7C" w14:textId="42CACF5D" w:rsidR="00D901B8" w:rsidRPr="002E0F5D" w:rsidRDefault="00D901B8" w:rsidP="00D901B8">
            <w:r w:rsidRPr="002E0F5D">
              <w:t>Международный</w:t>
            </w:r>
          </w:p>
        </w:tc>
        <w:tc>
          <w:tcPr>
            <w:tcW w:w="1842" w:type="dxa"/>
            <w:tcBorders>
              <w:top w:val="single" w:sz="4" w:space="0" w:color="auto"/>
              <w:left w:val="single" w:sz="4" w:space="0" w:color="auto"/>
              <w:bottom w:val="single" w:sz="4" w:space="0" w:color="auto"/>
              <w:right w:val="single" w:sz="4" w:space="0" w:color="auto"/>
            </w:tcBorders>
          </w:tcPr>
          <w:p w14:paraId="3D1DE811" w14:textId="7981E970" w:rsidR="00D901B8" w:rsidRPr="002E0F5D" w:rsidRDefault="00D901B8" w:rsidP="00D901B8">
            <w:r w:rsidRPr="002E0F5D">
              <w:t>Форум</w:t>
            </w:r>
          </w:p>
        </w:tc>
        <w:tc>
          <w:tcPr>
            <w:tcW w:w="2268" w:type="dxa"/>
            <w:tcBorders>
              <w:top w:val="single" w:sz="4" w:space="0" w:color="auto"/>
              <w:left w:val="single" w:sz="4" w:space="0" w:color="auto"/>
              <w:bottom w:val="single" w:sz="4" w:space="0" w:color="auto"/>
              <w:right w:val="single" w:sz="4" w:space="0" w:color="auto"/>
            </w:tcBorders>
          </w:tcPr>
          <w:p w14:paraId="3F5CB908" w14:textId="07E578E8" w:rsidR="00D901B8" w:rsidRPr="002E0F5D" w:rsidRDefault="00D901B8" w:rsidP="00D901B8">
            <w:r w:rsidRPr="002E0F5D">
              <w:t>«Общество. Доверие. Риски: Доверие к миграционным процессам. Риски нового общества»</w:t>
            </w:r>
          </w:p>
        </w:tc>
        <w:tc>
          <w:tcPr>
            <w:tcW w:w="1559" w:type="dxa"/>
            <w:tcBorders>
              <w:top w:val="single" w:sz="4" w:space="0" w:color="auto"/>
              <w:left w:val="single" w:sz="4" w:space="0" w:color="auto"/>
              <w:bottom w:val="single" w:sz="4" w:space="0" w:color="auto"/>
              <w:right w:val="single" w:sz="4" w:space="0" w:color="auto"/>
            </w:tcBorders>
          </w:tcPr>
          <w:p w14:paraId="63332E1D" w14:textId="095C22A5" w:rsidR="00D901B8" w:rsidRPr="002E0F5D" w:rsidRDefault="00D901B8" w:rsidP="00D901B8">
            <w:pPr>
              <w:jc w:val="center"/>
            </w:pPr>
            <w:r w:rsidRPr="002E0F5D">
              <w:t>2 октября 2019 г.</w:t>
            </w:r>
          </w:p>
        </w:tc>
        <w:tc>
          <w:tcPr>
            <w:tcW w:w="2268" w:type="dxa"/>
            <w:tcBorders>
              <w:top w:val="single" w:sz="4" w:space="0" w:color="auto"/>
              <w:left w:val="single" w:sz="4" w:space="0" w:color="auto"/>
              <w:bottom w:val="single" w:sz="4" w:space="0" w:color="auto"/>
              <w:right w:val="single" w:sz="4" w:space="0" w:color="auto"/>
            </w:tcBorders>
          </w:tcPr>
          <w:p w14:paraId="2EA9B68F" w14:textId="10D54A66" w:rsidR="00D901B8" w:rsidRPr="002E0F5D" w:rsidRDefault="00D901B8" w:rsidP="00D901B8">
            <w:pPr>
              <w:pStyle w:val="afc"/>
              <w:jc w:val="center"/>
            </w:pPr>
            <w:r>
              <w:t xml:space="preserve">ГУУ, </w:t>
            </w:r>
          </w:p>
          <w:p w14:paraId="3D7CEFF1" w14:textId="3FCD62A4" w:rsidR="00D901B8" w:rsidRPr="002E0F5D" w:rsidRDefault="00D901B8" w:rsidP="00D901B8">
            <w:pPr>
              <w:jc w:val="center"/>
            </w:pPr>
            <w:r w:rsidRPr="002E0F5D">
              <w:t>Россия, Москва, ГУУ</w:t>
            </w:r>
          </w:p>
        </w:tc>
        <w:tc>
          <w:tcPr>
            <w:tcW w:w="992" w:type="dxa"/>
            <w:tcBorders>
              <w:top w:val="single" w:sz="4" w:space="0" w:color="auto"/>
              <w:left w:val="single" w:sz="4" w:space="0" w:color="auto"/>
              <w:bottom w:val="single" w:sz="4" w:space="0" w:color="auto"/>
              <w:right w:val="single" w:sz="4" w:space="0" w:color="auto"/>
            </w:tcBorders>
          </w:tcPr>
          <w:p w14:paraId="7D0DCF7B" w14:textId="454E0D7D" w:rsidR="00D901B8" w:rsidRPr="002E0F5D" w:rsidRDefault="00D901B8" w:rsidP="00D901B8">
            <w:r w:rsidRPr="002E0F5D">
              <w:t>70</w:t>
            </w:r>
          </w:p>
        </w:tc>
        <w:tc>
          <w:tcPr>
            <w:tcW w:w="1276" w:type="dxa"/>
            <w:tcBorders>
              <w:top w:val="single" w:sz="4" w:space="0" w:color="auto"/>
              <w:left w:val="single" w:sz="4" w:space="0" w:color="auto"/>
              <w:bottom w:val="single" w:sz="4" w:space="0" w:color="auto"/>
              <w:right w:val="single" w:sz="4" w:space="0" w:color="auto"/>
            </w:tcBorders>
          </w:tcPr>
          <w:p w14:paraId="15DDA735" w14:textId="5E683B11" w:rsidR="00D901B8" w:rsidRPr="002E0F5D" w:rsidRDefault="00D901B8" w:rsidP="00D901B8">
            <w:r w:rsidRPr="002E0F5D">
              <w:t xml:space="preserve">В.В. Таишева – участник с докладом </w:t>
            </w:r>
          </w:p>
        </w:tc>
        <w:tc>
          <w:tcPr>
            <w:tcW w:w="1867" w:type="dxa"/>
            <w:tcBorders>
              <w:top w:val="single" w:sz="4" w:space="0" w:color="auto"/>
              <w:left w:val="single" w:sz="4" w:space="0" w:color="auto"/>
              <w:bottom w:val="single" w:sz="4" w:space="0" w:color="auto"/>
              <w:right w:val="single" w:sz="4" w:space="0" w:color="auto"/>
            </w:tcBorders>
          </w:tcPr>
          <w:p w14:paraId="73646A1A" w14:textId="77777777" w:rsidR="00D901B8" w:rsidRPr="002E0F5D" w:rsidRDefault="00D901B8" w:rsidP="00D901B8"/>
        </w:tc>
      </w:tr>
      <w:tr w:rsidR="00D901B8" w:rsidRPr="002E0F5D" w14:paraId="7AB660D4"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7532AF9E" w14:textId="4DDF8C43" w:rsidR="00D901B8" w:rsidRDefault="00D901B8" w:rsidP="00D901B8">
            <w:pPr>
              <w:jc w:val="center"/>
            </w:pPr>
            <w:r>
              <w:t>19</w:t>
            </w:r>
          </w:p>
        </w:tc>
        <w:tc>
          <w:tcPr>
            <w:tcW w:w="1984" w:type="dxa"/>
            <w:tcBorders>
              <w:top w:val="single" w:sz="4" w:space="0" w:color="auto"/>
              <w:left w:val="single" w:sz="4" w:space="0" w:color="auto"/>
              <w:bottom w:val="single" w:sz="4" w:space="0" w:color="auto"/>
              <w:right w:val="single" w:sz="4" w:space="0" w:color="auto"/>
            </w:tcBorders>
            <w:vAlign w:val="center"/>
          </w:tcPr>
          <w:p w14:paraId="34883B35" w14:textId="10A02641" w:rsidR="00D901B8" w:rsidRPr="002E0F5D" w:rsidRDefault="00D901B8" w:rsidP="00D901B8">
            <w:r w:rsidRPr="00B469D1">
              <w:rPr>
                <w:bCs/>
              </w:rPr>
              <w:t>Междунар.</w:t>
            </w:r>
          </w:p>
        </w:tc>
        <w:tc>
          <w:tcPr>
            <w:tcW w:w="1842" w:type="dxa"/>
            <w:tcBorders>
              <w:top w:val="single" w:sz="4" w:space="0" w:color="auto"/>
              <w:left w:val="single" w:sz="4" w:space="0" w:color="auto"/>
              <w:bottom w:val="single" w:sz="4" w:space="0" w:color="auto"/>
              <w:right w:val="single" w:sz="4" w:space="0" w:color="auto"/>
            </w:tcBorders>
            <w:vAlign w:val="center"/>
          </w:tcPr>
          <w:p w14:paraId="69542F00" w14:textId="6AE84348" w:rsidR="00D901B8" w:rsidRPr="002E0F5D" w:rsidRDefault="00D901B8" w:rsidP="00D901B8">
            <w:r w:rsidRPr="00B469D1">
              <w:rPr>
                <w:bCs/>
              </w:rPr>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5D9C0F88" w14:textId="6B6A1FC8" w:rsidR="00D901B8" w:rsidRPr="002E0F5D" w:rsidRDefault="00D901B8" w:rsidP="00D901B8">
            <w:r w:rsidRPr="00B469D1">
              <w:rPr>
                <w:rStyle w:val="af0"/>
                <w:b w:val="0"/>
                <w:color w:val="161925"/>
                <w:shd w:val="clear" w:color="auto" w:fill="FFFFFF"/>
              </w:rPr>
              <w:t>Дни Народов Евразии в Болгарии</w:t>
            </w:r>
          </w:p>
        </w:tc>
        <w:tc>
          <w:tcPr>
            <w:tcW w:w="1559" w:type="dxa"/>
            <w:tcBorders>
              <w:top w:val="single" w:sz="4" w:space="0" w:color="auto"/>
              <w:left w:val="single" w:sz="4" w:space="0" w:color="auto"/>
              <w:bottom w:val="single" w:sz="4" w:space="0" w:color="auto"/>
              <w:right w:val="single" w:sz="4" w:space="0" w:color="auto"/>
            </w:tcBorders>
            <w:vAlign w:val="center"/>
          </w:tcPr>
          <w:p w14:paraId="470CA9E6" w14:textId="61523AF5" w:rsidR="00D901B8" w:rsidRPr="002E0F5D" w:rsidRDefault="00D901B8" w:rsidP="00D901B8">
            <w:pPr>
              <w:jc w:val="center"/>
            </w:pPr>
            <w:r w:rsidRPr="00B469D1">
              <w:rPr>
                <w:color w:val="222222"/>
                <w:shd w:val="clear" w:color="auto" w:fill="FFFFFF"/>
              </w:rPr>
              <w:t>20-24.05.2019</w:t>
            </w:r>
          </w:p>
        </w:tc>
        <w:tc>
          <w:tcPr>
            <w:tcW w:w="2268" w:type="dxa"/>
            <w:tcBorders>
              <w:top w:val="single" w:sz="4" w:space="0" w:color="auto"/>
              <w:left w:val="single" w:sz="4" w:space="0" w:color="auto"/>
              <w:bottom w:val="single" w:sz="4" w:space="0" w:color="auto"/>
              <w:right w:val="single" w:sz="4" w:space="0" w:color="auto"/>
            </w:tcBorders>
            <w:vAlign w:val="center"/>
          </w:tcPr>
          <w:p w14:paraId="2AACBA39" w14:textId="77777777" w:rsidR="00D901B8" w:rsidRPr="00B469D1" w:rsidRDefault="00D901B8" w:rsidP="00D901B8">
            <w:pPr>
              <w:pStyle w:val="af9"/>
              <w:spacing w:before="0" w:beforeAutospacing="0" w:after="150" w:afterAutospacing="0"/>
              <w:rPr>
                <w:lang w:eastAsia="en-GB"/>
              </w:rPr>
            </w:pPr>
            <w:r w:rsidRPr="00B469D1">
              <w:rPr>
                <w:rStyle w:val="af0"/>
                <w:b w:val="0"/>
                <w:color w:val="161925"/>
                <w:shd w:val="clear" w:color="auto" w:fill="FFFFFF"/>
              </w:rPr>
              <w:t xml:space="preserve">Болгария; </w:t>
            </w:r>
            <w:r w:rsidRPr="00B469D1">
              <w:t>София, Ассамблея Народов Евразии</w:t>
            </w:r>
          </w:p>
          <w:p w14:paraId="4BDEC00F" w14:textId="77777777" w:rsidR="00D901B8" w:rsidRPr="002E0F5D" w:rsidRDefault="00D901B8" w:rsidP="00D901B8">
            <w:pPr>
              <w:pStyle w:val="afc"/>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B7AE1AE" w14:textId="3F70E1CB" w:rsidR="00D901B8" w:rsidRPr="002E0F5D" w:rsidRDefault="00D901B8" w:rsidP="00D901B8">
            <w:r w:rsidRPr="00B469D1">
              <w:rPr>
                <w:bC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430AF11" w14:textId="6892EE5A" w:rsidR="00D901B8" w:rsidRPr="002E0F5D" w:rsidRDefault="00D901B8" w:rsidP="00D901B8">
            <w:r w:rsidRPr="00B469D1">
              <w:rPr>
                <w:bCs/>
              </w:rPr>
              <w:t>Рошманов, В.П.</w:t>
            </w:r>
          </w:p>
        </w:tc>
        <w:tc>
          <w:tcPr>
            <w:tcW w:w="1867" w:type="dxa"/>
            <w:tcBorders>
              <w:top w:val="single" w:sz="4" w:space="0" w:color="auto"/>
              <w:left w:val="single" w:sz="4" w:space="0" w:color="auto"/>
              <w:bottom w:val="single" w:sz="4" w:space="0" w:color="auto"/>
              <w:right w:val="single" w:sz="4" w:space="0" w:color="auto"/>
            </w:tcBorders>
          </w:tcPr>
          <w:p w14:paraId="0AB91DBC" w14:textId="77777777" w:rsidR="00D901B8" w:rsidRPr="002E0F5D" w:rsidRDefault="00D901B8" w:rsidP="00D901B8"/>
        </w:tc>
      </w:tr>
      <w:tr w:rsidR="00D901B8" w:rsidRPr="002E0F5D" w14:paraId="08A64A59"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4E33C0E9" w14:textId="1414B697" w:rsidR="00D901B8" w:rsidRDefault="00D901B8" w:rsidP="00D901B8">
            <w:pPr>
              <w:jc w:val="center"/>
            </w:pPr>
            <w:r>
              <w:t>20</w:t>
            </w:r>
          </w:p>
        </w:tc>
        <w:tc>
          <w:tcPr>
            <w:tcW w:w="1984" w:type="dxa"/>
            <w:tcBorders>
              <w:top w:val="single" w:sz="4" w:space="0" w:color="auto"/>
              <w:left w:val="single" w:sz="4" w:space="0" w:color="auto"/>
              <w:bottom w:val="single" w:sz="4" w:space="0" w:color="auto"/>
              <w:right w:val="single" w:sz="4" w:space="0" w:color="auto"/>
            </w:tcBorders>
            <w:vAlign w:val="center"/>
          </w:tcPr>
          <w:p w14:paraId="327C9B7D" w14:textId="67CEE914" w:rsidR="00D901B8" w:rsidRPr="002E0F5D" w:rsidRDefault="00D901B8" w:rsidP="00D901B8">
            <w:r w:rsidRPr="000004B2">
              <w:rPr>
                <w:bCs/>
                <w:lang w:val="bg-BG"/>
              </w:rPr>
              <w:t>Междунар.</w:t>
            </w:r>
          </w:p>
        </w:tc>
        <w:tc>
          <w:tcPr>
            <w:tcW w:w="1842" w:type="dxa"/>
            <w:tcBorders>
              <w:top w:val="single" w:sz="4" w:space="0" w:color="auto"/>
              <w:left w:val="single" w:sz="4" w:space="0" w:color="auto"/>
              <w:bottom w:val="single" w:sz="4" w:space="0" w:color="auto"/>
              <w:right w:val="single" w:sz="4" w:space="0" w:color="auto"/>
            </w:tcBorders>
            <w:vAlign w:val="center"/>
          </w:tcPr>
          <w:p w14:paraId="7165D303" w14:textId="07D0A42C" w:rsidR="00D901B8" w:rsidRPr="002E0F5D" w:rsidRDefault="00D901B8" w:rsidP="00D901B8">
            <w:r w:rsidRPr="000004B2">
              <w:rPr>
                <w:bCs/>
                <w:lang w:val="bg-BG"/>
              </w:rPr>
              <w:t>Конгрес</w:t>
            </w:r>
          </w:p>
        </w:tc>
        <w:tc>
          <w:tcPr>
            <w:tcW w:w="2268" w:type="dxa"/>
            <w:tcBorders>
              <w:top w:val="single" w:sz="4" w:space="0" w:color="auto"/>
              <w:left w:val="single" w:sz="4" w:space="0" w:color="auto"/>
              <w:bottom w:val="single" w:sz="4" w:space="0" w:color="auto"/>
              <w:right w:val="single" w:sz="4" w:space="0" w:color="auto"/>
            </w:tcBorders>
            <w:vAlign w:val="center"/>
          </w:tcPr>
          <w:p w14:paraId="6A5D1AAA" w14:textId="6A36E1C8" w:rsidR="00D901B8" w:rsidRPr="002E0F5D" w:rsidRDefault="00D901B8" w:rsidP="00D901B8">
            <w:r w:rsidRPr="000004B2">
              <w:rPr>
                <w:rStyle w:val="af0"/>
                <w:b w:val="0"/>
                <w:color w:val="161925"/>
                <w:shd w:val="clear" w:color="auto" w:fill="FFFFFF"/>
                <w:lang w:val="en-US"/>
              </w:rPr>
              <w:t>VIII</w:t>
            </w:r>
            <w:r w:rsidRPr="000004B2">
              <w:rPr>
                <w:rStyle w:val="af0"/>
                <w:b w:val="0"/>
                <w:color w:val="161925"/>
                <w:shd w:val="clear" w:color="auto" w:fill="FFFFFF"/>
              </w:rPr>
              <w:t> Санкт-Петербургский международный культурный форум</w:t>
            </w:r>
          </w:p>
        </w:tc>
        <w:tc>
          <w:tcPr>
            <w:tcW w:w="1559" w:type="dxa"/>
            <w:tcBorders>
              <w:top w:val="single" w:sz="4" w:space="0" w:color="auto"/>
              <w:left w:val="single" w:sz="4" w:space="0" w:color="auto"/>
              <w:bottom w:val="single" w:sz="4" w:space="0" w:color="auto"/>
              <w:right w:val="single" w:sz="4" w:space="0" w:color="auto"/>
            </w:tcBorders>
            <w:vAlign w:val="center"/>
          </w:tcPr>
          <w:p w14:paraId="10D4E046" w14:textId="56809F87" w:rsidR="00D901B8" w:rsidRPr="002E0F5D" w:rsidRDefault="00D901B8" w:rsidP="00D901B8">
            <w:pPr>
              <w:jc w:val="center"/>
            </w:pPr>
            <w:r>
              <w:rPr>
                <w:rFonts w:ascii="Arial" w:hAnsi="Arial" w:cs="Arial"/>
                <w:color w:val="222222"/>
                <w:shd w:val="clear" w:color="auto" w:fill="FFFFFF"/>
              </w:rPr>
              <w:t>14-16.11.2019</w:t>
            </w:r>
          </w:p>
        </w:tc>
        <w:tc>
          <w:tcPr>
            <w:tcW w:w="2268" w:type="dxa"/>
            <w:tcBorders>
              <w:top w:val="single" w:sz="4" w:space="0" w:color="auto"/>
              <w:left w:val="single" w:sz="4" w:space="0" w:color="auto"/>
              <w:bottom w:val="single" w:sz="4" w:space="0" w:color="auto"/>
              <w:right w:val="single" w:sz="4" w:space="0" w:color="auto"/>
            </w:tcBorders>
            <w:vAlign w:val="center"/>
          </w:tcPr>
          <w:p w14:paraId="1F74F123" w14:textId="77777777" w:rsidR="00D901B8" w:rsidRPr="000004B2" w:rsidRDefault="00D901B8" w:rsidP="00D901B8">
            <w:pPr>
              <w:pStyle w:val="af9"/>
              <w:spacing w:before="0" w:beforeAutospacing="0" w:after="150" w:afterAutospacing="0"/>
              <w:rPr>
                <w:lang w:eastAsia="en-GB"/>
              </w:rPr>
            </w:pPr>
            <w:r w:rsidRPr="000004B2">
              <w:rPr>
                <w:rStyle w:val="af0"/>
                <w:b w:val="0"/>
                <w:color w:val="161925"/>
                <w:shd w:val="clear" w:color="auto" w:fill="FFFFFF"/>
              </w:rPr>
              <w:t xml:space="preserve">Санкт-Петербург; </w:t>
            </w:r>
            <w:r>
              <w:t>Правительство Российской Федерации, Министерство культуры Российской Федерации, Правительство Санкт-Петербурга.</w:t>
            </w:r>
          </w:p>
          <w:p w14:paraId="51ACA237" w14:textId="77777777" w:rsidR="00D901B8" w:rsidRPr="002E0F5D" w:rsidRDefault="00D901B8" w:rsidP="00D901B8">
            <w:pPr>
              <w:pStyle w:val="afc"/>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6D7E814" w14:textId="64537F30" w:rsidR="00D901B8" w:rsidRPr="002E0F5D" w:rsidRDefault="00D901B8" w:rsidP="00D901B8">
            <w:r w:rsidRPr="00C40353">
              <w:rPr>
                <w:bCs/>
                <w:lang w:val="bg-BG"/>
              </w:rPr>
              <w:t>33000</w:t>
            </w:r>
          </w:p>
        </w:tc>
        <w:tc>
          <w:tcPr>
            <w:tcW w:w="1276" w:type="dxa"/>
            <w:tcBorders>
              <w:top w:val="single" w:sz="4" w:space="0" w:color="auto"/>
              <w:left w:val="single" w:sz="4" w:space="0" w:color="auto"/>
              <w:bottom w:val="single" w:sz="4" w:space="0" w:color="auto"/>
              <w:right w:val="single" w:sz="4" w:space="0" w:color="auto"/>
            </w:tcBorders>
            <w:vAlign w:val="center"/>
          </w:tcPr>
          <w:p w14:paraId="03EF27C7" w14:textId="72434C78" w:rsidR="00D901B8" w:rsidRPr="002E0F5D" w:rsidRDefault="00D901B8" w:rsidP="00D901B8">
            <w:r w:rsidRPr="00C40353">
              <w:rPr>
                <w:bCs/>
                <w:lang w:val="bg-BG"/>
              </w:rPr>
              <w:t>Рошманов, В.П.</w:t>
            </w:r>
          </w:p>
        </w:tc>
        <w:tc>
          <w:tcPr>
            <w:tcW w:w="1867" w:type="dxa"/>
            <w:tcBorders>
              <w:top w:val="single" w:sz="4" w:space="0" w:color="auto"/>
              <w:left w:val="single" w:sz="4" w:space="0" w:color="auto"/>
              <w:bottom w:val="single" w:sz="4" w:space="0" w:color="auto"/>
              <w:right w:val="single" w:sz="4" w:space="0" w:color="auto"/>
            </w:tcBorders>
          </w:tcPr>
          <w:p w14:paraId="08D5AEF9" w14:textId="77777777" w:rsidR="00D901B8" w:rsidRPr="002E0F5D" w:rsidRDefault="00D901B8" w:rsidP="00D901B8"/>
        </w:tc>
      </w:tr>
      <w:tr w:rsidR="00D901B8" w:rsidRPr="002E0F5D" w14:paraId="7BDFBB30"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6FBFA65B" w14:textId="79AD86EF" w:rsidR="00D901B8" w:rsidRDefault="00D901B8" w:rsidP="00D901B8">
            <w:pPr>
              <w:jc w:val="center"/>
            </w:pPr>
            <w:r>
              <w:t>21</w:t>
            </w:r>
          </w:p>
        </w:tc>
        <w:tc>
          <w:tcPr>
            <w:tcW w:w="1984" w:type="dxa"/>
            <w:tcBorders>
              <w:top w:val="single" w:sz="4" w:space="0" w:color="auto"/>
              <w:left w:val="single" w:sz="4" w:space="0" w:color="auto"/>
              <w:bottom w:val="single" w:sz="4" w:space="0" w:color="auto"/>
              <w:right w:val="single" w:sz="4" w:space="0" w:color="auto"/>
            </w:tcBorders>
            <w:vAlign w:val="center"/>
          </w:tcPr>
          <w:p w14:paraId="265DEDF7" w14:textId="1AD99759" w:rsidR="00D901B8" w:rsidRPr="002E0F5D" w:rsidRDefault="00D901B8" w:rsidP="00D901B8">
            <w:r w:rsidRPr="00C40353">
              <w:rPr>
                <w:bCs/>
                <w:lang w:val="bg-BG"/>
              </w:rPr>
              <w:t>Междунар.</w:t>
            </w:r>
          </w:p>
        </w:tc>
        <w:tc>
          <w:tcPr>
            <w:tcW w:w="1842" w:type="dxa"/>
            <w:tcBorders>
              <w:top w:val="single" w:sz="4" w:space="0" w:color="auto"/>
              <w:left w:val="single" w:sz="4" w:space="0" w:color="auto"/>
              <w:bottom w:val="single" w:sz="4" w:space="0" w:color="auto"/>
              <w:right w:val="single" w:sz="4" w:space="0" w:color="auto"/>
            </w:tcBorders>
            <w:vAlign w:val="center"/>
          </w:tcPr>
          <w:p w14:paraId="7C7EEEC6" w14:textId="288FFFA2" w:rsidR="00D901B8" w:rsidRPr="002E0F5D" w:rsidRDefault="00D901B8" w:rsidP="00D901B8">
            <w:r w:rsidRPr="00C40353">
              <w:rPr>
                <w:bCs/>
                <w:lang w:val="bg-BG"/>
              </w:rPr>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2C9B1E2A" w14:textId="374EBC93" w:rsidR="00D901B8" w:rsidRPr="002E0F5D" w:rsidRDefault="00D901B8" w:rsidP="00D901B8">
            <w:r>
              <w:rPr>
                <w:rFonts w:ascii="Georgia" w:hAnsi="Georgia"/>
                <w:color w:val="222222"/>
                <w:shd w:val="clear" w:color="auto" w:fill="FFFFFF"/>
                <w:lang w:val="en-US"/>
              </w:rPr>
              <w:t>XIII</w:t>
            </w:r>
            <w:r>
              <w:rPr>
                <w:rFonts w:ascii="Georgia" w:hAnsi="Georgia"/>
                <w:b/>
                <w:bCs/>
                <w:color w:val="222222"/>
                <w:shd w:val="clear" w:color="auto" w:fill="FFFFFF"/>
                <w:lang w:val="en-US"/>
              </w:rPr>
              <w:t> </w:t>
            </w:r>
            <w:r>
              <w:rPr>
                <w:rFonts w:ascii="Georgia" w:hAnsi="Georgia"/>
                <w:color w:val="222222"/>
                <w:shd w:val="clear" w:color="auto" w:fill="FFFFFF"/>
              </w:rPr>
              <w:t>научно-практической конференции болгарских аспирантов в России</w:t>
            </w:r>
          </w:p>
        </w:tc>
        <w:tc>
          <w:tcPr>
            <w:tcW w:w="1559" w:type="dxa"/>
            <w:tcBorders>
              <w:top w:val="single" w:sz="4" w:space="0" w:color="auto"/>
              <w:left w:val="single" w:sz="4" w:space="0" w:color="auto"/>
              <w:bottom w:val="single" w:sz="4" w:space="0" w:color="auto"/>
              <w:right w:val="single" w:sz="4" w:space="0" w:color="auto"/>
            </w:tcBorders>
            <w:vAlign w:val="center"/>
          </w:tcPr>
          <w:p w14:paraId="55E0EB07" w14:textId="62A51B42" w:rsidR="00D901B8" w:rsidRPr="002E0F5D" w:rsidRDefault="00D901B8" w:rsidP="00D901B8">
            <w:pPr>
              <w:jc w:val="center"/>
            </w:pPr>
            <w:r>
              <w:rPr>
                <w:bCs/>
                <w:lang w:val="bg-BG"/>
              </w:rPr>
              <w:t>12.12.2019</w:t>
            </w:r>
          </w:p>
        </w:tc>
        <w:tc>
          <w:tcPr>
            <w:tcW w:w="2268" w:type="dxa"/>
            <w:tcBorders>
              <w:top w:val="single" w:sz="4" w:space="0" w:color="auto"/>
              <w:left w:val="single" w:sz="4" w:space="0" w:color="auto"/>
              <w:bottom w:val="single" w:sz="4" w:space="0" w:color="auto"/>
              <w:right w:val="single" w:sz="4" w:space="0" w:color="auto"/>
            </w:tcBorders>
            <w:vAlign w:val="center"/>
          </w:tcPr>
          <w:p w14:paraId="30A5471B" w14:textId="7313943B" w:rsidR="00D901B8" w:rsidRPr="002E0F5D" w:rsidRDefault="00D901B8" w:rsidP="00D901B8">
            <w:pPr>
              <w:pStyle w:val="afc"/>
              <w:jc w:val="center"/>
            </w:pPr>
            <w:r w:rsidRPr="00C40353">
              <w:rPr>
                <w:bCs/>
              </w:rPr>
              <w:t>Москва, Посольство Республики Болгария, Мосфильмовская ул., д. № 66</w:t>
            </w:r>
          </w:p>
        </w:tc>
        <w:tc>
          <w:tcPr>
            <w:tcW w:w="992" w:type="dxa"/>
            <w:tcBorders>
              <w:top w:val="single" w:sz="4" w:space="0" w:color="auto"/>
              <w:left w:val="single" w:sz="4" w:space="0" w:color="auto"/>
              <w:bottom w:val="single" w:sz="4" w:space="0" w:color="auto"/>
              <w:right w:val="single" w:sz="4" w:space="0" w:color="auto"/>
            </w:tcBorders>
            <w:vAlign w:val="center"/>
          </w:tcPr>
          <w:p w14:paraId="4FA5AF4C" w14:textId="512A92CB" w:rsidR="00D901B8" w:rsidRPr="002E0F5D" w:rsidRDefault="00D901B8" w:rsidP="00D901B8">
            <w:r w:rsidRPr="00C40353">
              <w:rPr>
                <w:bCs/>
                <w:lang w:val="bg-BG"/>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242E44E" w14:textId="694E5D38" w:rsidR="00D901B8" w:rsidRPr="002E0F5D" w:rsidRDefault="00D901B8" w:rsidP="00D901B8">
            <w:r w:rsidRPr="00C40353">
              <w:rPr>
                <w:bCs/>
                <w:lang w:val="bg-BG"/>
              </w:rPr>
              <w:t>Рошманов, В.П.</w:t>
            </w:r>
          </w:p>
        </w:tc>
        <w:tc>
          <w:tcPr>
            <w:tcW w:w="1867" w:type="dxa"/>
            <w:tcBorders>
              <w:top w:val="single" w:sz="4" w:space="0" w:color="auto"/>
              <w:left w:val="single" w:sz="4" w:space="0" w:color="auto"/>
              <w:bottom w:val="single" w:sz="4" w:space="0" w:color="auto"/>
              <w:right w:val="single" w:sz="4" w:space="0" w:color="auto"/>
            </w:tcBorders>
          </w:tcPr>
          <w:p w14:paraId="7B3D5B2D" w14:textId="77777777" w:rsidR="00D901B8" w:rsidRPr="002E0F5D" w:rsidRDefault="00D901B8" w:rsidP="00D901B8"/>
        </w:tc>
      </w:tr>
      <w:tr w:rsidR="00D901B8" w:rsidRPr="002E0F5D" w14:paraId="68E7DF81"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67EA7919" w14:textId="111E74FD" w:rsidR="00D901B8" w:rsidRDefault="00D901B8" w:rsidP="00D901B8">
            <w:pPr>
              <w:jc w:val="center"/>
            </w:pPr>
            <w:r>
              <w:t>22</w:t>
            </w:r>
          </w:p>
        </w:tc>
        <w:tc>
          <w:tcPr>
            <w:tcW w:w="1984" w:type="dxa"/>
            <w:tcBorders>
              <w:top w:val="single" w:sz="4" w:space="0" w:color="auto"/>
              <w:left w:val="single" w:sz="4" w:space="0" w:color="auto"/>
              <w:bottom w:val="single" w:sz="4" w:space="0" w:color="auto"/>
              <w:right w:val="single" w:sz="4" w:space="0" w:color="auto"/>
            </w:tcBorders>
            <w:vAlign w:val="center"/>
          </w:tcPr>
          <w:p w14:paraId="2934A0A8" w14:textId="7E5B27A0" w:rsidR="00D901B8" w:rsidRPr="002E0F5D" w:rsidRDefault="00D901B8" w:rsidP="00D901B8">
            <w:r w:rsidRPr="00FC116A">
              <w:rPr>
                <w:bCs/>
              </w:rPr>
              <w:t>Болгария</w:t>
            </w:r>
          </w:p>
        </w:tc>
        <w:tc>
          <w:tcPr>
            <w:tcW w:w="1842" w:type="dxa"/>
            <w:tcBorders>
              <w:top w:val="single" w:sz="4" w:space="0" w:color="auto"/>
              <w:left w:val="single" w:sz="4" w:space="0" w:color="auto"/>
              <w:bottom w:val="single" w:sz="4" w:space="0" w:color="auto"/>
              <w:right w:val="single" w:sz="4" w:space="0" w:color="auto"/>
            </w:tcBorders>
            <w:vAlign w:val="center"/>
          </w:tcPr>
          <w:p w14:paraId="63040813" w14:textId="0A0C0FC0" w:rsidR="00D901B8" w:rsidRPr="002E0F5D" w:rsidRDefault="00D901B8" w:rsidP="00D901B8">
            <w:r w:rsidRPr="00FC116A">
              <w:rPr>
                <w:bCs/>
              </w:rPr>
              <w:t>Семинар</w:t>
            </w:r>
          </w:p>
        </w:tc>
        <w:tc>
          <w:tcPr>
            <w:tcW w:w="2268" w:type="dxa"/>
            <w:tcBorders>
              <w:top w:val="single" w:sz="4" w:space="0" w:color="auto"/>
              <w:left w:val="single" w:sz="4" w:space="0" w:color="auto"/>
              <w:bottom w:val="single" w:sz="4" w:space="0" w:color="auto"/>
              <w:right w:val="single" w:sz="4" w:space="0" w:color="auto"/>
            </w:tcBorders>
            <w:vAlign w:val="center"/>
          </w:tcPr>
          <w:p w14:paraId="2CB69FD7" w14:textId="0BC4FE83" w:rsidR="00D901B8" w:rsidRPr="002E0F5D" w:rsidRDefault="00D901B8" w:rsidP="00D901B8">
            <w:r w:rsidRPr="00FC116A">
              <w:rPr>
                <w:bCs/>
              </w:rPr>
              <w:t>Гражданское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14:paraId="751EB3E6" w14:textId="1F649F30" w:rsidR="00D901B8" w:rsidRPr="002E0F5D" w:rsidRDefault="00D901B8" w:rsidP="00D901B8">
            <w:pPr>
              <w:jc w:val="center"/>
            </w:pPr>
            <w:r w:rsidRPr="00FC116A">
              <w:rPr>
                <w:bCs/>
              </w:rPr>
              <w:t>19-20.10.2019</w:t>
            </w:r>
          </w:p>
        </w:tc>
        <w:tc>
          <w:tcPr>
            <w:tcW w:w="2268" w:type="dxa"/>
            <w:tcBorders>
              <w:top w:val="single" w:sz="4" w:space="0" w:color="auto"/>
              <w:left w:val="single" w:sz="4" w:space="0" w:color="auto"/>
              <w:bottom w:val="single" w:sz="4" w:space="0" w:color="auto"/>
              <w:right w:val="single" w:sz="4" w:space="0" w:color="auto"/>
            </w:tcBorders>
            <w:vAlign w:val="center"/>
          </w:tcPr>
          <w:p w14:paraId="35E8729F" w14:textId="723BC5BB" w:rsidR="00D901B8" w:rsidRPr="002E0F5D" w:rsidRDefault="00D901B8" w:rsidP="00D901B8">
            <w:pPr>
              <w:pStyle w:val="afc"/>
              <w:jc w:val="center"/>
            </w:pPr>
            <w:r w:rsidRPr="00FC116A">
              <w:rPr>
                <w:bCs/>
              </w:rPr>
              <w:t>Болгария, Видин, Ассоциация Голос Молодежи</w:t>
            </w:r>
          </w:p>
        </w:tc>
        <w:tc>
          <w:tcPr>
            <w:tcW w:w="992" w:type="dxa"/>
            <w:tcBorders>
              <w:top w:val="single" w:sz="4" w:space="0" w:color="auto"/>
              <w:left w:val="single" w:sz="4" w:space="0" w:color="auto"/>
              <w:bottom w:val="single" w:sz="4" w:space="0" w:color="auto"/>
              <w:right w:val="single" w:sz="4" w:space="0" w:color="auto"/>
            </w:tcBorders>
            <w:vAlign w:val="center"/>
          </w:tcPr>
          <w:p w14:paraId="3181FF2D" w14:textId="7A1D9A34" w:rsidR="00D901B8" w:rsidRPr="002E0F5D" w:rsidRDefault="00D901B8" w:rsidP="00D901B8">
            <w:r w:rsidRPr="00FC116A">
              <w:rPr>
                <w:bC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63272AC7" w14:textId="5CB1C615" w:rsidR="00D901B8" w:rsidRPr="002E0F5D" w:rsidRDefault="00D901B8" w:rsidP="00D901B8">
            <w:r w:rsidRPr="00FC116A">
              <w:rPr>
                <w:bCs/>
              </w:rPr>
              <w:t>Рошманов, В.П.</w:t>
            </w:r>
          </w:p>
        </w:tc>
        <w:tc>
          <w:tcPr>
            <w:tcW w:w="1867" w:type="dxa"/>
            <w:tcBorders>
              <w:top w:val="single" w:sz="4" w:space="0" w:color="auto"/>
              <w:left w:val="single" w:sz="4" w:space="0" w:color="auto"/>
              <w:bottom w:val="single" w:sz="4" w:space="0" w:color="auto"/>
              <w:right w:val="single" w:sz="4" w:space="0" w:color="auto"/>
            </w:tcBorders>
          </w:tcPr>
          <w:p w14:paraId="70A0EE6E" w14:textId="77777777" w:rsidR="00D901B8" w:rsidRPr="002E0F5D" w:rsidRDefault="00D901B8" w:rsidP="00D901B8"/>
        </w:tc>
      </w:tr>
      <w:tr w:rsidR="00D901B8" w:rsidRPr="002E0F5D" w14:paraId="0CB22612"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22764749" w14:textId="587AD29E" w:rsidR="00D901B8" w:rsidRDefault="00D901B8" w:rsidP="00D901B8">
            <w:pPr>
              <w:jc w:val="center"/>
            </w:pPr>
            <w:r>
              <w:lastRenderedPageBreak/>
              <w:t>23</w:t>
            </w:r>
          </w:p>
        </w:tc>
        <w:tc>
          <w:tcPr>
            <w:tcW w:w="1984" w:type="dxa"/>
            <w:tcBorders>
              <w:top w:val="single" w:sz="4" w:space="0" w:color="auto"/>
              <w:left w:val="single" w:sz="4" w:space="0" w:color="auto"/>
              <w:bottom w:val="single" w:sz="4" w:space="0" w:color="auto"/>
              <w:right w:val="single" w:sz="4" w:space="0" w:color="auto"/>
            </w:tcBorders>
            <w:vAlign w:val="center"/>
          </w:tcPr>
          <w:p w14:paraId="2E9972D1" w14:textId="2B0903F3" w:rsidR="00D901B8" w:rsidRPr="002E0F5D" w:rsidRDefault="00D901B8" w:rsidP="00D901B8">
            <w:r w:rsidRPr="00FC116A">
              <w:rPr>
                <w:bCs/>
              </w:rPr>
              <w:t>Болгария</w:t>
            </w:r>
          </w:p>
        </w:tc>
        <w:tc>
          <w:tcPr>
            <w:tcW w:w="1842" w:type="dxa"/>
            <w:tcBorders>
              <w:top w:val="single" w:sz="4" w:space="0" w:color="auto"/>
              <w:left w:val="single" w:sz="4" w:space="0" w:color="auto"/>
              <w:bottom w:val="single" w:sz="4" w:space="0" w:color="auto"/>
              <w:right w:val="single" w:sz="4" w:space="0" w:color="auto"/>
            </w:tcBorders>
            <w:vAlign w:val="center"/>
          </w:tcPr>
          <w:p w14:paraId="4FD697B6" w14:textId="13E93F79" w:rsidR="00D901B8" w:rsidRPr="002E0F5D" w:rsidRDefault="00D901B8" w:rsidP="00D901B8">
            <w:r w:rsidRPr="00FC116A">
              <w:rPr>
                <w:bCs/>
              </w:rPr>
              <w:t>Семинар</w:t>
            </w:r>
          </w:p>
        </w:tc>
        <w:tc>
          <w:tcPr>
            <w:tcW w:w="2268" w:type="dxa"/>
            <w:tcBorders>
              <w:top w:val="single" w:sz="4" w:space="0" w:color="auto"/>
              <w:left w:val="single" w:sz="4" w:space="0" w:color="auto"/>
              <w:bottom w:val="single" w:sz="4" w:space="0" w:color="auto"/>
              <w:right w:val="single" w:sz="4" w:space="0" w:color="auto"/>
            </w:tcBorders>
            <w:vAlign w:val="center"/>
          </w:tcPr>
          <w:p w14:paraId="76870E82" w14:textId="7634AF4A" w:rsidR="00D901B8" w:rsidRPr="002E0F5D" w:rsidRDefault="00D901B8" w:rsidP="00D901B8">
            <w:r w:rsidRPr="00FC116A">
              <w:rPr>
                <w:bCs/>
              </w:rPr>
              <w:t>Гражданское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14:paraId="364498EC" w14:textId="5E359BC6" w:rsidR="00D901B8" w:rsidRPr="002E0F5D" w:rsidRDefault="00D901B8" w:rsidP="00D901B8">
            <w:pPr>
              <w:jc w:val="center"/>
            </w:pPr>
            <w:r w:rsidRPr="00FC116A">
              <w:rPr>
                <w:bCs/>
              </w:rPr>
              <w:t>17-18.11.2019</w:t>
            </w:r>
          </w:p>
        </w:tc>
        <w:tc>
          <w:tcPr>
            <w:tcW w:w="2268" w:type="dxa"/>
            <w:tcBorders>
              <w:top w:val="single" w:sz="4" w:space="0" w:color="auto"/>
              <w:left w:val="single" w:sz="4" w:space="0" w:color="auto"/>
              <w:bottom w:val="single" w:sz="4" w:space="0" w:color="auto"/>
              <w:right w:val="single" w:sz="4" w:space="0" w:color="auto"/>
            </w:tcBorders>
            <w:vAlign w:val="center"/>
          </w:tcPr>
          <w:p w14:paraId="00AB6DC8" w14:textId="49A5D85D" w:rsidR="00D901B8" w:rsidRPr="002E0F5D" w:rsidRDefault="00D901B8" w:rsidP="00D901B8">
            <w:pPr>
              <w:pStyle w:val="afc"/>
              <w:jc w:val="center"/>
            </w:pPr>
            <w:r w:rsidRPr="00FC116A">
              <w:rPr>
                <w:bCs/>
              </w:rPr>
              <w:t>Болгария, Видин, Ассоциация Голос Молодежи</w:t>
            </w:r>
          </w:p>
        </w:tc>
        <w:tc>
          <w:tcPr>
            <w:tcW w:w="992" w:type="dxa"/>
            <w:tcBorders>
              <w:top w:val="single" w:sz="4" w:space="0" w:color="auto"/>
              <w:left w:val="single" w:sz="4" w:space="0" w:color="auto"/>
              <w:bottom w:val="single" w:sz="4" w:space="0" w:color="auto"/>
              <w:right w:val="single" w:sz="4" w:space="0" w:color="auto"/>
            </w:tcBorders>
            <w:vAlign w:val="center"/>
          </w:tcPr>
          <w:p w14:paraId="4B9F2F2D" w14:textId="7A6A5507" w:rsidR="00D901B8" w:rsidRPr="002E0F5D" w:rsidRDefault="00D901B8" w:rsidP="00D901B8">
            <w:r w:rsidRPr="00FC116A">
              <w:rPr>
                <w:bCs/>
              </w:rPr>
              <w:t>56</w:t>
            </w:r>
          </w:p>
        </w:tc>
        <w:tc>
          <w:tcPr>
            <w:tcW w:w="1276" w:type="dxa"/>
            <w:tcBorders>
              <w:top w:val="single" w:sz="4" w:space="0" w:color="auto"/>
              <w:left w:val="single" w:sz="4" w:space="0" w:color="auto"/>
              <w:bottom w:val="single" w:sz="4" w:space="0" w:color="auto"/>
              <w:right w:val="single" w:sz="4" w:space="0" w:color="auto"/>
            </w:tcBorders>
            <w:vAlign w:val="center"/>
          </w:tcPr>
          <w:p w14:paraId="34E1C0EB" w14:textId="5C4CE74D" w:rsidR="00D901B8" w:rsidRPr="002E0F5D" w:rsidRDefault="00D901B8" w:rsidP="00D901B8">
            <w:r w:rsidRPr="00FC116A">
              <w:rPr>
                <w:bCs/>
              </w:rPr>
              <w:t>Рошманов, В.П.</w:t>
            </w:r>
          </w:p>
        </w:tc>
        <w:tc>
          <w:tcPr>
            <w:tcW w:w="1867" w:type="dxa"/>
            <w:tcBorders>
              <w:top w:val="single" w:sz="4" w:space="0" w:color="auto"/>
              <w:left w:val="single" w:sz="4" w:space="0" w:color="auto"/>
              <w:bottom w:val="single" w:sz="4" w:space="0" w:color="auto"/>
              <w:right w:val="single" w:sz="4" w:space="0" w:color="auto"/>
            </w:tcBorders>
          </w:tcPr>
          <w:p w14:paraId="53B2C811" w14:textId="77777777" w:rsidR="00D901B8" w:rsidRPr="002E0F5D" w:rsidRDefault="00D901B8" w:rsidP="00D901B8"/>
        </w:tc>
      </w:tr>
      <w:tr w:rsidR="00D901B8" w:rsidRPr="002E0F5D" w14:paraId="6ABB7172"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296B379D" w14:textId="7AEEE6E3" w:rsidR="00D901B8" w:rsidRDefault="00D901B8" w:rsidP="00D901B8">
            <w:pPr>
              <w:jc w:val="center"/>
            </w:pPr>
            <w:r>
              <w:t>24</w:t>
            </w:r>
          </w:p>
        </w:tc>
        <w:tc>
          <w:tcPr>
            <w:tcW w:w="1984" w:type="dxa"/>
            <w:tcBorders>
              <w:top w:val="single" w:sz="4" w:space="0" w:color="auto"/>
              <w:left w:val="single" w:sz="4" w:space="0" w:color="auto"/>
              <w:bottom w:val="single" w:sz="4" w:space="0" w:color="auto"/>
              <w:right w:val="single" w:sz="4" w:space="0" w:color="auto"/>
            </w:tcBorders>
            <w:vAlign w:val="center"/>
          </w:tcPr>
          <w:p w14:paraId="114148EC" w14:textId="0D525542" w:rsidR="00D901B8" w:rsidRPr="002E0F5D" w:rsidRDefault="00D901B8" w:rsidP="00D901B8">
            <w:r w:rsidRPr="00FC116A">
              <w:rPr>
                <w:bCs/>
              </w:rPr>
              <w:t>Болгария</w:t>
            </w:r>
          </w:p>
        </w:tc>
        <w:tc>
          <w:tcPr>
            <w:tcW w:w="1842" w:type="dxa"/>
            <w:tcBorders>
              <w:top w:val="single" w:sz="4" w:space="0" w:color="auto"/>
              <w:left w:val="single" w:sz="4" w:space="0" w:color="auto"/>
              <w:bottom w:val="single" w:sz="4" w:space="0" w:color="auto"/>
              <w:right w:val="single" w:sz="4" w:space="0" w:color="auto"/>
            </w:tcBorders>
            <w:vAlign w:val="center"/>
          </w:tcPr>
          <w:p w14:paraId="109732C5" w14:textId="2A9D881D" w:rsidR="00D901B8" w:rsidRPr="002E0F5D" w:rsidRDefault="00D901B8" w:rsidP="00D901B8">
            <w:r w:rsidRPr="00FC116A">
              <w:rPr>
                <w:bCs/>
              </w:rPr>
              <w:t>Семинар</w:t>
            </w:r>
          </w:p>
        </w:tc>
        <w:tc>
          <w:tcPr>
            <w:tcW w:w="2268" w:type="dxa"/>
            <w:tcBorders>
              <w:top w:val="single" w:sz="4" w:space="0" w:color="auto"/>
              <w:left w:val="single" w:sz="4" w:space="0" w:color="auto"/>
              <w:bottom w:val="single" w:sz="4" w:space="0" w:color="auto"/>
              <w:right w:val="single" w:sz="4" w:space="0" w:color="auto"/>
            </w:tcBorders>
            <w:vAlign w:val="center"/>
          </w:tcPr>
          <w:p w14:paraId="1383696A" w14:textId="787B90C8" w:rsidR="00D901B8" w:rsidRPr="002E0F5D" w:rsidRDefault="00D901B8" w:rsidP="00D901B8">
            <w:r w:rsidRPr="00FC116A">
              <w:rPr>
                <w:bCs/>
              </w:rPr>
              <w:t>Гражданское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14:paraId="336FC3AD" w14:textId="376E371A" w:rsidR="00D901B8" w:rsidRPr="002E0F5D" w:rsidRDefault="00D901B8" w:rsidP="00D901B8">
            <w:pPr>
              <w:jc w:val="center"/>
            </w:pPr>
            <w:r w:rsidRPr="00FC116A">
              <w:rPr>
                <w:bCs/>
              </w:rPr>
              <w:t>15-16.12.2019</w:t>
            </w:r>
          </w:p>
        </w:tc>
        <w:tc>
          <w:tcPr>
            <w:tcW w:w="2268" w:type="dxa"/>
            <w:tcBorders>
              <w:top w:val="single" w:sz="4" w:space="0" w:color="auto"/>
              <w:left w:val="single" w:sz="4" w:space="0" w:color="auto"/>
              <w:bottom w:val="single" w:sz="4" w:space="0" w:color="auto"/>
              <w:right w:val="single" w:sz="4" w:space="0" w:color="auto"/>
            </w:tcBorders>
            <w:vAlign w:val="center"/>
          </w:tcPr>
          <w:p w14:paraId="61B29837" w14:textId="1A44B065" w:rsidR="00D901B8" w:rsidRPr="002E0F5D" w:rsidRDefault="00D901B8" w:rsidP="00D901B8">
            <w:pPr>
              <w:pStyle w:val="afc"/>
              <w:jc w:val="center"/>
            </w:pPr>
            <w:r w:rsidRPr="00FC116A">
              <w:rPr>
                <w:bCs/>
              </w:rPr>
              <w:t>Болгария, Видин, Ассоциация Голос Молодежи</w:t>
            </w:r>
          </w:p>
        </w:tc>
        <w:tc>
          <w:tcPr>
            <w:tcW w:w="992" w:type="dxa"/>
            <w:tcBorders>
              <w:top w:val="single" w:sz="4" w:space="0" w:color="auto"/>
              <w:left w:val="single" w:sz="4" w:space="0" w:color="auto"/>
              <w:bottom w:val="single" w:sz="4" w:space="0" w:color="auto"/>
              <w:right w:val="single" w:sz="4" w:space="0" w:color="auto"/>
            </w:tcBorders>
            <w:vAlign w:val="center"/>
          </w:tcPr>
          <w:p w14:paraId="1B86640D" w14:textId="582FE543" w:rsidR="00D901B8" w:rsidRPr="002E0F5D" w:rsidRDefault="00D901B8" w:rsidP="00D901B8">
            <w:r w:rsidRPr="00FC116A">
              <w:rPr>
                <w:bC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0DB91A0C" w14:textId="407B1B9F" w:rsidR="00D901B8" w:rsidRPr="002E0F5D" w:rsidRDefault="00D901B8" w:rsidP="00D901B8">
            <w:r w:rsidRPr="00FC116A">
              <w:rPr>
                <w:bCs/>
              </w:rPr>
              <w:t>Рошманов, В.П.</w:t>
            </w:r>
          </w:p>
        </w:tc>
        <w:tc>
          <w:tcPr>
            <w:tcW w:w="1867" w:type="dxa"/>
            <w:tcBorders>
              <w:top w:val="single" w:sz="4" w:space="0" w:color="auto"/>
              <w:left w:val="single" w:sz="4" w:space="0" w:color="auto"/>
              <w:bottom w:val="single" w:sz="4" w:space="0" w:color="auto"/>
              <w:right w:val="single" w:sz="4" w:space="0" w:color="auto"/>
            </w:tcBorders>
          </w:tcPr>
          <w:p w14:paraId="1128F13D" w14:textId="77777777" w:rsidR="00D901B8" w:rsidRPr="002E0F5D" w:rsidRDefault="00D901B8" w:rsidP="00D901B8"/>
        </w:tc>
      </w:tr>
      <w:tr w:rsidR="00D901B8" w:rsidRPr="002E0F5D" w14:paraId="6BAB01BD"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4CBB922A" w14:textId="3A1C9D75" w:rsidR="00D901B8" w:rsidRDefault="00D901B8" w:rsidP="00D901B8">
            <w:pPr>
              <w:jc w:val="center"/>
            </w:pPr>
            <w:r>
              <w:t>25</w:t>
            </w:r>
          </w:p>
        </w:tc>
        <w:tc>
          <w:tcPr>
            <w:tcW w:w="1984" w:type="dxa"/>
            <w:tcBorders>
              <w:top w:val="single" w:sz="4" w:space="0" w:color="auto"/>
              <w:left w:val="single" w:sz="4" w:space="0" w:color="auto"/>
              <w:bottom w:val="single" w:sz="4" w:space="0" w:color="auto"/>
              <w:right w:val="single" w:sz="4" w:space="0" w:color="auto"/>
            </w:tcBorders>
            <w:vAlign w:val="center"/>
          </w:tcPr>
          <w:p w14:paraId="52E32189" w14:textId="3063FCF8" w:rsidR="00D901B8" w:rsidRPr="002E0F5D" w:rsidRDefault="00D901B8" w:rsidP="00D901B8">
            <w:r>
              <w:rPr>
                <w:bCs/>
              </w:rPr>
              <w:t>Межународная</w:t>
            </w:r>
          </w:p>
        </w:tc>
        <w:tc>
          <w:tcPr>
            <w:tcW w:w="1842" w:type="dxa"/>
            <w:tcBorders>
              <w:top w:val="single" w:sz="4" w:space="0" w:color="auto"/>
              <w:left w:val="single" w:sz="4" w:space="0" w:color="auto"/>
              <w:bottom w:val="single" w:sz="4" w:space="0" w:color="auto"/>
              <w:right w:val="single" w:sz="4" w:space="0" w:color="auto"/>
            </w:tcBorders>
            <w:vAlign w:val="center"/>
          </w:tcPr>
          <w:p w14:paraId="6E8A5B29" w14:textId="7D6F383F" w:rsidR="00D901B8" w:rsidRPr="002E0F5D" w:rsidRDefault="00D901B8" w:rsidP="00D901B8">
            <w:r>
              <w:t>конферен</w:t>
            </w:r>
            <w:r w:rsidRPr="006C15AF">
              <w:t>ция</w:t>
            </w:r>
          </w:p>
        </w:tc>
        <w:tc>
          <w:tcPr>
            <w:tcW w:w="2268" w:type="dxa"/>
            <w:tcBorders>
              <w:top w:val="single" w:sz="4" w:space="0" w:color="auto"/>
              <w:left w:val="single" w:sz="4" w:space="0" w:color="auto"/>
              <w:bottom w:val="single" w:sz="4" w:space="0" w:color="auto"/>
              <w:right w:val="single" w:sz="4" w:space="0" w:color="auto"/>
            </w:tcBorders>
            <w:vAlign w:val="center"/>
          </w:tcPr>
          <w:p w14:paraId="4CD81E4B" w14:textId="2ECDD574" w:rsidR="00D901B8" w:rsidRPr="00937F80" w:rsidRDefault="00D901B8" w:rsidP="00D901B8">
            <w:pPr>
              <w:rPr>
                <w:lang w:val="en-US"/>
              </w:rPr>
            </w:pPr>
            <w:r w:rsidRPr="00392252">
              <w:rPr>
                <w:bCs/>
                <w:lang w:val="en-US"/>
              </w:rPr>
              <w:t>Unpacking the Challenges &amp; Possibilities for Migration Governance</w:t>
            </w:r>
          </w:p>
        </w:tc>
        <w:tc>
          <w:tcPr>
            <w:tcW w:w="1559" w:type="dxa"/>
            <w:tcBorders>
              <w:top w:val="single" w:sz="4" w:space="0" w:color="auto"/>
              <w:left w:val="single" w:sz="4" w:space="0" w:color="auto"/>
              <w:bottom w:val="single" w:sz="4" w:space="0" w:color="auto"/>
              <w:right w:val="single" w:sz="4" w:space="0" w:color="auto"/>
            </w:tcBorders>
            <w:vAlign w:val="center"/>
          </w:tcPr>
          <w:p w14:paraId="1A0EFA64" w14:textId="298293B1" w:rsidR="00D901B8" w:rsidRPr="00937F80" w:rsidRDefault="00D901B8" w:rsidP="00D901B8">
            <w:pPr>
              <w:jc w:val="center"/>
            </w:pPr>
            <w:r w:rsidRPr="00937F80">
              <w:rPr>
                <w:lang w:val="en-US"/>
              </w:rPr>
              <w:t>10, 2019</w:t>
            </w:r>
          </w:p>
        </w:tc>
        <w:tc>
          <w:tcPr>
            <w:tcW w:w="2268" w:type="dxa"/>
            <w:tcBorders>
              <w:top w:val="single" w:sz="4" w:space="0" w:color="auto"/>
              <w:left w:val="single" w:sz="4" w:space="0" w:color="auto"/>
              <w:bottom w:val="single" w:sz="4" w:space="0" w:color="auto"/>
              <w:right w:val="single" w:sz="4" w:space="0" w:color="auto"/>
            </w:tcBorders>
            <w:vAlign w:val="center"/>
          </w:tcPr>
          <w:p w14:paraId="4BA88B52" w14:textId="1168AAE5" w:rsidR="00D901B8" w:rsidRPr="00937F80" w:rsidRDefault="00D901B8" w:rsidP="00D901B8">
            <w:pPr>
              <w:pStyle w:val="afc"/>
              <w:jc w:val="center"/>
            </w:pPr>
            <w:r w:rsidRPr="00937F80">
              <w:rPr>
                <w:lang w:val="en-US"/>
              </w:rPr>
              <w:t>Кембридж университет, Великобритания</w:t>
            </w:r>
          </w:p>
        </w:tc>
        <w:tc>
          <w:tcPr>
            <w:tcW w:w="992" w:type="dxa"/>
            <w:tcBorders>
              <w:top w:val="single" w:sz="4" w:space="0" w:color="auto"/>
              <w:left w:val="single" w:sz="4" w:space="0" w:color="auto"/>
              <w:bottom w:val="single" w:sz="4" w:space="0" w:color="auto"/>
              <w:right w:val="single" w:sz="4" w:space="0" w:color="auto"/>
            </w:tcBorders>
            <w:vAlign w:val="center"/>
          </w:tcPr>
          <w:p w14:paraId="1BF59D16" w14:textId="7770D281" w:rsidR="00D901B8" w:rsidRPr="00937F80" w:rsidRDefault="00D901B8" w:rsidP="00D901B8">
            <w:r w:rsidRPr="00937F80">
              <w:rPr>
                <w:lang w:val="en-US"/>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389815BB" w14:textId="20AE1713" w:rsidR="00D901B8" w:rsidRPr="00937F80" w:rsidRDefault="00D901B8" w:rsidP="00D901B8">
            <w:r>
              <w:t>Килани А.</w:t>
            </w:r>
          </w:p>
        </w:tc>
        <w:tc>
          <w:tcPr>
            <w:tcW w:w="1867" w:type="dxa"/>
            <w:tcBorders>
              <w:top w:val="single" w:sz="4" w:space="0" w:color="auto"/>
              <w:left w:val="single" w:sz="4" w:space="0" w:color="auto"/>
              <w:bottom w:val="single" w:sz="4" w:space="0" w:color="auto"/>
              <w:right w:val="single" w:sz="4" w:space="0" w:color="auto"/>
            </w:tcBorders>
          </w:tcPr>
          <w:p w14:paraId="3D867E60" w14:textId="77777777" w:rsidR="00D901B8" w:rsidRPr="002E0F5D" w:rsidRDefault="00D901B8" w:rsidP="00D901B8"/>
        </w:tc>
      </w:tr>
      <w:tr w:rsidR="00D901B8" w:rsidRPr="002E0F5D" w14:paraId="61C47D9D"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1A6E99D6" w14:textId="76D1693E" w:rsidR="00D901B8" w:rsidRDefault="00D901B8" w:rsidP="00D901B8">
            <w:pPr>
              <w:jc w:val="center"/>
            </w:pPr>
            <w:r>
              <w:t>26</w:t>
            </w:r>
          </w:p>
        </w:tc>
        <w:tc>
          <w:tcPr>
            <w:tcW w:w="1984" w:type="dxa"/>
            <w:tcBorders>
              <w:top w:val="single" w:sz="4" w:space="0" w:color="auto"/>
              <w:left w:val="single" w:sz="4" w:space="0" w:color="auto"/>
              <w:bottom w:val="single" w:sz="4" w:space="0" w:color="auto"/>
              <w:right w:val="single" w:sz="4" w:space="0" w:color="auto"/>
            </w:tcBorders>
            <w:vAlign w:val="center"/>
          </w:tcPr>
          <w:p w14:paraId="2010690E" w14:textId="39EDB16E" w:rsidR="00D901B8" w:rsidRPr="002E0F5D" w:rsidRDefault="00D901B8" w:rsidP="00D901B8">
            <w:r>
              <w:rPr>
                <w:bCs/>
              </w:rPr>
              <w:t>Межународная</w:t>
            </w:r>
          </w:p>
        </w:tc>
        <w:tc>
          <w:tcPr>
            <w:tcW w:w="1842" w:type="dxa"/>
            <w:tcBorders>
              <w:top w:val="single" w:sz="4" w:space="0" w:color="auto"/>
              <w:left w:val="single" w:sz="4" w:space="0" w:color="auto"/>
              <w:bottom w:val="single" w:sz="4" w:space="0" w:color="auto"/>
              <w:right w:val="single" w:sz="4" w:space="0" w:color="auto"/>
            </w:tcBorders>
            <w:vAlign w:val="center"/>
          </w:tcPr>
          <w:p w14:paraId="309B0E69" w14:textId="12A134FB" w:rsidR="00D901B8" w:rsidRPr="002E0F5D" w:rsidRDefault="00D901B8" w:rsidP="00D901B8">
            <w:r>
              <w:t>конферен</w:t>
            </w:r>
            <w:r w:rsidRPr="006C15AF">
              <w:t>ция</w:t>
            </w:r>
          </w:p>
        </w:tc>
        <w:tc>
          <w:tcPr>
            <w:tcW w:w="2268" w:type="dxa"/>
            <w:tcBorders>
              <w:top w:val="single" w:sz="4" w:space="0" w:color="auto"/>
              <w:left w:val="single" w:sz="4" w:space="0" w:color="auto"/>
              <w:bottom w:val="single" w:sz="4" w:space="0" w:color="auto"/>
              <w:right w:val="single" w:sz="4" w:space="0" w:color="auto"/>
            </w:tcBorders>
            <w:vAlign w:val="center"/>
          </w:tcPr>
          <w:p w14:paraId="4784A132" w14:textId="4D7A399B" w:rsidR="00D901B8" w:rsidRPr="00937F80" w:rsidRDefault="00D901B8" w:rsidP="00D901B8">
            <w:pPr>
              <w:rPr>
                <w:lang w:val="en-US"/>
              </w:rPr>
            </w:pPr>
            <w:r w:rsidRPr="00392252">
              <w:rPr>
                <w:iCs/>
                <w:lang w:val="en-US"/>
              </w:rPr>
              <w:t>1st International Conference Globalization in Contemporary Asia</w:t>
            </w:r>
          </w:p>
        </w:tc>
        <w:tc>
          <w:tcPr>
            <w:tcW w:w="1559" w:type="dxa"/>
            <w:tcBorders>
              <w:top w:val="single" w:sz="4" w:space="0" w:color="auto"/>
              <w:left w:val="single" w:sz="4" w:space="0" w:color="auto"/>
              <w:bottom w:val="single" w:sz="4" w:space="0" w:color="auto"/>
              <w:right w:val="single" w:sz="4" w:space="0" w:color="auto"/>
            </w:tcBorders>
            <w:vAlign w:val="center"/>
          </w:tcPr>
          <w:p w14:paraId="4628C6D7" w14:textId="6500CE2F" w:rsidR="00D901B8" w:rsidRPr="00937F80" w:rsidRDefault="00D901B8" w:rsidP="00D901B8">
            <w:pPr>
              <w:jc w:val="center"/>
            </w:pPr>
            <w:r w:rsidRPr="00937F80">
              <w:rPr>
                <w:lang w:val="en-US"/>
              </w:rPr>
              <w:t>11, 2019</w:t>
            </w:r>
          </w:p>
        </w:tc>
        <w:tc>
          <w:tcPr>
            <w:tcW w:w="2268" w:type="dxa"/>
            <w:tcBorders>
              <w:top w:val="single" w:sz="4" w:space="0" w:color="auto"/>
              <w:left w:val="single" w:sz="4" w:space="0" w:color="auto"/>
              <w:bottom w:val="single" w:sz="4" w:space="0" w:color="auto"/>
              <w:right w:val="single" w:sz="4" w:space="0" w:color="auto"/>
            </w:tcBorders>
            <w:vAlign w:val="center"/>
          </w:tcPr>
          <w:p w14:paraId="2561117B" w14:textId="6AF2D7C2" w:rsidR="00D901B8" w:rsidRPr="00937F80" w:rsidRDefault="00D901B8" w:rsidP="00D901B8">
            <w:pPr>
              <w:pStyle w:val="afc"/>
              <w:jc w:val="center"/>
            </w:pPr>
            <w:r w:rsidRPr="00937F80">
              <w:rPr>
                <w:lang w:val="en-US"/>
              </w:rPr>
              <w:t>НИУ ВШЭ, Москва</w:t>
            </w:r>
          </w:p>
        </w:tc>
        <w:tc>
          <w:tcPr>
            <w:tcW w:w="992" w:type="dxa"/>
            <w:tcBorders>
              <w:top w:val="single" w:sz="4" w:space="0" w:color="auto"/>
              <w:left w:val="single" w:sz="4" w:space="0" w:color="auto"/>
              <w:bottom w:val="single" w:sz="4" w:space="0" w:color="auto"/>
              <w:right w:val="single" w:sz="4" w:space="0" w:color="auto"/>
            </w:tcBorders>
            <w:vAlign w:val="center"/>
          </w:tcPr>
          <w:p w14:paraId="17E85A54" w14:textId="014C22E5" w:rsidR="00D901B8" w:rsidRPr="00937F80" w:rsidRDefault="00D901B8" w:rsidP="00D901B8">
            <w:r w:rsidRPr="00937F80">
              <w:rPr>
                <w:lang w:val="en-US"/>
              </w:rPr>
              <w:t>100</w:t>
            </w:r>
          </w:p>
        </w:tc>
        <w:tc>
          <w:tcPr>
            <w:tcW w:w="1276" w:type="dxa"/>
            <w:tcBorders>
              <w:top w:val="single" w:sz="4" w:space="0" w:color="auto"/>
              <w:left w:val="single" w:sz="4" w:space="0" w:color="auto"/>
              <w:bottom w:val="single" w:sz="4" w:space="0" w:color="auto"/>
              <w:right w:val="single" w:sz="4" w:space="0" w:color="auto"/>
            </w:tcBorders>
          </w:tcPr>
          <w:p w14:paraId="47DDF64C" w14:textId="1654136F" w:rsidR="00D901B8" w:rsidRPr="00937F80" w:rsidRDefault="00D901B8" w:rsidP="00D901B8">
            <w:r w:rsidRPr="002B2886">
              <w:t>Килани А.</w:t>
            </w:r>
          </w:p>
        </w:tc>
        <w:tc>
          <w:tcPr>
            <w:tcW w:w="1867" w:type="dxa"/>
            <w:tcBorders>
              <w:top w:val="single" w:sz="4" w:space="0" w:color="auto"/>
              <w:left w:val="single" w:sz="4" w:space="0" w:color="auto"/>
              <w:bottom w:val="single" w:sz="4" w:space="0" w:color="auto"/>
              <w:right w:val="single" w:sz="4" w:space="0" w:color="auto"/>
            </w:tcBorders>
          </w:tcPr>
          <w:p w14:paraId="293E9AC7" w14:textId="77777777" w:rsidR="00D901B8" w:rsidRPr="002E0F5D" w:rsidRDefault="00D901B8" w:rsidP="00D901B8"/>
        </w:tc>
      </w:tr>
      <w:tr w:rsidR="00D901B8" w:rsidRPr="002E0F5D" w14:paraId="4BAF086D"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4A13C827" w14:textId="5ABF6443" w:rsidR="00D901B8" w:rsidRDefault="00D901B8" w:rsidP="00D901B8">
            <w:pPr>
              <w:jc w:val="center"/>
            </w:pPr>
            <w:r>
              <w:t>27</w:t>
            </w:r>
          </w:p>
        </w:tc>
        <w:tc>
          <w:tcPr>
            <w:tcW w:w="1984" w:type="dxa"/>
            <w:tcBorders>
              <w:top w:val="single" w:sz="4" w:space="0" w:color="auto"/>
              <w:left w:val="single" w:sz="4" w:space="0" w:color="auto"/>
              <w:bottom w:val="single" w:sz="4" w:space="0" w:color="auto"/>
              <w:right w:val="single" w:sz="4" w:space="0" w:color="auto"/>
            </w:tcBorders>
            <w:vAlign w:val="center"/>
          </w:tcPr>
          <w:p w14:paraId="73F24B05" w14:textId="56D81778" w:rsidR="00D901B8" w:rsidRPr="002E0F5D" w:rsidRDefault="00D901B8" w:rsidP="00D901B8">
            <w:r>
              <w:rPr>
                <w:bCs/>
              </w:rPr>
              <w:t>Межународная</w:t>
            </w:r>
          </w:p>
        </w:tc>
        <w:tc>
          <w:tcPr>
            <w:tcW w:w="1842" w:type="dxa"/>
            <w:tcBorders>
              <w:top w:val="single" w:sz="4" w:space="0" w:color="auto"/>
              <w:left w:val="single" w:sz="4" w:space="0" w:color="auto"/>
              <w:bottom w:val="single" w:sz="4" w:space="0" w:color="auto"/>
              <w:right w:val="single" w:sz="4" w:space="0" w:color="auto"/>
            </w:tcBorders>
            <w:vAlign w:val="center"/>
          </w:tcPr>
          <w:p w14:paraId="3134EA44" w14:textId="421D6828" w:rsidR="00D901B8" w:rsidRPr="002E0F5D" w:rsidRDefault="00D901B8" w:rsidP="00D901B8">
            <w:r>
              <w:t>конферен</w:t>
            </w:r>
            <w:r w:rsidRPr="006C15AF">
              <w:t>ция</w:t>
            </w:r>
          </w:p>
        </w:tc>
        <w:tc>
          <w:tcPr>
            <w:tcW w:w="2268" w:type="dxa"/>
            <w:tcBorders>
              <w:top w:val="single" w:sz="4" w:space="0" w:color="auto"/>
              <w:left w:val="single" w:sz="4" w:space="0" w:color="auto"/>
              <w:bottom w:val="single" w:sz="4" w:space="0" w:color="auto"/>
              <w:right w:val="single" w:sz="4" w:space="0" w:color="auto"/>
            </w:tcBorders>
            <w:vAlign w:val="center"/>
          </w:tcPr>
          <w:p w14:paraId="560BF876" w14:textId="7D319308" w:rsidR="00D901B8" w:rsidRPr="00937F80" w:rsidRDefault="00D901B8" w:rsidP="00D901B8">
            <w:pPr>
              <w:rPr>
                <w:lang w:val="en-US"/>
              </w:rPr>
            </w:pPr>
            <w:r w:rsidRPr="00392252">
              <w:rPr>
                <w:lang w:val="en-US"/>
              </w:rPr>
              <w:t>Bubble Society and the Death of the Public Sphere</w:t>
            </w:r>
          </w:p>
        </w:tc>
        <w:tc>
          <w:tcPr>
            <w:tcW w:w="1559" w:type="dxa"/>
            <w:tcBorders>
              <w:top w:val="single" w:sz="4" w:space="0" w:color="auto"/>
              <w:left w:val="single" w:sz="4" w:space="0" w:color="auto"/>
              <w:bottom w:val="single" w:sz="4" w:space="0" w:color="auto"/>
              <w:right w:val="single" w:sz="4" w:space="0" w:color="auto"/>
            </w:tcBorders>
            <w:vAlign w:val="center"/>
          </w:tcPr>
          <w:p w14:paraId="2447A4D4" w14:textId="71E28533" w:rsidR="00D901B8" w:rsidRPr="00937F80" w:rsidRDefault="00D901B8" w:rsidP="00D901B8">
            <w:pPr>
              <w:jc w:val="center"/>
            </w:pPr>
            <w:r w:rsidRPr="00937F80">
              <w:rPr>
                <w:lang w:val="en-US"/>
              </w:rPr>
              <w:t>05, 2019</w:t>
            </w:r>
          </w:p>
        </w:tc>
        <w:tc>
          <w:tcPr>
            <w:tcW w:w="2268" w:type="dxa"/>
            <w:tcBorders>
              <w:top w:val="single" w:sz="4" w:space="0" w:color="auto"/>
              <w:left w:val="single" w:sz="4" w:space="0" w:color="auto"/>
              <w:bottom w:val="single" w:sz="4" w:space="0" w:color="auto"/>
              <w:right w:val="single" w:sz="4" w:space="0" w:color="auto"/>
            </w:tcBorders>
            <w:vAlign w:val="center"/>
          </w:tcPr>
          <w:p w14:paraId="6B8B2A4F" w14:textId="1A1CF9EE" w:rsidR="00D901B8" w:rsidRPr="00937F80" w:rsidRDefault="00D901B8" w:rsidP="00D901B8">
            <w:pPr>
              <w:pStyle w:val="afc"/>
              <w:jc w:val="center"/>
              <w:rPr>
                <w:lang w:val="en-US"/>
              </w:rPr>
            </w:pPr>
            <w:r w:rsidRPr="00937F80">
              <w:rPr>
                <w:lang w:val="en-US"/>
              </w:rPr>
              <w:t>the Interuniversity Centre, Дубровник, Хорватия</w:t>
            </w:r>
          </w:p>
        </w:tc>
        <w:tc>
          <w:tcPr>
            <w:tcW w:w="992" w:type="dxa"/>
            <w:tcBorders>
              <w:top w:val="single" w:sz="4" w:space="0" w:color="auto"/>
              <w:left w:val="single" w:sz="4" w:space="0" w:color="auto"/>
              <w:bottom w:val="single" w:sz="4" w:space="0" w:color="auto"/>
              <w:right w:val="single" w:sz="4" w:space="0" w:color="auto"/>
            </w:tcBorders>
            <w:vAlign w:val="center"/>
          </w:tcPr>
          <w:p w14:paraId="54E31BF9" w14:textId="64ACD170" w:rsidR="00D901B8" w:rsidRPr="00937F80" w:rsidRDefault="00D901B8" w:rsidP="00D901B8">
            <w:r w:rsidRPr="00937F80">
              <w:rPr>
                <w:lang w:val="en-US"/>
              </w:rPr>
              <w:t>200</w:t>
            </w:r>
          </w:p>
        </w:tc>
        <w:tc>
          <w:tcPr>
            <w:tcW w:w="1276" w:type="dxa"/>
            <w:tcBorders>
              <w:top w:val="single" w:sz="4" w:space="0" w:color="auto"/>
              <w:left w:val="single" w:sz="4" w:space="0" w:color="auto"/>
              <w:bottom w:val="single" w:sz="4" w:space="0" w:color="auto"/>
              <w:right w:val="single" w:sz="4" w:space="0" w:color="auto"/>
            </w:tcBorders>
          </w:tcPr>
          <w:p w14:paraId="27B5024A" w14:textId="15EE7C7C" w:rsidR="00D901B8" w:rsidRPr="00937F80" w:rsidRDefault="00D901B8" w:rsidP="00D901B8">
            <w:r w:rsidRPr="002B2886">
              <w:t>Килани А.</w:t>
            </w:r>
          </w:p>
        </w:tc>
        <w:tc>
          <w:tcPr>
            <w:tcW w:w="1867" w:type="dxa"/>
            <w:tcBorders>
              <w:top w:val="single" w:sz="4" w:space="0" w:color="auto"/>
              <w:left w:val="single" w:sz="4" w:space="0" w:color="auto"/>
              <w:bottom w:val="single" w:sz="4" w:space="0" w:color="auto"/>
              <w:right w:val="single" w:sz="4" w:space="0" w:color="auto"/>
            </w:tcBorders>
          </w:tcPr>
          <w:p w14:paraId="66259AC3" w14:textId="77777777" w:rsidR="00D901B8" w:rsidRPr="002E0F5D" w:rsidRDefault="00D901B8" w:rsidP="00D901B8"/>
        </w:tc>
      </w:tr>
      <w:tr w:rsidR="00D901B8" w:rsidRPr="002E0F5D" w14:paraId="5D86D274"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14E3126B" w14:textId="7B76382D" w:rsidR="00D901B8" w:rsidRDefault="00D901B8" w:rsidP="00D901B8">
            <w:pPr>
              <w:jc w:val="center"/>
            </w:pPr>
            <w:r>
              <w:t>28</w:t>
            </w:r>
          </w:p>
        </w:tc>
        <w:tc>
          <w:tcPr>
            <w:tcW w:w="1984" w:type="dxa"/>
            <w:tcBorders>
              <w:top w:val="single" w:sz="4" w:space="0" w:color="auto"/>
              <w:left w:val="single" w:sz="4" w:space="0" w:color="auto"/>
              <w:bottom w:val="single" w:sz="4" w:space="0" w:color="auto"/>
              <w:right w:val="single" w:sz="4" w:space="0" w:color="auto"/>
            </w:tcBorders>
            <w:vAlign w:val="center"/>
          </w:tcPr>
          <w:p w14:paraId="66465E06" w14:textId="6D3A4579" w:rsidR="00D901B8" w:rsidRPr="002E0F5D" w:rsidRDefault="00D901B8" w:rsidP="00D901B8">
            <w:r>
              <w:rPr>
                <w:bCs/>
              </w:rPr>
              <w:t>Межународная</w:t>
            </w:r>
          </w:p>
        </w:tc>
        <w:tc>
          <w:tcPr>
            <w:tcW w:w="1842" w:type="dxa"/>
            <w:tcBorders>
              <w:top w:val="single" w:sz="4" w:space="0" w:color="auto"/>
              <w:left w:val="single" w:sz="4" w:space="0" w:color="auto"/>
              <w:bottom w:val="single" w:sz="4" w:space="0" w:color="auto"/>
              <w:right w:val="single" w:sz="4" w:space="0" w:color="auto"/>
            </w:tcBorders>
            <w:vAlign w:val="center"/>
          </w:tcPr>
          <w:p w14:paraId="3491ED23" w14:textId="2C32963C" w:rsidR="00D901B8" w:rsidRPr="002E0F5D" w:rsidRDefault="00D901B8" w:rsidP="00D901B8">
            <w:r>
              <w:t>конферен</w:t>
            </w:r>
            <w:r w:rsidRPr="006C15AF">
              <w:t>ция</w:t>
            </w:r>
          </w:p>
        </w:tc>
        <w:tc>
          <w:tcPr>
            <w:tcW w:w="2268" w:type="dxa"/>
            <w:tcBorders>
              <w:top w:val="single" w:sz="4" w:space="0" w:color="auto"/>
              <w:left w:val="single" w:sz="4" w:space="0" w:color="auto"/>
              <w:bottom w:val="single" w:sz="4" w:space="0" w:color="auto"/>
              <w:right w:val="single" w:sz="4" w:space="0" w:color="auto"/>
            </w:tcBorders>
            <w:vAlign w:val="center"/>
          </w:tcPr>
          <w:p w14:paraId="5D433333" w14:textId="2BBA4142" w:rsidR="00D901B8" w:rsidRPr="002E0F5D" w:rsidRDefault="00D901B8" w:rsidP="00D901B8">
            <w:r w:rsidRPr="00392252">
              <w:rPr>
                <w:bCs/>
              </w:rPr>
              <w:t xml:space="preserve">Ежегодная конференция </w:t>
            </w:r>
            <w:r w:rsidRPr="00392252">
              <w:rPr>
                <w:bCs/>
                <w:lang w:val="en-US"/>
              </w:rPr>
              <w:t>RAPN</w:t>
            </w:r>
            <w:r w:rsidRPr="00392252">
              <w:rPr>
                <w:bCs/>
              </w:rPr>
              <w:t xml:space="preserve"> «Траектории политического развития России»</w:t>
            </w:r>
          </w:p>
        </w:tc>
        <w:tc>
          <w:tcPr>
            <w:tcW w:w="1559" w:type="dxa"/>
            <w:tcBorders>
              <w:top w:val="single" w:sz="4" w:space="0" w:color="auto"/>
              <w:left w:val="single" w:sz="4" w:space="0" w:color="auto"/>
              <w:bottom w:val="single" w:sz="4" w:space="0" w:color="auto"/>
              <w:right w:val="single" w:sz="4" w:space="0" w:color="auto"/>
            </w:tcBorders>
            <w:vAlign w:val="center"/>
          </w:tcPr>
          <w:p w14:paraId="76102369" w14:textId="23664311" w:rsidR="00D901B8" w:rsidRPr="00937F80" w:rsidRDefault="00D901B8" w:rsidP="00D901B8">
            <w:pPr>
              <w:jc w:val="center"/>
            </w:pPr>
            <w:r w:rsidRPr="00937F80">
              <w:rPr>
                <w:lang w:val="en-US"/>
              </w:rPr>
              <w:t>12, 2019</w:t>
            </w:r>
          </w:p>
        </w:tc>
        <w:tc>
          <w:tcPr>
            <w:tcW w:w="2268" w:type="dxa"/>
            <w:tcBorders>
              <w:top w:val="single" w:sz="4" w:space="0" w:color="auto"/>
              <w:left w:val="single" w:sz="4" w:space="0" w:color="auto"/>
              <w:bottom w:val="single" w:sz="4" w:space="0" w:color="auto"/>
              <w:right w:val="single" w:sz="4" w:space="0" w:color="auto"/>
            </w:tcBorders>
            <w:vAlign w:val="center"/>
          </w:tcPr>
          <w:p w14:paraId="642B64F5" w14:textId="25279E99" w:rsidR="00D901B8" w:rsidRPr="00937F80" w:rsidRDefault="00D901B8" w:rsidP="00D901B8">
            <w:pPr>
              <w:pStyle w:val="afc"/>
              <w:jc w:val="center"/>
            </w:pPr>
            <w:r w:rsidRPr="00937F80">
              <w:rPr>
                <w:lang w:val="en-US"/>
              </w:rPr>
              <w:t>Мпгу, Москва</w:t>
            </w:r>
          </w:p>
        </w:tc>
        <w:tc>
          <w:tcPr>
            <w:tcW w:w="992" w:type="dxa"/>
            <w:tcBorders>
              <w:top w:val="single" w:sz="4" w:space="0" w:color="auto"/>
              <w:left w:val="single" w:sz="4" w:space="0" w:color="auto"/>
              <w:bottom w:val="single" w:sz="4" w:space="0" w:color="auto"/>
              <w:right w:val="single" w:sz="4" w:space="0" w:color="auto"/>
            </w:tcBorders>
            <w:vAlign w:val="center"/>
          </w:tcPr>
          <w:p w14:paraId="6FCD07E8" w14:textId="7BFC08A1" w:rsidR="00D901B8" w:rsidRPr="00937F80" w:rsidRDefault="00D901B8" w:rsidP="00D901B8">
            <w:r w:rsidRPr="00937F80">
              <w:rPr>
                <w:lang w:val="en-US"/>
              </w:rPr>
              <w:t>400</w:t>
            </w:r>
          </w:p>
        </w:tc>
        <w:tc>
          <w:tcPr>
            <w:tcW w:w="1276" w:type="dxa"/>
            <w:tcBorders>
              <w:top w:val="single" w:sz="4" w:space="0" w:color="auto"/>
              <w:left w:val="single" w:sz="4" w:space="0" w:color="auto"/>
              <w:bottom w:val="single" w:sz="4" w:space="0" w:color="auto"/>
              <w:right w:val="single" w:sz="4" w:space="0" w:color="auto"/>
            </w:tcBorders>
          </w:tcPr>
          <w:p w14:paraId="27B5479E" w14:textId="696C39AB" w:rsidR="00D901B8" w:rsidRPr="00937F80" w:rsidRDefault="00D901B8" w:rsidP="00D901B8">
            <w:r w:rsidRPr="002B2886">
              <w:t>Килани А.</w:t>
            </w:r>
          </w:p>
        </w:tc>
        <w:tc>
          <w:tcPr>
            <w:tcW w:w="1867" w:type="dxa"/>
            <w:tcBorders>
              <w:top w:val="single" w:sz="4" w:space="0" w:color="auto"/>
              <w:left w:val="single" w:sz="4" w:space="0" w:color="auto"/>
              <w:bottom w:val="single" w:sz="4" w:space="0" w:color="auto"/>
              <w:right w:val="single" w:sz="4" w:space="0" w:color="auto"/>
            </w:tcBorders>
          </w:tcPr>
          <w:p w14:paraId="70894772" w14:textId="77777777" w:rsidR="00D901B8" w:rsidRPr="002E0F5D" w:rsidRDefault="00D901B8" w:rsidP="00D901B8"/>
        </w:tc>
      </w:tr>
      <w:tr w:rsidR="00D901B8" w:rsidRPr="002E0F5D" w14:paraId="1E95439F"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184497AA" w14:textId="253EE8AC" w:rsidR="00D901B8" w:rsidRDefault="00D901B8" w:rsidP="00D901B8">
            <w:pPr>
              <w:jc w:val="center"/>
            </w:pPr>
            <w:r>
              <w:t>29</w:t>
            </w:r>
          </w:p>
        </w:tc>
        <w:tc>
          <w:tcPr>
            <w:tcW w:w="1984" w:type="dxa"/>
            <w:tcBorders>
              <w:top w:val="single" w:sz="4" w:space="0" w:color="auto"/>
              <w:left w:val="single" w:sz="4" w:space="0" w:color="auto"/>
              <w:bottom w:val="single" w:sz="4" w:space="0" w:color="auto"/>
              <w:right w:val="single" w:sz="4" w:space="0" w:color="auto"/>
            </w:tcBorders>
            <w:vAlign w:val="center"/>
          </w:tcPr>
          <w:p w14:paraId="1A7B2156" w14:textId="5508D5B2" w:rsidR="00D901B8" w:rsidRPr="002E0F5D" w:rsidRDefault="00D901B8" w:rsidP="00D901B8">
            <w:r>
              <w:rPr>
                <w:bCs/>
              </w:rPr>
              <w:t>Межународная</w:t>
            </w:r>
          </w:p>
        </w:tc>
        <w:tc>
          <w:tcPr>
            <w:tcW w:w="1842" w:type="dxa"/>
            <w:tcBorders>
              <w:top w:val="single" w:sz="4" w:space="0" w:color="auto"/>
              <w:left w:val="single" w:sz="4" w:space="0" w:color="auto"/>
              <w:bottom w:val="single" w:sz="4" w:space="0" w:color="auto"/>
              <w:right w:val="single" w:sz="4" w:space="0" w:color="auto"/>
            </w:tcBorders>
            <w:vAlign w:val="center"/>
          </w:tcPr>
          <w:p w14:paraId="00BAAC26" w14:textId="723F8B05" w:rsidR="00D901B8" w:rsidRPr="002E0F5D" w:rsidRDefault="00D901B8" w:rsidP="00D901B8">
            <w:r>
              <w:t>конферен</w:t>
            </w:r>
            <w:r w:rsidRPr="006C15AF">
              <w:t>ция</w:t>
            </w:r>
          </w:p>
        </w:tc>
        <w:tc>
          <w:tcPr>
            <w:tcW w:w="2268" w:type="dxa"/>
            <w:tcBorders>
              <w:top w:val="single" w:sz="4" w:space="0" w:color="auto"/>
              <w:left w:val="single" w:sz="4" w:space="0" w:color="auto"/>
              <w:bottom w:val="single" w:sz="4" w:space="0" w:color="auto"/>
              <w:right w:val="single" w:sz="4" w:space="0" w:color="auto"/>
            </w:tcBorders>
            <w:vAlign w:val="center"/>
          </w:tcPr>
          <w:p w14:paraId="146AE15C" w14:textId="0AC52F96" w:rsidR="00D901B8" w:rsidRPr="002E0F5D" w:rsidRDefault="00D901B8" w:rsidP="00D901B8">
            <w:r w:rsidRPr="00392252">
              <w:rPr>
                <w:bCs/>
                <w:lang w:val="en-US"/>
              </w:rPr>
              <w:t>VI</w:t>
            </w:r>
            <w:r w:rsidRPr="00392252">
              <w:rPr>
                <w:bCs/>
              </w:rPr>
              <w:t xml:space="preserve"> Ежегодной международной научной конференции молодых ученых «Актуальные проблемы мировой политики».</w:t>
            </w:r>
          </w:p>
        </w:tc>
        <w:tc>
          <w:tcPr>
            <w:tcW w:w="1559" w:type="dxa"/>
            <w:tcBorders>
              <w:top w:val="single" w:sz="4" w:space="0" w:color="auto"/>
              <w:left w:val="single" w:sz="4" w:space="0" w:color="auto"/>
              <w:bottom w:val="single" w:sz="4" w:space="0" w:color="auto"/>
              <w:right w:val="single" w:sz="4" w:space="0" w:color="auto"/>
            </w:tcBorders>
            <w:vAlign w:val="center"/>
          </w:tcPr>
          <w:p w14:paraId="635438B3" w14:textId="49BF4F34" w:rsidR="00D901B8" w:rsidRPr="00937F80" w:rsidRDefault="00D901B8" w:rsidP="00D901B8">
            <w:pPr>
              <w:jc w:val="center"/>
            </w:pPr>
            <w:r w:rsidRPr="00937F80">
              <w:rPr>
                <w:lang w:val="en-US"/>
              </w:rPr>
              <w:t>11, 2019</w:t>
            </w:r>
          </w:p>
        </w:tc>
        <w:tc>
          <w:tcPr>
            <w:tcW w:w="2268" w:type="dxa"/>
            <w:tcBorders>
              <w:top w:val="single" w:sz="4" w:space="0" w:color="auto"/>
              <w:left w:val="single" w:sz="4" w:space="0" w:color="auto"/>
              <w:bottom w:val="single" w:sz="4" w:space="0" w:color="auto"/>
              <w:right w:val="single" w:sz="4" w:space="0" w:color="auto"/>
            </w:tcBorders>
            <w:vAlign w:val="center"/>
          </w:tcPr>
          <w:p w14:paraId="31100BCC" w14:textId="4B4E6331" w:rsidR="00D901B8" w:rsidRPr="00937F80" w:rsidRDefault="00D901B8" w:rsidP="00D901B8">
            <w:pPr>
              <w:pStyle w:val="afc"/>
              <w:jc w:val="center"/>
            </w:pPr>
            <w:r w:rsidRPr="00937F80">
              <w:t>Дипломатическая академия МИД</w:t>
            </w:r>
          </w:p>
        </w:tc>
        <w:tc>
          <w:tcPr>
            <w:tcW w:w="992" w:type="dxa"/>
            <w:tcBorders>
              <w:top w:val="single" w:sz="4" w:space="0" w:color="auto"/>
              <w:left w:val="single" w:sz="4" w:space="0" w:color="auto"/>
              <w:bottom w:val="single" w:sz="4" w:space="0" w:color="auto"/>
              <w:right w:val="single" w:sz="4" w:space="0" w:color="auto"/>
            </w:tcBorders>
            <w:vAlign w:val="center"/>
          </w:tcPr>
          <w:p w14:paraId="4FA16E52" w14:textId="19403ED2" w:rsidR="00D901B8" w:rsidRPr="00937F80" w:rsidRDefault="00D901B8" w:rsidP="00D901B8">
            <w:r w:rsidRPr="00937F80">
              <w:rPr>
                <w:lang w:val="en-US"/>
              </w:rPr>
              <w:t>100</w:t>
            </w:r>
          </w:p>
        </w:tc>
        <w:tc>
          <w:tcPr>
            <w:tcW w:w="1276" w:type="dxa"/>
            <w:tcBorders>
              <w:top w:val="single" w:sz="4" w:space="0" w:color="auto"/>
              <w:left w:val="single" w:sz="4" w:space="0" w:color="auto"/>
              <w:bottom w:val="single" w:sz="4" w:space="0" w:color="auto"/>
              <w:right w:val="single" w:sz="4" w:space="0" w:color="auto"/>
            </w:tcBorders>
          </w:tcPr>
          <w:p w14:paraId="7F121820" w14:textId="61F2DC3E" w:rsidR="00D901B8" w:rsidRPr="00937F80" w:rsidRDefault="00D901B8" w:rsidP="00D901B8">
            <w:r w:rsidRPr="002B2886">
              <w:t>Килани А.</w:t>
            </w:r>
          </w:p>
        </w:tc>
        <w:tc>
          <w:tcPr>
            <w:tcW w:w="1867" w:type="dxa"/>
            <w:tcBorders>
              <w:top w:val="single" w:sz="4" w:space="0" w:color="auto"/>
              <w:left w:val="single" w:sz="4" w:space="0" w:color="auto"/>
              <w:bottom w:val="single" w:sz="4" w:space="0" w:color="auto"/>
              <w:right w:val="single" w:sz="4" w:space="0" w:color="auto"/>
            </w:tcBorders>
          </w:tcPr>
          <w:p w14:paraId="743489BE" w14:textId="77777777" w:rsidR="00D901B8" w:rsidRPr="002E0F5D" w:rsidRDefault="00D901B8" w:rsidP="00D901B8"/>
        </w:tc>
      </w:tr>
      <w:tr w:rsidR="00D901B8" w:rsidRPr="002E0F5D" w14:paraId="24A7B38C"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5F4FFF81" w14:textId="7B14CF41" w:rsidR="00D901B8" w:rsidRDefault="00D901B8" w:rsidP="00D901B8">
            <w:pPr>
              <w:jc w:val="center"/>
            </w:pPr>
            <w:r>
              <w:t>30</w:t>
            </w:r>
          </w:p>
        </w:tc>
        <w:tc>
          <w:tcPr>
            <w:tcW w:w="1984" w:type="dxa"/>
            <w:tcBorders>
              <w:top w:val="single" w:sz="4" w:space="0" w:color="auto"/>
              <w:left w:val="single" w:sz="4" w:space="0" w:color="auto"/>
              <w:bottom w:val="single" w:sz="4" w:space="0" w:color="auto"/>
              <w:right w:val="single" w:sz="4" w:space="0" w:color="auto"/>
            </w:tcBorders>
            <w:vAlign w:val="center"/>
          </w:tcPr>
          <w:p w14:paraId="1B09E26A" w14:textId="0B704774" w:rsidR="00D901B8" w:rsidRPr="002E0F5D" w:rsidRDefault="00D901B8" w:rsidP="00D901B8">
            <w:r>
              <w:rPr>
                <w:bCs/>
              </w:rPr>
              <w:t>Межународная</w:t>
            </w:r>
          </w:p>
        </w:tc>
        <w:tc>
          <w:tcPr>
            <w:tcW w:w="1842" w:type="dxa"/>
            <w:tcBorders>
              <w:top w:val="single" w:sz="4" w:space="0" w:color="auto"/>
              <w:left w:val="single" w:sz="4" w:space="0" w:color="auto"/>
              <w:bottom w:val="single" w:sz="4" w:space="0" w:color="auto"/>
              <w:right w:val="single" w:sz="4" w:space="0" w:color="auto"/>
            </w:tcBorders>
            <w:vAlign w:val="center"/>
          </w:tcPr>
          <w:p w14:paraId="653FBB39" w14:textId="7396E2D2" w:rsidR="00D901B8" w:rsidRPr="002E0F5D" w:rsidRDefault="00D901B8" w:rsidP="00D901B8">
            <w:r>
              <w:t>конферен</w:t>
            </w:r>
            <w:r w:rsidRPr="006C15AF">
              <w:t>ция</w:t>
            </w:r>
          </w:p>
        </w:tc>
        <w:tc>
          <w:tcPr>
            <w:tcW w:w="2268" w:type="dxa"/>
            <w:tcBorders>
              <w:top w:val="single" w:sz="4" w:space="0" w:color="auto"/>
              <w:left w:val="single" w:sz="4" w:space="0" w:color="auto"/>
              <w:bottom w:val="single" w:sz="4" w:space="0" w:color="auto"/>
              <w:right w:val="single" w:sz="4" w:space="0" w:color="auto"/>
            </w:tcBorders>
            <w:vAlign w:val="center"/>
          </w:tcPr>
          <w:p w14:paraId="58FE54D2" w14:textId="7E887DCF" w:rsidR="00D901B8" w:rsidRPr="00937F80" w:rsidRDefault="00D901B8" w:rsidP="00D901B8">
            <w:pPr>
              <w:rPr>
                <w:lang w:val="en-US"/>
              </w:rPr>
            </w:pPr>
            <w:r w:rsidRPr="00763B2B">
              <w:rPr>
                <w:lang w:val="en-US"/>
              </w:rPr>
              <w:t>Emerging trends and challenges in the management theory and practice</w:t>
            </w:r>
          </w:p>
        </w:tc>
        <w:tc>
          <w:tcPr>
            <w:tcW w:w="1559" w:type="dxa"/>
            <w:tcBorders>
              <w:top w:val="single" w:sz="4" w:space="0" w:color="auto"/>
              <w:left w:val="single" w:sz="4" w:space="0" w:color="auto"/>
              <w:bottom w:val="single" w:sz="4" w:space="0" w:color="auto"/>
              <w:right w:val="single" w:sz="4" w:space="0" w:color="auto"/>
            </w:tcBorders>
            <w:vAlign w:val="center"/>
          </w:tcPr>
          <w:p w14:paraId="3008D155" w14:textId="554F6137" w:rsidR="00D901B8" w:rsidRPr="00937F80" w:rsidRDefault="00D901B8" w:rsidP="00D901B8">
            <w:pPr>
              <w:jc w:val="center"/>
            </w:pPr>
            <w:r w:rsidRPr="00937F80">
              <w:rPr>
                <w:lang w:val="en-US"/>
              </w:rPr>
              <w:t>10, 2019</w:t>
            </w:r>
          </w:p>
        </w:tc>
        <w:tc>
          <w:tcPr>
            <w:tcW w:w="2268" w:type="dxa"/>
            <w:tcBorders>
              <w:top w:val="single" w:sz="4" w:space="0" w:color="auto"/>
              <w:left w:val="single" w:sz="4" w:space="0" w:color="auto"/>
              <w:bottom w:val="single" w:sz="4" w:space="0" w:color="auto"/>
              <w:right w:val="single" w:sz="4" w:space="0" w:color="auto"/>
            </w:tcBorders>
            <w:vAlign w:val="center"/>
          </w:tcPr>
          <w:p w14:paraId="5D5389EF" w14:textId="61514DED" w:rsidR="00D901B8" w:rsidRPr="00937F80" w:rsidRDefault="00D901B8" w:rsidP="00D901B8">
            <w:pPr>
              <w:pStyle w:val="afc"/>
              <w:jc w:val="center"/>
            </w:pPr>
            <w:r w:rsidRPr="00937F80">
              <w:rPr>
                <w:lang w:val="en-US"/>
              </w:rPr>
              <w:t>RUDN, Москва</w:t>
            </w:r>
          </w:p>
        </w:tc>
        <w:tc>
          <w:tcPr>
            <w:tcW w:w="992" w:type="dxa"/>
            <w:tcBorders>
              <w:top w:val="single" w:sz="4" w:space="0" w:color="auto"/>
              <w:left w:val="single" w:sz="4" w:space="0" w:color="auto"/>
              <w:bottom w:val="single" w:sz="4" w:space="0" w:color="auto"/>
              <w:right w:val="single" w:sz="4" w:space="0" w:color="auto"/>
            </w:tcBorders>
            <w:vAlign w:val="center"/>
          </w:tcPr>
          <w:p w14:paraId="68DF90C8" w14:textId="072759DD" w:rsidR="00D901B8" w:rsidRPr="00937F80" w:rsidRDefault="00D901B8" w:rsidP="00D901B8">
            <w:r w:rsidRPr="00937F80">
              <w:rPr>
                <w:lang w:val="en-US"/>
              </w:rPr>
              <w:t>200</w:t>
            </w:r>
          </w:p>
        </w:tc>
        <w:tc>
          <w:tcPr>
            <w:tcW w:w="1276" w:type="dxa"/>
            <w:tcBorders>
              <w:top w:val="single" w:sz="4" w:space="0" w:color="auto"/>
              <w:left w:val="single" w:sz="4" w:space="0" w:color="auto"/>
              <w:bottom w:val="single" w:sz="4" w:space="0" w:color="auto"/>
              <w:right w:val="single" w:sz="4" w:space="0" w:color="auto"/>
            </w:tcBorders>
          </w:tcPr>
          <w:p w14:paraId="63C22544" w14:textId="178C63F0" w:rsidR="00D901B8" w:rsidRPr="00937F80" w:rsidRDefault="00D901B8" w:rsidP="00D901B8">
            <w:r w:rsidRPr="002B2886">
              <w:t>Килани А.</w:t>
            </w:r>
          </w:p>
        </w:tc>
        <w:tc>
          <w:tcPr>
            <w:tcW w:w="1867" w:type="dxa"/>
            <w:tcBorders>
              <w:top w:val="single" w:sz="4" w:space="0" w:color="auto"/>
              <w:left w:val="single" w:sz="4" w:space="0" w:color="auto"/>
              <w:bottom w:val="single" w:sz="4" w:space="0" w:color="auto"/>
              <w:right w:val="single" w:sz="4" w:space="0" w:color="auto"/>
            </w:tcBorders>
          </w:tcPr>
          <w:p w14:paraId="2A1C8F06" w14:textId="77777777" w:rsidR="00D901B8" w:rsidRPr="002E0F5D" w:rsidRDefault="00D901B8" w:rsidP="00D901B8"/>
        </w:tc>
      </w:tr>
      <w:tr w:rsidR="00D901B8" w:rsidRPr="002E0F5D" w14:paraId="15A4D5B2"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79207E7B" w14:textId="685FDDA2" w:rsidR="00D901B8" w:rsidRDefault="00D901B8" w:rsidP="00D901B8">
            <w:pPr>
              <w:jc w:val="center"/>
            </w:pPr>
            <w:r>
              <w:t>31</w:t>
            </w:r>
          </w:p>
        </w:tc>
        <w:tc>
          <w:tcPr>
            <w:tcW w:w="1984" w:type="dxa"/>
            <w:tcBorders>
              <w:top w:val="single" w:sz="4" w:space="0" w:color="auto"/>
              <w:left w:val="single" w:sz="4" w:space="0" w:color="auto"/>
              <w:bottom w:val="single" w:sz="4" w:space="0" w:color="auto"/>
              <w:right w:val="single" w:sz="4" w:space="0" w:color="auto"/>
            </w:tcBorders>
            <w:vAlign w:val="center"/>
          </w:tcPr>
          <w:p w14:paraId="6EA12CF1" w14:textId="4283F8F0" w:rsidR="00D901B8" w:rsidRPr="002E0F5D" w:rsidRDefault="00D901B8" w:rsidP="00D901B8">
            <w:r>
              <w:rPr>
                <w:bCs/>
              </w:rPr>
              <w:t>Межународная</w:t>
            </w:r>
          </w:p>
        </w:tc>
        <w:tc>
          <w:tcPr>
            <w:tcW w:w="1842" w:type="dxa"/>
            <w:tcBorders>
              <w:top w:val="single" w:sz="4" w:space="0" w:color="auto"/>
              <w:left w:val="single" w:sz="4" w:space="0" w:color="auto"/>
              <w:bottom w:val="single" w:sz="4" w:space="0" w:color="auto"/>
              <w:right w:val="single" w:sz="4" w:space="0" w:color="auto"/>
            </w:tcBorders>
            <w:vAlign w:val="center"/>
          </w:tcPr>
          <w:p w14:paraId="384607EC" w14:textId="1E4DA633" w:rsidR="00D901B8" w:rsidRPr="002E0F5D" w:rsidRDefault="00D901B8" w:rsidP="00D901B8">
            <w:r>
              <w:t>конферен</w:t>
            </w:r>
            <w:r w:rsidRPr="006C15AF">
              <w:t>ция</w:t>
            </w:r>
          </w:p>
        </w:tc>
        <w:tc>
          <w:tcPr>
            <w:tcW w:w="2268" w:type="dxa"/>
            <w:tcBorders>
              <w:top w:val="single" w:sz="4" w:space="0" w:color="auto"/>
              <w:left w:val="single" w:sz="4" w:space="0" w:color="auto"/>
              <w:bottom w:val="single" w:sz="4" w:space="0" w:color="auto"/>
              <w:right w:val="single" w:sz="4" w:space="0" w:color="auto"/>
            </w:tcBorders>
            <w:vAlign w:val="center"/>
          </w:tcPr>
          <w:p w14:paraId="71AAB1A3" w14:textId="23EDA807" w:rsidR="00D901B8" w:rsidRPr="00937F80" w:rsidRDefault="00D901B8" w:rsidP="00D901B8">
            <w:pPr>
              <w:rPr>
                <w:lang w:val="en-US"/>
              </w:rPr>
            </w:pPr>
            <w:r w:rsidRPr="00235924">
              <w:rPr>
                <w:lang w:val="en-US"/>
              </w:rPr>
              <w:t xml:space="preserve">ICERI2019: 12th annual International </w:t>
            </w:r>
            <w:r w:rsidRPr="00235924">
              <w:rPr>
                <w:lang w:val="en-US"/>
              </w:rPr>
              <w:lastRenderedPageBreak/>
              <w:t>Conference of Education, Research and Innovation</w:t>
            </w:r>
          </w:p>
        </w:tc>
        <w:tc>
          <w:tcPr>
            <w:tcW w:w="1559" w:type="dxa"/>
            <w:tcBorders>
              <w:top w:val="single" w:sz="4" w:space="0" w:color="auto"/>
              <w:left w:val="single" w:sz="4" w:space="0" w:color="auto"/>
              <w:bottom w:val="single" w:sz="4" w:space="0" w:color="auto"/>
              <w:right w:val="single" w:sz="4" w:space="0" w:color="auto"/>
            </w:tcBorders>
            <w:vAlign w:val="center"/>
          </w:tcPr>
          <w:p w14:paraId="3C6DB04D" w14:textId="6F53E28A" w:rsidR="00D901B8" w:rsidRPr="00937F80" w:rsidRDefault="00D901B8" w:rsidP="00D901B8">
            <w:pPr>
              <w:jc w:val="center"/>
            </w:pPr>
            <w:r w:rsidRPr="00937F80">
              <w:rPr>
                <w:lang w:val="en-US"/>
              </w:rPr>
              <w:lastRenderedPageBreak/>
              <w:t>11, 2019</w:t>
            </w:r>
          </w:p>
        </w:tc>
        <w:tc>
          <w:tcPr>
            <w:tcW w:w="2268" w:type="dxa"/>
            <w:tcBorders>
              <w:top w:val="single" w:sz="4" w:space="0" w:color="auto"/>
              <w:left w:val="single" w:sz="4" w:space="0" w:color="auto"/>
              <w:bottom w:val="single" w:sz="4" w:space="0" w:color="auto"/>
              <w:right w:val="single" w:sz="4" w:space="0" w:color="auto"/>
            </w:tcBorders>
            <w:vAlign w:val="center"/>
          </w:tcPr>
          <w:p w14:paraId="57115E00" w14:textId="0026CBB6" w:rsidR="00D901B8" w:rsidRPr="00937F80" w:rsidRDefault="00D901B8" w:rsidP="00D901B8">
            <w:pPr>
              <w:pStyle w:val="afc"/>
              <w:jc w:val="center"/>
            </w:pPr>
            <w:r w:rsidRPr="00937F80">
              <w:rPr>
                <w:lang w:val="en-US"/>
              </w:rPr>
              <w:t>Севилья, Испания</w:t>
            </w:r>
          </w:p>
        </w:tc>
        <w:tc>
          <w:tcPr>
            <w:tcW w:w="992" w:type="dxa"/>
            <w:tcBorders>
              <w:top w:val="single" w:sz="4" w:space="0" w:color="auto"/>
              <w:left w:val="single" w:sz="4" w:space="0" w:color="auto"/>
              <w:bottom w:val="single" w:sz="4" w:space="0" w:color="auto"/>
              <w:right w:val="single" w:sz="4" w:space="0" w:color="auto"/>
            </w:tcBorders>
            <w:vAlign w:val="center"/>
          </w:tcPr>
          <w:p w14:paraId="505012A5" w14:textId="6B61B718" w:rsidR="00D901B8" w:rsidRPr="00937F80" w:rsidRDefault="00D901B8" w:rsidP="00D901B8">
            <w:r w:rsidRPr="00937F80">
              <w:rPr>
                <w:lang w:val="en-US"/>
              </w:rPr>
              <w:t>500</w:t>
            </w:r>
          </w:p>
        </w:tc>
        <w:tc>
          <w:tcPr>
            <w:tcW w:w="1276" w:type="dxa"/>
            <w:tcBorders>
              <w:top w:val="single" w:sz="4" w:space="0" w:color="auto"/>
              <w:left w:val="single" w:sz="4" w:space="0" w:color="auto"/>
              <w:bottom w:val="single" w:sz="4" w:space="0" w:color="auto"/>
              <w:right w:val="single" w:sz="4" w:space="0" w:color="auto"/>
            </w:tcBorders>
          </w:tcPr>
          <w:p w14:paraId="2AE82C51" w14:textId="35637CCB" w:rsidR="00D901B8" w:rsidRPr="00937F80" w:rsidRDefault="00D901B8" w:rsidP="00D901B8">
            <w:r w:rsidRPr="002B2886">
              <w:t>Килани А.</w:t>
            </w:r>
          </w:p>
        </w:tc>
        <w:tc>
          <w:tcPr>
            <w:tcW w:w="1867" w:type="dxa"/>
            <w:tcBorders>
              <w:top w:val="single" w:sz="4" w:space="0" w:color="auto"/>
              <w:left w:val="single" w:sz="4" w:space="0" w:color="auto"/>
              <w:bottom w:val="single" w:sz="4" w:space="0" w:color="auto"/>
              <w:right w:val="single" w:sz="4" w:space="0" w:color="auto"/>
            </w:tcBorders>
          </w:tcPr>
          <w:p w14:paraId="27F8FA3E" w14:textId="77777777" w:rsidR="00D901B8" w:rsidRPr="002E0F5D" w:rsidRDefault="00D901B8" w:rsidP="00D901B8"/>
        </w:tc>
      </w:tr>
      <w:tr w:rsidR="00D901B8" w:rsidRPr="002E0F5D" w14:paraId="6075B75C"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6FA6D7D7" w14:textId="40C674C8" w:rsidR="00D901B8" w:rsidRDefault="00D901B8" w:rsidP="00D901B8">
            <w:pPr>
              <w:jc w:val="center"/>
            </w:pPr>
            <w:r>
              <w:lastRenderedPageBreak/>
              <w:t>32</w:t>
            </w:r>
          </w:p>
        </w:tc>
        <w:tc>
          <w:tcPr>
            <w:tcW w:w="1984" w:type="dxa"/>
            <w:tcBorders>
              <w:top w:val="single" w:sz="4" w:space="0" w:color="auto"/>
              <w:left w:val="single" w:sz="4" w:space="0" w:color="auto"/>
              <w:bottom w:val="single" w:sz="4" w:space="0" w:color="auto"/>
              <w:right w:val="single" w:sz="4" w:space="0" w:color="auto"/>
            </w:tcBorders>
            <w:vAlign w:val="center"/>
          </w:tcPr>
          <w:p w14:paraId="6EB34C90" w14:textId="678325DF" w:rsidR="00D901B8" w:rsidRPr="002E0F5D" w:rsidRDefault="00D901B8" w:rsidP="00D901B8">
            <w:r>
              <w:rPr>
                <w:bCs/>
              </w:rPr>
              <w:t>Межународная</w:t>
            </w:r>
          </w:p>
        </w:tc>
        <w:tc>
          <w:tcPr>
            <w:tcW w:w="1842" w:type="dxa"/>
            <w:tcBorders>
              <w:top w:val="single" w:sz="4" w:space="0" w:color="auto"/>
              <w:left w:val="single" w:sz="4" w:space="0" w:color="auto"/>
              <w:bottom w:val="single" w:sz="4" w:space="0" w:color="auto"/>
              <w:right w:val="single" w:sz="4" w:space="0" w:color="auto"/>
            </w:tcBorders>
            <w:vAlign w:val="center"/>
          </w:tcPr>
          <w:p w14:paraId="6F8D1B15" w14:textId="4CC639AF" w:rsidR="00D901B8" w:rsidRPr="002E0F5D" w:rsidRDefault="00D901B8" w:rsidP="00D901B8">
            <w:r>
              <w:t>конферен</w:t>
            </w:r>
            <w:r w:rsidRPr="006C15AF">
              <w:t>ция</w:t>
            </w:r>
          </w:p>
        </w:tc>
        <w:tc>
          <w:tcPr>
            <w:tcW w:w="2268" w:type="dxa"/>
            <w:tcBorders>
              <w:top w:val="single" w:sz="4" w:space="0" w:color="auto"/>
              <w:left w:val="single" w:sz="4" w:space="0" w:color="auto"/>
              <w:bottom w:val="single" w:sz="4" w:space="0" w:color="auto"/>
              <w:right w:val="single" w:sz="4" w:space="0" w:color="auto"/>
            </w:tcBorders>
            <w:vAlign w:val="center"/>
          </w:tcPr>
          <w:p w14:paraId="1354EEB1" w14:textId="6B9FC26B" w:rsidR="00D901B8" w:rsidRPr="00937F80" w:rsidRDefault="00D901B8" w:rsidP="00D901B8">
            <w:pPr>
              <w:rPr>
                <w:lang w:val="en-US"/>
              </w:rPr>
            </w:pPr>
            <w:r w:rsidRPr="005C1C05">
              <w:rPr>
                <w:bCs/>
                <w:lang w:val="en-US"/>
              </w:rPr>
              <w:t>11th International Conference on Education and New Learning Technologies</w:t>
            </w:r>
          </w:p>
        </w:tc>
        <w:tc>
          <w:tcPr>
            <w:tcW w:w="1559" w:type="dxa"/>
            <w:tcBorders>
              <w:top w:val="single" w:sz="4" w:space="0" w:color="auto"/>
              <w:left w:val="single" w:sz="4" w:space="0" w:color="auto"/>
              <w:bottom w:val="single" w:sz="4" w:space="0" w:color="auto"/>
              <w:right w:val="single" w:sz="4" w:space="0" w:color="auto"/>
            </w:tcBorders>
            <w:vAlign w:val="center"/>
          </w:tcPr>
          <w:p w14:paraId="3C55ABBB" w14:textId="6AF26686" w:rsidR="00D901B8" w:rsidRPr="00937F80" w:rsidRDefault="00D901B8" w:rsidP="00D901B8">
            <w:pPr>
              <w:jc w:val="center"/>
            </w:pPr>
            <w:r w:rsidRPr="00937F80">
              <w:rPr>
                <w:lang w:val="en-US"/>
              </w:rPr>
              <w:t>07, 2019</w:t>
            </w:r>
          </w:p>
        </w:tc>
        <w:tc>
          <w:tcPr>
            <w:tcW w:w="2268" w:type="dxa"/>
            <w:tcBorders>
              <w:top w:val="single" w:sz="4" w:space="0" w:color="auto"/>
              <w:left w:val="single" w:sz="4" w:space="0" w:color="auto"/>
              <w:bottom w:val="single" w:sz="4" w:space="0" w:color="auto"/>
              <w:right w:val="single" w:sz="4" w:space="0" w:color="auto"/>
            </w:tcBorders>
            <w:vAlign w:val="center"/>
          </w:tcPr>
          <w:p w14:paraId="3DA9FDF3" w14:textId="705412FF" w:rsidR="00D901B8" w:rsidRPr="00937F80" w:rsidRDefault="00D901B8" w:rsidP="00D901B8">
            <w:pPr>
              <w:pStyle w:val="afc"/>
              <w:jc w:val="center"/>
            </w:pPr>
            <w:r w:rsidRPr="00937F80">
              <w:rPr>
                <w:lang w:val="en-US"/>
              </w:rPr>
              <w:t>Пальма, Испания</w:t>
            </w:r>
          </w:p>
        </w:tc>
        <w:tc>
          <w:tcPr>
            <w:tcW w:w="992" w:type="dxa"/>
            <w:tcBorders>
              <w:top w:val="single" w:sz="4" w:space="0" w:color="auto"/>
              <w:left w:val="single" w:sz="4" w:space="0" w:color="auto"/>
              <w:bottom w:val="single" w:sz="4" w:space="0" w:color="auto"/>
              <w:right w:val="single" w:sz="4" w:space="0" w:color="auto"/>
            </w:tcBorders>
            <w:vAlign w:val="center"/>
          </w:tcPr>
          <w:p w14:paraId="3D802506" w14:textId="6469A543" w:rsidR="00D901B8" w:rsidRPr="00937F80" w:rsidRDefault="00D901B8" w:rsidP="00D901B8">
            <w:r w:rsidRPr="00937F80">
              <w:rPr>
                <w:lang w:val="en-US"/>
              </w:rPr>
              <w:t>500</w:t>
            </w:r>
          </w:p>
        </w:tc>
        <w:tc>
          <w:tcPr>
            <w:tcW w:w="1276" w:type="dxa"/>
            <w:tcBorders>
              <w:top w:val="single" w:sz="4" w:space="0" w:color="auto"/>
              <w:left w:val="single" w:sz="4" w:space="0" w:color="auto"/>
              <w:bottom w:val="single" w:sz="4" w:space="0" w:color="auto"/>
              <w:right w:val="single" w:sz="4" w:space="0" w:color="auto"/>
            </w:tcBorders>
          </w:tcPr>
          <w:p w14:paraId="78193789" w14:textId="43D9662B" w:rsidR="00D901B8" w:rsidRPr="00937F80" w:rsidRDefault="00D901B8" w:rsidP="00D901B8">
            <w:r w:rsidRPr="002B2886">
              <w:t>Килани А.</w:t>
            </w:r>
          </w:p>
        </w:tc>
        <w:tc>
          <w:tcPr>
            <w:tcW w:w="1867" w:type="dxa"/>
            <w:tcBorders>
              <w:top w:val="single" w:sz="4" w:space="0" w:color="auto"/>
              <w:left w:val="single" w:sz="4" w:space="0" w:color="auto"/>
              <w:bottom w:val="single" w:sz="4" w:space="0" w:color="auto"/>
              <w:right w:val="single" w:sz="4" w:space="0" w:color="auto"/>
            </w:tcBorders>
          </w:tcPr>
          <w:p w14:paraId="7A74733C" w14:textId="77777777" w:rsidR="00D901B8" w:rsidRPr="002E0F5D" w:rsidRDefault="00D901B8" w:rsidP="00D901B8"/>
        </w:tc>
      </w:tr>
      <w:tr w:rsidR="00D901B8" w:rsidRPr="002E0F5D" w14:paraId="744A9D44"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1F083A49" w14:textId="7F9969DC" w:rsidR="00D901B8" w:rsidRDefault="00D901B8" w:rsidP="00D901B8">
            <w:pPr>
              <w:jc w:val="center"/>
            </w:pPr>
            <w:r>
              <w:t>33</w:t>
            </w:r>
          </w:p>
        </w:tc>
        <w:tc>
          <w:tcPr>
            <w:tcW w:w="1984" w:type="dxa"/>
            <w:tcBorders>
              <w:top w:val="single" w:sz="4" w:space="0" w:color="auto"/>
              <w:left w:val="single" w:sz="4" w:space="0" w:color="auto"/>
              <w:bottom w:val="single" w:sz="4" w:space="0" w:color="auto"/>
              <w:right w:val="single" w:sz="4" w:space="0" w:color="auto"/>
            </w:tcBorders>
            <w:vAlign w:val="center"/>
          </w:tcPr>
          <w:p w14:paraId="19B0D1A5" w14:textId="2544B116" w:rsidR="00D901B8" w:rsidRPr="002E0F5D" w:rsidRDefault="000010C0" w:rsidP="00D901B8">
            <w:r>
              <w:rPr>
                <w:bCs/>
              </w:rPr>
              <w:t>М</w:t>
            </w:r>
            <w:r w:rsidR="00D901B8">
              <w:rPr>
                <w:bCs/>
              </w:rPr>
              <w:t>еждунар</w:t>
            </w:r>
            <w:r>
              <w:rPr>
                <w:bCs/>
              </w:rPr>
              <w:t>.</w:t>
            </w:r>
          </w:p>
        </w:tc>
        <w:tc>
          <w:tcPr>
            <w:tcW w:w="1842" w:type="dxa"/>
            <w:tcBorders>
              <w:top w:val="single" w:sz="4" w:space="0" w:color="auto"/>
              <w:left w:val="single" w:sz="4" w:space="0" w:color="auto"/>
              <w:bottom w:val="single" w:sz="4" w:space="0" w:color="auto"/>
              <w:right w:val="single" w:sz="4" w:space="0" w:color="auto"/>
            </w:tcBorders>
            <w:vAlign w:val="center"/>
          </w:tcPr>
          <w:p w14:paraId="2F677997" w14:textId="7F72EF67" w:rsidR="00D901B8" w:rsidRPr="002E0F5D" w:rsidRDefault="00D901B8" w:rsidP="00D901B8">
            <w:r w:rsidRPr="009041BE">
              <w:rPr>
                <w:bCs/>
              </w:rPr>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2FB056BF" w14:textId="77574C82" w:rsidR="00D901B8" w:rsidRPr="002E0F5D" w:rsidRDefault="00D901B8" w:rsidP="00D901B8">
            <w:r w:rsidRPr="008D0101">
              <w:rPr>
                <w:bCs/>
              </w:rPr>
              <w:t>статья в Международной научной конференции студентов, аспирантов и молодых учёных .</w:t>
            </w:r>
          </w:p>
        </w:tc>
        <w:tc>
          <w:tcPr>
            <w:tcW w:w="1559" w:type="dxa"/>
            <w:tcBorders>
              <w:top w:val="single" w:sz="4" w:space="0" w:color="auto"/>
              <w:left w:val="single" w:sz="4" w:space="0" w:color="auto"/>
              <w:bottom w:val="single" w:sz="4" w:space="0" w:color="auto"/>
              <w:right w:val="single" w:sz="4" w:space="0" w:color="auto"/>
            </w:tcBorders>
            <w:vAlign w:val="center"/>
          </w:tcPr>
          <w:p w14:paraId="1AFC9C67" w14:textId="2179B83B" w:rsidR="00D901B8" w:rsidRPr="002E0F5D" w:rsidRDefault="00D901B8" w:rsidP="00D901B8">
            <w:pPr>
              <w:jc w:val="center"/>
            </w:pPr>
            <w:r w:rsidRPr="008D0101">
              <w:rPr>
                <w:bCs/>
                <w:lang w:bidi="ar-JO"/>
              </w:rPr>
              <w:t>8-12 апрель.</w:t>
            </w:r>
          </w:p>
        </w:tc>
        <w:tc>
          <w:tcPr>
            <w:tcW w:w="2268" w:type="dxa"/>
            <w:tcBorders>
              <w:top w:val="single" w:sz="4" w:space="0" w:color="auto"/>
              <w:left w:val="single" w:sz="4" w:space="0" w:color="auto"/>
              <w:bottom w:val="single" w:sz="4" w:space="0" w:color="auto"/>
              <w:right w:val="single" w:sz="4" w:space="0" w:color="auto"/>
            </w:tcBorders>
            <w:vAlign w:val="center"/>
          </w:tcPr>
          <w:p w14:paraId="6808EC0A" w14:textId="559D654E" w:rsidR="00D901B8" w:rsidRPr="002E0F5D" w:rsidRDefault="00D901B8" w:rsidP="00D901B8">
            <w:pPr>
              <w:pStyle w:val="afc"/>
              <w:jc w:val="center"/>
            </w:pPr>
            <w:r>
              <w:rPr>
                <w:bCs/>
              </w:rPr>
              <w:t>МГУ,</w:t>
            </w:r>
            <w:r>
              <w:t xml:space="preserve"> </w:t>
            </w:r>
            <w:r w:rsidRPr="008D0101">
              <w:rPr>
                <w:bCs/>
              </w:rPr>
              <w:t>Ломоносов-2019</w:t>
            </w:r>
          </w:p>
        </w:tc>
        <w:tc>
          <w:tcPr>
            <w:tcW w:w="992" w:type="dxa"/>
            <w:tcBorders>
              <w:top w:val="single" w:sz="4" w:space="0" w:color="auto"/>
              <w:left w:val="single" w:sz="4" w:space="0" w:color="auto"/>
              <w:bottom w:val="single" w:sz="4" w:space="0" w:color="auto"/>
              <w:right w:val="single" w:sz="4" w:space="0" w:color="auto"/>
            </w:tcBorders>
          </w:tcPr>
          <w:p w14:paraId="3954268E" w14:textId="77777777" w:rsidR="00D901B8" w:rsidRPr="002E0F5D" w:rsidRDefault="00D901B8" w:rsidP="00D901B8"/>
        </w:tc>
        <w:tc>
          <w:tcPr>
            <w:tcW w:w="1276" w:type="dxa"/>
            <w:tcBorders>
              <w:top w:val="single" w:sz="4" w:space="0" w:color="auto"/>
              <w:left w:val="single" w:sz="4" w:space="0" w:color="auto"/>
              <w:bottom w:val="single" w:sz="4" w:space="0" w:color="auto"/>
              <w:right w:val="single" w:sz="4" w:space="0" w:color="auto"/>
            </w:tcBorders>
          </w:tcPr>
          <w:p w14:paraId="6C57F724" w14:textId="63AE7E0C" w:rsidR="00D901B8" w:rsidRPr="002E0F5D" w:rsidRDefault="00D901B8" w:rsidP="00D901B8">
            <w:r>
              <w:t>Аль-Ктеишат А.</w:t>
            </w:r>
          </w:p>
        </w:tc>
        <w:tc>
          <w:tcPr>
            <w:tcW w:w="1867" w:type="dxa"/>
            <w:tcBorders>
              <w:top w:val="single" w:sz="4" w:space="0" w:color="auto"/>
              <w:left w:val="single" w:sz="4" w:space="0" w:color="auto"/>
              <w:bottom w:val="single" w:sz="4" w:space="0" w:color="auto"/>
              <w:right w:val="single" w:sz="4" w:space="0" w:color="auto"/>
            </w:tcBorders>
          </w:tcPr>
          <w:p w14:paraId="05B10CF4" w14:textId="77777777" w:rsidR="00D901B8" w:rsidRPr="002E0F5D" w:rsidRDefault="00D901B8" w:rsidP="00D901B8"/>
        </w:tc>
      </w:tr>
      <w:tr w:rsidR="00D901B8" w:rsidRPr="002E0F5D" w14:paraId="131CCF24"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0FC6BFEF" w14:textId="3B7F266A" w:rsidR="00D901B8" w:rsidRDefault="00D901B8" w:rsidP="00D901B8">
            <w:pPr>
              <w:jc w:val="center"/>
            </w:pPr>
            <w:r>
              <w:t>34</w:t>
            </w:r>
          </w:p>
        </w:tc>
        <w:tc>
          <w:tcPr>
            <w:tcW w:w="1984" w:type="dxa"/>
            <w:tcBorders>
              <w:top w:val="single" w:sz="4" w:space="0" w:color="auto"/>
              <w:left w:val="single" w:sz="4" w:space="0" w:color="auto"/>
              <w:bottom w:val="single" w:sz="4" w:space="0" w:color="auto"/>
              <w:right w:val="single" w:sz="4" w:space="0" w:color="auto"/>
            </w:tcBorders>
            <w:vAlign w:val="center"/>
          </w:tcPr>
          <w:p w14:paraId="56BDE247" w14:textId="27C0CFAE" w:rsidR="00D901B8" w:rsidRPr="002E0F5D" w:rsidRDefault="00D901B8" w:rsidP="00D901B8">
            <w:r>
              <w:rPr>
                <w:bCs/>
              </w:rPr>
              <w:t>Междунар.</w:t>
            </w:r>
          </w:p>
        </w:tc>
        <w:tc>
          <w:tcPr>
            <w:tcW w:w="1842" w:type="dxa"/>
            <w:tcBorders>
              <w:top w:val="single" w:sz="4" w:space="0" w:color="auto"/>
              <w:left w:val="single" w:sz="4" w:space="0" w:color="auto"/>
              <w:bottom w:val="single" w:sz="4" w:space="0" w:color="auto"/>
              <w:right w:val="single" w:sz="4" w:space="0" w:color="auto"/>
            </w:tcBorders>
            <w:vAlign w:val="center"/>
          </w:tcPr>
          <w:p w14:paraId="4D9EAF4F" w14:textId="62117751" w:rsidR="00D901B8" w:rsidRPr="002E0F5D" w:rsidRDefault="00D901B8" w:rsidP="00D901B8">
            <w:r>
              <w:rPr>
                <w:bCs/>
              </w:rPr>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5BB84AA8" w14:textId="6D99B3EE" w:rsidR="00D901B8" w:rsidRPr="008E44E4" w:rsidRDefault="00D901B8" w:rsidP="003C7A19">
            <w:pPr>
              <w:jc w:val="center"/>
              <w:rPr>
                <w:lang w:val="en-US"/>
              </w:rPr>
            </w:pPr>
            <w:r w:rsidRPr="008D0101">
              <w:rPr>
                <w:b/>
                <w:lang w:val="en-US"/>
              </w:rPr>
              <w:t xml:space="preserve"> </w:t>
            </w:r>
            <w:r w:rsidRPr="00366F60">
              <w:rPr>
                <w:bCs/>
                <w:lang w:val="en-US"/>
              </w:rPr>
              <w:t>EDULEARN19 proceedings.1-3,July,palma,spain.p.2967-2972 doi:1021125/edulearn.2019.0793</w:t>
            </w:r>
          </w:p>
        </w:tc>
        <w:tc>
          <w:tcPr>
            <w:tcW w:w="1559" w:type="dxa"/>
            <w:tcBorders>
              <w:top w:val="single" w:sz="4" w:space="0" w:color="auto"/>
              <w:left w:val="single" w:sz="4" w:space="0" w:color="auto"/>
              <w:bottom w:val="single" w:sz="4" w:space="0" w:color="auto"/>
              <w:right w:val="single" w:sz="4" w:space="0" w:color="auto"/>
            </w:tcBorders>
            <w:vAlign w:val="center"/>
          </w:tcPr>
          <w:p w14:paraId="5658B9BA" w14:textId="77777777" w:rsidR="00D901B8" w:rsidRDefault="00D901B8" w:rsidP="00D901B8">
            <w:pPr>
              <w:jc w:val="center"/>
              <w:rPr>
                <w:bCs/>
                <w:lang w:val="en-US"/>
              </w:rPr>
            </w:pPr>
            <w:r>
              <w:rPr>
                <w:bCs/>
              </w:rPr>
              <w:t>1,3,</w:t>
            </w:r>
            <w:r>
              <w:rPr>
                <w:bCs/>
                <w:lang w:val="en-US"/>
              </w:rPr>
              <w:t>JULY</w:t>
            </w:r>
          </w:p>
          <w:p w14:paraId="24D9FFB8" w14:textId="77777777" w:rsidR="00D901B8" w:rsidRPr="008D0101" w:rsidRDefault="00D901B8" w:rsidP="00D901B8">
            <w:pPr>
              <w:jc w:val="center"/>
              <w:rPr>
                <w:bCs/>
                <w:lang w:val="en-US" w:bidi="ar-JO"/>
              </w:rPr>
            </w:pPr>
            <w:r>
              <w:rPr>
                <w:bCs/>
                <w:lang w:val="en-US"/>
              </w:rPr>
              <w:t>2019</w:t>
            </w:r>
          </w:p>
          <w:p w14:paraId="4814EA85" w14:textId="77777777" w:rsidR="00D901B8" w:rsidRPr="002E0F5D" w:rsidRDefault="00D901B8" w:rsidP="00D901B8">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5A3405F1" w14:textId="77777777" w:rsidR="00D901B8" w:rsidRPr="00366F60" w:rsidRDefault="00D901B8" w:rsidP="00D901B8">
            <w:pPr>
              <w:jc w:val="center"/>
              <w:rPr>
                <w:bCs/>
                <w:lang w:val="en-US"/>
              </w:rPr>
            </w:pPr>
            <w:r w:rsidRPr="00366F60">
              <w:rPr>
                <w:bCs/>
                <w:lang w:val="en-US"/>
              </w:rPr>
              <w:t>International Academy of Technology, Education and Development (IATED)</w:t>
            </w:r>
          </w:p>
          <w:p w14:paraId="6575C1D6" w14:textId="18D4CF10" w:rsidR="00D901B8" w:rsidRPr="002E0F5D" w:rsidRDefault="00D901B8" w:rsidP="00D901B8">
            <w:pPr>
              <w:pStyle w:val="afc"/>
              <w:jc w:val="center"/>
            </w:pPr>
            <w:r w:rsidRPr="00366F60">
              <w:rPr>
                <w:bCs/>
                <w:lang w:val="en-US"/>
              </w:rPr>
              <w:t>PALMA,SPAIN</w:t>
            </w:r>
          </w:p>
        </w:tc>
        <w:tc>
          <w:tcPr>
            <w:tcW w:w="992" w:type="dxa"/>
            <w:tcBorders>
              <w:top w:val="single" w:sz="4" w:space="0" w:color="auto"/>
              <w:left w:val="single" w:sz="4" w:space="0" w:color="auto"/>
              <w:bottom w:val="single" w:sz="4" w:space="0" w:color="auto"/>
              <w:right w:val="single" w:sz="4" w:space="0" w:color="auto"/>
            </w:tcBorders>
          </w:tcPr>
          <w:p w14:paraId="719A208E" w14:textId="77777777" w:rsidR="00D901B8" w:rsidRPr="002E0F5D" w:rsidRDefault="00D901B8" w:rsidP="00D901B8"/>
        </w:tc>
        <w:tc>
          <w:tcPr>
            <w:tcW w:w="1276" w:type="dxa"/>
            <w:tcBorders>
              <w:top w:val="single" w:sz="4" w:space="0" w:color="auto"/>
              <w:left w:val="single" w:sz="4" w:space="0" w:color="auto"/>
              <w:bottom w:val="single" w:sz="4" w:space="0" w:color="auto"/>
              <w:right w:val="single" w:sz="4" w:space="0" w:color="auto"/>
            </w:tcBorders>
          </w:tcPr>
          <w:p w14:paraId="40DFE46B" w14:textId="361470D3" w:rsidR="00D901B8" w:rsidRPr="002E0F5D" w:rsidRDefault="00D901B8" w:rsidP="00D901B8">
            <w:r w:rsidRPr="00ED511E">
              <w:t>Аль-Ктеишат А.</w:t>
            </w:r>
          </w:p>
        </w:tc>
        <w:tc>
          <w:tcPr>
            <w:tcW w:w="1867" w:type="dxa"/>
            <w:tcBorders>
              <w:top w:val="single" w:sz="4" w:space="0" w:color="auto"/>
              <w:left w:val="single" w:sz="4" w:space="0" w:color="auto"/>
              <w:bottom w:val="single" w:sz="4" w:space="0" w:color="auto"/>
              <w:right w:val="single" w:sz="4" w:space="0" w:color="auto"/>
            </w:tcBorders>
          </w:tcPr>
          <w:p w14:paraId="684AA806" w14:textId="77777777" w:rsidR="00D901B8" w:rsidRPr="002E0F5D" w:rsidRDefault="00D901B8" w:rsidP="00D901B8"/>
        </w:tc>
      </w:tr>
      <w:tr w:rsidR="00D901B8" w:rsidRPr="002E0F5D" w14:paraId="5AAF794B"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6D80357B" w14:textId="17F19657" w:rsidR="00D901B8" w:rsidRDefault="00D901B8" w:rsidP="00D901B8">
            <w:pPr>
              <w:jc w:val="center"/>
            </w:pPr>
            <w:r>
              <w:t>35</w:t>
            </w:r>
          </w:p>
        </w:tc>
        <w:tc>
          <w:tcPr>
            <w:tcW w:w="1984" w:type="dxa"/>
            <w:tcBorders>
              <w:top w:val="single" w:sz="4" w:space="0" w:color="auto"/>
              <w:left w:val="single" w:sz="4" w:space="0" w:color="auto"/>
              <w:bottom w:val="single" w:sz="4" w:space="0" w:color="auto"/>
              <w:right w:val="single" w:sz="4" w:space="0" w:color="auto"/>
            </w:tcBorders>
            <w:vAlign w:val="center"/>
          </w:tcPr>
          <w:p w14:paraId="6A90B295" w14:textId="2779EE63" w:rsidR="00D901B8" w:rsidRPr="002E0F5D" w:rsidRDefault="00D901B8" w:rsidP="00D901B8">
            <w:r>
              <w:rPr>
                <w:bCs/>
              </w:rPr>
              <w:t>В</w:t>
            </w:r>
            <w:r w:rsidRPr="00BE15B4">
              <w:rPr>
                <w:bCs/>
              </w:rPr>
              <w:t>серос</w:t>
            </w:r>
            <w:r>
              <w:rPr>
                <w:bCs/>
              </w:rPr>
              <w:t>.</w:t>
            </w:r>
          </w:p>
        </w:tc>
        <w:tc>
          <w:tcPr>
            <w:tcW w:w="1842" w:type="dxa"/>
            <w:tcBorders>
              <w:top w:val="single" w:sz="4" w:space="0" w:color="auto"/>
              <w:left w:val="single" w:sz="4" w:space="0" w:color="auto"/>
              <w:bottom w:val="single" w:sz="4" w:space="0" w:color="auto"/>
              <w:right w:val="single" w:sz="4" w:space="0" w:color="auto"/>
            </w:tcBorders>
            <w:vAlign w:val="center"/>
          </w:tcPr>
          <w:p w14:paraId="4C1FE48E" w14:textId="39EE87A9" w:rsidR="00D901B8" w:rsidRPr="002E0F5D" w:rsidRDefault="00D901B8" w:rsidP="00D901B8">
            <w:r w:rsidRPr="00BE15B4">
              <w:rPr>
                <w:bCs/>
              </w:rPr>
              <w:t xml:space="preserve">Конференция </w:t>
            </w:r>
          </w:p>
        </w:tc>
        <w:tc>
          <w:tcPr>
            <w:tcW w:w="2268" w:type="dxa"/>
            <w:tcBorders>
              <w:top w:val="single" w:sz="4" w:space="0" w:color="auto"/>
              <w:left w:val="single" w:sz="4" w:space="0" w:color="auto"/>
              <w:bottom w:val="single" w:sz="4" w:space="0" w:color="auto"/>
              <w:right w:val="single" w:sz="4" w:space="0" w:color="auto"/>
            </w:tcBorders>
            <w:vAlign w:val="center"/>
          </w:tcPr>
          <w:p w14:paraId="7E900109" w14:textId="0ED7279A" w:rsidR="00D901B8" w:rsidRPr="002E0F5D" w:rsidRDefault="00D901B8" w:rsidP="00D901B8">
            <w:r w:rsidRPr="00BE15B4">
              <w:rPr>
                <w:bCs/>
              </w:rPr>
              <w:t>«феминизм и гендерные исследования: современные проблемы »</w:t>
            </w:r>
          </w:p>
        </w:tc>
        <w:tc>
          <w:tcPr>
            <w:tcW w:w="1559" w:type="dxa"/>
            <w:tcBorders>
              <w:top w:val="single" w:sz="4" w:space="0" w:color="auto"/>
              <w:left w:val="single" w:sz="4" w:space="0" w:color="auto"/>
              <w:bottom w:val="single" w:sz="4" w:space="0" w:color="auto"/>
              <w:right w:val="single" w:sz="4" w:space="0" w:color="auto"/>
            </w:tcBorders>
            <w:vAlign w:val="center"/>
          </w:tcPr>
          <w:p w14:paraId="7584B439" w14:textId="6F17042D" w:rsidR="00D901B8" w:rsidRPr="002E0F5D" w:rsidRDefault="00D901B8" w:rsidP="00D901B8">
            <w:pPr>
              <w:jc w:val="center"/>
            </w:pPr>
            <w:r w:rsidRPr="00BE15B4">
              <w:rPr>
                <w:bCs/>
              </w:rPr>
              <w:t>06.04.2019</w:t>
            </w:r>
          </w:p>
        </w:tc>
        <w:tc>
          <w:tcPr>
            <w:tcW w:w="2268" w:type="dxa"/>
            <w:tcBorders>
              <w:top w:val="single" w:sz="4" w:space="0" w:color="auto"/>
              <w:left w:val="single" w:sz="4" w:space="0" w:color="auto"/>
              <w:bottom w:val="single" w:sz="4" w:space="0" w:color="auto"/>
              <w:right w:val="single" w:sz="4" w:space="0" w:color="auto"/>
            </w:tcBorders>
            <w:vAlign w:val="center"/>
          </w:tcPr>
          <w:p w14:paraId="61082C41" w14:textId="77777777" w:rsidR="00D901B8" w:rsidRPr="00BE15B4" w:rsidRDefault="00D901B8" w:rsidP="00D901B8">
            <w:pPr>
              <w:jc w:val="center"/>
              <w:rPr>
                <w:bCs/>
              </w:rPr>
            </w:pPr>
            <w:r w:rsidRPr="00BE15B4">
              <w:rPr>
                <w:bCs/>
              </w:rPr>
              <w:t xml:space="preserve">Второй ежегодной конференции московского регионального Представительства Совета Молодых Политологов Ассоциации Политической Науки </w:t>
            </w:r>
          </w:p>
          <w:p w14:paraId="7F02D594" w14:textId="1196A7D6" w:rsidR="00D901B8" w:rsidRPr="002E0F5D" w:rsidRDefault="00D901B8" w:rsidP="00D901B8">
            <w:pPr>
              <w:pStyle w:val="afc"/>
              <w:jc w:val="center"/>
            </w:pPr>
            <w:r w:rsidRPr="00BE15B4">
              <w:rPr>
                <w:bCs/>
              </w:rPr>
              <w:t>МОСКВА</w:t>
            </w:r>
            <w:r>
              <w:rPr>
                <w:b/>
              </w:rPr>
              <w:t xml:space="preserve"> </w:t>
            </w:r>
          </w:p>
        </w:tc>
        <w:tc>
          <w:tcPr>
            <w:tcW w:w="992" w:type="dxa"/>
            <w:tcBorders>
              <w:top w:val="single" w:sz="4" w:space="0" w:color="auto"/>
              <w:left w:val="single" w:sz="4" w:space="0" w:color="auto"/>
              <w:bottom w:val="single" w:sz="4" w:space="0" w:color="auto"/>
              <w:right w:val="single" w:sz="4" w:space="0" w:color="auto"/>
            </w:tcBorders>
          </w:tcPr>
          <w:p w14:paraId="2AC89E1B" w14:textId="77777777" w:rsidR="00D901B8" w:rsidRPr="002E0F5D" w:rsidRDefault="00D901B8" w:rsidP="00D901B8"/>
        </w:tc>
        <w:tc>
          <w:tcPr>
            <w:tcW w:w="1276" w:type="dxa"/>
            <w:tcBorders>
              <w:top w:val="single" w:sz="4" w:space="0" w:color="auto"/>
              <w:left w:val="single" w:sz="4" w:space="0" w:color="auto"/>
              <w:bottom w:val="single" w:sz="4" w:space="0" w:color="auto"/>
              <w:right w:val="single" w:sz="4" w:space="0" w:color="auto"/>
            </w:tcBorders>
          </w:tcPr>
          <w:p w14:paraId="6D6637B7" w14:textId="493913F6" w:rsidR="00D901B8" w:rsidRPr="002E0F5D" w:rsidRDefault="00D901B8" w:rsidP="00D901B8">
            <w:r w:rsidRPr="00ED511E">
              <w:t>Аль-Ктеишат А.</w:t>
            </w:r>
          </w:p>
        </w:tc>
        <w:tc>
          <w:tcPr>
            <w:tcW w:w="1867" w:type="dxa"/>
            <w:tcBorders>
              <w:top w:val="single" w:sz="4" w:space="0" w:color="auto"/>
              <w:left w:val="single" w:sz="4" w:space="0" w:color="auto"/>
              <w:bottom w:val="single" w:sz="4" w:space="0" w:color="auto"/>
              <w:right w:val="single" w:sz="4" w:space="0" w:color="auto"/>
            </w:tcBorders>
          </w:tcPr>
          <w:p w14:paraId="05745362" w14:textId="77777777" w:rsidR="00D901B8" w:rsidRPr="002E0F5D" w:rsidRDefault="00D901B8" w:rsidP="00D901B8"/>
        </w:tc>
      </w:tr>
      <w:tr w:rsidR="00D901B8" w:rsidRPr="002E0F5D" w14:paraId="29A607AA"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18CD0FE9" w14:textId="2A213550" w:rsidR="00D901B8" w:rsidRDefault="00D901B8" w:rsidP="00D901B8">
            <w:pPr>
              <w:jc w:val="center"/>
            </w:pPr>
            <w:r>
              <w:t>36</w:t>
            </w:r>
          </w:p>
        </w:tc>
        <w:tc>
          <w:tcPr>
            <w:tcW w:w="1984" w:type="dxa"/>
            <w:tcBorders>
              <w:top w:val="single" w:sz="4" w:space="0" w:color="auto"/>
              <w:left w:val="single" w:sz="4" w:space="0" w:color="auto"/>
              <w:bottom w:val="single" w:sz="4" w:space="0" w:color="auto"/>
              <w:right w:val="single" w:sz="4" w:space="0" w:color="auto"/>
            </w:tcBorders>
            <w:vAlign w:val="center"/>
          </w:tcPr>
          <w:p w14:paraId="0DE81312" w14:textId="65D7DC20" w:rsidR="00D901B8" w:rsidRPr="002E0F5D" w:rsidRDefault="00D901B8" w:rsidP="00D901B8">
            <w:r>
              <w:rPr>
                <w:bCs/>
              </w:rPr>
              <w:t>В</w:t>
            </w:r>
            <w:r w:rsidRPr="00C63214">
              <w:rPr>
                <w:bCs/>
              </w:rPr>
              <w:t>серос</w:t>
            </w:r>
            <w:r>
              <w:rPr>
                <w:bCs/>
              </w:rPr>
              <w:t>.</w:t>
            </w:r>
          </w:p>
        </w:tc>
        <w:tc>
          <w:tcPr>
            <w:tcW w:w="1842" w:type="dxa"/>
            <w:tcBorders>
              <w:top w:val="single" w:sz="4" w:space="0" w:color="auto"/>
              <w:left w:val="single" w:sz="4" w:space="0" w:color="auto"/>
              <w:bottom w:val="single" w:sz="4" w:space="0" w:color="auto"/>
              <w:right w:val="single" w:sz="4" w:space="0" w:color="auto"/>
            </w:tcBorders>
            <w:vAlign w:val="center"/>
          </w:tcPr>
          <w:p w14:paraId="1B306093" w14:textId="42477936" w:rsidR="00D901B8" w:rsidRPr="002E0F5D" w:rsidRDefault="00D901B8" w:rsidP="00D901B8">
            <w:r w:rsidRPr="00C63214">
              <w:rPr>
                <w:bCs/>
              </w:rPr>
              <w:t xml:space="preserve">Круглый стол </w:t>
            </w:r>
          </w:p>
        </w:tc>
        <w:tc>
          <w:tcPr>
            <w:tcW w:w="2268" w:type="dxa"/>
            <w:tcBorders>
              <w:top w:val="single" w:sz="4" w:space="0" w:color="auto"/>
              <w:left w:val="single" w:sz="4" w:space="0" w:color="auto"/>
              <w:bottom w:val="single" w:sz="4" w:space="0" w:color="auto"/>
              <w:right w:val="single" w:sz="4" w:space="0" w:color="auto"/>
            </w:tcBorders>
            <w:vAlign w:val="center"/>
          </w:tcPr>
          <w:p w14:paraId="29F5A25F" w14:textId="4B01F405" w:rsidR="00D901B8" w:rsidRPr="002E0F5D" w:rsidRDefault="00D901B8" w:rsidP="00D901B8">
            <w:r w:rsidRPr="00C63214">
              <w:rPr>
                <w:bCs/>
              </w:rPr>
              <w:t xml:space="preserve">Проблемы интернационализации и реализации программ развития научных журналов по социально-политической проблематике </w:t>
            </w:r>
            <w:r w:rsidRPr="00C63214">
              <w:rPr>
                <w:bCs/>
              </w:rPr>
              <w:lastRenderedPageBreak/>
              <w:t xml:space="preserve">с целью их вхождения в международные наукометрические базы данных </w:t>
            </w:r>
          </w:p>
        </w:tc>
        <w:tc>
          <w:tcPr>
            <w:tcW w:w="1559" w:type="dxa"/>
            <w:tcBorders>
              <w:top w:val="single" w:sz="4" w:space="0" w:color="auto"/>
              <w:left w:val="single" w:sz="4" w:space="0" w:color="auto"/>
              <w:bottom w:val="single" w:sz="4" w:space="0" w:color="auto"/>
              <w:right w:val="single" w:sz="4" w:space="0" w:color="auto"/>
            </w:tcBorders>
            <w:vAlign w:val="center"/>
          </w:tcPr>
          <w:p w14:paraId="4F62EE7A" w14:textId="24FB30C5" w:rsidR="00D901B8" w:rsidRPr="002E0F5D" w:rsidRDefault="00D901B8" w:rsidP="00D901B8">
            <w:pPr>
              <w:jc w:val="center"/>
            </w:pPr>
            <w:r w:rsidRPr="00C63214">
              <w:rPr>
                <w:bCs/>
              </w:rPr>
              <w:lastRenderedPageBreak/>
              <w:t xml:space="preserve">8 октября 2019 </w:t>
            </w:r>
          </w:p>
        </w:tc>
        <w:tc>
          <w:tcPr>
            <w:tcW w:w="2268" w:type="dxa"/>
            <w:tcBorders>
              <w:top w:val="single" w:sz="4" w:space="0" w:color="auto"/>
              <w:left w:val="single" w:sz="4" w:space="0" w:color="auto"/>
              <w:bottom w:val="single" w:sz="4" w:space="0" w:color="auto"/>
              <w:right w:val="single" w:sz="4" w:space="0" w:color="auto"/>
            </w:tcBorders>
            <w:vAlign w:val="center"/>
          </w:tcPr>
          <w:p w14:paraId="538ABDF2" w14:textId="77777777" w:rsidR="00D901B8" w:rsidRPr="00C63214" w:rsidRDefault="00D901B8" w:rsidP="00D901B8">
            <w:pPr>
              <w:jc w:val="center"/>
              <w:rPr>
                <w:bCs/>
              </w:rPr>
            </w:pPr>
            <w:r w:rsidRPr="00C63214">
              <w:rPr>
                <w:bCs/>
              </w:rPr>
              <w:t xml:space="preserve">Москва </w:t>
            </w:r>
          </w:p>
          <w:p w14:paraId="2163A19A" w14:textId="0CA5D897" w:rsidR="00D901B8" w:rsidRPr="002E0F5D" w:rsidRDefault="00D901B8" w:rsidP="00D901B8">
            <w:pPr>
              <w:pStyle w:val="afc"/>
              <w:jc w:val="center"/>
            </w:pPr>
            <w:r w:rsidRPr="00C63214">
              <w:rPr>
                <w:bCs/>
              </w:rPr>
              <w:t>РУДН</w:t>
            </w:r>
            <w:r>
              <w:rPr>
                <w:b/>
              </w:rPr>
              <w:t xml:space="preserve"> </w:t>
            </w:r>
          </w:p>
        </w:tc>
        <w:tc>
          <w:tcPr>
            <w:tcW w:w="992" w:type="dxa"/>
            <w:tcBorders>
              <w:top w:val="single" w:sz="4" w:space="0" w:color="auto"/>
              <w:left w:val="single" w:sz="4" w:space="0" w:color="auto"/>
              <w:bottom w:val="single" w:sz="4" w:space="0" w:color="auto"/>
              <w:right w:val="single" w:sz="4" w:space="0" w:color="auto"/>
            </w:tcBorders>
          </w:tcPr>
          <w:p w14:paraId="063B5E46" w14:textId="77777777" w:rsidR="00D901B8" w:rsidRPr="002E0F5D" w:rsidRDefault="00D901B8" w:rsidP="00D901B8"/>
        </w:tc>
        <w:tc>
          <w:tcPr>
            <w:tcW w:w="1276" w:type="dxa"/>
            <w:tcBorders>
              <w:top w:val="single" w:sz="4" w:space="0" w:color="auto"/>
              <w:left w:val="single" w:sz="4" w:space="0" w:color="auto"/>
              <w:bottom w:val="single" w:sz="4" w:space="0" w:color="auto"/>
              <w:right w:val="single" w:sz="4" w:space="0" w:color="auto"/>
            </w:tcBorders>
          </w:tcPr>
          <w:p w14:paraId="2E9C684A" w14:textId="2DBF9EE2" w:rsidR="00D901B8" w:rsidRPr="002E0F5D" w:rsidRDefault="00D901B8" w:rsidP="00D901B8">
            <w:r w:rsidRPr="00ED511E">
              <w:t>Аль-Ктеишат А.</w:t>
            </w:r>
          </w:p>
        </w:tc>
        <w:tc>
          <w:tcPr>
            <w:tcW w:w="1867" w:type="dxa"/>
            <w:tcBorders>
              <w:top w:val="single" w:sz="4" w:space="0" w:color="auto"/>
              <w:left w:val="single" w:sz="4" w:space="0" w:color="auto"/>
              <w:bottom w:val="single" w:sz="4" w:space="0" w:color="auto"/>
              <w:right w:val="single" w:sz="4" w:space="0" w:color="auto"/>
            </w:tcBorders>
          </w:tcPr>
          <w:p w14:paraId="4159B5F3" w14:textId="77777777" w:rsidR="00D901B8" w:rsidRPr="002E0F5D" w:rsidRDefault="00D901B8" w:rsidP="00D901B8"/>
        </w:tc>
      </w:tr>
      <w:tr w:rsidR="00D901B8" w:rsidRPr="002E0F5D" w14:paraId="3938B05A"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6180DD2C" w14:textId="57071042" w:rsidR="00D901B8" w:rsidRDefault="00D901B8" w:rsidP="00D901B8">
            <w:pPr>
              <w:jc w:val="center"/>
            </w:pPr>
            <w:r>
              <w:lastRenderedPageBreak/>
              <w:t>37</w:t>
            </w:r>
          </w:p>
        </w:tc>
        <w:tc>
          <w:tcPr>
            <w:tcW w:w="1984" w:type="dxa"/>
            <w:tcBorders>
              <w:top w:val="single" w:sz="4" w:space="0" w:color="auto"/>
              <w:left w:val="single" w:sz="4" w:space="0" w:color="auto"/>
              <w:bottom w:val="single" w:sz="4" w:space="0" w:color="auto"/>
              <w:right w:val="single" w:sz="4" w:space="0" w:color="auto"/>
            </w:tcBorders>
            <w:vAlign w:val="center"/>
          </w:tcPr>
          <w:p w14:paraId="27B1C7B6" w14:textId="7513C5D7" w:rsidR="00D901B8" w:rsidRPr="002E0F5D" w:rsidRDefault="00D901B8" w:rsidP="00D901B8">
            <w:r>
              <w:rPr>
                <w:bCs/>
              </w:rPr>
              <w:t>В</w:t>
            </w:r>
            <w:r w:rsidRPr="00C63214">
              <w:rPr>
                <w:bCs/>
              </w:rPr>
              <w:t>серос</w:t>
            </w:r>
            <w:r>
              <w:rPr>
                <w:bCs/>
              </w:rPr>
              <w:t>.</w:t>
            </w:r>
          </w:p>
        </w:tc>
        <w:tc>
          <w:tcPr>
            <w:tcW w:w="1842" w:type="dxa"/>
            <w:tcBorders>
              <w:top w:val="single" w:sz="4" w:space="0" w:color="auto"/>
              <w:left w:val="single" w:sz="4" w:space="0" w:color="auto"/>
              <w:bottom w:val="single" w:sz="4" w:space="0" w:color="auto"/>
              <w:right w:val="single" w:sz="4" w:space="0" w:color="auto"/>
            </w:tcBorders>
            <w:vAlign w:val="center"/>
          </w:tcPr>
          <w:p w14:paraId="6A476C14" w14:textId="3C2F8963" w:rsidR="00D901B8" w:rsidRPr="002E0F5D" w:rsidRDefault="00D901B8" w:rsidP="00D901B8">
            <w:r w:rsidRPr="0026632A">
              <w:rPr>
                <w:bCs/>
              </w:rPr>
              <w:t>круглый стол</w:t>
            </w:r>
          </w:p>
        </w:tc>
        <w:tc>
          <w:tcPr>
            <w:tcW w:w="2268" w:type="dxa"/>
            <w:tcBorders>
              <w:top w:val="single" w:sz="4" w:space="0" w:color="auto"/>
              <w:left w:val="single" w:sz="4" w:space="0" w:color="auto"/>
              <w:bottom w:val="single" w:sz="4" w:space="0" w:color="auto"/>
              <w:right w:val="single" w:sz="4" w:space="0" w:color="auto"/>
            </w:tcBorders>
            <w:vAlign w:val="center"/>
          </w:tcPr>
          <w:p w14:paraId="510A28BC" w14:textId="06B675A2" w:rsidR="00D901B8" w:rsidRPr="002E0F5D" w:rsidRDefault="00D901B8" w:rsidP="00D901B8">
            <w:r w:rsidRPr="0026632A">
              <w:rPr>
                <w:bCs/>
              </w:rPr>
              <w:t>Религия в политике: секуляризация политики и политизация религии</w:t>
            </w:r>
          </w:p>
        </w:tc>
        <w:tc>
          <w:tcPr>
            <w:tcW w:w="1559" w:type="dxa"/>
            <w:tcBorders>
              <w:top w:val="single" w:sz="4" w:space="0" w:color="auto"/>
              <w:left w:val="single" w:sz="4" w:space="0" w:color="auto"/>
              <w:bottom w:val="single" w:sz="4" w:space="0" w:color="auto"/>
              <w:right w:val="single" w:sz="4" w:space="0" w:color="auto"/>
            </w:tcBorders>
            <w:vAlign w:val="center"/>
          </w:tcPr>
          <w:p w14:paraId="0DC99C9A" w14:textId="20CB7316" w:rsidR="00D901B8" w:rsidRPr="002E0F5D" w:rsidRDefault="00D901B8" w:rsidP="00D901B8">
            <w:pPr>
              <w:jc w:val="center"/>
            </w:pPr>
            <w:r w:rsidRPr="0026632A">
              <w:rPr>
                <w:bCs/>
              </w:rPr>
              <w:t>13 ноября 2019</w:t>
            </w:r>
          </w:p>
        </w:tc>
        <w:tc>
          <w:tcPr>
            <w:tcW w:w="2268" w:type="dxa"/>
            <w:tcBorders>
              <w:top w:val="single" w:sz="4" w:space="0" w:color="auto"/>
              <w:left w:val="single" w:sz="4" w:space="0" w:color="auto"/>
              <w:bottom w:val="single" w:sz="4" w:space="0" w:color="auto"/>
              <w:right w:val="single" w:sz="4" w:space="0" w:color="auto"/>
            </w:tcBorders>
            <w:vAlign w:val="center"/>
          </w:tcPr>
          <w:p w14:paraId="380AE56A" w14:textId="77777777" w:rsidR="00D901B8" w:rsidRPr="0026632A" w:rsidRDefault="00D901B8" w:rsidP="00D901B8">
            <w:pPr>
              <w:jc w:val="center"/>
              <w:rPr>
                <w:bCs/>
              </w:rPr>
            </w:pPr>
            <w:r w:rsidRPr="0026632A">
              <w:rPr>
                <w:bCs/>
              </w:rPr>
              <w:t>Дискуссионный клуб кафедры сравнительной политологии "Политика без границ»</w:t>
            </w:r>
          </w:p>
          <w:p w14:paraId="0A896D6E" w14:textId="150FE5DB" w:rsidR="00D901B8" w:rsidRPr="002E0F5D" w:rsidRDefault="00D901B8" w:rsidP="00D901B8">
            <w:pPr>
              <w:pStyle w:val="afc"/>
              <w:jc w:val="center"/>
            </w:pPr>
            <w:r w:rsidRPr="0026632A">
              <w:rPr>
                <w:bCs/>
              </w:rPr>
              <w:t>Москва , РУДН</w:t>
            </w:r>
          </w:p>
        </w:tc>
        <w:tc>
          <w:tcPr>
            <w:tcW w:w="992" w:type="dxa"/>
            <w:tcBorders>
              <w:top w:val="single" w:sz="4" w:space="0" w:color="auto"/>
              <w:left w:val="single" w:sz="4" w:space="0" w:color="auto"/>
              <w:bottom w:val="single" w:sz="4" w:space="0" w:color="auto"/>
              <w:right w:val="single" w:sz="4" w:space="0" w:color="auto"/>
            </w:tcBorders>
          </w:tcPr>
          <w:p w14:paraId="5537D240" w14:textId="77777777" w:rsidR="00D901B8" w:rsidRPr="002E0F5D" w:rsidRDefault="00D901B8" w:rsidP="00D901B8"/>
        </w:tc>
        <w:tc>
          <w:tcPr>
            <w:tcW w:w="1276" w:type="dxa"/>
            <w:tcBorders>
              <w:top w:val="single" w:sz="4" w:space="0" w:color="auto"/>
              <w:left w:val="single" w:sz="4" w:space="0" w:color="auto"/>
              <w:bottom w:val="single" w:sz="4" w:space="0" w:color="auto"/>
              <w:right w:val="single" w:sz="4" w:space="0" w:color="auto"/>
            </w:tcBorders>
          </w:tcPr>
          <w:p w14:paraId="5989D16B" w14:textId="2B3F07C3" w:rsidR="00D901B8" w:rsidRPr="002E0F5D" w:rsidRDefault="00D901B8" w:rsidP="00D901B8">
            <w:r w:rsidRPr="00ED511E">
              <w:t>Аль-Ктеишат А.</w:t>
            </w:r>
          </w:p>
        </w:tc>
        <w:tc>
          <w:tcPr>
            <w:tcW w:w="1867" w:type="dxa"/>
            <w:tcBorders>
              <w:top w:val="single" w:sz="4" w:space="0" w:color="auto"/>
              <w:left w:val="single" w:sz="4" w:space="0" w:color="auto"/>
              <w:bottom w:val="single" w:sz="4" w:space="0" w:color="auto"/>
              <w:right w:val="single" w:sz="4" w:space="0" w:color="auto"/>
            </w:tcBorders>
          </w:tcPr>
          <w:p w14:paraId="1733CC7E" w14:textId="77777777" w:rsidR="00D901B8" w:rsidRPr="002E0F5D" w:rsidRDefault="00D901B8" w:rsidP="00D901B8"/>
        </w:tc>
      </w:tr>
      <w:tr w:rsidR="00D901B8" w:rsidRPr="002E0F5D" w14:paraId="2AA1C251"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27BEFF5E" w14:textId="450797C8" w:rsidR="00D901B8" w:rsidRDefault="00D901B8" w:rsidP="00D901B8">
            <w:pPr>
              <w:jc w:val="center"/>
            </w:pPr>
            <w:r>
              <w:t>38</w:t>
            </w:r>
          </w:p>
        </w:tc>
        <w:tc>
          <w:tcPr>
            <w:tcW w:w="1984" w:type="dxa"/>
            <w:tcBorders>
              <w:top w:val="single" w:sz="4" w:space="0" w:color="auto"/>
              <w:left w:val="single" w:sz="4" w:space="0" w:color="auto"/>
              <w:bottom w:val="single" w:sz="4" w:space="0" w:color="auto"/>
              <w:right w:val="single" w:sz="4" w:space="0" w:color="auto"/>
            </w:tcBorders>
            <w:vAlign w:val="center"/>
          </w:tcPr>
          <w:p w14:paraId="65576F8B" w14:textId="1299C20B" w:rsidR="00D901B8" w:rsidRPr="002E0F5D" w:rsidRDefault="00D901B8" w:rsidP="00D901B8">
            <w:r w:rsidRPr="00D557C1">
              <w:rPr>
                <w:bCs/>
              </w:rPr>
              <w:t>Междунар</w:t>
            </w:r>
            <w:r>
              <w:rPr>
                <w:bCs/>
              </w:rPr>
              <w:t>.</w:t>
            </w:r>
          </w:p>
        </w:tc>
        <w:tc>
          <w:tcPr>
            <w:tcW w:w="1842" w:type="dxa"/>
            <w:tcBorders>
              <w:top w:val="single" w:sz="4" w:space="0" w:color="auto"/>
              <w:left w:val="single" w:sz="4" w:space="0" w:color="auto"/>
              <w:bottom w:val="single" w:sz="4" w:space="0" w:color="auto"/>
              <w:right w:val="single" w:sz="4" w:space="0" w:color="auto"/>
            </w:tcBorders>
            <w:vAlign w:val="center"/>
          </w:tcPr>
          <w:p w14:paraId="665F22C0" w14:textId="60763FAF" w:rsidR="00D901B8" w:rsidRPr="002E0F5D" w:rsidRDefault="00D901B8" w:rsidP="00D901B8">
            <w:r w:rsidRPr="00D557C1">
              <w:rPr>
                <w:bCs/>
              </w:rPr>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33761210" w14:textId="77777777" w:rsidR="00D901B8" w:rsidRPr="003E02D8" w:rsidRDefault="00D901B8" w:rsidP="00D901B8">
            <w:pPr>
              <w:jc w:val="center"/>
              <w:rPr>
                <w:bCs/>
                <w:lang w:val="en-US"/>
              </w:rPr>
            </w:pPr>
            <w:r w:rsidRPr="00D557C1">
              <w:rPr>
                <w:bCs/>
                <w:lang w:val="en-US"/>
              </w:rPr>
              <w:t>Proceedings of ICERI2019 Conference,</w:t>
            </w:r>
          </w:p>
          <w:p w14:paraId="6AC5183B" w14:textId="539FC275" w:rsidR="00D901B8" w:rsidRPr="008E44E4" w:rsidRDefault="00D901B8" w:rsidP="00D901B8">
            <w:pPr>
              <w:rPr>
                <w:lang w:val="en-US"/>
              </w:rPr>
            </w:pPr>
            <w:r w:rsidRPr="003E02D8">
              <w:rPr>
                <w:bCs/>
                <w:lang w:val="en-US"/>
              </w:rPr>
              <w:t>ISBN: 978-84-09-14755-7</w:t>
            </w:r>
          </w:p>
        </w:tc>
        <w:tc>
          <w:tcPr>
            <w:tcW w:w="1559" w:type="dxa"/>
            <w:tcBorders>
              <w:top w:val="single" w:sz="4" w:space="0" w:color="auto"/>
              <w:left w:val="single" w:sz="4" w:space="0" w:color="auto"/>
              <w:bottom w:val="single" w:sz="4" w:space="0" w:color="auto"/>
              <w:right w:val="single" w:sz="4" w:space="0" w:color="auto"/>
            </w:tcBorders>
            <w:vAlign w:val="center"/>
          </w:tcPr>
          <w:p w14:paraId="263F92A3" w14:textId="32F3E9C2" w:rsidR="00D901B8" w:rsidRPr="002E0F5D" w:rsidRDefault="00D901B8" w:rsidP="00D901B8">
            <w:pPr>
              <w:jc w:val="center"/>
            </w:pPr>
            <w:r>
              <w:rPr>
                <w:bCs/>
              </w:rPr>
              <w:t>11th-13th November 2019</w:t>
            </w:r>
          </w:p>
        </w:tc>
        <w:tc>
          <w:tcPr>
            <w:tcW w:w="2268" w:type="dxa"/>
            <w:tcBorders>
              <w:top w:val="single" w:sz="4" w:space="0" w:color="auto"/>
              <w:left w:val="single" w:sz="4" w:space="0" w:color="auto"/>
              <w:bottom w:val="single" w:sz="4" w:space="0" w:color="auto"/>
              <w:right w:val="single" w:sz="4" w:space="0" w:color="auto"/>
            </w:tcBorders>
            <w:vAlign w:val="center"/>
          </w:tcPr>
          <w:p w14:paraId="525B767E" w14:textId="77777777" w:rsidR="00D901B8" w:rsidRPr="00D557C1" w:rsidRDefault="00D901B8" w:rsidP="00D901B8">
            <w:pPr>
              <w:rPr>
                <w:bCs/>
                <w:lang w:val="en-US"/>
              </w:rPr>
            </w:pPr>
            <w:r w:rsidRPr="00D557C1">
              <w:rPr>
                <w:bCs/>
                <w:lang w:val="en-US"/>
              </w:rPr>
              <w:t>International Acad-emy of Technology, Education and De-velopment (IATED)</w:t>
            </w:r>
          </w:p>
          <w:p w14:paraId="6FE92CC9" w14:textId="19DD9066" w:rsidR="00D901B8" w:rsidRPr="002E0F5D" w:rsidRDefault="00D901B8" w:rsidP="00D901B8">
            <w:pPr>
              <w:pStyle w:val="afc"/>
              <w:jc w:val="center"/>
            </w:pPr>
            <w:r w:rsidRPr="00D557C1">
              <w:rPr>
                <w:bCs/>
              </w:rPr>
              <w:t>Seville, Spain</w:t>
            </w:r>
          </w:p>
        </w:tc>
        <w:tc>
          <w:tcPr>
            <w:tcW w:w="992" w:type="dxa"/>
            <w:tcBorders>
              <w:top w:val="single" w:sz="4" w:space="0" w:color="auto"/>
              <w:left w:val="single" w:sz="4" w:space="0" w:color="auto"/>
              <w:bottom w:val="single" w:sz="4" w:space="0" w:color="auto"/>
              <w:right w:val="single" w:sz="4" w:space="0" w:color="auto"/>
            </w:tcBorders>
          </w:tcPr>
          <w:p w14:paraId="5F68165A" w14:textId="77777777" w:rsidR="00D901B8" w:rsidRPr="002E0F5D" w:rsidRDefault="00D901B8" w:rsidP="00D901B8"/>
        </w:tc>
        <w:tc>
          <w:tcPr>
            <w:tcW w:w="1276" w:type="dxa"/>
            <w:tcBorders>
              <w:top w:val="single" w:sz="4" w:space="0" w:color="auto"/>
              <w:left w:val="single" w:sz="4" w:space="0" w:color="auto"/>
              <w:bottom w:val="single" w:sz="4" w:space="0" w:color="auto"/>
              <w:right w:val="single" w:sz="4" w:space="0" w:color="auto"/>
            </w:tcBorders>
          </w:tcPr>
          <w:p w14:paraId="372E53F0" w14:textId="2C199E81" w:rsidR="00D901B8" w:rsidRPr="002E0F5D" w:rsidRDefault="00D901B8" w:rsidP="00D901B8">
            <w:r w:rsidRPr="00ED511E">
              <w:t>Аль-Ктеишат А.</w:t>
            </w:r>
          </w:p>
        </w:tc>
        <w:tc>
          <w:tcPr>
            <w:tcW w:w="1867" w:type="dxa"/>
            <w:tcBorders>
              <w:top w:val="single" w:sz="4" w:space="0" w:color="auto"/>
              <w:left w:val="single" w:sz="4" w:space="0" w:color="auto"/>
              <w:bottom w:val="single" w:sz="4" w:space="0" w:color="auto"/>
              <w:right w:val="single" w:sz="4" w:space="0" w:color="auto"/>
            </w:tcBorders>
          </w:tcPr>
          <w:p w14:paraId="0756DE7B" w14:textId="77777777" w:rsidR="00D901B8" w:rsidRPr="002E0F5D" w:rsidRDefault="00D901B8" w:rsidP="00D901B8"/>
        </w:tc>
      </w:tr>
      <w:tr w:rsidR="00D901B8" w:rsidRPr="002E0F5D" w14:paraId="6EBA2A51"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1AA868A8" w14:textId="4F56AB66" w:rsidR="00D901B8" w:rsidRDefault="00D901B8" w:rsidP="00D901B8">
            <w:pPr>
              <w:jc w:val="center"/>
            </w:pPr>
            <w:r>
              <w:t>39</w:t>
            </w:r>
          </w:p>
        </w:tc>
        <w:tc>
          <w:tcPr>
            <w:tcW w:w="1984" w:type="dxa"/>
            <w:tcBorders>
              <w:top w:val="single" w:sz="4" w:space="0" w:color="auto"/>
              <w:left w:val="single" w:sz="4" w:space="0" w:color="auto"/>
              <w:bottom w:val="single" w:sz="4" w:space="0" w:color="auto"/>
              <w:right w:val="single" w:sz="4" w:space="0" w:color="auto"/>
            </w:tcBorders>
            <w:vAlign w:val="center"/>
          </w:tcPr>
          <w:p w14:paraId="49C3B698" w14:textId="2FB5DA11" w:rsidR="00D901B8" w:rsidRPr="002E0F5D" w:rsidRDefault="00D901B8" w:rsidP="00D901B8">
            <w:r w:rsidRPr="00D557C1">
              <w:rPr>
                <w:bCs/>
              </w:rPr>
              <w:t>Междунар</w:t>
            </w:r>
            <w:r>
              <w:rPr>
                <w:bCs/>
              </w:rPr>
              <w:t>.</w:t>
            </w:r>
          </w:p>
        </w:tc>
        <w:tc>
          <w:tcPr>
            <w:tcW w:w="1842" w:type="dxa"/>
            <w:tcBorders>
              <w:top w:val="single" w:sz="4" w:space="0" w:color="auto"/>
              <w:left w:val="single" w:sz="4" w:space="0" w:color="auto"/>
              <w:bottom w:val="single" w:sz="4" w:space="0" w:color="auto"/>
              <w:right w:val="single" w:sz="4" w:space="0" w:color="auto"/>
            </w:tcBorders>
            <w:vAlign w:val="center"/>
          </w:tcPr>
          <w:p w14:paraId="7440BC95" w14:textId="70893197" w:rsidR="00D901B8" w:rsidRPr="002E0F5D" w:rsidRDefault="00D901B8" w:rsidP="00D901B8">
            <w:r w:rsidRPr="00D557C1">
              <w:rPr>
                <w:bCs/>
              </w:rPr>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728F9863" w14:textId="5A405ABA" w:rsidR="00D901B8" w:rsidRPr="008E44E4" w:rsidRDefault="00D901B8" w:rsidP="00D901B8">
            <w:pPr>
              <w:rPr>
                <w:lang w:val="en-US"/>
              </w:rPr>
            </w:pPr>
            <w:r w:rsidRPr="00752BBA">
              <w:rPr>
                <w:bCs/>
                <w:lang w:val="en-US"/>
              </w:rPr>
              <w:t>I International Conference Globalization in Contemporary Asia</w:t>
            </w:r>
          </w:p>
        </w:tc>
        <w:tc>
          <w:tcPr>
            <w:tcW w:w="1559" w:type="dxa"/>
            <w:tcBorders>
              <w:top w:val="single" w:sz="4" w:space="0" w:color="auto"/>
              <w:left w:val="single" w:sz="4" w:space="0" w:color="auto"/>
              <w:bottom w:val="single" w:sz="4" w:space="0" w:color="auto"/>
              <w:right w:val="single" w:sz="4" w:space="0" w:color="auto"/>
            </w:tcBorders>
            <w:vAlign w:val="center"/>
          </w:tcPr>
          <w:p w14:paraId="09D5FC56" w14:textId="71E5688F" w:rsidR="00D901B8" w:rsidRPr="002E0F5D" w:rsidRDefault="00D901B8" w:rsidP="00D901B8">
            <w:pPr>
              <w:jc w:val="center"/>
            </w:pPr>
            <w:r>
              <w:rPr>
                <w:bCs/>
                <w:lang w:val="en-US"/>
              </w:rPr>
              <w:t>20</w:t>
            </w:r>
            <w:r>
              <w:rPr>
                <w:bCs/>
              </w:rPr>
              <w:t>th-</w:t>
            </w:r>
            <w:r>
              <w:rPr>
                <w:bCs/>
                <w:lang w:val="en-US"/>
              </w:rPr>
              <w:t>21</w:t>
            </w:r>
            <w:r>
              <w:rPr>
                <w:bCs/>
              </w:rPr>
              <w:t>th November 2019</w:t>
            </w:r>
          </w:p>
        </w:tc>
        <w:tc>
          <w:tcPr>
            <w:tcW w:w="2268" w:type="dxa"/>
            <w:tcBorders>
              <w:top w:val="single" w:sz="4" w:space="0" w:color="auto"/>
              <w:left w:val="single" w:sz="4" w:space="0" w:color="auto"/>
              <w:bottom w:val="single" w:sz="4" w:space="0" w:color="auto"/>
              <w:right w:val="single" w:sz="4" w:space="0" w:color="auto"/>
            </w:tcBorders>
            <w:vAlign w:val="center"/>
          </w:tcPr>
          <w:p w14:paraId="713E3825" w14:textId="08E931BC" w:rsidR="00D901B8" w:rsidRPr="002E0F5D" w:rsidRDefault="00D901B8" w:rsidP="00D901B8">
            <w:pPr>
              <w:pStyle w:val="afc"/>
              <w:jc w:val="center"/>
            </w:pPr>
            <w:r>
              <w:rPr>
                <w:bCs/>
                <w:lang w:val="en-US"/>
              </w:rPr>
              <w:t>M</w:t>
            </w:r>
            <w:r w:rsidRPr="00752BBA">
              <w:rPr>
                <w:bCs/>
                <w:lang w:val="en-US"/>
              </w:rPr>
              <w:t xml:space="preserve">oscow </w:t>
            </w:r>
            <w:r>
              <w:rPr>
                <w:bCs/>
                <w:lang w:val="en-US"/>
              </w:rPr>
              <w:t>,</w:t>
            </w:r>
            <w:r w:rsidRPr="00752BBA">
              <w:rPr>
                <w:bCs/>
                <w:lang w:val="en-US"/>
              </w:rPr>
              <w:t>HSE University</w:t>
            </w:r>
            <w:r>
              <w:rPr>
                <w:bCs/>
                <w:lang w:val="en-US"/>
              </w:rPr>
              <w:t>.</w:t>
            </w:r>
            <w:r>
              <w:t xml:space="preserve"> </w:t>
            </w:r>
          </w:p>
        </w:tc>
        <w:tc>
          <w:tcPr>
            <w:tcW w:w="992" w:type="dxa"/>
            <w:tcBorders>
              <w:top w:val="single" w:sz="4" w:space="0" w:color="auto"/>
              <w:left w:val="single" w:sz="4" w:space="0" w:color="auto"/>
              <w:bottom w:val="single" w:sz="4" w:space="0" w:color="auto"/>
              <w:right w:val="single" w:sz="4" w:space="0" w:color="auto"/>
            </w:tcBorders>
          </w:tcPr>
          <w:p w14:paraId="7AFCD986" w14:textId="77777777" w:rsidR="00D901B8" w:rsidRPr="002E0F5D" w:rsidRDefault="00D901B8" w:rsidP="00D901B8"/>
        </w:tc>
        <w:tc>
          <w:tcPr>
            <w:tcW w:w="1276" w:type="dxa"/>
            <w:tcBorders>
              <w:top w:val="single" w:sz="4" w:space="0" w:color="auto"/>
              <w:left w:val="single" w:sz="4" w:space="0" w:color="auto"/>
              <w:bottom w:val="single" w:sz="4" w:space="0" w:color="auto"/>
              <w:right w:val="single" w:sz="4" w:space="0" w:color="auto"/>
            </w:tcBorders>
          </w:tcPr>
          <w:p w14:paraId="5131F412" w14:textId="6DE28C75" w:rsidR="00D901B8" w:rsidRPr="002E0F5D" w:rsidRDefault="00D901B8" w:rsidP="00D901B8">
            <w:r w:rsidRPr="00ED511E">
              <w:t>Аль-Ктеишат А.</w:t>
            </w:r>
          </w:p>
        </w:tc>
        <w:tc>
          <w:tcPr>
            <w:tcW w:w="1867" w:type="dxa"/>
            <w:tcBorders>
              <w:top w:val="single" w:sz="4" w:space="0" w:color="auto"/>
              <w:left w:val="single" w:sz="4" w:space="0" w:color="auto"/>
              <w:bottom w:val="single" w:sz="4" w:space="0" w:color="auto"/>
              <w:right w:val="single" w:sz="4" w:space="0" w:color="auto"/>
            </w:tcBorders>
          </w:tcPr>
          <w:p w14:paraId="046D4344" w14:textId="77777777" w:rsidR="00D901B8" w:rsidRPr="002E0F5D" w:rsidRDefault="00D901B8" w:rsidP="00D901B8"/>
        </w:tc>
      </w:tr>
      <w:tr w:rsidR="00D901B8" w:rsidRPr="002E0F5D" w14:paraId="01CD930C"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76F6627A" w14:textId="4AFA366E" w:rsidR="00D901B8" w:rsidRDefault="00D901B8" w:rsidP="00D901B8">
            <w:pPr>
              <w:jc w:val="center"/>
            </w:pPr>
            <w:r>
              <w:t>40</w:t>
            </w:r>
          </w:p>
        </w:tc>
        <w:tc>
          <w:tcPr>
            <w:tcW w:w="1984" w:type="dxa"/>
            <w:tcBorders>
              <w:top w:val="single" w:sz="4" w:space="0" w:color="auto"/>
              <w:left w:val="single" w:sz="4" w:space="0" w:color="auto"/>
              <w:bottom w:val="single" w:sz="4" w:space="0" w:color="auto"/>
              <w:right w:val="single" w:sz="4" w:space="0" w:color="auto"/>
            </w:tcBorders>
            <w:vAlign w:val="center"/>
          </w:tcPr>
          <w:p w14:paraId="652CE8AA" w14:textId="6E7B8F3F" w:rsidR="00D901B8" w:rsidRPr="002E0F5D" w:rsidRDefault="00D901B8" w:rsidP="00D901B8">
            <w:r w:rsidRPr="00D557C1">
              <w:rPr>
                <w:bCs/>
              </w:rPr>
              <w:t>Междунар</w:t>
            </w:r>
            <w:r>
              <w:rPr>
                <w:bCs/>
              </w:rPr>
              <w:t>.</w:t>
            </w:r>
          </w:p>
        </w:tc>
        <w:tc>
          <w:tcPr>
            <w:tcW w:w="1842" w:type="dxa"/>
            <w:tcBorders>
              <w:top w:val="single" w:sz="4" w:space="0" w:color="auto"/>
              <w:left w:val="single" w:sz="4" w:space="0" w:color="auto"/>
              <w:bottom w:val="single" w:sz="4" w:space="0" w:color="auto"/>
              <w:right w:val="single" w:sz="4" w:space="0" w:color="auto"/>
            </w:tcBorders>
            <w:vAlign w:val="center"/>
          </w:tcPr>
          <w:p w14:paraId="06E6B5D3" w14:textId="41C974F2" w:rsidR="00D901B8" w:rsidRPr="002E0F5D" w:rsidRDefault="00D901B8" w:rsidP="00D901B8">
            <w:r w:rsidRPr="00D557C1">
              <w:rPr>
                <w:bCs/>
              </w:rPr>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5BDA20FD" w14:textId="6898468C" w:rsidR="00D901B8" w:rsidRPr="002E0F5D" w:rsidRDefault="00D901B8" w:rsidP="00D901B8">
            <w:r w:rsidRPr="00752BBA">
              <w:rPr>
                <w:bCs/>
                <w:lang w:val="en-US"/>
              </w:rPr>
              <w:t>VI</w:t>
            </w:r>
            <w:r w:rsidRPr="00752BBA">
              <w:rPr>
                <w:bCs/>
              </w:rPr>
              <w:t xml:space="preserve"> Ежегодной международной научной конференции молодых ученых «Актуальные проблемы мировой политики»</w:t>
            </w:r>
          </w:p>
        </w:tc>
        <w:tc>
          <w:tcPr>
            <w:tcW w:w="1559" w:type="dxa"/>
            <w:tcBorders>
              <w:top w:val="single" w:sz="4" w:space="0" w:color="auto"/>
              <w:left w:val="single" w:sz="4" w:space="0" w:color="auto"/>
              <w:bottom w:val="single" w:sz="4" w:space="0" w:color="auto"/>
              <w:right w:val="single" w:sz="4" w:space="0" w:color="auto"/>
            </w:tcBorders>
            <w:vAlign w:val="center"/>
          </w:tcPr>
          <w:p w14:paraId="5A3072BC" w14:textId="34D75282" w:rsidR="00D901B8" w:rsidRPr="002E0F5D" w:rsidRDefault="00D901B8" w:rsidP="00D901B8">
            <w:pPr>
              <w:jc w:val="center"/>
            </w:pPr>
            <w:r w:rsidRPr="00752BBA">
              <w:rPr>
                <w:bCs/>
              </w:rPr>
              <w:t>29 ноября 2019</w:t>
            </w:r>
          </w:p>
        </w:tc>
        <w:tc>
          <w:tcPr>
            <w:tcW w:w="2268" w:type="dxa"/>
            <w:tcBorders>
              <w:top w:val="single" w:sz="4" w:space="0" w:color="auto"/>
              <w:left w:val="single" w:sz="4" w:space="0" w:color="auto"/>
              <w:bottom w:val="single" w:sz="4" w:space="0" w:color="auto"/>
              <w:right w:val="single" w:sz="4" w:space="0" w:color="auto"/>
            </w:tcBorders>
            <w:vAlign w:val="center"/>
          </w:tcPr>
          <w:p w14:paraId="0FAE748F" w14:textId="43852369" w:rsidR="00D901B8" w:rsidRPr="002E0F5D" w:rsidRDefault="00D901B8" w:rsidP="00D901B8">
            <w:pPr>
              <w:pStyle w:val="afc"/>
              <w:jc w:val="center"/>
            </w:pPr>
            <w:r w:rsidRPr="00752BBA">
              <w:rPr>
                <w:bCs/>
              </w:rPr>
              <w:t>Москва,Дипломатическая академия МИД России.</w:t>
            </w:r>
          </w:p>
        </w:tc>
        <w:tc>
          <w:tcPr>
            <w:tcW w:w="992" w:type="dxa"/>
            <w:tcBorders>
              <w:top w:val="single" w:sz="4" w:space="0" w:color="auto"/>
              <w:left w:val="single" w:sz="4" w:space="0" w:color="auto"/>
              <w:bottom w:val="single" w:sz="4" w:space="0" w:color="auto"/>
              <w:right w:val="single" w:sz="4" w:space="0" w:color="auto"/>
            </w:tcBorders>
          </w:tcPr>
          <w:p w14:paraId="32BA58C2" w14:textId="77777777" w:rsidR="00D901B8" w:rsidRPr="002E0F5D" w:rsidRDefault="00D901B8" w:rsidP="00D901B8"/>
        </w:tc>
        <w:tc>
          <w:tcPr>
            <w:tcW w:w="1276" w:type="dxa"/>
            <w:tcBorders>
              <w:top w:val="single" w:sz="4" w:space="0" w:color="auto"/>
              <w:left w:val="single" w:sz="4" w:space="0" w:color="auto"/>
              <w:bottom w:val="single" w:sz="4" w:space="0" w:color="auto"/>
              <w:right w:val="single" w:sz="4" w:space="0" w:color="auto"/>
            </w:tcBorders>
          </w:tcPr>
          <w:p w14:paraId="31EBD6E8" w14:textId="27335D4A" w:rsidR="00D901B8" w:rsidRPr="002E0F5D" w:rsidRDefault="00D901B8" w:rsidP="00D901B8">
            <w:r w:rsidRPr="00ED511E">
              <w:t>Аль-Ктеишат А.</w:t>
            </w:r>
          </w:p>
        </w:tc>
        <w:tc>
          <w:tcPr>
            <w:tcW w:w="1867" w:type="dxa"/>
            <w:tcBorders>
              <w:top w:val="single" w:sz="4" w:space="0" w:color="auto"/>
              <w:left w:val="single" w:sz="4" w:space="0" w:color="auto"/>
              <w:bottom w:val="single" w:sz="4" w:space="0" w:color="auto"/>
              <w:right w:val="single" w:sz="4" w:space="0" w:color="auto"/>
            </w:tcBorders>
          </w:tcPr>
          <w:p w14:paraId="3FA0403F" w14:textId="77777777" w:rsidR="00D901B8" w:rsidRPr="002E0F5D" w:rsidRDefault="00D901B8" w:rsidP="00D901B8"/>
        </w:tc>
      </w:tr>
      <w:tr w:rsidR="00D901B8" w:rsidRPr="002E0F5D" w14:paraId="4AAF796A"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468EE4E3" w14:textId="7C06F3A6" w:rsidR="00D901B8" w:rsidRDefault="00D901B8" w:rsidP="00D901B8">
            <w:pPr>
              <w:jc w:val="center"/>
            </w:pPr>
            <w:r>
              <w:t>41</w:t>
            </w:r>
          </w:p>
        </w:tc>
        <w:tc>
          <w:tcPr>
            <w:tcW w:w="1984" w:type="dxa"/>
            <w:tcBorders>
              <w:top w:val="single" w:sz="4" w:space="0" w:color="auto"/>
              <w:left w:val="single" w:sz="4" w:space="0" w:color="auto"/>
              <w:bottom w:val="single" w:sz="4" w:space="0" w:color="auto"/>
              <w:right w:val="single" w:sz="4" w:space="0" w:color="auto"/>
            </w:tcBorders>
            <w:vAlign w:val="center"/>
          </w:tcPr>
          <w:p w14:paraId="72EFB4C7" w14:textId="06C88BD4" w:rsidR="00D901B8" w:rsidRPr="002E0F5D" w:rsidRDefault="00D901B8" w:rsidP="00D901B8">
            <w:r>
              <w:rPr>
                <w:bCs/>
              </w:rPr>
              <w:t>В</w:t>
            </w:r>
            <w:r w:rsidRPr="00C63214">
              <w:rPr>
                <w:bCs/>
              </w:rPr>
              <w:t>серос</w:t>
            </w:r>
            <w:r>
              <w:rPr>
                <w:bCs/>
              </w:rPr>
              <w:t>.</w:t>
            </w:r>
          </w:p>
        </w:tc>
        <w:tc>
          <w:tcPr>
            <w:tcW w:w="1842" w:type="dxa"/>
            <w:tcBorders>
              <w:top w:val="single" w:sz="4" w:space="0" w:color="auto"/>
              <w:left w:val="single" w:sz="4" w:space="0" w:color="auto"/>
              <w:bottom w:val="single" w:sz="4" w:space="0" w:color="auto"/>
              <w:right w:val="single" w:sz="4" w:space="0" w:color="auto"/>
            </w:tcBorders>
            <w:vAlign w:val="center"/>
          </w:tcPr>
          <w:p w14:paraId="70F71EBE" w14:textId="1FEC7BE2" w:rsidR="00D901B8" w:rsidRPr="002E0F5D" w:rsidRDefault="00D901B8" w:rsidP="00D901B8">
            <w:r w:rsidRPr="00D557C1">
              <w:rPr>
                <w:bCs/>
              </w:rPr>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536340F4" w14:textId="4E594AB1" w:rsidR="00D901B8" w:rsidRPr="002E0F5D" w:rsidRDefault="00D901B8" w:rsidP="00D901B8">
            <w:r w:rsidRPr="00BF2621">
              <w:rPr>
                <w:bCs/>
              </w:rPr>
              <w:t>Ежегодной конференции РАПН "ТРАЕКТОРИИ ПОЛИТИЧЕСКОГО РАЗВИТИЯ РОССИИ",</w:t>
            </w:r>
          </w:p>
        </w:tc>
        <w:tc>
          <w:tcPr>
            <w:tcW w:w="1559" w:type="dxa"/>
            <w:tcBorders>
              <w:top w:val="single" w:sz="4" w:space="0" w:color="auto"/>
              <w:left w:val="single" w:sz="4" w:space="0" w:color="auto"/>
              <w:bottom w:val="single" w:sz="4" w:space="0" w:color="auto"/>
              <w:right w:val="single" w:sz="4" w:space="0" w:color="auto"/>
            </w:tcBorders>
            <w:vAlign w:val="center"/>
          </w:tcPr>
          <w:p w14:paraId="21BFBA11" w14:textId="52934DFA" w:rsidR="00D901B8" w:rsidRPr="002E0F5D" w:rsidRDefault="00D901B8" w:rsidP="00D901B8">
            <w:pPr>
              <w:jc w:val="center"/>
            </w:pPr>
            <w:r w:rsidRPr="00BF2621">
              <w:rPr>
                <w:bCs/>
              </w:rPr>
              <w:t>6-7 декабря 2019</w:t>
            </w:r>
          </w:p>
        </w:tc>
        <w:tc>
          <w:tcPr>
            <w:tcW w:w="2268" w:type="dxa"/>
            <w:tcBorders>
              <w:top w:val="single" w:sz="4" w:space="0" w:color="auto"/>
              <w:left w:val="single" w:sz="4" w:space="0" w:color="auto"/>
              <w:bottom w:val="single" w:sz="4" w:space="0" w:color="auto"/>
              <w:right w:val="single" w:sz="4" w:space="0" w:color="auto"/>
            </w:tcBorders>
            <w:vAlign w:val="center"/>
          </w:tcPr>
          <w:p w14:paraId="5351E774" w14:textId="78235C50" w:rsidR="00D901B8" w:rsidRPr="002E0F5D" w:rsidRDefault="00D901B8" w:rsidP="00D901B8">
            <w:pPr>
              <w:pStyle w:val="afc"/>
              <w:jc w:val="center"/>
            </w:pPr>
            <w:r w:rsidRPr="00BF2621">
              <w:rPr>
                <w:bCs/>
              </w:rPr>
              <w:t>Российская Ассоциация Политической Науки</w:t>
            </w:r>
            <w:r>
              <w:rPr>
                <w:bCs/>
              </w:rPr>
              <w:t>,</w:t>
            </w:r>
            <w:r w:rsidRPr="00752BBA">
              <w:rPr>
                <w:bCs/>
              </w:rPr>
              <w:t xml:space="preserve"> Москва</w:t>
            </w:r>
            <w:r>
              <w:rPr>
                <w:bCs/>
              </w:rPr>
              <w:t>,МПГУ</w:t>
            </w:r>
          </w:p>
        </w:tc>
        <w:tc>
          <w:tcPr>
            <w:tcW w:w="992" w:type="dxa"/>
            <w:tcBorders>
              <w:top w:val="single" w:sz="4" w:space="0" w:color="auto"/>
              <w:left w:val="single" w:sz="4" w:space="0" w:color="auto"/>
              <w:bottom w:val="single" w:sz="4" w:space="0" w:color="auto"/>
              <w:right w:val="single" w:sz="4" w:space="0" w:color="auto"/>
            </w:tcBorders>
          </w:tcPr>
          <w:p w14:paraId="08293FB6" w14:textId="77777777" w:rsidR="00D901B8" w:rsidRPr="002E0F5D" w:rsidRDefault="00D901B8" w:rsidP="00D901B8"/>
        </w:tc>
        <w:tc>
          <w:tcPr>
            <w:tcW w:w="1276" w:type="dxa"/>
            <w:tcBorders>
              <w:top w:val="single" w:sz="4" w:space="0" w:color="auto"/>
              <w:left w:val="single" w:sz="4" w:space="0" w:color="auto"/>
              <w:bottom w:val="single" w:sz="4" w:space="0" w:color="auto"/>
              <w:right w:val="single" w:sz="4" w:space="0" w:color="auto"/>
            </w:tcBorders>
          </w:tcPr>
          <w:p w14:paraId="317DD22E" w14:textId="788EB23A" w:rsidR="00D901B8" w:rsidRPr="002E0F5D" w:rsidRDefault="00D901B8" w:rsidP="00D901B8">
            <w:r w:rsidRPr="00ED511E">
              <w:t>Аль-Ктеишат А.</w:t>
            </w:r>
          </w:p>
        </w:tc>
        <w:tc>
          <w:tcPr>
            <w:tcW w:w="1867" w:type="dxa"/>
            <w:tcBorders>
              <w:top w:val="single" w:sz="4" w:space="0" w:color="auto"/>
              <w:left w:val="single" w:sz="4" w:space="0" w:color="auto"/>
              <w:bottom w:val="single" w:sz="4" w:space="0" w:color="auto"/>
              <w:right w:val="single" w:sz="4" w:space="0" w:color="auto"/>
            </w:tcBorders>
          </w:tcPr>
          <w:p w14:paraId="42F4F6DE" w14:textId="77777777" w:rsidR="00D901B8" w:rsidRPr="002E0F5D" w:rsidRDefault="00D901B8" w:rsidP="00D901B8"/>
        </w:tc>
      </w:tr>
      <w:tr w:rsidR="00D901B8" w:rsidRPr="002E0F5D" w14:paraId="50F5F6F9"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50F5CD81" w14:textId="49E24A2A" w:rsidR="00D901B8" w:rsidRDefault="00D901B8" w:rsidP="00D901B8">
            <w:pPr>
              <w:jc w:val="center"/>
            </w:pPr>
            <w:r>
              <w:t>42</w:t>
            </w:r>
          </w:p>
        </w:tc>
        <w:tc>
          <w:tcPr>
            <w:tcW w:w="1984" w:type="dxa"/>
            <w:tcBorders>
              <w:top w:val="single" w:sz="4" w:space="0" w:color="auto"/>
              <w:left w:val="single" w:sz="4" w:space="0" w:color="auto"/>
              <w:bottom w:val="single" w:sz="4" w:space="0" w:color="auto"/>
              <w:right w:val="single" w:sz="4" w:space="0" w:color="auto"/>
            </w:tcBorders>
            <w:vAlign w:val="center"/>
          </w:tcPr>
          <w:p w14:paraId="00D9A59C" w14:textId="015E0F0E" w:rsidR="00D901B8" w:rsidRPr="00733AC4" w:rsidRDefault="00D901B8" w:rsidP="00D901B8">
            <w:pPr>
              <w:rPr>
                <w:bCs/>
              </w:rPr>
            </w:pPr>
            <w:r w:rsidRPr="00733AC4">
              <w:t>Всероссийский</w:t>
            </w:r>
          </w:p>
        </w:tc>
        <w:tc>
          <w:tcPr>
            <w:tcW w:w="1842" w:type="dxa"/>
            <w:tcBorders>
              <w:top w:val="single" w:sz="4" w:space="0" w:color="auto"/>
              <w:left w:val="single" w:sz="4" w:space="0" w:color="auto"/>
              <w:bottom w:val="single" w:sz="4" w:space="0" w:color="auto"/>
              <w:right w:val="single" w:sz="4" w:space="0" w:color="auto"/>
            </w:tcBorders>
            <w:vAlign w:val="center"/>
          </w:tcPr>
          <w:p w14:paraId="38B2F9AF" w14:textId="49F7B952" w:rsidR="00D901B8" w:rsidRPr="00733AC4" w:rsidRDefault="00D901B8" w:rsidP="00D901B8">
            <w:pPr>
              <w:rPr>
                <w:bCs/>
              </w:rPr>
            </w:pPr>
            <w:r w:rsidRPr="00733AC4">
              <w:t>круглый стол</w:t>
            </w:r>
          </w:p>
        </w:tc>
        <w:tc>
          <w:tcPr>
            <w:tcW w:w="2268" w:type="dxa"/>
            <w:tcBorders>
              <w:top w:val="single" w:sz="4" w:space="0" w:color="auto"/>
              <w:left w:val="single" w:sz="4" w:space="0" w:color="auto"/>
              <w:bottom w:val="single" w:sz="4" w:space="0" w:color="auto"/>
              <w:right w:val="single" w:sz="4" w:space="0" w:color="auto"/>
            </w:tcBorders>
            <w:vAlign w:val="center"/>
          </w:tcPr>
          <w:p w14:paraId="45218844" w14:textId="3F8D51A9" w:rsidR="00D901B8" w:rsidRPr="00733AC4" w:rsidRDefault="00D901B8" w:rsidP="00D901B8">
            <w:pPr>
              <w:rPr>
                <w:bCs/>
              </w:rPr>
            </w:pPr>
            <w:r w:rsidRPr="00733AC4">
              <w:rPr>
                <w:lang w:bidi="ar-JO"/>
              </w:rPr>
              <w:t>Арабский язык</w:t>
            </w:r>
          </w:p>
        </w:tc>
        <w:tc>
          <w:tcPr>
            <w:tcW w:w="1559" w:type="dxa"/>
            <w:tcBorders>
              <w:top w:val="single" w:sz="4" w:space="0" w:color="auto"/>
              <w:left w:val="single" w:sz="4" w:space="0" w:color="auto"/>
              <w:bottom w:val="single" w:sz="4" w:space="0" w:color="auto"/>
              <w:right w:val="single" w:sz="4" w:space="0" w:color="auto"/>
            </w:tcBorders>
            <w:vAlign w:val="center"/>
          </w:tcPr>
          <w:p w14:paraId="327567E7" w14:textId="071556C0" w:rsidR="00D901B8" w:rsidRPr="00733AC4" w:rsidRDefault="00D901B8" w:rsidP="00D901B8">
            <w:pPr>
              <w:jc w:val="center"/>
              <w:rPr>
                <w:bCs/>
              </w:rPr>
            </w:pPr>
            <w:r w:rsidRPr="00733AC4">
              <w:t>21</w:t>
            </w:r>
            <w:r>
              <w:t xml:space="preserve"> ноября</w:t>
            </w:r>
            <w:r w:rsidRPr="00733AC4">
              <w:t>, 201</w:t>
            </w:r>
            <w:r>
              <w:t>9</w:t>
            </w:r>
          </w:p>
        </w:tc>
        <w:tc>
          <w:tcPr>
            <w:tcW w:w="2268" w:type="dxa"/>
            <w:tcBorders>
              <w:top w:val="single" w:sz="4" w:space="0" w:color="auto"/>
              <w:left w:val="single" w:sz="4" w:space="0" w:color="auto"/>
              <w:bottom w:val="single" w:sz="4" w:space="0" w:color="auto"/>
              <w:right w:val="single" w:sz="4" w:space="0" w:color="auto"/>
            </w:tcBorders>
            <w:vAlign w:val="center"/>
          </w:tcPr>
          <w:p w14:paraId="5D1FE288" w14:textId="4BC88874" w:rsidR="00D901B8" w:rsidRPr="00733AC4" w:rsidRDefault="00D901B8" w:rsidP="00D901B8">
            <w:pPr>
              <w:pStyle w:val="afc"/>
              <w:jc w:val="center"/>
              <w:rPr>
                <w:bCs/>
              </w:rPr>
            </w:pPr>
            <w:r w:rsidRPr="00733AC4">
              <w:t>Российский университет дружбы народов, Москва</w:t>
            </w:r>
          </w:p>
        </w:tc>
        <w:tc>
          <w:tcPr>
            <w:tcW w:w="992" w:type="dxa"/>
            <w:tcBorders>
              <w:top w:val="single" w:sz="4" w:space="0" w:color="auto"/>
              <w:left w:val="single" w:sz="4" w:space="0" w:color="auto"/>
              <w:bottom w:val="single" w:sz="4" w:space="0" w:color="auto"/>
              <w:right w:val="single" w:sz="4" w:space="0" w:color="auto"/>
            </w:tcBorders>
          </w:tcPr>
          <w:p w14:paraId="2B425E8A" w14:textId="77777777" w:rsidR="00D901B8" w:rsidRPr="00733AC4" w:rsidRDefault="00D901B8" w:rsidP="00D901B8"/>
        </w:tc>
        <w:tc>
          <w:tcPr>
            <w:tcW w:w="1276" w:type="dxa"/>
            <w:tcBorders>
              <w:top w:val="single" w:sz="4" w:space="0" w:color="auto"/>
              <w:left w:val="single" w:sz="4" w:space="0" w:color="auto"/>
              <w:bottom w:val="single" w:sz="4" w:space="0" w:color="auto"/>
              <w:right w:val="single" w:sz="4" w:space="0" w:color="auto"/>
            </w:tcBorders>
          </w:tcPr>
          <w:p w14:paraId="2C319386" w14:textId="7D176833" w:rsidR="00D901B8" w:rsidRPr="00733AC4" w:rsidRDefault="00D901B8" w:rsidP="00D901B8">
            <w:r w:rsidRPr="00733AC4">
              <w:t>Альзубейди А.</w:t>
            </w:r>
          </w:p>
        </w:tc>
        <w:tc>
          <w:tcPr>
            <w:tcW w:w="1867" w:type="dxa"/>
            <w:tcBorders>
              <w:top w:val="single" w:sz="4" w:space="0" w:color="auto"/>
              <w:left w:val="single" w:sz="4" w:space="0" w:color="auto"/>
              <w:bottom w:val="single" w:sz="4" w:space="0" w:color="auto"/>
              <w:right w:val="single" w:sz="4" w:space="0" w:color="auto"/>
            </w:tcBorders>
          </w:tcPr>
          <w:p w14:paraId="04F548C9" w14:textId="77777777" w:rsidR="00D901B8" w:rsidRPr="002E0F5D" w:rsidRDefault="00D901B8" w:rsidP="00D901B8"/>
        </w:tc>
      </w:tr>
      <w:tr w:rsidR="00D901B8" w:rsidRPr="002E0F5D" w14:paraId="66E91601"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071091E4" w14:textId="09440A79" w:rsidR="00D901B8" w:rsidRDefault="00D901B8" w:rsidP="00D901B8">
            <w:pPr>
              <w:jc w:val="center"/>
            </w:pPr>
            <w:r>
              <w:lastRenderedPageBreak/>
              <w:t>43</w:t>
            </w:r>
          </w:p>
        </w:tc>
        <w:tc>
          <w:tcPr>
            <w:tcW w:w="1984" w:type="dxa"/>
            <w:tcBorders>
              <w:top w:val="single" w:sz="4" w:space="0" w:color="auto"/>
              <w:left w:val="single" w:sz="4" w:space="0" w:color="auto"/>
              <w:bottom w:val="single" w:sz="4" w:space="0" w:color="auto"/>
              <w:right w:val="single" w:sz="4" w:space="0" w:color="auto"/>
            </w:tcBorders>
            <w:vAlign w:val="center"/>
          </w:tcPr>
          <w:p w14:paraId="21B98CBB" w14:textId="79666634" w:rsidR="00D901B8" w:rsidRPr="00733AC4" w:rsidRDefault="00D901B8" w:rsidP="00D901B8">
            <w:pPr>
              <w:rPr>
                <w:bCs/>
              </w:rPr>
            </w:pPr>
            <w:r w:rsidRPr="00733AC4">
              <w:rPr>
                <w:lang w:bidi="ar-JO"/>
              </w:rPr>
              <w:t>Международная</w:t>
            </w:r>
          </w:p>
        </w:tc>
        <w:tc>
          <w:tcPr>
            <w:tcW w:w="1842" w:type="dxa"/>
            <w:tcBorders>
              <w:top w:val="single" w:sz="4" w:space="0" w:color="auto"/>
              <w:left w:val="single" w:sz="4" w:space="0" w:color="auto"/>
              <w:bottom w:val="single" w:sz="4" w:space="0" w:color="auto"/>
              <w:right w:val="single" w:sz="4" w:space="0" w:color="auto"/>
            </w:tcBorders>
            <w:vAlign w:val="center"/>
          </w:tcPr>
          <w:p w14:paraId="66589E8C" w14:textId="759433D2" w:rsidR="00D901B8" w:rsidRPr="00733AC4" w:rsidRDefault="00D901B8" w:rsidP="00D901B8">
            <w:pPr>
              <w:rPr>
                <w:bCs/>
              </w:rPr>
            </w:pPr>
            <w:r w:rsidRPr="00733AC4">
              <w:rPr>
                <w:lang w:val="en-US"/>
              </w:rPr>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70C75F09" w14:textId="6F9B1049" w:rsidR="00D901B8" w:rsidRPr="00733AC4" w:rsidRDefault="00D901B8" w:rsidP="003C7A19">
            <w:pPr>
              <w:jc w:val="center"/>
              <w:rPr>
                <w:bCs/>
              </w:rPr>
            </w:pPr>
            <w:r w:rsidRPr="00733AC4">
              <w:rPr>
                <w:iCs/>
                <w:lang w:val="en-US"/>
              </w:rPr>
              <w:t>Proceedings of ICERI2019 Conference</w:t>
            </w:r>
          </w:p>
        </w:tc>
        <w:tc>
          <w:tcPr>
            <w:tcW w:w="1559" w:type="dxa"/>
            <w:tcBorders>
              <w:top w:val="single" w:sz="4" w:space="0" w:color="auto"/>
              <w:left w:val="single" w:sz="4" w:space="0" w:color="auto"/>
              <w:bottom w:val="single" w:sz="4" w:space="0" w:color="auto"/>
              <w:right w:val="single" w:sz="4" w:space="0" w:color="auto"/>
            </w:tcBorders>
            <w:vAlign w:val="center"/>
          </w:tcPr>
          <w:p w14:paraId="2B95D7FA" w14:textId="59BEB1AD" w:rsidR="00D901B8" w:rsidRPr="00733AC4" w:rsidRDefault="00D901B8" w:rsidP="00D901B8">
            <w:pPr>
              <w:jc w:val="center"/>
              <w:rPr>
                <w:bCs/>
              </w:rPr>
            </w:pPr>
            <w:r w:rsidRPr="00733AC4">
              <w:rPr>
                <w:iCs/>
                <w:lang w:val="en-US"/>
              </w:rPr>
              <w:t>11th-13th November 2019</w:t>
            </w:r>
          </w:p>
        </w:tc>
        <w:tc>
          <w:tcPr>
            <w:tcW w:w="2268" w:type="dxa"/>
            <w:tcBorders>
              <w:top w:val="single" w:sz="4" w:space="0" w:color="auto"/>
              <w:left w:val="single" w:sz="4" w:space="0" w:color="auto"/>
              <w:bottom w:val="single" w:sz="4" w:space="0" w:color="auto"/>
              <w:right w:val="single" w:sz="4" w:space="0" w:color="auto"/>
            </w:tcBorders>
            <w:vAlign w:val="center"/>
          </w:tcPr>
          <w:p w14:paraId="2E8B6777" w14:textId="709E97D9" w:rsidR="00D901B8" w:rsidRPr="00733AC4" w:rsidRDefault="00D901B8" w:rsidP="00D901B8">
            <w:pPr>
              <w:pStyle w:val="afc"/>
              <w:jc w:val="center"/>
              <w:rPr>
                <w:bCs/>
              </w:rPr>
            </w:pPr>
            <w:r w:rsidRPr="00733AC4">
              <w:rPr>
                <w:iCs/>
                <w:lang w:val="en-US"/>
              </w:rPr>
              <w:t>Seville, Spain</w:t>
            </w:r>
          </w:p>
        </w:tc>
        <w:tc>
          <w:tcPr>
            <w:tcW w:w="992" w:type="dxa"/>
            <w:tcBorders>
              <w:top w:val="single" w:sz="4" w:space="0" w:color="auto"/>
              <w:left w:val="single" w:sz="4" w:space="0" w:color="auto"/>
              <w:bottom w:val="single" w:sz="4" w:space="0" w:color="auto"/>
              <w:right w:val="single" w:sz="4" w:space="0" w:color="auto"/>
            </w:tcBorders>
          </w:tcPr>
          <w:p w14:paraId="350D0B4F" w14:textId="77777777" w:rsidR="00D901B8" w:rsidRPr="00733AC4" w:rsidRDefault="00D901B8" w:rsidP="00D901B8"/>
        </w:tc>
        <w:tc>
          <w:tcPr>
            <w:tcW w:w="1276" w:type="dxa"/>
            <w:tcBorders>
              <w:top w:val="single" w:sz="4" w:space="0" w:color="auto"/>
              <w:left w:val="single" w:sz="4" w:space="0" w:color="auto"/>
              <w:bottom w:val="single" w:sz="4" w:space="0" w:color="auto"/>
              <w:right w:val="single" w:sz="4" w:space="0" w:color="auto"/>
            </w:tcBorders>
          </w:tcPr>
          <w:p w14:paraId="5077AFB0" w14:textId="578899E8" w:rsidR="00D901B8" w:rsidRPr="00733AC4" w:rsidRDefault="00D901B8" w:rsidP="00D901B8">
            <w:r w:rsidRPr="00733AC4">
              <w:t>Альзубейди А.</w:t>
            </w:r>
          </w:p>
        </w:tc>
        <w:tc>
          <w:tcPr>
            <w:tcW w:w="1867" w:type="dxa"/>
            <w:tcBorders>
              <w:top w:val="single" w:sz="4" w:space="0" w:color="auto"/>
              <w:left w:val="single" w:sz="4" w:space="0" w:color="auto"/>
              <w:bottom w:val="single" w:sz="4" w:space="0" w:color="auto"/>
              <w:right w:val="single" w:sz="4" w:space="0" w:color="auto"/>
            </w:tcBorders>
          </w:tcPr>
          <w:p w14:paraId="1A9BD28C" w14:textId="77777777" w:rsidR="00D901B8" w:rsidRPr="002E0F5D" w:rsidRDefault="00D901B8" w:rsidP="00D901B8"/>
        </w:tc>
      </w:tr>
      <w:tr w:rsidR="00D901B8" w:rsidRPr="002E0F5D" w14:paraId="4668768B"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16FE19B4" w14:textId="125275F0" w:rsidR="00D901B8" w:rsidRDefault="00D901B8" w:rsidP="00D901B8">
            <w:pPr>
              <w:jc w:val="center"/>
            </w:pPr>
            <w:r>
              <w:t>44</w:t>
            </w:r>
          </w:p>
        </w:tc>
        <w:tc>
          <w:tcPr>
            <w:tcW w:w="1984" w:type="dxa"/>
            <w:tcBorders>
              <w:top w:val="single" w:sz="4" w:space="0" w:color="auto"/>
              <w:left w:val="single" w:sz="4" w:space="0" w:color="auto"/>
              <w:bottom w:val="single" w:sz="4" w:space="0" w:color="auto"/>
              <w:right w:val="single" w:sz="4" w:space="0" w:color="auto"/>
            </w:tcBorders>
            <w:vAlign w:val="center"/>
          </w:tcPr>
          <w:p w14:paraId="2D2CD31A" w14:textId="3456D00A" w:rsidR="00D901B8" w:rsidRPr="00733AC4" w:rsidRDefault="00D901B8" w:rsidP="00D901B8">
            <w:pPr>
              <w:rPr>
                <w:bCs/>
              </w:rPr>
            </w:pPr>
            <w:r w:rsidRPr="00733AC4">
              <w:t>Международная</w:t>
            </w:r>
          </w:p>
        </w:tc>
        <w:tc>
          <w:tcPr>
            <w:tcW w:w="1842" w:type="dxa"/>
            <w:tcBorders>
              <w:top w:val="single" w:sz="4" w:space="0" w:color="auto"/>
              <w:left w:val="single" w:sz="4" w:space="0" w:color="auto"/>
              <w:bottom w:val="single" w:sz="4" w:space="0" w:color="auto"/>
              <w:right w:val="single" w:sz="4" w:space="0" w:color="auto"/>
            </w:tcBorders>
            <w:vAlign w:val="center"/>
          </w:tcPr>
          <w:p w14:paraId="2BAB5594" w14:textId="3FE03B47" w:rsidR="00D901B8" w:rsidRPr="00733AC4" w:rsidRDefault="00D901B8" w:rsidP="00D901B8">
            <w:pPr>
              <w:rPr>
                <w:bCs/>
              </w:rPr>
            </w:pPr>
            <w:r w:rsidRPr="00733AC4">
              <w:rPr>
                <w:lang w:val="en-US"/>
              </w:rPr>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66FECD07" w14:textId="2E17CD16" w:rsidR="00D901B8" w:rsidRPr="00733AC4" w:rsidRDefault="00D901B8" w:rsidP="003C7A19">
            <w:pPr>
              <w:jc w:val="center"/>
              <w:rPr>
                <w:bCs/>
              </w:rPr>
            </w:pPr>
            <w:r w:rsidRPr="00733AC4">
              <w:rPr>
                <w:iCs/>
                <w:lang w:val="en-US"/>
              </w:rPr>
              <w:t>Proceedings of ICERI2019 Conference</w:t>
            </w:r>
          </w:p>
        </w:tc>
        <w:tc>
          <w:tcPr>
            <w:tcW w:w="1559" w:type="dxa"/>
            <w:tcBorders>
              <w:top w:val="single" w:sz="4" w:space="0" w:color="auto"/>
              <w:left w:val="single" w:sz="4" w:space="0" w:color="auto"/>
              <w:bottom w:val="single" w:sz="4" w:space="0" w:color="auto"/>
              <w:right w:val="single" w:sz="4" w:space="0" w:color="auto"/>
            </w:tcBorders>
            <w:vAlign w:val="center"/>
          </w:tcPr>
          <w:p w14:paraId="580C8392" w14:textId="28CCFE06" w:rsidR="00D901B8" w:rsidRPr="00733AC4" w:rsidRDefault="00D901B8" w:rsidP="00D901B8">
            <w:pPr>
              <w:jc w:val="center"/>
              <w:rPr>
                <w:bCs/>
              </w:rPr>
            </w:pPr>
            <w:r w:rsidRPr="00733AC4">
              <w:rPr>
                <w:iCs/>
                <w:lang w:val="en-US"/>
              </w:rPr>
              <w:t>11th-13th November 2019</w:t>
            </w:r>
          </w:p>
        </w:tc>
        <w:tc>
          <w:tcPr>
            <w:tcW w:w="2268" w:type="dxa"/>
            <w:tcBorders>
              <w:top w:val="single" w:sz="4" w:space="0" w:color="auto"/>
              <w:left w:val="single" w:sz="4" w:space="0" w:color="auto"/>
              <w:bottom w:val="single" w:sz="4" w:space="0" w:color="auto"/>
              <w:right w:val="single" w:sz="4" w:space="0" w:color="auto"/>
            </w:tcBorders>
            <w:vAlign w:val="center"/>
          </w:tcPr>
          <w:p w14:paraId="732065CE" w14:textId="0F34412B" w:rsidR="00D901B8" w:rsidRPr="00733AC4" w:rsidRDefault="00D901B8" w:rsidP="00D901B8">
            <w:pPr>
              <w:pStyle w:val="afc"/>
              <w:jc w:val="center"/>
              <w:rPr>
                <w:bCs/>
              </w:rPr>
            </w:pPr>
            <w:r w:rsidRPr="00733AC4">
              <w:rPr>
                <w:iCs/>
                <w:lang w:val="en-US"/>
              </w:rPr>
              <w:t>Seville, Spain</w:t>
            </w:r>
          </w:p>
        </w:tc>
        <w:tc>
          <w:tcPr>
            <w:tcW w:w="992" w:type="dxa"/>
            <w:tcBorders>
              <w:top w:val="single" w:sz="4" w:space="0" w:color="auto"/>
              <w:left w:val="single" w:sz="4" w:space="0" w:color="auto"/>
              <w:bottom w:val="single" w:sz="4" w:space="0" w:color="auto"/>
              <w:right w:val="single" w:sz="4" w:space="0" w:color="auto"/>
            </w:tcBorders>
          </w:tcPr>
          <w:p w14:paraId="3CEE9403" w14:textId="77777777" w:rsidR="00D901B8" w:rsidRPr="00733AC4" w:rsidRDefault="00D901B8" w:rsidP="00D901B8"/>
        </w:tc>
        <w:tc>
          <w:tcPr>
            <w:tcW w:w="1276" w:type="dxa"/>
            <w:tcBorders>
              <w:top w:val="single" w:sz="4" w:space="0" w:color="auto"/>
              <w:left w:val="single" w:sz="4" w:space="0" w:color="auto"/>
              <w:bottom w:val="single" w:sz="4" w:space="0" w:color="auto"/>
              <w:right w:val="single" w:sz="4" w:space="0" w:color="auto"/>
            </w:tcBorders>
          </w:tcPr>
          <w:p w14:paraId="27B0FA74" w14:textId="2E854541" w:rsidR="00D901B8" w:rsidRPr="00733AC4" w:rsidRDefault="00D901B8" w:rsidP="00D901B8">
            <w:r w:rsidRPr="00733AC4">
              <w:t>Альзубейди А.</w:t>
            </w:r>
          </w:p>
        </w:tc>
        <w:tc>
          <w:tcPr>
            <w:tcW w:w="1867" w:type="dxa"/>
            <w:tcBorders>
              <w:top w:val="single" w:sz="4" w:space="0" w:color="auto"/>
              <w:left w:val="single" w:sz="4" w:space="0" w:color="auto"/>
              <w:bottom w:val="single" w:sz="4" w:space="0" w:color="auto"/>
              <w:right w:val="single" w:sz="4" w:space="0" w:color="auto"/>
            </w:tcBorders>
          </w:tcPr>
          <w:p w14:paraId="4B84F2EE" w14:textId="77777777" w:rsidR="00D901B8" w:rsidRPr="002E0F5D" w:rsidRDefault="00D901B8" w:rsidP="00D901B8"/>
        </w:tc>
      </w:tr>
      <w:tr w:rsidR="00D901B8" w:rsidRPr="002E0F5D" w14:paraId="1B80B207"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3098836B" w14:textId="00833196" w:rsidR="00D901B8" w:rsidRDefault="00D901B8" w:rsidP="00D901B8">
            <w:pPr>
              <w:jc w:val="center"/>
            </w:pPr>
            <w:r>
              <w:t>45</w:t>
            </w:r>
          </w:p>
        </w:tc>
        <w:tc>
          <w:tcPr>
            <w:tcW w:w="1984" w:type="dxa"/>
            <w:tcBorders>
              <w:top w:val="single" w:sz="4" w:space="0" w:color="auto"/>
              <w:left w:val="single" w:sz="4" w:space="0" w:color="auto"/>
              <w:bottom w:val="single" w:sz="4" w:space="0" w:color="auto"/>
              <w:right w:val="single" w:sz="4" w:space="0" w:color="auto"/>
            </w:tcBorders>
            <w:vAlign w:val="center"/>
          </w:tcPr>
          <w:p w14:paraId="65F6804D" w14:textId="6FEB7CA3" w:rsidR="00D901B8" w:rsidRPr="00733AC4" w:rsidRDefault="00D901B8" w:rsidP="00D901B8">
            <w:pPr>
              <w:jc w:val="center"/>
              <w:rPr>
                <w:bCs/>
              </w:rPr>
            </w:pPr>
            <w:r w:rsidRPr="00733AC4">
              <w:t>Международная</w:t>
            </w:r>
          </w:p>
        </w:tc>
        <w:tc>
          <w:tcPr>
            <w:tcW w:w="1842" w:type="dxa"/>
            <w:tcBorders>
              <w:top w:val="single" w:sz="4" w:space="0" w:color="auto"/>
              <w:left w:val="single" w:sz="4" w:space="0" w:color="auto"/>
              <w:bottom w:val="single" w:sz="4" w:space="0" w:color="auto"/>
              <w:right w:val="single" w:sz="4" w:space="0" w:color="auto"/>
            </w:tcBorders>
            <w:vAlign w:val="center"/>
          </w:tcPr>
          <w:p w14:paraId="3CA50169" w14:textId="01D178B5" w:rsidR="00D901B8" w:rsidRPr="00733AC4" w:rsidRDefault="00D901B8" w:rsidP="00D901B8">
            <w:pPr>
              <w:rPr>
                <w:bCs/>
              </w:rPr>
            </w:pPr>
            <w:r w:rsidRPr="00733AC4">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2133E127" w14:textId="40CC8E22" w:rsidR="00D901B8" w:rsidRPr="00733AC4" w:rsidRDefault="00D901B8" w:rsidP="00D901B8">
            <w:pPr>
              <w:rPr>
                <w:bCs/>
              </w:rPr>
            </w:pPr>
            <w:r w:rsidRPr="00733AC4">
              <w:t xml:space="preserve">VIII Всероссийского конгресса политологов, а также V Форума молодых политологов. </w:t>
            </w:r>
            <w:r w:rsidRPr="00733AC4">
              <w:rPr>
                <w:bCs/>
              </w:rPr>
              <w:t>Политика развития, государство и мировой порядок</w:t>
            </w:r>
          </w:p>
        </w:tc>
        <w:tc>
          <w:tcPr>
            <w:tcW w:w="1559" w:type="dxa"/>
            <w:tcBorders>
              <w:top w:val="single" w:sz="4" w:space="0" w:color="auto"/>
              <w:left w:val="single" w:sz="4" w:space="0" w:color="auto"/>
              <w:bottom w:val="single" w:sz="4" w:space="0" w:color="auto"/>
              <w:right w:val="single" w:sz="4" w:space="0" w:color="auto"/>
            </w:tcBorders>
            <w:vAlign w:val="center"/>
          </w:tcPr>
          <w:p w14:paraId="027582CD" w14:textId="1B32BF8E" w:rsidR="00D901B8" w:rsidRPr="00733AC4" w:rsidRDefault="00D901B8" w:rsidP="00D901B8">
            <w:pPr>
              <w:jc w:val="center"/>
              <w:rPr>
                <w:bCs/>
              </w:rPr>
            </w:pPr>
            <w:r>
              <w:rPr>
                <w:bCs/>
              </w:rPr>
              <w:t> 6-8 декабря 2019</w:t>
            </w:r>
            <w:r w:rsidRPr="00733AC4">
              <w:rPr>
                <w:bCs/>
              </w:rPr>
              <w:t xml:space="preserve"> г.</w:t>
            </w:r>
          </w:p>
          <w:p w14:paraId="5E515DFF" w14:textId="77777777" w:rsidR="00D901B8" w:rsidRPr="00733AC4" w:rsidRDefault="00D901B8" w:rsidP="00D901B8">
            <w:pPr>
              <w:jc w:val="center"/>
              <w:rPr>
                <w:bCs/>
              </w:rPr>
            </w:pPr>
          </w:p>
        </w:tc>
        <w:tc>
          <w:tcPr>
            <w:tcW w:w="2268" w:type="dxa"/>
            <w:tcBorders>
              <w:top w:val="single" w:sz="4" w:space="0" w:color="auto"/>
              <w:left w:val="single" w:sz="4" w:space="0" w:color="auto"/>
              <w:bottom w:val="single" w:sz="4" w:space="0" w:color="auto"/>
              <w:right w:val="single" w:sz="4" w:space="0" w:color="auto"/>
            </w:tcBorders>
            <w:vAlign w:val="center"/>
          </w:tcPr>
          <w:p w14:paraId="71279AC8" w14:textId="77777777" w:rsidR="00D901B8" w:rsidRPr="00733AC4" w:rsidRDefault="00D901B8" w:rsidP="00D901B8">
            <w:pPr>
              <w:jc w:val="center"/>
              <w:rPr>
                <w:bCs/>
                <w:lang w:bidi="ar-JO"/>
              </w:rPr>
            </w:pPr>
            <w:r w:rsidRPr="00733AC4">
              <w:rPr>
                <w:bCs/>
              </w:rPr>
              <w:t xml:space="preserve">Москва, </w:t>
            </w:r>
            <w:r w:rsidRPr="00733AC4">
              <w:rPr>
                <w:bCs/>
                <w:lang w:bidi="ar-JO"/>
              </w:rPr>
              <w:t>Россия</w:t>
            </w:r>
          </w:p>
          <w:p w14:paraId="728FEEC1" w14:textId="77777777" w:rsidR="00D901B8" w:rsidRPr="00733AC4" w:rsidRDefault="00D901B8" w:rsidP="00D901B8">
            <w:pPr>
              <w:pStyle w:val="afc"/>
              <w:jc w:val="center"/>
              <w:rPr>
                <w:bCs/>
              </w:rPr>
            </w:pPr>
          </w:p>
        </w:tc>
        <w:tc>
          <w:tcPr>
            <w:tcW w:w="992" w:type="dxa"/>
            <w:tcBorders>
              <w:top w:val="single" w:sz="4" w:space="0" w:color="auto"/>
              <w:left w:val="single" w:sz="4" w:space="0" w:color="auto"/>
              <w:bottom w:val="single" w:sz="4" w:space="0" w:color="auto"/>
              <w:right w:val="single" w:sz="4" w:space="0" w:color="auto"/>
            </w:tcBorders>
          </w:tcPr>
          <w:p w14:paraId="16C74A44" w14:textId="77777777" w:rsidR="00D901B8" w:rsidRPr="00733AC4" w:rsidRDefault="00D901B8" w:rsidP="00D901B8"/>
        </w:tc>
        <w:tc>
          <w:tcPr>
            <w:tcW w:w="1276" w:type="dxa"/>
            <w:tcBorders>
              <w:top w:val="single" w:sz="4" w:space="0" w:color="auto"/>
              <w:left w:val="single" w:sz="4" w:space="0" w:color="auto"/>
              <w:bottom w:val="single" w:sz="4" w:space="0" w:color="auto"/>
              <w:right w:val="single" w:sz="4" w:space="0" w:color="auto"/>
            </w:tcBorders>
          </w:tcPr>
          <w:p w14:paraId="7678D8C2" w14:textId="49BE9EA3" w:rsidR="00D901B8" w:rsidRPr="00733AC4" w:rsidRDefault="00D901B8" w:rsidP="00D901B8">
            <w:r w:rsidRPr="00733AC4">
              <w:t>Альзубейди А.</w:t>
            </w:r>
          </w:p>
        </w:tc>
        <w:tc>
          <w:tcPr>
            <w:tcW w:w="1867" w:type="dxa"/>
            <w:tcBorders>
              <w:top w:val="single" w:sz="4" w:space="0" w:color="auto"/>
              <w:left w:val="single" w:sz="4" w:space="0" w:color="auto"/>
              <w:bottom w:val="single" w:sz="4" w:space="0" w:color="auto"/>
              <w:right w:val="single" w:sz="4" w:space="0" w:color="auto"/>
            </w:tcBorders>
          </w:tcPr>
          <w:p w14:paraId="15208450" w14:textId="77777777" w:rsidR="00D901B8" w:rsidRPr="002E0F5D" w:rsidRDefault="00D901B8" w:rsidP="00D901B8"/>
        </w:tc>
      </w:tr>
      <w:tr w:rsidR="00D901B8" w:rsidRPr="002E0F5D" w14:paraId="28A33A6B"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333A7C87" w14:textId="44120037" w:rsidR="00D901B8" w:rsidRDefault="00D901B8" w:rsidP="00D901B8">
            <w:pPr>
              <w:jc w:val="center"/>
            </w:pPr>
            <w:r>
              <w:t>46</w:t>
            </w:r>
          </w:p>
        </w:tc>
        <w:tc>
          <w:tcPr>
            <w:tcW w:w="1984" w:type="dxa"/>
            <w:tcBorders>
              <w:top w:val="single" w:sz="4" w:space="0" w:color="auto"/>
              <w:left w:val="single" w:sz="4" w:space="0" w:color="auto"/>
              <w:bottom w:val="single" w:sz="4" w:space="0" w:color="auto"/>
              <w:right w:val="single" w:sz="4" w:space="0" w:color="auto"/>
            </w:tcBorders>
            <w:vAlign w:val="center"/>
          </w:tcPr>
          <w:p w14:paraId="65C8138B" w14:textId="5F1C01F4" w:rsidR="00D901B8" w:rsidRPr="00733AC4" w:rsidRDefault="00D901B8" w:rsidP="00D901B8">
            <w:pPr>
              <w:rPr>
                <w:bCs/>
              </w:rPr>
            </w:pPr>
            <w:r w:rsidRPr="00733AC4">
              <w:t>Всероссийская</w:t>
            </w:r>
          </w:p>
        </w:tc>
        <w:tc>
          <w:tcPr>
            <w:tcW w:w="1842" w:type="dxa"/>
            <w:tcBorders>
              <w:top w:val="single" w:sz="4" w:space="0" w:color="auto"/>
              <w:left w:val="single" w:sz="4" w:space="0" w:color="auto"/>
              <w:bottom w:val="single" w:sz="4" w:space="0" w:color="auto"/>
              <w:right w:val="single" w:sz="4" w:space="0" w:color="auto"/>
            </w:tcBorders>
            <w:vAlign w:val="center"/>
          </w:tcPr>
          <w:p w14:paraId="47A2A6CB" w14:textId="53CBB4F6" w:rsidR="00D901B8" w:rsidRPr="00733AC4" w:rsidRDefault="00D901B8" w:rsidP="00D901B8">
            <w:pPr>
              <w:rPr>
                <w:bCs/>
              </w:rPr>
            </w:pPr>
            <w:r w:rsidRPr="00733AC4">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45E597C8" w14:textId="48EA1B6E" w:rsidR="00D901B8" w:rsidRPr="00733AC4" w:rsidRDefault="00D901B8" w:rsidP="00D901B8">
            <w:pPr>
              <w:rPr>
                <w:bCs/>
              </w:rPr>
            </w:pPr>
            <w:r w:rsidRPr="00733AC4">
              <w:t>Язык и культура в эпоху глобализации</w:t>
            </w:r>
            <w:r w:rsidRPr="00733AC4">
              <w:rPr>
                <w:rFonts w:hint="cs"/>
                <w:rtl/>
                <w:lang w:bidi="ar-JO"/>
              </w:rPr>
              <w:t>"</w:t>
            </w:r>
          </w:p>
        </w:tc>
        <w:tc>
          <w:tcPr>
            <w:tcW w:w="1559" w:type="dxa"/>
            <w:tcBorders>
              <w:top w:val="single" w:sz="4" w:space="0" w:color="auto"/>
              <w:left w:val="single" w:sz="4" w:space="0" w:color="auto"/>
              <w:bottom w:val="single" w:sz="4" w:space="0" w:color="auto"/>
              <w:right w:val="single" w:sz="4" w:space="0" w:color="auto"/>
            </w:tcBorders>
            <w:vAlign w:val="center"/>
          </w:tcPr>
          <w:p w14:paraId="582B3189" w14:textId="77777777" w:rsidR="00D901B8" w:rsidRPr="00733AC4" w:rsidRDefault="00D901B8" w:rsidP="00D901B8">
            <w:pPr>
              <w:jc w:val="center"/>
            </w:pPr>
            <w:r w:rsidRPr="00733AC4">
              <w:t>19</w:t>
            </w:r>
          </w:p>
          <w:p w14:paraId="0C18482A" w14:textId="5758BCE5" w:rsidR="00D901B8" w:rsidRPr="00733AC4" w:rsidRDefault="00D901B8" w:rsidP="00D901B8">
            <w:pPr>
              <w:jc w:val="center"/>
            </w:pPr>
            <w:r w:rsidRPr="00733AC4">
              <w:t>апреля, 201</w:t>
            </w:r>
            <w:r>
              <w:t>9</w:t>
            </w:r>
          </w:p>
          <w:p w14:paraId="13FCABED" w14:textId="77777777" w:rsidR="00D901B8" w:rsidRPr="00733AC4" w:rsidRDefault="00D901B8" w:rsidP="00D901B8">
            <w:pPr>
              <w:jc w:val="center"/>
              <w:rPr>
                <w:bCs/>
              </w:rPr>
            </w:pPr>
          </w:p>
        </w:tc>
        <w:tc>
          <w:tcPr>
            <w:tcW w:w="2268" w:type="dxa"/>
            <w:tcBorders>
              <w:top w:val="single" w:sz="4" w:space="0" w:color="auto"/>
              <w:left w:val="single" w:sz="4" w:space="0" w:color="auto"/>
              <w:bottom w:val="single" w:sz="4" w:space="0" w:color="auto"/>
              <w:right w:val="single" w:sz="4" w:space="0" w:color="auto"/>
            </w:tcBorders>
            <w:vAlign w:val="center"/>
          </w:tcPr>
          <w:p w14:paraId="1A951C3F" w14:textId="5083E740" w:rsidR="00D901B8" w:rsidRPr="00733AC4" w:rsidRDefault="00D901B8" w:rsidP="00D901B8">
            <w:pPr>
              <w:jc w:val="center"/>
              <w:rPr>
                <w:bCs/>
              </w:rPr>
            </w:pPr>
            <w:r w:rsidRPr="00733AC4">
              <w:rPr>
                <w:bCs/>
              </w:rPr>
              <w:t>РУДН, Москва, Россия</w:t>
            </w:r>
          </w:p>
          <w:p w14:paraId="5F5C5586" w14:textId="77777777" w:rsidR="00D901B8" w:rsidRPr="00733AC4" w:rsidRDefault="00D901B8" w:rsidP="00D901B8">
            <w:pPr>
              <w:pStyle w:val="afc"/>
              <w:jc w:val="center"/>
              <w:rPr>
                <w:bCs/>
              </w:rPr>
            </w:pPr>
          </w:p>
        </w:tc>
        <w:tc>
          <w:tcPr>
            <w:tcW w:w="992" w:type="dxa"/>
            <w:tcBorders>
              <w:top w:val="single" w:sz="4" w:space="0" w:color="auto"/>
              <w:left w:val="single" w:sz="4" w:space="0" w:color="auto"/>
              <w:bottom w:val="single" w:sz="4" w:space="0" w:color="auto"/>
              <w:right w:val="single" w:sz="4" w:space="0" w:color="auto"/>
            </w:tcBorders>
          </w:tcPr>
          <w:p w14:paraId="7449D8E2" w14:textId="77777777" w:rsidR="00D901B8" w:rsidRPr="00733AC4" w:rsidRDefault="00D901B8" w:rsidP="00D901B8"/>
        </w:tc>
        <w:tc>
          <w:tcPr>
            <w:tcW w:w="1276" w:type="dxa"/>
            <w:tcBorders>
              <w:top w:val="single" w:sz="4" w:space="0" w:color="auto"/>
              <w:left w:val="single" w:sz="4" w:space="0" w:color="auto"/>
              <w:bottom w:val="single" w:sz="4" w:space="0" w:color="auto"/>
              <w:right w:val="single" w:sz="4" w:space="0" w:color="auto"/>
            </w:tcBorders>
          </w:tcPr>
          <w:p w14:paraId="501242D2" w14:textId="30D8ACC1" w:rsidR="00D901B8" w:rsidRPr="00733AC4" w:rsidRDefault="00D901B8" w:rsidP="00D901B8">
            <w:r w:rsidRPr="00733AC4">
              <w:t>Альзубейди А.</w:t>
            </w:r>
          </w:p>
        </w:tc>
        <w:tc>
          <w:tcPr>
            <w:tcW w:w="1867" w:type="dxa"/>
            <w:tcBorders>
              <w:top w:val="single" w:sz="4" w:space="0" w:color="auto"/>
              <w:left w:val="single" w:sz="4" w:space="0" w:color="auto"/>
              <w:bottom w:val="single" w:sz="4" w:space="0" w:color="auto"/>
              <w:right w:val="single" w:sz="4" w:space="0" w:color="auto"/>
            </w:tcBorders>
          </w:tcPr>
          <w:p w14:paraId="679A61B5" w14:textId="77777777" w:rsidR="00D901B8" w:rsidRPr="002E0F5D" w:rsidRDefault="00D901B8" w:rsidP="00D901B8"/>
        </w:tc>
      </w:tr>
      <w:tr w:rsidR="00D901B8" w:rsidRPr="002E0F5D" w14:paraId="5B69EB46"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2A9B8A17" w14:textId="019F04B8" w:rsidR="00D901B8" w:rsidRDefault="00D901B8" w:rsidP="00D901B8">
            <w:pPr>
              <w:jc w:val="center"/>
            </w:pPr>
            <w:r>
              <w:t>47</w:t>
            </w:r>
          </w:p>
        </w:tc>
        <w:tc>
          <w:tcPr>
            <w:tcW w:w="1984" w:type="dxa"/>
            <w:tcBorders>
              <w:top w:val="single" w:sz="4" w:space="0" w:color="auto"/>
              <w:left w:val="single" w:sz="4" w:space="0" w:color="auto"/>
              <w:bottom w:val="single" w:sz="4" w:space="0" w:color="auto"/>
              <w:right w:val="single" w:sz="4" w:space="0" w:color="auto"/>
            </w:tcBorders>
            <w:vAlign w:val="center"/>
          </w:tcPr>
          <w:p w14:paraId="2C0D6C3F" w14:textId="655E841A" w:rsidR="00D901B8" w:rsidRPr="00733AC4" w:rsidRDefault="00D901B8" w:rsidP="00D901B8">
            <w:pPr>
              <w:rPr>
                <w:bCs/>
              </w:rPr>
            </w:pPr>
            <w:r w:rsidRPr="00733AC4">
              <w:t>Всероссийская</w:t>
            </w:r>
          </w:p>
        </w:tc>
        <w:tc>
          <w:tcPr>
            <w:tcW w:w="1842" w:type="dxa"/>
            <w:tcBorders>
              <w:top w:val="single" w:sz="4" w:space="0" w:color="auto"/>
              <w:left w:val="single" w:sz="4" w:space="0" w:color="auto"/>
              <w:bottom w:val="single" w:sz="4" w:space="0" w:color="auto"/>
              <w:right w:val="single" w:sz="4" w:space="0" w:color="auto"/>
            </w:tcBorders>
            <w:vAlign w:val="center"/>
          </w:tcPr>
          <w:p w14:paraId="19FE8933" w14:textId="7C8DCDAA" w:rsidR="00D901B8" w:rsidRPr="00733AC4" w:rsidRDefault="00D901B8" w:rsidP="00D901B8">
            <w:pPr>
              <w:rPr>
                <w:bCs/>
              </w:rPr>
            </w:pPr>
            <w:r w:rsidRPr="00733AC4">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54E23AF9" w14:textId="4BDF5AC6" w:rsidR="00D901B8" w:rsidRPr="00733AC4" w:rsidRDefault="00D901B8" w:rsidP="00D901B8">
            <w:pPr>
              <w:rPr>
                <w:bCs/>
              </w:rPr>
            </w:pPr>
            <w:r w:rsidRPr="00733AC4">
              <w:t xml:space="preserve">Многопартийность в России в ХХ в. </w:t>
            </w:r>
            <w:r w:rsidRPr="00733AC4">
              <w:rPr>
                <w:lang w:bidi="ar-JO"/>
              </w:rPr>
              <w:t>Становление, Динамика, Трансформации.</w:t>
            </w:r>
          </w:p>
        </w:tc>
        <w:tc>
          <w:tcPr>
            <w:tcW w:w="1559" w:type="dxa"/>
            <w:tcBorders>
              <w:top w:val="single" w:sz="4" w:space="0" w:color="auto"/>
              <w:left w:val="single" w:sz="4" w:space="0" w:color="auto"/>
              <w:bottom w:val="single" w:sz="4" w:space="0" w:color="auto"/>
              <w:right w:val="single" w:sz="4" w:space="0" w:color="auto"/>
            </w:tcBorders>
            <w:vAlign w:val="center"/>
          </w:tcPr>
          <w:p w14:paraId="05FD4D4F" w14:textId="007E2C9F" w:rsidR="00D901B8" w:rsidRPr="00733AC4" w:rsidRDefault="00D901B8" w:rsidP="00D901B8">
            <w:pPr>
              <w:jc w:val="center"/>
              <w:rPr>
                <w:bCs/>
              </w:rPr>
            </w:pPr>
            <w:r w:rsidRPr="00733AC4">
              <w:t>1-2 Ноября 201</w:t>
            </w:r>
            <w:r>
              <w:t>9</w:t>
            </w:r>
          </w:p>
        </w:tc>
        <w:tc>
          <w:tcPr>
            <w:tcW w:w="2268" w:type="dxa"/>
            <w:tcBorders>
              <w:top w:val="single" w:sz="4" w:space="0" w:color="auto"/>
              <w:left w:val="single" w:sz="4" w:space="0" w:color="auto"/>
              <w:bottom w:val="single" w:sz="4" w:space="0" w:color="auto"/>
              <w:right w:val="single" w:sz="4" w:space="0" w:color="auto"/>
            </w:tcBorders>
            <w:vAlign w:val="center"/>
          </w:tcPr>
          <w:p w14:paraId="4E6C454A" w14:textId="664A1C53" w:rsidR="00D901B8" w:rsidRPr="00733AC4" w:rsidRDefault="00D901B8" w:rsidP="00D901B8">
            <w:pPr>
              <w:jc w:val="center"/>
              <w:rPr>
                <w:bCs/>
              </w:rPr>
            </w:pPr>
            <w:r w:rsidRPr="00733AC4">
              <w:rPr>
                <w:bCs/>
              </w:rPr>
              <w:t>МПГУ, Москва, Россия</w:t>
            </w:r>
          </w:p>
          <w:p w14:paraId="618B83EC" w14:textId="77777777" w:rsidR="00D901B8" w:rsidRPr="00733AC4" w:rsidRDefault="00D901B8" w:rsidP="00D901B8">
            <w:pPr>
              <w:pStyle w:val="afc"/>
              <w:jc w:val="center"/>
              <w:rPr>
                <w:bCs/>
              </w:rPr>
            </w:pPr>
          </w:p>
        </w:tc>
        <w:tc>
          <w:tcPr>
            <w:tcW w:w="992" w:type="dxa"/>
            <w:tcBorders>
              <w:top w:val="single" w:sz="4" w:space="0" w:color="auto"/>
              <w:left w:val="single" w:sz="4" w:space="0" w:color="auto"/>
              <w:bottom w:val="single" w:sz="4" w:space="0" w:color="auto"/>
              <w:right w:val="single" w:sz="4" w:space="0" w:color="auto"/>
            </w:tcBorders>
          </w:tcPr>
          <w:p w14:paraId="4050E5BA" w14:textId="77777777" w:rsidR="00D901B8" w:rsidRPr="00733AC4" w:rsidRDefault="00D901B8" w:rsidP="00D901B8"/>
        </w:tc>
        <w:tc>
          <w:tcPr>
            <w:tcW w:w="1276" w:type="dxa"/>
            <w:tcBorders>
              <w:top w:val="single" w:sz="4" w:space="0" w:color="auto"/>
              <w:left w:val="single" w:sz="4" w:space="0" w:color="auto"/>
              <w:bottom w:val="single" w:sz="4" w:space="0" w:color="auto"/>
              <w:right w:val="single" w:sz="4" w:space="0" w:color="auto"/>
            </w:tcBorders>
          </w:tcPr>
          <w:p w14:paraId="7A89E71C" w14:textId="52101B4D" w:rsidR="00D901B8" w:rsidRPr="00733AC4" w:rsidRDefault="00D901B8" w:rsidP="00D901B8">
            <w:r w:rsidRPr="00733AC4">
              <w:t>Альзубейди А.</w:t>
            </w:r>
          </w:p>
        </w:tc>
        <w:tc>
          <w:tcPr>
            <w:tcW w:w="1867" w:type="dxa"/>
            <w:tcBorders>
              <w:top w:val="single" w:sz="4" w:space="0" w:color="auto"/>
              <w:left w:val="single" w:sz="4" w:space="0" w:color="auto"/>
              <w:bottom w:val="single" w:sz="4" w:space="0" w:color="auto"/>
              <w:right w:val="single" w:sz="4" w:space="0" w:color="auto"/>
            </w:tcBorders>
          </w:tcPr>
          <w:p w14:paraId="17741582" w14:textId="77777777" w:rsidR="00D901B8" w:rsidRPr="002E0F5D" w:rsidRDefault="00D901B8" w:rsidP="00D901B8"/>
        </w:tc>
      </w:tr>
      <w:tr w:rsidR="00D901B8" w:rsidRPr="002E0F5D" w14:paraId="106A44F3"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556719D8" w14:textId="71F6660B" w:rsidR="00D901B8" w:rsidRDefault="00D901B8" w:rsidP="00D901B8">
            <w:pPr>
              <w:jc w:val="center"/>
            </w:pPr>
            <w:r>
              <w:t>48</w:t>
            </w:r>
          </w:p>
        </w:tc>
        <w:tc>
          <w:tcPr>
            <w:tcW w:w="1984" w:type="dxa"/>
            <w:tcBorders>
              <w:top w:val="single" w:sz="4" w:space="0" w:color="auto"/>
              <w:left w:val="single" w:sz="4" w:space="0" w:color="auto"/>
              <w:bottom w:val="single" w:sz="4" w:space="0" w:color="auto"/>
              <w:right w:val="single" w:sz="4" w:space="0" w:color="auto"/>
            </w:tcBorders>
            <w:vAlign w:val="center"/>
          </w:tcPr>
          <w:p w14:paraId="6F574FB4" w14:textId="1E2C182D" w:rsidR="00D901B8" w:rsidRPr="000F1082" w:rsidRDefault="00D901B8" w:rsidP="00D901B8">
            <w:pPr>
              <w:rPr>
                <w:bCs/>
              </w:rPr>
            </w:pPr>
            <w:r w:rsidRPr="000F1082">
              <w:rPr>
                <w:bCs/>
              </w:rPr>
              <w:t>Междунар.</w:t>
            </w:r>
          </w:p>
        </w:tc>
        <w:tc>
          <w:tcPr>
            <w:tcW w:w="1842" w:type="dxa"/>
            <w:tcBorders>
              <w:top w:val="single" w:sz="4" w:space="0" w:color="auto"/>
              <w:left w:val="single" w:sz="4" w:space="0" w:color="auto"/>
              <w:bottom w:val="single" w:sz="4" w:space="0" w:color="auto"/>
              <w:right w:val="single" w:sz="4" w:space="0" w:color="auto"/>
            </w:tcBorders>
            <w:vAlign w:val="center"/>
          </w:tcPr>
          <w:p w14:paraId="03999D3D" w14:textId="714BCEAB" w:rsidR="00D901B8" w:rsidRPr="000F1082" w:rsidRDefault="00D901B8" w:rsidP="00D901B8">
            <w:pPr>
              <w:rPr>
                <w:bCs/>
              </w:rPr>
            </w:pPr>
            <w:r w:rsidRPr="000F1082">
              <w:rPr>
                <w:bCs/>
              </w:rPr>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3731CF8E" w14:textId="044476ED" w:rsidR="00D901B8" w:rsidRPr="000F1082" w:rsidRDefault="00D901B8" w:rsidP="00D901B8">
            <w:pPr>
              <w:rPr>
                <w:bCs/>
              </w:rPr>
            </w:pPr>
            <w:r w:rsidRPr="000F1082">
              <w:rPr>
                <w:bCs/>
              </w:rPr>
              <w:t>статья в Международной научной конференции студентов, аспирантов и молодых учёных .</w:t>
            </w:r>
          </w:p>
        </w:tc>
        <w:tc>
          <w:tcPr>
            <w:tcW w:w="1559" w:type="dxa"/>
            <w:tcBorders>
              <w:top w:val="single" w:sz="4" w:space="0" w:color="auto"/>
              <w:left w:val="single" w:sz="4" w:space="0" w:color="auto"/>
              <w:bottom w:val="single" w:sz="4" w:space="0" w:color="auto"/>
              <w:right w:val="single" w:sz="4" w:space="0" w:color="auto"/>
            </w:tcBorders>
            <w:vAlign w:val="center"/>
          </w:tcPr>
          <w:p w14:paraId="51931EDD" w14:textId="77777777" w:rsidR="00D901B8" w:rsidRPr="000F1082" w:rsidRDefault="00D901B8" w:rsidP="00D901B8">
            <w:pPr>
              <w:jc w:val="center"/>
              <w:rPr>
                <w:bCs/>
                <w:lang w:bidi="ar-JO"/>
              </w:rPr>
            </w:pPr>
            <w:r w:rsidRPr="000F1082">
              <w:rPr>
                <w:bCs/>
                <w:lang w:bidi="ar-JO"/>
              </w:rPr>
              <w:t xml:space="preserve">Москва </w:t>
            </w:r>
            <w:r w:rsidRPr="000F1082">
              <w:rPr>
                <w:bCs/>
                <w:lang w:val="en-US" w:bidi="ar-JO"/>
              </w:rPr>
              <w:t xml:space="preserve"> </w:t>
            </w:r>
          </w:p>
          <w:p w14:paraId="0CF43C60" w14:textId="1413EA0A" w:rsidR="00D901B8" w:rsidRPr="000F1082" w:rsidRDefault="00D901B8" w:rsidP="00D901B8">
            <w:pPr>
              <w:jc w:val="center"/>
              <w:rPr>
                <w:bCs/>
              </w:rPr>
            </w:pPr>
            <w:r w:rsidRPr="000F1082">
              <w:rPr>
                <w:bCs/>
                <w:lang w:bidi="ar-JO"/>
              </w:rPr>
              <w:t>8-12 апрель.</w:t>
            </w:r>
          </w:p>
        </w:tc>
        <w:tc>
          <w:tcPr>
            <w:tcW w:w="2268" w:type="dxa"/>
            <w:tcBorders>
              <w:top w:val="single" w:sz="4" w:space="0" w:color="auto"/>
              <w:left w:val="single" w:sz="4" w:space="0" w:color="auto"/>
              <w:bottom w:val="single" w:sz="4" w:space="0" w:color="auto"/>
              <w:right w:val="single" w:sz="4" w:space="0" w:color="auto"/>
            </w:tcBorders>
            <w:vAlign w:val="center"/>
          </w:tcPr>
          <w:p w14:paraId="10BCF4C9" w14:textId="5B064EBC" w:rsidR="00D901B8" w:rsidRPr="000F1082" w:rsidRDefault="00D901B8" w:rsidP="00D901B8">
            <w:pPr>
              <w:pStyle w:val="afc"/>
              <w:jc w:val="center"/>
              <w:rPr>
                <w:bCs/>
              </w:rPr>
            </w:pPr>
            <w:r w:rsidRPr="000F1082">
              <w:rPr>
                <w:bCs/>
              </w:rPr>
              <w:t>МГУ,</w:t>
            </w:r>
            <w:r w:rsidRPr="000F1082">
              <w:t xml:space="preserve"> </w:t>
            </w:r>
            <w:r w:rsidRPr="000F1082">
              <w:rPr>
                <w:bCs/>
              </w:rPr>
              <w:t>Ломоносов-2019</w:t>
            </w:r>
          </w:p>
        </w:tc>
        <w:tc>
          <w:tcPr>
            <w:tcW w:w="992" w:type="dxa"/>
            <w:tcBorders>
              <w:top w:val="single" w:sz="4" w:space="0" w:color="auto"/>
              <w:left w:val="single" w:sz="4" w:space="0" w:color="auto"/>
              <w:bottom w:val="single" w:sz="4" w:space="0" w:color="auto"/>
              <w:right w:val="single" w:sz="4" w:space="0" w:color="auto"/>
            </w:tcBorders>
          </w:tcPr>
          <w:p w14:paraId="3C07888E" w14:textId="77777777" w:rsidR="00D901B8" w:rsidRPr="000F1082" w:rsidRDefault="00D901B8" w:rsidP="00D901B8"/>
        </w:tc>
        <w:tc>
          <w:tcPr>
            <w:tcW w:w="1276" w:type="dxa"/>
            <w:tcBorders>
              <w:top w:val="single" w:sz="4" w:space="0" w:color="auto"/>
              <w:left w:val="single" w:sz="4" w:space="0" w:color="auto"/>
              <w:bottom w:val="single" w:sz="4" w:space="0" w:color="auto"/>
              <w:right w:val="single" w:sz="4" w:space="0" w:color="auto"/>
            </w:tcBorders>
          </w:tcPr>
          <w:p w14:paraId="080E78A5" w14:textId="37356800" w:rsidR="00D901B8" w:rsidRPr="00ED511E" w:rsidRDefault="00D901B8" w:rsidP="00D901B8">
            <w:r w:rsidRPr="000F1082">
              <w:t>Хавамдех М</w:t>
            </w:r>
            <w:r>
              <w:t>.</w:t>
            </w:r>
          </w:p>
        </w:tc>
        <w:tc>
          <w:tcPr>
            <w:tcW w:w="1867" w:type="dxa"/>
            <w:tcBorders>
              <w:top w:val="single" w:sz="4" w:space="0" w:color="auto"/>
              <w:left w:val="single" w:sz="4" w:space="0" w:color="auto"/>
              <w:bottom w:val="single" w:sz="4" w:space="0" w:color="auto"/>
              <w:right w:val="single" w:sz="4" w:space="0" w:color="auto"/>
            </w:tcBorders>
          </w:tcPr>
          <w:p w14:paraId="2E37093D" w14:textId="77777777" w:rsidR="00D901B8" w:rsidRPr="002E0F5D" w:rsidRDefault="00D901B8" w:rsidP="00D901B8"/>
        </w:tc>
      </w:tr>
      <w:tr w:rsidR="00D901B8" w:rsidRPr="002E0F5D" w14:paraId="7F6F24EB"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6C73F09E" w14:textId="14B5ABF6" w:rsidR="00D901B8" w:rsidRDefault="00D901B8" w:rsidP="00D901B8">
            <w:pPr>
              <w:jc w:val="center"/>
            </w:pPr>
            <w:r>
              <w:t>49</w:t>
            </w:r>
          </w:p>
        </w:tc>
        <w:tc>
          <w:tcPr>
            <w:tcW w:w="1984" w:type="dxa"/>
            <w:tcBorders>
              <w:top w:val="single" w:sz="4" w:space="0" w:color="auto"/>
              <w:left w:val="single" w:sz="4" w:space="0" w:color="auto"/>
              <w:bottom w:val="single" w:sz="4" w:space="0" w:color="auto"/>
              <w:right w:val="single" w:sz="4" w:space="0" w:color="auto"/>
            </w:tcBorders>
            <w:vAlign w:val="center"/>
          </w:tcPr>
          <w:p w14:paraId="36E2BDD5" w14:textId="70DDA6F2" w:rsidR="00D901B8" w:rsidRPr="000F1082" w:rsidRDefault="00D901B8" w:rsidP="00D901B8">
            <w:pPr>
              <w:rPr>
                <w:bCs/>
              </w:rPr>
            </w:pPr>
            <w:r w:rsidRPr="000F1082">
              <w:rPr>
                <w:bCs/>
              </w:rPr>
              <w:t>Междунар.</w:t>
            </w:r>
          </w:p>
        </w:tc>
        <w:tc>
          <w:tcPr>
            <w:tcW w:w="1842" w:type="dxa"/>
            <w:tcBorders>
              <w:top w:val="single" w:sz="4" w:space="0" w:color="auto"/>
              <w:left w:val="single" w:sz="4" w:space="0" w:color="auto"/>
              <w:bottom w:val="single" w:sz="4" w:space="0" w:color="auto"/>
              <w:right w:val="single" w:sz="4" w:space="0" w:color="auto"/>
            </w:tcBorders>
            <w:vAlign w:val="center"/>
          </w:tcPr>
          <w:p w14:paraId="33996587" w14:textId="60DF6277" w:rsidR="00D901B8" w:rsidRPr="000F1082" w:rsidRDefault="00D901B8" w:rsidP="00D901B8">
            <w:pPr>
              <w:rPr>
                <w:bCs/>
              </w:rPr>
            </w:pPr>
            <w:r w:rsidRPr="000F1082">
              <w:rPr>
                <w:bCs/>
              </w:rPr>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1ED8BB05" w14:textId="086135C0" w:rsidR="00D901B8" w:rsidRPr="000F1082" w:rsidRDefault="00D901B8" w:rsidP="003C7A19">
            <w:pPr>
              <w:jc w:val="center"/>
              <w:rPr>
                <w:bCs/>
                <w:lang w:val="en-US"/>
              </w:rPr>
            </w:pPr>
            <w:r w:rsidRPr="000F1082">
              <w:rPr>
                <w:bCs/>
                <w:lang w:val="en-US"/>
              </w:rPr>
              <w:t>EDULEARN19 proceedings.1-3,July,palma,spain.p.2967-2972 doi:1021125/edulearn.2019.0793</w:t>
            </w:r>
          </w:p>
        </w:tc>
        <w:tc>
          <w:tcPr>
            <w:tcW w:w="1559" w:type="dxa"/>
            <w:tcBorders>
              <w:top w:val="single" w:sz="4" w:space="0" w:color="auto"/>
              <w:left w:val="single" w:sz="4" w:space="0" w:color="auto"/>
              <w:bottom w:val="single" w:sz="4" w:space="0" w:color="auto"/>
              <w:right w:val="single" w:sz="4" w:space="0" w:color="auto"/>
            </w:tcBorders>
            <w:vAlign w:val="center"/>
          </w:tcPr>
          <w:p w14:paraId="1C23A6C2" w14:textId="77777777" w:rsidR="00D901B8" w:rsidRPr="000F1082" w:rsidRDefault="00D901B8" w:rsidP="00D901B8">
            <w:pPr>
              <w:jc w:val="center"/>
              <w:rPr>
                <w:bCs/>
                <w:lang w:val="en-US"/>
              </w:rPr>
            </w:pPr>
            <w:r w:rsidRPr="000F1082">
              <w:rPr>
                <w:bCs/>
              </w:rPr>
              <w:t>1,3,</w:t>
            </w:r>
            <w:r w:rsidRPr="000F1082">
              <w:rPr>
                <w:bCs/>
                <w:lang w:val="en-US"/>
              </w:rPr>
              <w:t>JULY</w:t>
            </w:r>
          </w:p>
          <w:p w14:paraId="1EC11202" w14:textId="77777777" w:rsidR="00D901B8" w:rsidRPr="000F1082" w:rsidRDefault="00D901B8" w:rsidP="00D901B8">
            <w:pPr>
              <w:jc w:val="center"/>
              <w:rPr>
                <w:bCs/>
                <w:lang w:val="en-US" w:bidi="ar-JO"/>
              </w:rPr>
            </w:pPr>
            <w:r w:rsidRPr="000F1082">
              <w:rPr>
                <w:bCs/>
                <w:lang w:val="en-US"/>
              </w:rPr>
              <w:t>2019</w:t>
            </w:r>
          </w:p>
          <w:p w14:paraId="7B8B7386" w14:textId="77777777" w:rsidR="00D901B8" w:rsidRPr="000F1082" w:rsidRDefault="00D901B8" w:rsidP="00D901B8">
            <w:pPr>
              <w:jc w:val="center"/>
              <w:rPr>
                <w:bCs/>
              </w:rPr>
            </w:pPr>
          </w:p>
        </w:tc>
        <w:tc>
          <w:tcPr>
            <w:tcW w:w="2268" w:type="dxa"/>
            <w:tcBorders>
              <w:top w:val="single" w:sz="4" w:space="0" w:color="auto"/>
              <w:left w:val="single" w:sz="4" w:space="0" w:color="auto"/>
              <w:bottom w:val="single" w:sz="4" w:space="0" w:color="auto"/>
              <w:right w:val="single" w:sz="4" w:space="0" w:color="auto"/>
            </w:tcBorders>
            <w:vAlign w:val="center"/>
          </w:tcPr>
          <w:p w14:paraId="6FDC8CAC" w14:textId="77777777" w:rsidR="00D901B8" w:rsidRPr="000F1082" w:rsidRDefault="00D901B8" w:rsidP="00D901B8">
            <w:pPr>
              <w:jc w:val="center"/>
              <w:rPr>
                <w:bCs/>
                <w:lang w:val="en-US"/>
              </w:rPr>
            </w:pPr>
            <w:r w:rsidRPr="000F1082">
              <w:rPr>
                <w:bCs/>
                <w:lang w:val="en-US"/>
              </w:rPr>
              <w:t>International Academy of Technology, Education and Development (IATED)</w:t>
            </w:r>
          </w:p>
          <w:p w14:paraId="2FDBCB2D" w14:textId="7B0D9A4B" w:rsidR="00D901B8" w:rsidRPr="000F1082" w:rsidRDefault="00D901B8" w:rsidP="00D901B8">
            <w:pPr>
              <w:pStyle w:val="afc"/>
              <w:jc w:val="center"/>
              <w:rPr>
                <w:bCs/>
              </w:rPr>
            </w:pPr>
            <w:r w:rsidRPr="000F1082">
              <w:rPr>
                <w:bCs/>
                <w:lang w:val="en-US"/>
              </w:rPr>
              <w:t>PALMA,SPAIN</w:t>
            </w:r>
          </w:p>
        </w:tc>
        <w:tc>
          <w:tcPr>
            <w:tcW w:w="992" w:type="dxa"/>
            <w:tcBorders>
              <w:top w:val="single" w:sz="4" w:space="0" w:color="auto"/>
              <w:left w:val="single" w:sz="4" w:space="0" w:color="auto"/>
              <w:bottom w:val="single" w:sz="4" w:space="0" w:color="auto"/>
              <w:right w:val="single" w:sz="4" w:space="0" w:color="auto"/>
            </w:tcBorders>
          </w:tcPr>
          <w:p w14:paraId="1E0E3B9E" w14:textId="77777777" w:rsidR="00D901B8" w:rsidRPr="000F1082" w:rsidRDefault="00D901B8" w:rsidP="00D901B8"/>
        </w:tc>
        <w:tc>
          <w:tcPr>
            <w:tcW w:w="1276" w:type="dxa"/>
            <w:tcBorders>
              <w:top w:val="single" w:sz="4" w:space="0" w:color="auto"/>
              <w:left w:val="single" w:sz="4" w:space="0" w:color="auto"/>
              <w:bottom w:val="single" w:sz="4" w:space="0" w:color="auto"/>
              <w:right w:val="single" w:sz="4" w:space="0" w:color="auto"/>
            </w:tcBorders>
          </w:tcPr>
          <w:p w14:paraId="2311CDB4" w14:textId="390358A5" w:rsidR="00D901B8" w:rsidRPr="00ED511E" w:rsidRDefault="00D901B8" w:rsidP="00D901B8">
            <w:r w:rsidRPr="00E637B3">
              <w:t>Хавамдех М.</w:t>
            </w:r>
          </w:p>
        </w:tc>
        <w:tc>
          <w:tcPr>
            <w:tcW w:w="1867" w:type="dxa"/>
            <w:tcBorders>
              <w:top w:val="single" w:sz="4" w:space="0" w:color="auto"/>
              <w:left w:val="single" w:sz="4" w:space="0" w:color="auto"/>
              <w:bottom w:val="single" w:sz="4" w:space="0" w:color="auto"/>
              <w:right w:val="single" w:sz="4" w:space="0" w:color="auto"/>
            </w:tcBorders>
          </w:tcPr>
          <w:p w14:paraId="7D0D39CB" w14:textId="77777777" w:rsidR="00D901B8" w:rsidRPr="002E0F5D" w:rsidRDefault="00D901B8" w:rsidP="00D901B8"/>
        </w:tc>
      </w:tr>
      <w:tr w:rsidR="00D901B8" w:rsidRPr="002E0F5D" w14:paraId="18C4CAA1"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65E83518" w14:textId="1892A881" w:rsidR="00D901B8" w:rsidRDefault="00D901B8" w:rsidP="00D901B8">
            <w:pPr>
              <w:jc w:val="center"/>
            </w:pPr>
            <w:r>
              <w:lastRenderedPageBreak/>
              <w:t>50</w:t>
            </w:r>
          </w:p>
        </w:tc>
        <w:tc>
          <w:tcPr>
            <w:tcW w:w="1984" w:type="dxa"/>
            <w:tcBorders>
              <w:top w:val="single" w:sz="4" w:space="0" w:color="auto"/>
              <w:left w:val="single" w:sz="4" w:space="0" w:color="auto"/>
              <w:bottom w:val="single" w:sz="4" w:space="0" w:color="auto"/>
              <w:right w:val="single" w:sz="4" w:space="0" w:color="auto"/>
            </w:tcBorders>
            <w:vAlign w:val="center"/>
          </w:tcPr>
          <w:p w14:paraId="1849BEF3" w14:textId="43FA3731" w:rsidR="00D901B8" w:rsidRPr="000F1082" w:rsidRDefault="00D901B8" w:rsidP="00D901B8">
            <w:pPr>
              <w:rPr>
                <w:bCs/>
              </w:rPr>
            </w:pPr>
            <w:r w:rsidRPr="000F1082">
              <w:rPr>
                <w:bCs/>
              </w:rPr>
              <w:t>Всерос.</w:t>
            </w:r>
          </w:p>
        </w:tc>
        <w:tc>
          <w:tcPr>
            <w:tcW w:w="1842" w:type="dxa"/>
            <w:tcBorders>
              <w:top w:val="single" w:sz="4" w:space="0" w:color="auto"/>
              <w:left w:val="single" w:sz="4" w:space="0" w:color="auto"/>
              <w:bottom w:val="single" w:sz="4" w:space="0" w:color="auto"/>
              <w:right w:val="single" w:sz="4" w:space="0" w:color="auto"/>
            </w:tcBorders>
            <w:vAlign w:val="center"/>
          </w:tcPr>
          <w:p w14:paraId="602F32F6" w14:textId="1729C541" w:rsidR="00D901B8" w:rsidRPr="000F1082" w:rsidRDefault="00D901B8" w:rsidP="00D901B8">
            <w:pPr>
              <w:rPr>
                <w:bCs/>
              </w:rPr>
            </w:pPr>
            <w:r w:rsidRPr="000F1082">
              <w:rPr>
                <w:bCs/>
              </w:rPr>
              <w:t xml:space="preserve">Конференция </w:t>
            </w:r>
          </w:p>
        </w:tc>
        <w:tc>
          <w:tcPr>
            <w:tcW w:w="2268" w:type="dxa"/>
            <w:tcBorders>
              <w:top w:val="single" w:sz="4" w:space="0" w:color="auto"/>
              <w:left w:val="single" w:sz="4" w:space="0" w:color="auto"/>
              <w:bottom w:val="single" w:sz="4" w:space="0" w:color="auto"/>
              <w:right w:val="single" w:sz="4" w:space="0" w:color="auto"/>
            </w:tcBorders>
            <w:vAlign w:val="center"/>
          </w:tcPr>
          <w:p w14:paraId="0DC2FA89" w14:textId="6656E9A5" w:rsidR="00D901B8" w:rsidRPr="000F1082" w:rsidRDefault="00D901B8" w:rsidP="00D901B8">
            <w:pPr>
              <w:rPr>
                <w:bCs/>
              </w:rPr>
            </w:pPr>
            <w:r w:rsidRPr="000F1082">
              <w:rPr>
                <w:bCs/>
              </w:rPr>
              <w:t>«Феминизм и гендерные исследования: современные проблемы »</w:t>
            </w:r>
          </w:p>
        </w:tc>
        <w:tc>
          <w:tcPr>
            <w:tcW w:w="1559" w:type="dxa"/>
            <w:tcBorders>
              <w:top w:val="single" w:sz="4" w:space="0" w:color="auto"/>
              <w:left w:val="single" w:sz="4" w:space="0" w:color="auto"/>
              <w:bottom w:val="single" w:sz="4" w:space="0" w:color="auto"/>
              <w:right w:val="single" w:sz="4" w:space="0" w:color="auto"/>
            </w:tcBorders>
            <w:vAlign w:val="center"/>
          </w:tcPr>
          <w:p w14:paraId="0C121438" w14:textId="4C1F7127" w:rsidR="00D901B8" w:rsidRPr="000F1082" w:rsidRDefault="00D901B8" w:rsidP="00D901B8">
            <w:pPr>
              <w:jc w:val="center"/>
              <w:rPr>
                <w:bCs/>
              </w:rPr>
            </w:pPr>
            <w:r w:rsidRPr="000F1082">
              <w:rPr>
                <w:bCs/>
              </w:rPr>
              <w:t>06.04.2019</w:t>
            </w:r>
          </w:p>
        </w:tc>
        <w:tc>
          <w:tcPr>
            <w:tcW w:w="2268" w:type="dxa"/>
            <w:tcBorders>
              <w:top w:val="single" w:sz="4" w:space="0" w:color="auto"/>
              <w:left w:val="single" w:sz="4" w:space="0" w:color="auto"/>
              <w:bottom w:val="single" w:sz="4" w:space="0" w:color="auto"/>
              <w:right w:val="single" w:sz="4" w:space="0" w:color="auto"/>
            </w:tcBorders>
            <w:vAlign w:val="center"/>
          </w:tcPr>
          <w:p w14:paraId="6D44B3FD" w14:textId="77777777" w:rsidR="00D901B8" w:rsidRPr="000F1082" w:rsidRDefault="00D901B8" w:rsidP="00D901B8">
            <w:pPr>
              <w:jc w:val="center"/>
              <w:rPr>
                <w:bCs/>
              </w:rPr>
            </w:pPr>
            <w:r w:rsidRPr="000F1082">
              <w:rPr>
                <w:bCs/>
              </w:rPr>
              <w:t xml:space="preserve">Второй ежегодной конференции московского регионального Представительства Совета Молодых Политологов Ассоциации Политической Науки </w:t>
            </w:r>
          </w:p>
          <w:p w14:paraId="2C9E4F88" w14:textId="7FB9F468" w:rsidR="00D901B8" w:rsidRPr="000F1082" w:rsidRDefault="00D901B8" w:rsidP="00D901B8">
            <w:pPr>
              <w:pStyle w:val="afc"/>
              <w:jc w:val="center"/>
              <w:rPr>
                <w:bCs/>
              </w:rPr>
            </w:pPr>
            <w:r w:rsidRPr="000F1082">
              <w:rPr>
                <w:bCs/>
              </w:rPr>
              <w:t>МОСКВА</w:t>
            </w:r>
            <w:r w:rsidRPr="000F1082">
              <w:rPr>
                <w:b/>
              </w:rPr>
              <w:t xml:space="preserve"> </w:t>
            </w:r>
          </w:p>
        </w:tc>
        <w:tc>
          <w:tcPr>
            <w:tcW w:w="992" w:type="dxa"/>
            <w:tcBorders>
              <w:top w:val="single" w:sz="4" w:space="0" w:color="auto"/>
              <w:left w:val="single" w:sz="4" w:space="0" w:color="auto"/>
              <w:bottom w:val="single" w:sz="4" w:space="0" w:color="auto"/>
              <w:right w:val="single" w:sz="4" w:space="0" w:color="auto"/>
            </w:tcBorders>
          </w:tcPr>
          <w:p w14:paraId="505DEE2B" w14:textId="77777777" w:rsidR="00D901B8" w:rsidRPr="000F1082" w:rsidRDefault="00D901B8" w:rsidP="00D901B8"/>
        </w:tc>
        <w:tc>
          <w:tcPr>
            <w:tcW w:w="1276" w:type="dxa"/>
            <w:tcBorders>
              <w:top w:val="single" w:sz="4" w:space="0" w:color="auto"/>
              <w:left w:val="single" w:sz="4" w:space="0" w:color="auto"/>
              <w:bottom w:val="single" w:sz="4" w:space="0" w:color="auto"/>
              <w:right w:val="single" w:sz="4" w:space="0" w:color="auto"/>
            </w:tcBorders>
          </w:tcPr>
          <w:p w14:paraId="3E86D8B0" w14:textId="506C8A95" w:rsidR="00D901B8" w:rsidRPr="00ED511E" w:rsidRDefault="00D901B8" w:rsidP="00D901B8">
            <w:r w:rsidRPr="00E637B3">
              <w:t>Хавамдех М.</w:t>
            </w:r>
          </w:p>
        </w:tc>
        <w:tc>
          <w:tcPr>
            <w:tcW w:w="1867" w:type="dxa"/>
            <w:tcBorders>
              <w:top w:val="single" w:sz="4" w:space="0" w:color="auto"/>
              <w:left w:val="single" w:sz="4" w:space="0" w:color="auto"/>
              <w:bottom w:val="single" w:sz="4" w:space="0" w:color="auto"/>
              <w:right w:val="single" w:sz="4" w:space="0" w:color="auto"/>
            </w:tcBorders>
          </w:tcPr>
          <w:p w14:paraId="5633B572" w14:textId="77777777" w:rsidR="00D901B8" w:rsidRPr="002E0F5D" w:rsidRDefault="00D901B8" w:rsidP="00D901B8"/>
        </w:tc>
      </w:tr>
      <w:tr w:rsidR="00D901B8" w:rsidRPr="002E0F5D" w14:paraId="3E8776DF"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509E51C3" w14:textId="4D570FD0" w:rsidR="00D901B8" w:rsidRDefault="00D901B8" w:rsidP="00D901B8">
            <w:pPr>
              <w:jc w:val="center"/>
            </w:pPr>
            <w:r>
              <w:t>51</w:t>
            </w:r>
          </w:p>
        </w:tc>
        <w:tc>
          <w:tcPr>
            <w:tcW w:w="1984" w:type="dxa"/>
            <w:tcBorders>
              <w:top w:val="single" w:sz="4" w:space="0" w:color="auto"/>
              <w:left w:val="single" w:sz="4" w:space="0" w:color="auto"/>
              <w:bottom w:val="single" w:sz="4" w:space="0" w:color="auto"/>
              <w:right w:val="single" w:sz="4" w:space="0" w:color="auto"/>
            </w:tcBorders>
            <w:vAlign w:val="center"/>
          </w:tcPr>
          <w:p w14:paraId="64B3866C" w14:textId="46D42EDC" w:rsidR="00D901B8" w:rsidRPr="000F1082" w:rsidRDefault="00D901B8" w:rsidP="00D901B8">
            <w:pPr>
              <w:rPr>
                <w:bCs/>
              </w:rPr>
            </w:pPr>
            <w:r w:rsidRPr="000F1082">
              <w:rPr>
                <w:bCs/>
              </w:rPr>
              <w:t>Всерос.</w:t>
            </w:r>
          </w:p>
        </w:tc>
        <w:tc>
          <w:tcPr>
            <w:tcW w:w="1842" w:type="dxa"/>
            <w:tcBorders>
              <w:top w:val="single" w:sz="4" w:space="0" w:color="auto"/>
              <w:left w:val="single" w:sz="4" w:space="0" w:color="auto"/>
              <w:bottom w:val="single" w:sz="4" w:space="0" w:color="auto"/>
              <w:right w:val="single" w:sz="4" w:space="0" w:color="auto"/>
            </w:tcBorders>
            <w:vAlign w:val="center"/>
          </w:tcPr>
          <w:p w14:paraId="5638BC3E" w14:textId="4F9558C7" w:rsidR="00D901B8" w:rsidRPr="000F1082" w:rsidRDefault="00D901B8" w:rsidP="00D901B8">
            <w:pPr>
              <w:rPr>
                <w:bCs/>
              </w:rPr>
            </w:pPr>
            <w:r w:rsidRPr="000F1082">
              <w:rPr>
                <w:bCs/>
              </w:rPr>
              <w:t xml:space="preserve">Круглый стол </w:t>
            </w:r>
          </w:p>
        </w:tc>
        <w:tc>
          <w:tcPr>
            <w:tcW w:w="2268" w:type="dxa"/>
            <w:tcBorders>
              <w:top w:val="single" w:sz="4" w:space="0" w:color="auto"/>
              <w:left w:val="single" w:sz="4" w:space="0" w:color="auto"/>
              <w:bottom w:val="single" w:sz="4" w:space="0" w:color="auto"/>
              <w:right w:val="single" w:sz="4" w:space="0" w:color="auto"/>
            </w:tcBorders>
            <w:vAlign w:val="center"/>
          </w:tcPr>
          <w:p w14:paraId="599A7CA6" w14:textId="2F7BABDA" w:rsidR="00D901B8" w:rsidRPr="000F1082" w:rsidRDefault="00D901B8" w:rsidP="00D901B8">
            <w:pPr>
              <w:rPr>
                <w:bCs/>
              </w:rPr>
            </w:pPr>
            <w:r w:rsidRPr="000F1082">
              <w:rPr>
                <w:bCs/>
              </w:rPr>
              <w:t xml:space="preserve">Проблемы интернационализации и реализации программ развития научных журналов по социально-политической проблематике с целью их вхождения в международные наукометрические базы данных </w:t>
            </w:r>
          </w:p>
        </w:tc>
        <w:tc>
          <w:tcPr>
            <w:tcW w:w="1559" w:type="dxa"/>
            <w:tcBorders>
              <w:top w:val="single" w:sz="4" w:space="0" w:color="auto"/>
              <w:left w:val="single" w:sz="4" w:space="0" w:color="auto"/>
              <w:bottom w:val="single" w:sz="4" w:space="0" w:color="auto"/>
              <w:right w:val="single" w:sz="4" w:space="0" w:color="auto"/>
            </w:tcBorders>
            <w:vAlign w:val="center"/>
          </w:tcPr>
          <w:p w14:paraId="16ACDC40" w14:textId="367C90B4" w:rsidR="00D901B8" w:rsidRPr="000F1082" w:rsidRDefault="00D901B8" w:rsidP="00D901B8">
            <w:pPr>
              <w:jc w:val="center"/>
              <w:rPr>
                <w:bCs/>
              </w:rPr>
            </w:pPr>
            <w:r w:rsidRPr="000F1082">
              <w:rPr>
                <w:bCs/>
              </w:rPr>
              <w:t xml:space="preserve">8 октября 2019 </w:t>
            </w:r>
          </w:p>
        </w:tc>
        <w:tc>
          <w:tcPr>
            <w:tcW w:w="2268" w:type="dxa"/>
            <w:tcBorders>
              <w:top w:val="single" w:sz="4" w:space="0" w:color="auto"/>
              <w:left w:val="single" w:sz="4" w:space="0" w:color="auto"/>
              <w:bottom w:val="single" w:sz="4" w:space="0" w:color="auto"/>
              <w:right w:val="single" w:sz="4" w:space="0" w:color="auto"/>
            </w:tcBorders>
            <w:vAlign w:val="center"/>
          </w:tcPr>
          <w:p w14:paraId="63C8204E" w14:textId="77777777" w:rsidR="00D901B8" w:rsidRPr="000F1082" w:rsidRDefault="00D901B8" w:rsidP="00D901B8">
            <w:pPr>
              <w:jc w:val="center"/>
              <w:rPr>
                <w:bCs/>
              </w:rPr>
            </w:pPr>
            <w:r w:rsidRPr="000F1082">
              <w:rPr>
                <w:bCs/>
              </w:rPr>
              <w:t xml:space="preserve">Москва </w:t>
            </w:r>
          </w:p>
          <w:p w14:paraId="008A44F7" w14:textId="0F8C4527" w:rsidR="00D901B8" w:rsidRPr="000F1082" w:rsidRDefault="00D901B8" w:rsidP="00D901B8">
            <w:pPr>
              <w:pStyle w:val="afc"/>
              <w:jc w:val="center"/>
              <w:rPr>
                <w:bCs/>
              </w:rPr>
            </w:pPr>
            <w:r w:rsidRPr="000F1082">
              <w:rPr>
                <w:bCs/>
              </w:rPr>
              <w:t>РУДН</w:t>
            </w:r>
            <w:r w:rsidRPr="000F1082">
              <w:rPr>
                <w:b/>
              </w:rPr>
              <w:t xml:space="preserve"> </w:t>
            </w:r>
          </w:p>
        </w:tc>
        <w:tc>
          <w:tcPr>
            <w:tcW w:w="992" w:type="dxa"/>
            <w:tcBorders>
              <w:top w:val="single" w:sz="4" w:space="0" w:color="auto"/>
              <w:left w:val="single" w:sz="4" w:space="0" w:color="auto"/>
              <w:bottom w:val="single" w:sz="4" w:space="0" w:color="auto"/>
              <w:right w:val="single" w:sz="4" w:space="0" w:color="auto"/>
            </w:tcBorders>
          </w:tcPr>
          <w:p w14:paraId="538476AB" w14:textId="77777777" w:rsidR="00D901B8" w:rsidRPr="000F1082" w:rsidRDefault="00D901B8" w:rsidP="00D901B8"/>
        </w:tc>
        <w:tc>
          <w:tcPr>
            <w:tcW w:w="1276" w:type="dxa"/>
            <w:tcBorders>
              <w:top w:val="single" w:sz="4" w:space="0" w:color="auto"/>
              <w:left w:val="single" w:sz="4" w:space="0" w:color="auto"/>
              <w:bottom w:val="single" w:sz="4" w:space="0" w:color="auto"/>
              <w:right w:val="single" w:sz="4" w:space="0" w:color="auto"/>
            </w:tcBorders>
          </w:tcPr>
          <w:p w14:paraId="1BC96E25" w14:textId="6F0D4B65" w:rsidR="00D901B8" w:rsidRPr="00ED511E" w:rsidRDefault="00D901B8" w:rsidP="00D901B8">
            <w:r w:rsidRPr="00E637B3">
              <w:t>Хавамдех М.</w:t>
            </w:r>
          </w:p>
        </w:tc>
        <w:tc>
          <w:tcPr>
            <w:tcW w:w="1867" w:type="dxa"/>
            <w:tcBorders>
              <w:top w:val="single" w:sz="4" w:space="0" w:color="auto"/>
              <w:left w:val="single" w:sz="4" w:space="0" w:color="auto"/>
              <w:bottom w:val="single" w:sz="4" w:space="0" w:color="auto"/>
              <w:right w:val="single" w:sz="4" w:space="0" w:color="auto"/>
            </w:tcBorders>
          </w:tcPr>
          <w:p w14:paraId="19932F3A" w14:textId="77777777" w:rsidR="00D901B8" w:rsidRPr="002E0F5D" w:rsidRDefault="00D901B8" w:rsidP="00D901B8"/>
        </w:tc>
      </w:tr>
      <w:tr w:rsidR="00D901B8" w:rsidRPr="002E0F5D" w14:paraId="4560268F"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6DE828B1" w14:textId="20068C2F" w:rsidR="00D901B8" w:rsidRDefault="00D901B8" w:rsidP="00D901B8">
            <w:pPr>
              <w:jc w:val="center"/>
            </w:pPr>
            <w:r>
              <w:t>52</w:t>
            </w:r>
          </w:p>
        </w:tc>
        <w:tc>
          <w:tcPr>
            <w:tcW w:w="1984" w:type="dxa"/>
            <w:tcBorders>
              <w:top w:val="single" w:sz="4" w:space="0" w:color="auto"/>
              <w:left w:val="single" w:sz="4" w:space="0" w:color="auto"/>
              <w:bottom w:val="single" w:sz="4" w:space="0" w:color="auto"/>
              <w:right w:val="single" w:sz="4" w:space="0" w:color="auto"/>
            </w:tcBorders>
            <w:vAlign w:val="center"/>
          </w:tcPr>
          <w:p w14:paraId="7E6E0CC7" w14:textId="13C13476" w:rsidR="00D901B8" w:rsidRPr="000F1082" w:rsidRDefault="00D901B8" w:rsidP="00D901B8">
            <w:pPr>
              <w:rPr>
                <w:bCs/>
              </w:rPr>
            </w:pPr>
            <w:r w:rsidRPr="000F1082">
              <w:rPr>
                <w:bCs/>
              </w:rPr>
              <w:t>Всерос.</w:t>
            </w:r>
          </w:p>
        </w:tc>
        <w:tc>
          <w:tcPr>
            <w:tcW w:w="1842" w:type="dxa"/>
            <w:tcBorders>
              <w:top w:val="single" w:sz="4" w:space="0" w:color="auto"/>
              <w:left w:val="single" w:sz="4" w:space="0" w:color="auto"/>
              <w:bottom w:val="single" w:sz="4" w:space="0" w:color="auto"/>
              <w:right w:val="single" w:sz="4" w:space="0" w:color="auto"/>
            </w:tcBorders>
            <w:vAlign w:val="center"/>
          </w:tcPr>
          <w:p w14:paraId="5EED1F82" w14:textId="719CCBD8" w:rsidR="00D901B8" w:rsidRPr="000F1082" w:rsidRDefault="00D901B8" w:rsidP="00D901B8">
            <w:pPr>
              <w:rPr>
                <w:bCs/>
              </w:rPr>
            </w:pPr>
            <w:r w:rsidRPr="000F1082">
              <w:rPr>
                <w:bCs/>
              </w:rPr>
              <w:t>круглый стол</w:t>
            </w:r>
          </w:p>
        </w:tc>
        <w:tc>
          <w:tcPr>
            <w:tcW w:w="2268" w:type="dxa"/>
            <w:tcBorders>
              <w:top w:val="single" w:sz="4" w:space="0" w:color="auto"/>
              <w:left w:val="single" w:sz="4" w:space="0" w:color="auto"/>
              <w:bottom w:val="single" w:sz="4" w:space="0" w:color="auto"/>
              <w:right w:val="single" w:sz="4" w:space="0" w:color="auto"/>
            </w:tcBorders>
            <w:vAlign w:val="center"/>
          </w:tcPr>
          <w:p w14:paraId="49DEA9C0" w14:textId="2744FF7A" w:rsidR="00D901B8" w:rsidRPr="000F1082" w:rsidRDefault="00D901B8" w:rsidP="00D901B8">
            <w:pPr>
              <w:rPr>
                <w:bCs/>
              </w:rPr>
            </w:pPr>
            <w:r w:rsidRPr="000F1082">
              <w:rPr>
                <w:bCs/>
              </w:rPr>
              <w:t>Религия в политике: секуляризация политики и политизация религии</w:t>
            </w:r>
          </w:p>
        </w:tc>
        <w:tc>
          <w:tcPr>
            <w:tcW w:w="1559" w:type="dxa"/>
            <w:tcBorders>
              <w:top w:val="single" w:sz="4" w:space="0" w:color="auto"/>
              <w:left w:val="single" w:sz="4" w:space="0" w:color="auto"/>
              <w:bottom w:val="single" w:sz="4" w:space="0" w:color="auto"/>
              <w:right w:val="single" w:sz="4" w:space="0" w:color="auto"/>
            </w:tcBorders>
            <w:vAlign w:val="center"/>
          </w:tcPr>
          <w:p w14:paraId="7E22F753" w14:textId="1D09B547" w:rsidR="00D901B8" w:rsidRPr="000F1082" w:rsidRDefault="00D901B8" w:rsidP="00D901B8">
            <w:pPr>
              <w:jc w:val="center"/>
              <w:rPr>
                <w:bCs/>
              </w:rPr>
            </w:pPr>
            <w:r w:rsidRPr="000F1082">
              <w:rPr>
                <w:bCs/>
              </w:rPr>
              <w:t>13 ноября 2019</w:t>
            </w:r>
          </w:p>
        </w:tc>
        <w:tc>
          <w:tcPr>
            <w:tcW w:w="2268" w:type="dxa"/>
            <w:tcBorders>
              <w:top w:val="single" w:sz="4" w:space="0" w:color="auto"/>
              <w:left w:val="single" w:sz="4" w:space="0" w:color="auto"/>
              <w:bottom w:val="single" w:sz="4" w:space="0" w:color="auto"/>
              <w:right w:val="single" w:sz="4" w:space="0" w:color="auto"/>
            </w:tcBorders>
            <w:vAlign w:val="center"/>
          </w:tcPr>
          <w:p w14:paraId="187C22FC" w14:textId="77777777" w:rsidR="00D901B8" w:rsidRPr="000F1082" w:rsidRDefault="00D901B8" w:rsidP="00D901B8">
            <w:pPr>
              <w:jc w:val="center"/>
              <w:rPr>
                <w:bCs/>
              </w:rPr>
            </w:pPr>
            <w:r w:rsidRPr="000F1082">
              <w:rPr>
                <w:bCs/>
              </w:rPr>
              <w:t>Дискуссионный клуб кафедры сравнительной политологии "Политика без границ»</w:t>
            </w:r>
          </w:p>
          <w:p w14:paraId="1E771D6C" w14:textId="6D56EE3E" w:rsidR="00D901B8" w:rsidRPr="000F1082" w:rsidRDefault="00D901B8" w:rsidP="00D901B8">
            <w:pPr>
              <w:pStyle w:val="afc"/>
              <w:jc w:val="center"/>
              <w:rPr>
                <w:bCs/>
              </w:rPr>
            </w:pPr>
            <w:r w:rsidRPr="000F1082">
              <w:rPr>
                <w:bCs/>
              </w:rPr>
              <w:t>Москва , РУДН</w:t>
            </w:r>
          </w:p>
        </w:tc>
        <w:tc>
          <w:tcPr>
            <w:tcW w:w="992" w:type="dxa"/>
            <w:tcBorders>
              <w:top w:val="single" w:sz="4" w:space="0" w:color="auto"/>
              <w:left w:val="single" w:sz="4" w:space="0" w:color="auto"/>
              <w:bottom w:val="single" w:sz="4" w:space="0" w:color="auto"/>
              <w:right w:val="single" w:sz="4" w:space="0" w:color="auto"/>
            </w:tcBorders>
          </w:tcPr>
          <w:p w14:paraId="5AB06BDC" w14:textId="77777777" w:rsidR="00D901B8" w:rsidRPr="000F1082" w:rsidRDefault="00D901B8" w:rsidP="00D901B8"/>
        </w:tc>
        <w:tc>
          <w:tcPr>
            <w:tcW w:w="1276" w:type="dxa"/>
            <w:tcBorders>
              <w:top w:val="single" w:sz="4" w:space="0" w:color="auto"/>
              <w:left w:val="single" w:sz="4" w:space="0" w:color="auto"/>
              <w:bottom w:val="single" w:sz="4" w:space="0" w:color="auto"/>
              <w:right w:val="single" w:sz="4" w:space="0" w:color="auto"/>
            </w:tcBorders>
          </w:tcPr>
          <w:p w14:paraId="3D26B688" w14:textId="6C1256A7" w:rsidR="00D901B8" w:rsidRPr="00ED511E" w:rsidRDefault="00D901B8" w:rsidP="00D901B8">
            <w:r w:rsidRPr="00E637B3">
              <w:t>Хавамдех М.</w:t>
            </w:r>
          </w:p>
        </w:tc>
        <w:tc>
          <w:tcPr>
            <w:tcW w:w="1867" w:type="dxa"/>
            <w:tcBorders>
              <w:top w:val="single" w:sz="4" w:space="0" w:color="auto"/>
              <w:left w:val="single" w:sz="4" w:space="0" w:color="auto"/>
              <w:bottom w:val="single" w:sz="4" w:space="0" w:color="auto"/>
              <w:right w:val="single" w:sz="4" w:space="0" w:color="auto"/>
            </w:tcBorders>
          </w:tcPr>
          <w:p w14:paraId="1135508F" w14:textId="77777777" w:rsidR="00D901B8" w:rsidRPr="002E0F5D" w:rsidRDefault="00D901B8" w:rsidP="00D901B8"/>
        </w:tc>
      </w:tr>
      <w:tr w:rsidR="00D901B8" w:rsidRPr="002E0F5D" w14:paraId="3900C849"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7FD675DF" w14:textId="363CB6F3" w:rsidR="00D901B8" w:rsidRDefault="00D901B8" w:rsidP="00D901B8">
            <w:pPr>
              <w:jc w:val="center"/>
            </w:pPr>
            <w:r>
              <w:t>53</w:t>
            </w:r>
          </w:p>
        </w:tc>
        <w:tc>
          <w:tcPr>
            <w:tcW w:w="1984" w:type="dxa"/>
            <w:tcBorders>
              <w:top w:val="single" w:sz="4" w:space="0" w:color="auto"/>
              <w:left w:val="single" w:sz="4" w:space="0" w:color="auto"/>
              <w:bottom w:val="single" w:sz="4" w:space="0" w:color="auto"/>
              <w:right w:val="single" w:sz="4" w:space="0" w:color="auto"/>
            </w:tcBorders>
            <w:vAlign w:val="center"/>
          </w:tcPr>
          <w:p w14:paraId="6174E039" w14:textId="76064823" w:rsidR="00D901B8" w:rsidRPr="000F1082" w:rsidRDefault="00D901B8" w:rsidP="00D901B8">
            <w:pPr>
              <w:rPr>
                <w:bCs/>
              </w:rPr>
            </w:pPr>
            <w:r w:rsidRPr="000F1082">
              <w:rPr>
                <w:bCs/>
              </w:rPr>
              <w:t>Междунар.</w:t>
            </w:r>
          </w:p>
        </w:tc>
        <w:tc>
          <w:tcPr>
            <w:tcW w:w="1842" w:type="dxa"/>
            <w:tcBorders>
              <w:top w:val="single" w:sz="4" w:space="0" w:color="auto"/>
              <w:left w:val="single" w:sz="4" w:space="0" w:color="auto"/>
              <w:bottom w:val="single" w:sz="4" w:space="0" w:color="auto"/>
              <w:right w:val="single" w:sz="4" w:space="0" w:color="auto"/>
            </w:tcBorders>
            <w:vAlign w:val="center"/>
          </w:tcPr>
          <w:p w14:paraId="5BCAE06B" w14:textId="580F69F1" w:rsidR="00D901B8" w:rsidRPr="000F1082" w:rsidRDefault="00D901B8" w:rsidP="00D901B8">
            <w:pPr>
              <w:rPr>
                <w:bCs/>
              </w:rPr>
            </w:pPr>
            <w:r w:rsidRPr="000F1082">
              <w:rPr>
                <w:bCs/>
              </w:rPr>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62602FCB" w14:textId="77777777" w:rsidR="00D901B8" w:rsidRPr="000F1082" w:rsidRDefault="00D901B8" w:rsidP="00D901B8">
            <w:pPr>
              <w:jc w:val="center"/>
              <w:rPr>
                <w:bCs/>
                <w:lang w:val="en-US"/>
              </w:rPr>
            </w:pPr>
            <w:r w:rsidRPr="000F1082">
              <w:rPr>
                <w:bCs/>
                <w:lang w:val="en-US"/>
              </w:rPr>
              <w:t>Proceedings of ICERI2019 Conference,</w:t>
            </w:r>
          </w:p>
          <w:p w14:paraId="1110506D" w14:textId="1F167882" w:rsidR="00D901B8" w:rsidRPr="000F1082" w:rsidRDefault="00D901B8" w:rsidP="00D901B8">
            <w:pPr>
              <w:rPr>
                <w:bCs/>
                <w:lang w:val="en-US"/>
              </w:rPr>
            </w:pPr>
            <w:r w:rsidRPr="000F1082">
              <w:rPr>
                <w:bCs/>
                <w:lang w:val="en-US"/>
              </w:rPr>
              <w:t>ISBN: 978-84-09-14755-7</w:t>
            </w:r>
          </w:p>
        </w:tc>
        <w:tc>
          <w:tcPr>
            <w:tcW w:w="1559" w:type="dxa"/>
            <w:tcBorders>
              <w:top w:val="single" w:sz="4" w:space="0" w:color="auto"/>
              <w:left w:val="single" w:sz="4" w:space="0" w:color="auto"/>
              <w:bottom w:val="single" w:sz="4" w:space="0" w:color="auto"/>
              <w:right w:val="single" w:sz="4" w:space="0" w:color="auto"/>
            </w:tcBorders>
            <w:vAlign w:val="center"/>
          </w:tcPr>
          <w:p w14:paraId="39EA1A20" w14:textId="3C19CD12" w:rsidR="00D901B8" w:rsidRPr="000F1082" w:rsidRDefault="00D901B8" w:rsidP="00D901B8">
            <w:pPr>
              <w:jc w:val="center"/>
              <w:rPr>
                <w:bCs/>
              </w:rPr>
            </w:pPr>
            <w:r w:rsidRPr="000F1082">
              <w:rPr>
                <w:bCs/>
              </w:rPr>
              <w:t>11th-13th November 2019,</w:t>
            </w:r>
          </w:p>
        </w:tc>
        <w:tc>
          <w:tcPr>
            <w:tcW w:w="2268" w:type="dxa"/>
            <w:tcBorders>
              <w:top w:val="single" w:sz="4" w:space="0" w:color="auto"/>
              <w:left w:val="single" w:sz="4" w:space="0" w:color="auto"/>
              <w:bottom w:val="single" w:sz="4" w:space="0" w:color="auto"/>
              <w:right w:val="single" w:sz="4" w:space="0" w:color="auto"/>
            </w:tcBorders>
            <w:vAlign w:val="center"/>
          </w:tcPr>
          <w:p w14:paraId="44DD0E12" w14:textId="77777777" w:rsidR="00D901B8" w:rsidRPr="000F1082" w:rsidRDefault="00D901B8" w:rsidP="00D901B8">
            <w:pPr>
              <w:rPr>
                <w:bCs/>
                <w:lang w:val="en-US"/>
              </w:rPr>
            </w:pPr>
            <w:r w:rsidRPr="000F1082">
              <w:rPr>
                <w:bCs/>
                <w:lang w:val="en-US"/>
              </w:rPr>
              <w:t>International Acad-emy of Technology, Education and De-velopment (IATED)</w:t>
            </w:r>
          </w:p>
          <w:p w14:paraId="64F8FDC3" w14:textId="6F719CE8" w:rsidR="00D901B8" w:rsidRPr="000F1082" w:rsidRDefault="00D901B8" w:rsidP="00D901B8">
            <w:pPr>
              <w:pStyle w:val="afc"/>
              <w:jc w:val="center"/>
              <w:rPr>
                <w:bCs/>
              </w:rPr>
            </w:pPr>
            <w:r w:rsidRPr="000F1082">
              <w:rPr>
                <w:bCs/>
              </w:rPr>
              <w:t>Seville, Spain</w:t>
            </w:r>
          </w:p>
        </w:tc>
        <w:tc>
          <w:tcPr>
            <w:tcW w:w="992" w:type="dxa"/>
            <w:tcBorders>
              <w:top w:val="single" w:sz="4" w:space="0" w:color="auto"/>
              <w:left w:val="single" w:sz="4" w:space="0" w:color="auto"/>
              <w:bottom w:val="single" w:sz="4" w:space="0" w:color="auto"/>
              <w:right w:val="single" w:sz="4" w:space="0" w:color="auto"/>
            </w:tcBorders>
          </w:tcPr>
          <w:p w14:paraId="3F2C0E43" w14:textId="77777777" w:rsidR="00D901B8" w:rsidRPr="000F1082" w:rsidRDefault="00D901B8" w:rsidP="00D901B8"/>
        </w:tc>
        <w:tc>
          <w:tcPr>
            <w:tcW w:w="1276" w:type="dxa"/>
            <w:tcBorders>
              <w:top w:val="single" w:sz="4" w:space="0" w:color="auto"/>
              <w:left w:val="single" w:sz="4" w:space="0" w:color="auto"/>
              <w:bottom w:val="single" w:sz="4" w:space="0" w:color="auto"/>
              <w:right w:val="single" w:sz="4" w:space="0" w:color="auto"/>
            </w:tcBorders>
          </w:tcPr>
          <w:p w14:paraId="182BF3D0" w14:textId="16933357" w:rsidR="00D901B8" w:rsidRPr="00ED511E" w:rsidRDefault="00D901B8" w:rsidP="00D901B8">
            <w:r w:rsidRPr="00E637B3">
              <w:t>Хавамдех М.</w:t>
            </w:r>
          </w:p>
        </w:tc>
        <w:tc>
          <w:tcPr>
            <w:tcW w:w="1867" w:type="dxa"/>
            <w:tcBorders>
              <w:top w:val="single" w:sz="4" w:space="0" w:color="auto"/>
              <w:left w:val="single" w:sz="4" w:space="0" w:color="auto"/>
              <w:bottom w:val="single" w:sz="4" w:space="0" w:color="auto"/>
              <w:right w:val="single" w:sz="4" w:space="0" w:color="auto"/>
            </w:tcBorders>
          </w:tcPr>
          <w:p w14:paraId="69353360" w14:textId="77777777" w:rsidR="00D901B8" w:rsidRPr="002E0F5D" w:rsidRDefault="00D901B8" w:rsidP="00D901B8"/>
        </w:tc>
      </w:tr>
      <w:tr w:rsidR="00D901B8" w:rsidRPr="002E0F5D" w14:paraId="6ABDD530" w14:textId="77777777" w:rsidTr="00A8381E">
        <w:trPr>
          <w:trHeight w:val="260"/>
        </w:trPr>
        <w:tc>
          <w:tcPr>
            <w:tcW w:w="674" w:type="dxa"/>
            <w:tcBorders>
              <w:top w:val="single" w:sz="4" w:space="0" w:color="auto"/>
              <w:left w:val="single" w:sz="4" w:space="0" w:color="auto"/>
              <w:bottom w:val="single" w:sz="4" w:space="0" w:color="auto"/>
              <w:right w:val="single" w:sz="4" w:space="0" w:color="auto"/>
            </w:tcBorders>
          </w:tcPr>
          <w:p w14:paraId="6E106D43" w14:textId="524353E1" w:rsidR="00D901B8" w:rsidRDefault="00D901B8" w:rsidP="00D901B8">
            <w:pPr>
              <w:jc w:val="center"/>
            </w:pPr>
            <w:r>
              <w:t>54</w:t>
            </w:r>
          </w:p>
        </w:tc>
        <w:tc>
          <w:tcPr>
            <w:tcW w:w="1984" w:type="dxa"/>
            <w:tcBorders>
              <w:top w:val="single" w:sz="4" w:space="0" w:color="auto"/>
              <w:left w:val="single" w:sz="4" w:space="0" w:color="auto"/>
              <w:bottom w:val="single" w:sz="4" w:space="0" w:color="auto"/>
              <w:right w:val="single" w:sz="4" w:space="0" w:color="auto"/>
            </w:tcBorders>
          </w:tcPr>
          <w:p w14:paraId="073C8DE4" w14:textId="74F69FEC" w:rsidR="00D901B8" w:rsidRPr="000F1082" w:rsidRDefault="00D901B8" w:rsidP="00D901B8">
            <w:pPr>
              <w:rPr>
                <w:bCs/>
              </w:rPr>
            </w:pPr>
            <w:r w:rsidRPr="000F1082">
              <w:rPr>
                <w:bCs/>
              </w:rPr>
              <w:t>Всерос.</w:t>
            </w:r>
          </w:p>
        </w:tc>
        <w:tc>
          <w:tcPr>
            <w:tcW w:w="1842" w:type="dxa"/>
            <w:tcBorders>
              <w:top w:val="single" w:sz="4" w:space="0" w:color="auto"/>
              <w:left w:val="single" w:sz="4" w:space="0" w:color="auto"/>
              <w:bottom w:val="single" w:sz="4" w:space="0" w:color="auto"/>
              <w:right w:val="single" w:sz="4" w:space="0" w:color="auto"/>
            </w:tcBorders>
          </w:tcPr>
          <w:p w14:paraId="391C22B2" w14:textId="7B421016" w:rsidR="00D901B8" w:rsidRPr="000F1082" w:rsidRDefault="00D901B8" w:rsidP="00D901B8">
            <w:pPr>
              <w:rPr>
                <w:bCs/>
              </w:rPr>
            </w:pPr>
            <w:r w:rsidRPr="000F1082">
              <w:rPr>
                <w:bCs/>
              </w:rPr>
              <w:t xml:space="preserve">Конференция </w:t>
            </w:r>
          </w:p>
        </w:tc>
        <w:tc>
          <w:tcPr>
            <w:tcW w:w="2268" w:type="dxa"/>
            <w:tcBorders>
              <w:top w:val="single" w:sz="4" w:space="0" w:color="auto"/>
              <w:left w:val="single" w:sz="4" w:space="0" w:color="auto"/>
              <w:bottom w:val="single" w:sz="4" w:space="0" w:color="auto"/>
              <w:right w:val="single" w:sz="4" w:space="0" w:color="auto"/>
            </w:tcBorders>
          </w:tcPr>
          <w:p w14:paraId="30701920" w14:textId="77777777" w:rsidR="00D901B8" w:rsidRPr="000F1082" w:rsidRDefault="00D901B8" w:rsidP="00D901B8">
            <w:pPr>
              <w:rPr>
                <w:bCs/>
              </w:rPr>
            </w:pPr>
            <w:r w:rsidRPr="000F1082">
              <w:rPr>
                <w:bCs/>
              </w:rPr>
              <w:t>Трактории политического развития россии: институты, проекты,Акторы</w:t>
            </w:r>
          </w:p>
          <w:p w14:paraId="076BC95B" w14:textId="77777777" w:rsidR="00D901B8" w:rsidRPr="000F1082" w:rsidRDefault="00D901B8" w:rsidP="00D901B8">
            <w:pPr>
              <w:rPr>
                <w:bCs/>
              </w:rPr>
            </w:pPr>
          </w:p>
        </w:tc>
        <w:tc>
          <w:tcPr>
            <w:tcW w:w="1559" w:type="dxa"/>
            <w:tcBorders>
              <w:top w:val="single" w:sz="4" w:space="0" w:color="auto"/>
              <w:left w:val="single" w:sz="4" w:space="0" w:color="auto"/>
              <w:bottom w:val="single" w:sz="4" w:space="0" w:color="auto"/>
              <w:right w:val="single" w:sz="4" w:space="0" w:color="auto"/>
            </w:tcBorders>
          </w:tcPr>
          <w:p w14:paraId="48EED40B" w14:textId="77777777" w:rsidR="00D901B8" w:rsidRPr="000F1082" w:rsidRDefault="00D901B8" w:rsidP="00D901B8">
            <w:pPr>
              <w:jc w:val="center"/>
              <w:rPr>
                <w:bCs/>
              </w:rPr>
            </w:pPr>
            <w:r w:rsidRPr="000F1082">
              <w:rPr>
                <w:bCs/>
              </w:rPr>
              <w:lastRenderedPageBreak/>
              <w:t>6-7 декабря</w:t>
            </w:r>
          </w:p>
          <w:p w14:paraId="4D184E7F" w14:textId="0D4993E0" w:rsidR="00D901B8" w:rsidRPr="000F1082" w:rsidRDefault="00D901B8" w:rsidP="00D901B8">
            <w:pPr>
              <w:jc w:val="center"/>
              <w:rPr>
                <w:bCs/>
              </w:rPr>
            </w:pPr>
            <w:r w:rsidRPr="000F1082">
              <w:rPr>
                <w:bCs/>
              </w:rPr>
              <w:t>2019</w:t>
            </w:r>
          </w:p>
        </w:tc>
        <w:tc>
          <w:tcPr>
            <w:tcW w:w="2268" w:type="dxa"/>
            <w:tcBorders>
              <w:top w:val="single" w:sz="4" w:space="0" w:color="auto"/>
              <w:left w:val="single" w:sz="4" w:space="0" w:color="auto"/>
              <w:bottom w:val="single" w:sz="4" w:space="0" w:color="auto"/>
              <w:right w:val="single" w:sz="4" w:space="0" w:color="auto"/>
            </w:tcBorders>
          </w:tcPr>
          <w:p w14:paraId="5ABA9EBD" w14:textId="77777777" w:rsidR="00D901B8" w:rsidRPr="000F1082" w:rsidRDefault="00D901B8" w:rsidP="00D901B8">
            <w:pPr>
              <w:rPr>
                <w:bCs/>
              </w:rPr>
            </w:pPr>
            <w:r w:rsidRPr="000F1082">
              <w:rPr>
                <w:bCs/>
              </w:rPr>
              <w:t xml:space="preserve">Российская Ассоциация политическая науки </w:t>
            </w:r>
          </w:p>
          <w:p w14:paraId="38883EF2" w14:textId="44689280" w:rsidR="00D901B8" w:rsidRPr="000F1082" w:rsidRDefault="00D901B8" w:rsidP="00D901B8">
            <w:pPr>
              <w:pStyle w:val="afc"/>
              <w:jc w:val="center"/>
              <w:rPr>
                <w:bCs/>
              </w:rPr>
            </w:pPr>
            <w:r w:rsidRPr="000F1082">
              <w:rPr>
                <w:bCs/>
              </w:rPr>
              <w:t>Москва, МПГУ</w:t>
            </w:r>
          </w:p>
        </w:tc>
        <w:tc>
          <w:tcPr>
            <w:tcW w:w="992" w:type="dxa"/>
            <w:tcBorders>
              <w:top w:val="single" w:sz="4" w:space="0" w:color="auto"/>
              <w:left w:val="single" w:sz="4" w:space="0" w:color="auto"/>
              <w:bottom w:val="single" w:sz="4" w:space="0" w:color="auto"/>
              <w:right w:val="single" w:sz="4" w:space="0" w:color="auto"/>
            </w:tcBorders>
          </w:tcPr>
          <w:p w14:paraId="5DE39777" w14:textId="77777777" w:rsidR="00D901B8" w:rsidRPr="000F1082" w:rsidRDefault="00D901B8" w:rsidP="00D901B8"/>
        </w:tc>
        <w:tc>
          <w:tcPr>
            <w:tcW w:w="1276" w:type="dxa"/>
            <w:tcBorders>
              <w:top w:val="single" w:sz="4" w:space="0" w:color="auto"/>
              <w:left w:val="single" w:sz="4" w:space="0" w:color="auto"/>
              <w:bottom w:val="single" w:sz="4" w:space="0" w:color="auto"/>
              <w:right w:val="single" w:sz="4" w:space="0" w:color="auto"/>
            </w:tcBorders>
          </w:tcPr>
          <w:p w14:paraId="7F3689FE" w14:textId="28254F06" w:rsidR="00D901B8" w:rsidRPr="00ED511E" w:rsidRDefault="00D901B8" w:rsidP="00D901B8">
            <w:r w:rsidRPr="00E637B3">
              <w:t>Хавамдех М.</w:t>
            </w:r>
          </w:p>
        </w:tc>
        <w:tc>
          <w:tcPr>
            <w:tcW w:w="1867" w:type="dxa"/>
            <w:tcBorders>
              <w:top w:val="single" w:sz="4" w:space="0" w:color="auto"/>
              <w:left w:val="single" w:sz="4" w:space="0" w:color="auto"/>
              <w:bottom w:val="single" w:sz="4" w:space="0" w:color="auto"/>
              <w:right w:val="single" w:sz="4" w:space="0" w:color="auto"/>
            </w:tcBorders>
          </w:tcPr>
          <w:p w14:paraId="6A58C657" w14:textId="77777777" w:rsidR="00D901B8" w:rsidRPr="002E0F5D" w:rsidRDefault="00D901B8" w:rsidP="00D901B8"/>
        </w:tc>
      </w:tr>
      <w:tr w:rsidR="00D901B8" w:rsidRPr="002E0F5D" w14:paraId="5404CAE7"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0FA88D9F" w14:textId="00A40F0A" w:rsidR="00D901B8" w:rsidRDefault="00D901B8" w:rsidP="00D901B8">
            <w:pPr>
              <w:jc w:val="center"/>
            </w:pPr>
            <w:r>
              <w:lastRenderedPageBreak/>
              <w:t>55</w:t>
            </w:r>
          </w:p>
        </w:tc>
        <w:tc>
          <w:tcPr>
            <w:tcW w:w="1984" w:type="dxa"/>
            <w:tcBorders>
              <w:top w:val="single" w:sz="4" w:space="0" w:color="auto"/>
              <w:left w:val="single" w:sz="4" w:space="0" w:color="auto"/>
              <w:bottom w:val="single" w:sz="4" w:space="0" w:color="auto"/>
              <w:right w:val="single" w:sz="4" w:space="0" w:color="auto"/>
            </w:tcBorders>
            <w:vAlign w:val="center"/>
          </w:tcPr>
          <w:p w14:paraId="504DD7EA" w14:textId="60004A80" w:rsidR="00D901B8" w:rsidRPr="00023C78" w:rsidRDefault="00D901B8" w:rsidP="00D901B8">
            <w:pPr>
              <w:rPr>
                <w:bCs/>
              </w:rPr>
            </w:pPr>
            <w:r w:rsidRPr="00023C78">
              <w:rPr>
                <w:bCs/>
              </w:rPr>
              <w:t>Всероссийская</w:t>
            </w:r>
          </w:p>
        </w:tc>
        <w:tc>
          <w:tcPr>
            <w:tcW w:w="1842" w:type="dxa"/>
            <w:tcBorders>
              <w:top w:val="single" w:sz="4" w:space="0" w:color="auto"/>
              <w:left w:val="single" w:sz="4" w:space="0" w:color="auto"/>
              <w:bottom w:val="single" w:sz="4" w:space="0" w:color="auto"/>
              <w:right w:val="single" w:sz="4" w:space="0" w:color="auto"/>
            </w:tcBorders>
            <w:vAlign w:val="center"/>
          </w:tcPr>
          <w:p w14:paraId="55610CF7" w14:textId="7982A5B8" w:rsidR="00D901B8" w:rsidRPr="00023C78" w:rsidRDefault="00D901B8" w:rsidP="00D901B8">
            <w:pPr>
              <w:rPr>
                <w:bCs/>
              </w:rPr>
            </w:pPr>
            <w:r w:rsidRPr="00023C78">
              <w:rPr>
                <w:bCs/>
              </w:rPr>
              <w:t>Дискуссия</w:t>
            </w:r>
          </w:p>
        </w:tc>
        <w:tc>
          <w:tcPr>
            <w:tcW w:w="2268" w:type="dxa"/>
            <w:tcBorders>
              <w:top w:val="single" w:sz="4" w:space="0" w:color="auto"/>
              <w:left w:val="single" w:sz="4" w:space="0" w:color="auto"/>
              <w:bottom w:val="single" w:sz="4" w:space="0" w:color="auto"/>
              <w:right w:val="single" w:sz="4" w:space="0" w:color="auto"/>
            </w:tcBorders>
            <w:vAlign w:val="center"/>
          </w:tcPr>
          <w:p w14:paraId="241C6DCB" w14:textId="77777777" w:rsidR="00D901B8" w:rsidRPr="00023C78" w:rsidRDefault="00D901B8" w:rsidP="00D901B8">
            <w:pPr>
              <w:jc w:val="center"/>
              <w:rPr>
                <w:color w:val="000000"/>
              </w:rPr>
            </w:pPr>
            <w:r w:rsidRPr="00023C78">
              <w:rPr>
                <w:color w:val="000000"/>
              </w:rPr>
              <w:t>Панельная дискуссия с профессором Национального Университета Тайваня Тони Хуангом, «Конструирование цифрового государства: уроки Тайваня»</w:t>
            </w:r>
          </w:p>
          <w:p w14:paraId="073B3B39" w14:textId="77777777" w:rsidR="00D901B8" w:rsidRPr="00023C78" w:rsidRDefault="00D901B8" w:rsidP="00D901B8">
            <w:pPr>
              <w:rPr>
                <w:bCs/>
              </w:rPr>
            </w:pPr>
          </w:p>
        </w:tc>
        <w:tc>
          <w:tcPr>
            <w:tcW w:w="1559" w:type="dxa"/>
            <w:tcBorders>
              <w:top w:val="single" w:sz="4" w:space="0" w:color="auto"/>
              <w:left w:val="single" w:sz="4" w:space="0" w:color="auto"/>
              <w:bottom w:val="single" w:sz="4" w:space="0" w:color="auto"/>
              <w:right w:val="single" w:sz="4" w:space="0" w:color="auto"/>
            </w:tcBorders>
            <w:vAlign w:val="center"/>
          </w:tcPr>
          <w:p w14:paraId="065BA4DF" w14:textId="71ACD897" w:rsidR="00D901B8" w:rsidRPr="00023C78" w:rsidRDefault="00D901B8" w:rsidP="00D901B8">
            <w:pPr>
              <w:jc w:val="center"/>
              <w:rPr>
                <w:bCs/>
              </w:rPr>
            </w:pPr>
            <w:r w:rsidRPr="00023C78">
              <w:rPr>
                <w:color w:val="000000"/>
              </w:rPr>
              <w:t>26 сентября 2019 г.</w:t>
            </w:r>
          </w:p>
        </w:tc>
        <w:tc>
          <w:tcPr>
            <w:tcW w:w="2268" w:type="dxa"/>
            <w:tcBorders>
              <w:top w:val="single" w:sz="4" w:space="0" w:color="auto"/>
              <w:left w:val="single" w:sz="4" w:space="0" w:color="auto"/>
              <w:bottom w:val="single" w:sz="4" w:space="0" w:color="auto"/>
              <w:right w:val="single" w:sz="4" w:space="0" w:color="auto"/>
            </w:tcBorders>
            <w:vAlign w:val="center"/>
          </w:tcPr>
          <w:p w14:paraId="0EFDFC83" w14:textId="77777777" w:rsidR="00D901B8" w:rsidRPr="00023C78" w:rsidRDefault="00D901B8" w:rsidP="00D901B8">
            <w:pPr>
              <w:jc w:val="center"/>
              <w:rPr>
                <w:bCs/>
              </w:rPr>
            </w:pPr>
            <w:r w:rsidRPr="00023C78">
              <w:rPr>
                <w:bCs/>
              </w:rPr>
              <w:t>Россия, Москва,</w:t>
            </w:r>
          </w:p>
          <w:p w14:paraId="04D0A41B" w14:textId="40CCF78B" w:rsidR="00D901B8" w:rsidRPr="00023C78" w:rsidRDefault="00D901B8" w:rsidP="00D901B8">
            <w:pPr>
              <w:pStyle w:val="afc"/>
              <w:jc w:val="center"/>
              <w:rPr>
                <w:bCs/>
              </w:rPr>
            </w:pPr>
            <w:r w:rsidRPr="00023C78">
              <w:rPr>
                <w:bCs/>
              </w:rPr>
              <w:t>Государственное бюджетное учреждение города Москвы «Городской центр профессионального и карьерного развития»</w:t>
            </w:r>
          </w:p>
        </w:tc>
        <w:tc>
          <w:tcPr>
            <w:tcW w:w="992" w:type="dxa"/>
            <w:tcBorders>
              <w:top w:val="single" w:sz="4" w:space="0" w:color="auto"/>
              <w:left w:val="single" w:sz="4" w:space="0" w:color="auto"/>
              <w:bottom w:val="single" w:sz="4" w:space="0" w:color="auto"/>
              <w:right w:val="single" w:sz="4" w:space="0" w:color="auto"/>
            </w:tcBorders>
          </w:tcPr>
          <w:p w14:paraId="53344FE9" w14:textId="77777777" w:rsidR="00D901B8" w:rsidRPr="00023C78" w:rsidRDefault="00D901B8" w:rsidP="00D901B8"/>
        </w:tc>
        <w:tc>
          <w:tcPr>
            <w:tcW w:w="1276" w:type="dxa"/>
            <w:tcBorders>
              <w:top w:val="single" w:sz="4" w:space="0" w:color="auto"/>
              <w:left w:val="single" w:sz="4" w:space="0" w:color="auto"/>
              <w:bottom w:val="single" w:sz="4" w:space="0" w:color="auto"/>
              <w:right w:val="single" w:sz="4" w:space="0" w:color="auto"/>
            </w:tcBorders>
          </w:tcPr>
          <w:p w14:paraId="18EA8F04" w14:textId="09449678" w:rsidR="00D901B8" w:rsidRPr="00023C78" w:rsidRDefault="00D901B8" w:rsidP="00D901B8">
            <w:r w:rsidRPr="00023C78">
              <w:t>Кисель Н.</w:t>
            </w:r>
          </w:p>
        </w:tc>
        <w:tc>
          <w:tcPr>
            <w:tcW w:w="1867" w:type="dxa"/>
            <w:tcBorders>
              <w:top w:val="single" w:sz="4" w:space="0" w:color="auto"/>
              <w:left w:val="single" w:sz="4" w:space="0" w:color="auto"/>
              <w:bottom w:val="single" w:sz="4" w:space="0" w:color="auto"/>
              <w:right w:val="single" w:sz="4" w:space="0" w:color="auto"/>
            </w:tcBorders>
          </w:tcPr>
          <w:p w14:paraId="797D391B" w14:textId="77777777" w:rsidR="00D901B8" w:rsidRPr="002E0F5D" w:rsidRDefault="00D901B8" w:rsidP="00D901B8"/>
        </w:tc>
      </w:tr>
      <w:tr w:rsidR="00D901B8" w:rsidRPr="002E0F5D" w14:paraId="78D726EC"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56E8D0C4" w14:textId="30E197F3" w:rsidR="00D901B8" w:rsidRDefault="00D901B8" w:rsidP="00D901B8">
            <w:pPr>
              <w:jc w:val="center"/>
            </w:pPr>
            <w:r>
              <w:t>56</w:t>
            </w:r>
          </w:p>
        </w:tc>
        <w:tc>
          <w:tcPr>
            <w:tcW w:w="1984" w:type="dxa"/>
            <w:tcBorders>
              <w:top w:val="single" w:sz="4" w:space="0" w:color="auto"/>
              <w:left w:val="single" w:sz="4" w:space="0" w:color="auto"/>
              <w:bottom w:val="single" w:sz="4" w:space="0" w:color="auto"/>
              <w:right w:val="single" w:sz="4" w:space="0" w:color="auto"/>
            </w:tcBorders>
            <w:vAlign w:val="center"/>
          </w:tcPr>
          <w:p w14:paraId="3C9DC8AB" w14:textId="010A8884" w:rsidR="00D901B8" w:rsidRPr="00023C78" w:rsidRDefault="00D901B8" w:rsidP="00D901B8">
            <w:pPr>
              <w:rPr>
                <w:bCs/>
              </w:rPr>
            </w:pPr>
            <w:r w:rsidRPr="00023C78">
              <w:rPr>
                <w:bCs/>
              </w:rPr>
              <w:t>Международная</w:t>
            </w:r>
          </w:p>
        </w:tc>
        <w:tc>
          <w:tcPr>
            <w:tcW w:w="1842" w:type="dxa"/>
            <w:tcBorders>
              <w:top w:val="single" w:sz="4" w:space="0" w:color="auto"/>
              <w:left w:val="single" w:sz="4" w:space="0" w:color="auto"/>
              <w:bottom w:val="single" w:sz="4" w:space="0" w:color="auto"/>
              <w:right w:val="single" w:sz="4" w:space="0" w:color="auto"/>
            </w:tcBorders>
            <w:vAlign w:val="center"/>
          </w:tcPr>
          <w:p w14:paraId="0C281D51" w14:textId="740DE76B" w:rsidR="00D901B8" w:rsidRPr="00023C78" w:rsidRDefault="00D901B8" w:rsidP="00D901B8">
            <w:pPr>
              <w:rPr>
                <w:bCs/>
              </w:rPr>
            </w:pPr>
            <w:r w:rsidRPr="00023C78">
              <w:rPr>
                <w:bCs/>
              </w:rPr>
              <w:t>Лекция</w:t>
            </w:r>
          </w:p>
        </w:tc>
        <w:tc>
          <w:tcPr>
            <w:tcW w:w="2268" w:type="dxa"/>
            <w:tcBorders>
              <w:top w:val="single" w:sz="4" w:space="0" w:color="auto"/>
              <w:left w:val="single" w:sz="4" w:space="0" w:color="auto"/>
              <w:bottom w:val="single" w:sz="4" w:space="0" w:color="auto"/>
              <w:right w:val="single" w:sz="4" w:space="0" w:color="auto"/>
            </w:tcBorders>
            <w:vAlign w:val="center"/>
          </w:tcPr>
          <w:p w14:paraId="79F9740E" w14:textId="38702785" w:rsidR="00D901B8" w:rsidRPr="00023C78" w:rsidRDefault="00D901B8" w:rsidP="00D901B8">
            <w:pPr>
              <w:jc w:val="center"/>
              <w:rPr>
                <w:bCs/>
              </w:rPr>
            </w:pPr>
            <w:r w:rsidRPr="00023C78">
              <w:rPr>
                <w:bCs/>
              </w:rPr>
              <w:t>Лекция 8-го Генерального секретаря ООН Пан Ги Муна в рамках 30 МЕЖДУНАРОДНОЙ ВЫСТАВКА MIPIM « Engaging The Future»,</w:t>
            </w:r>
          </w:p>
        </w:tc>
        <w:tc>
          <w:tcPr>
            <w:tcW w:w="1559" w:type="dxa"/>
            <w:tcBorders>
              <w:top w:val="single" w:sz="4" w:space="0" w:color="auto"/>
              <w:left w:val="single" w:sz="4" w:space="0" w:color="auto"/>
              <w:bottom w:val="single" w:sz="4" w:space="0" w:color="auto"/>
              <w:right w:val="single" w:sz="4" w:space="0" w:color="auto"/>
            </w:tcBorders>
            <w:vAlign w:val="center"/>
          </w:tcPr>
          <w:p w14:paraId="7D424746" w14:textId="77777777" w:rsidR="00D901B8" w:rsidRPr="00023C78" w:rsidRDefault="00D901B8" w:rsidP="00D901B8">
            <w:pPr>
              <w:jc w:val="center"/>
              <w:rPr>
                <w:bCs/>
              </w:rPr>
            </w:pPr>
            <w:r w:rsidRPr="00023C78">
              <w:rPr>
                <w:bCs/>
                <w:lang w:val="en-US"/>
              </w:rPr>
              <w:t>12-15</w:t>
            </w:r>
            <w:r w:rsidRPr="00023C78">
              <w:rPr>
                <w:bCs/>
              </w:rPr>
              <w:t xml:space="preserve"> марта, </w:t>
            </w:r>
          </w:p>
          <w:p w14:paraId="71E62FCC" w14:textId="72B535AC" w:rsidR="00D901B8" w:rsidRPr="00023C78" w:rsidRDefault="00D901B8" w:rsidP="00D901B8">
            <w:pPr>
              <w:jc w:val="center"/>
              <w:rPr>
                <w:bCs/>
              </w:rPr>
            </w:pPr>
            <w:r w:rsidRPr="00023C78">
              <w:rPr>
                <w:bCs/>
              </w:rPr>
              <w:t>2019 г.</w:t>
            </w:r>
          </w:p>
        </w:tc>
        <w:tc>
          <w:tcPr>
            <w:tcW w:w="2268" w:type="dxa"/>
            <w:tcBorders>
              <w:top w:val="single" w:sz="4" w:space="0" w:color="auto"/>
              <w:left w:val="single" w:sz="4" w:space="0" w:color="auto"/>
              <w:bottom w:val="single" w:sz="4" w:space="0" w:color="auto"/>
              <w:right w:val="single" w:sz="4" w:space="0" w:color="auto"/>
            </w:tcBorders>
            <w:vAlign w:val="center"/>
          </w:tcPr>
          <w:p w14:paraId="26C4A8E9" w14:textId="2CD90165" w:rsidR="00D901B8" w:rsidRPr="00023C78" w:rsidRDefault="00D901B8" w:rsidP="00D901B8">
            <w:pPr>
              <w:pStyle w:val="afc"/>
              <w:jc w:val="center"/>
              <w:rPr>
                <w:bCs/>
              </w:rPr>
            </w:pPr>
            <w:r w:rsidRPr="00023C78">
              <w:rPr>
                <w:bCs/>
              </w:rPr>
              <w:t>Франция, Канны, 13 марта 2019 г. в рамках МЕЖДУНАРОДНОЙ ВЫСТАВКИ MIPIM</w:t>
            </w:r>
          </w:p>
        </w:tc>
        <w:tc>
          <w:tcPr>
            <w:tcW w:w="992" w:type="dxa"/>
            <w:tcBorders>
              <w:top w:val="single" w:sz="4" w:space="0" w:color="auto"/>
              <w:left w:val="single" w:sz="4" w:space="0" w:color="auto"/>
              <w:bottom w:val="single" w:sz="4" w:space="0" w:color="auto"/>
              <w:right w:val="single" w:sz="4" w:space="0" w:color="auto"/>
            </w:tcBorders>
          </w:tcPr>
          <w:p w14:paraId="6190B99A" w14:textId="77777777" w:rsidR="00D901B8" w:rsidRPr="00023C78" w:rsidRDefault="00D901B8" w:rsidP="00D901B8"/>
        </w:tc>
        <w:tc>
          <w:tcPr>
            <w:tcW w:w="1276" w:type="dxa"/>
            <w:tcBorders>
              <w:top w:val="single" w:sz="4" w:space="0" w:color="auto"/>
              <w:left w:val="single" w:sz="4" w:space="0" w:color="auto"/>
              <w:bottom w:val="single" w:sz="4" w:space="0" w:color="auto"/>
              <w:right w:val="single" w:sz="4" w:space="0" w:color="auto"/>
            </w:tcBorders>
          </w:tcPr>
          <w:p w14:paraId="082D2350" w14:textId="58FDDB9A" w:rsidR="00D901B8" w:rsidRPr="00023C78" w:rsidRDefault="00D901B8" w:rsidP="00D901B8">
            <w:r w:rsidRPr="00023C78">
              <w:t>Кисель Н.</w:t>
            </w:r>
          </w:p>
        </w:tc>
        <w:tc>
          <w:tcPr>
            <w:tcW w:w="1867" w:type="dxa"/>
            <w:tcBorders>
              <w:top w:val="single" w:sz="4" w:space="0" w:color="auto"/>
              <w:left w:val="single" w:sz="4" w:space="0" w:color="auto"/>
              <w:bottom w:val="single" w:sz="4" w:space="0" w:color="auto"/>
              <w:right w:val="single" w:sz="4" w:space="0" w:color="auto"/>
            </w:tcBorders>
          </w:tcPr>
          <w:p w14:paraId="46B069C9" w14:textId="77777777" w:rsidR="00D901B8" w:rsidRPr="002E0F5D" w:rsidRDefault="00D901B8" w:rsidP="00D901B8"/>
        </w:tc>
      </w:tr>
      <w:tr w:rsidR="00D901B8" w:rsidRPr="002E0F5D" w14:paraId="0788028A"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70FD22F1" w14:textId="598F0A49" w:rsidR="00D901B8" w:rsidRDefault="00D901B8" w:rsidP="00D901B8">
            <w:pPr>
              <w:jc w:val="center"/>
            </w:pPr>
            <w:r>
              <w:t>57</w:t>
            </w:r>
          </w:p>
        </w:tc>
        <w:tc>
          <w:tcPr>
            <w:tcW w:w="1984" w:type="dxa"/>
            <w:tcBorders>
              <w:top w:val="single" w:sz="4" w:space="0" w:color="auto"/>
              <w:left w:val="single" w:sz="4" w:space="0" w:color="auto"/>
              <w:bottom w:val="single" w:sz="4" w:space="0" w:color="auto"/>
              <w:right w:val="single" w:sz="4" w:space="0" w:color="auto"/>
            </w:tcBorders>
            <w:vAlign w:val="center"/>
          </w:tcPr>
          <w:p w14:paraId="3A327774" w14:textId="773A0E54" w:rsidR="00D901B8" w:rsidRPr="00023C78" w:rsidRDefault="00D901B8" w:rsidP="00D901B8">
            <w:pPr>
              <w:rPr>
                <w:bCs/>
              </w:rPr>
            </w:pPr>
            <w:r w:rsidRPr="00023C78">
              <w:rPr>
                <w:bCs/>
              </w:rPr>
              <w:t>Международная</w:t>
            </w:r>
          </w:p>
        </w:tc>
        <w:tc>
          <w:tcPr>
            <w:tcW w:w="1842" w:type="dxa"/>
            <w:tcBorders>
              <w:top w:val="single" w:sz="4" w:space="0" w:color="auto"/>
              <w:left w:val="single" w:sz="4" w:space="0" w:color="auto"/>
              <w:bottom w:val="single" w:sz="4" w:space="0" w:color="auto"/>
              <w:right w:val="single" w:sz="4" w:space="0" w:color="auto"/>
            </w:tcBorders>
            <w:vAlign w:val="center"/>
          </w:tcPr>
          <w:p w14:paraId="3D1D7961" w14:textId="4420A71E" w:rsidR="00D901B8" w:rsidRPr="00023C78" w:rsidRDefault="00D901B8" w:rsidP="00D901B8">
            <w:pPr>
              <w:rPr>
                <w:bCs/>
              </w:rPr>
            </w:pPr>
            <w:r w:rsidRPr="00023C78">
              <w:rPr>
                <w:bCs/>
              </w:rPr>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2EC648B8" w14:textId="33B7FAE6" w:rsidR="00D901B8" w:rsidRPr="00023C78" w:rsidRDefault="00D901B8" w:rsidP="00D901B8">
            <w:pPr>
              <w:rPr>
                <w:bCs/>
              </w:rPr>
            </w:pPr>
            <w:r w:rsidRPr="00023C78">
              <w:rPr>
                <w:bCs/>
              </w:rPr>
              <w:t>Международная научная конференции студентов, аспирантов и молодых ученых «Ломоносов 2019»</w:t>
            </w:r>
          </w:p>
        </w:tc>
        <w:tc>
          <w:tcPr>
            <w:tcW w:w="1559" w:type="dxa"/>
            <w:tcBorders>
              <w:top w:val="single" w:sz="4" w:space="0" w:color="auto"/>
              <w:left w:val="single" w:sz="4" w:space="0" w:color="auto"/>
              <w:bottom w:val="single" w:sz="4" w:space="0" w:color="auto"/>
              <w:right w:val="single" w:sz="4" w:space="0" w:color="auto"/>
            </w:tcBorders>
            <w:vAlign w:val="center"/>
          </w:tcPr>
          <w:p w14:paraId="07E08374" w14:textId="34210A98" w:rsidR="00D901B8" w:rsidRPr="00023C78" w:rsidRDefault="00D901B8" w:rsidP="00D901B8">
            <w:pPr>
              <w:jc w:val="center"/>
              <w:rPr>
                <w:bCs/>
              </w:rPr>
            </w:pPr>
            <w:r w:rsidRPr="00023C78">
              <w:rPr>
                <w:bCs/>
              </w:rPr>
              <w:t>8 - 12 апреля 2019 г.</w:t>
            </w:r>
          </w:p>
        </w:tc>
        <w:tc>
          <w:tcPr>
            <w:tcW w:w="2268" w:type="dxa"/>
            <w:tcBorders>
              <w:top w:val="single" w:sz="4" w:space="0" w:color="auto"/>
              <w:left w:val="single" w:sz="4" w:space="0" w:color="auto"/>
              <w:bottom w:val="single" w:sz="4" w:space="0" w:color="auto"/>
              <w:right w:val="single" w:sz="4" w:space="0" w:color="auto"/>
            </w:tcBorders>
            <w:vAlign w:val="center"/>
          </w:tcPr>
          <w:p w14:paraId="4B1FACFE" w14:textId="72A0362B" w:rsidR="00D901B8" w:rsidRPr="00023C78" w:rsidRDefault="00D901B8" w:rsidP="00D901B8">
            <w:pPr>
              <w:pStyle w:val="afc"/>
              <w:jc w:val="center"/>
              <w:rPr>
                <w:bCs/>
              </w:rPr>
            </w:pPr>
            <w:r w:rsidRPr="00023C78">
              <w:rPr>
                <w:bCs/>
              </w:rPr>
              <w:t>Россия, Москва, Московский государственный университет имени М.В.Ломоносова</w:t>
            </w:r>
          </w:p>
        </w:tc>
        <w:tc>
          <w:tcPr>
            <w:tcW w:w="992" w:type="dxa"/>
            <w:tcBorders>
              <w:top w:val="single" w:sz="4" w:space="0" w:color="auto"/>
              <w:left w:val="single" w:sz="4" w:space="0" w:color="auto"/>
              <w:bottom w:val="single" w:sz="4" w:space="0" w:color="auto"/>
              <w:right w:val="single" w:sz="4" w:space="0" w:color="auto"/>
            </w:tcBorders>
          </w:tcPr>
          <w:p w14:paraId="193C5A6D" w14:textId="77777777" w:rsidR="00D901B8" w:rsidRPr="00023C78" w:rsidRDefault="00D901B8" w:rsidP="00D901B8"/>
        </w:tc>
        <w:tc>
          <w:tcPr>
            <w:tcW w:w="1276" w:type="dxa"/>
            <w:tcBorders>
              <w:top w:val="single" w:sz="4" w:space="0" w:color="auto"/>
              <w:left w:val="single" w:sz="4" w:space="0" w:color="auto"/>
              <w:bottom w:val="single" w:sz="4" w:space="0" w:color="auto"/>
              <w:right w:val="single" w:sz="4" w:space="0" w:color="auto"/>
            </w:tcBorders>
          </w:tcPr>
          <w:p w14:paraId="3B65CC62" w14:textId="1DDE87F3" w:rsidR="00D901B8" w:rsidRPr="00023C78" w:rsidRDefault="00D901B8" w:rsidP="00D901B8">
            <w:r w:rsidRPr="00023C78">
              <w:t>Кисель Н.</w:t>
            </w:r>
          </w:p>
        </w:tc>
        <w:tc>
          <w:tcPr>
            <w:tcW w:w="1867" w:type="dxa"/>
            <w:tcBorders>
              <w:top w:val="single" w:sz="4" w:space="0" w:color="auto"/>
              <w:left w:val="single" w:sz="4" w:space="0" w:color="auto"/>
              <w:bottom w:val="single" w:sz="4" w:space="0" w:color="auto"/>
              <w:right w:val="single" w:sz="4" w:space="0" w:color="auto"/>
            </w:tcBorders>
          </w:tcPr>
          <w:p w14:paraId="4B5E9BB3" w14:textId="77777777" w:rsidR="00D901B8" w:rsidRPr="002E0F5D" w:rsidRDefault="00D901B8" w:rsidP="00D901B8"/>
        </w:tc>
      </w:tr>
      <w:tr w:rsidR="00D901B8" w:rsidRPr="002E0F5D" w14:paraId="1DEB078C"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14B42706" w14:textId="5F8A8306" w:rsidR="00D901B8" w:rsidRDefault="00D901B8" w:rsidP="00D901B8">
            <w:pPr>
              <w:jc w:val="center"/>
            </w:pPr>
            <w:r>
              <w:t>58</w:t>
            </w:r>
          </w:p>
        </w:tc>
        <w:tc>
          <w:tcPr>
            <w:tcW w:w="1984" w:type="dxa"/>
            <w:tcBorders>
              <w:top w:val="single" w:sz="4" w:space="0" w:color="auto"/>
              <w:left w:val="single" w:sz="4" w:space="0" w:color="auto"/>
              <w:bottom w:val="single" w:sz="4" w:space="0" w:color="auto"/>
              <w:right w:val="single" w:sz="4" w:space="0" w:color="auto"/>
            </w:tcBorders>
            <w:vAlign w:val="center"/>
          </w:tcPr>
          <w:p w14:paraId="5E49DA4F" w14:textId="074AFE5E" w:rsidR="00D901B8" w:rsidRPr="00023C78" w:rsidRDefault="00D901B8" w:rsidP="00D901B8">
            <w:pPr>
              <w:rPr>
                <w:bCs/>
              </w:rPr>
            </w:pPr>
            <w:r w:rsidRPr="00023C78">
              <w:rPr>
                <w:bCs/>
              </w:rPr>
              <w:t>Международный</w:t>
            </w:r>
          </w:p>
        </w:tc>
        <w:tc>
          <w:tcPr>
            <w:tcW w:w="1842" w:type="dxa"/>
            <w:tcBorders>
              <w:top w:val="single" w:sz="4" w:space="0" w:color="auto"/>
              <w:left w:val="single" w:sz="4" w:space="0" w:color="auto"/>
              <w:bottom w:val="single" w:sz="4" w:space="0" w:color="auto"/>
              <w:right w:val="single" w:sz="4" w:space="0" w:color="auto"/>
            </w:tcBorders>
            <w:vAlign w:val="center"/>
          </w:tcPr>
          <w:p w14:paraId="5248ED54" w14:textId="630D219B" w:rsidR="00D901B8" w:rsidRPr="00023C78" w:rsidRDefault="00D901B8" w:rsidP="00D901B8">
            <w:pPr>
              <w:rPr>
                <w:bCs/>
              </w:rPr>
            </w:pPr>
            <w:r w:rsidRPr="00023C78">
              <w:rPr>
                <w:bCs/>
              </w:rPr>
              <w:t>Форум</w:t>
            </w:r>
          </w:p>
        </w:tc>
        <w:tc>
          <w:tcPr>
            <w:tcW w:w="2268" w:type="dxa"/>
            <w:tcBorders>
              <w:top w:val="single" w:sz="4" w:space="0" w:color="auto"/>
              <w:left w:val="single" w:sz="4" w:space="0" w:color="auto"/>
              <w:bottom w:val="single" w:sz="4" w:space="0" w:color="auto"/>
              <w:right w:val="single" w:sz="4" w:space="0" w:color="auto"/>
            </w:tcBorders>
            <w:vAlign w:val="center"/>
          </w:tcPr>
          <w:p w14:paraId="52C5872E" w14:textId="41A8DC14" w:rsidR="00D901B8" w:rsidRPr="00023C78" w:rsidRDefault="00D901B8" w:rsidP="00D901B8">
            <w:pPr>
              <w:jc w:val="center"/>
              <w:rPr>
                <w:bCs/>
              </w:rPr>
            </w:pPr>
            <w:r w:rsidRPr="00023C78">
              <w:rPr>
                <w:bCs/>
              </w:rPr>
              <w:t>Московский урбанистический форум 2019 г.</w:t>
            </w:r>
            <w:r w:rsidRPr="00023C78">
              <w:rPr>
                <w:bCs/>
              </w:rPr>
              <w:br/>
            </w:r>
            <w:r w:rsidRPr="00023C78">
              <w:t>«Умный город сегодня. Как цифровизация российских городов меняет качество жизни горожан?»</w:t>
            </w:r>
          </w:p>
        </w:tc>
        <w:tc>
          <w:tcPr>
            <w:tcW w:w="1559" w:type="dxa"/>
            <w:tcBorders>
              <w:top w:val="single" w:sz="4" w:space="0" w:color="auto"/>
              <w:left w:val="single" w:sz="4" w:space="0" w:color="auto"/>
              <w:bottom w:val="single" w:sz="4" w:space="0" w:color="auto"/>
              <w:right w:val="single" w:sz="4" w:space="0" w:color="auto"/>
            </w:tcBorders>
            <w:vAlign w:val="center"/>
          </w:tcPr>
          <w:p w14:paraId="7EDFDD7A" w14:textId="6A023741" w:rsidR="00D901B8" w:rsidRPr="00023C78" w:rsidRDefault="00D901B8" w:rsidP="00D901B8">
            <w:pPr>
              <w:jc w:val="center"/>
              <w:rPr>
                <w:bCs/>
              </w:rPr>
            </w:pPr>
            <w:r w:rsidRPr="00023C78">
              <w:rPr>
                <w:bCs/>
              </w:rPr>
              <w:t>04-0</w:t>
            </w:r>
            <w:r w:rsidRPr="00023C78">
              <w:rPr>
                <w:bCs/>
                <w:lang w:val="en-US"/>
              </w:rPr>
              <w:t>7</w:t>
            </w:r>
            <w:r w:rsidRPr="00023C78">
              <w:rPr>
                <w:bCs/>
              </w:rPr>
              <w:t xml:space="preserve"> июля 2019 г.</w:t>
            </w:r>
          </w:p>
        </w:tc>
        <w:tc>
          <w:tcPr>
            <w:tcW w:w="2268" w:type="dxa"/>
            <w:tcBorders>
              <w:top w:val="single" w:sz="4" w:space="0" w:color="auto"/>
              <w:left w:val="single" w:sz="4" w:space="0" w:color="auto"/>
              <w:bottom w:val="single" w:sz="4" w:space="0" w:color="auto"/>
              <w:right w:val="single" w:sz="4" w:space="0" w:color="auto"/>
            </w:tcBorders>
            <w:vAlign w:val="center"/>
          </w:tcPr>
          <w:p w14:paraId="6D40957E" w14:textId="720EBA63" w:rsidR="00D901B8" w:rsidRPr="00023C78" w:rsidRDefault="00D901B8" w:rsidP="00D901B8">
            <w:pPr>
              <w:pStyle w:val="afc"/>
              <w:jc w:val="center"/>
              <w:rPr>
                <w:bCs/>
              </w:rPr>
            </w:pPr>
            <w:r w:rsidRPr="00023C78">
              <w:rPr>
                <w:bCs/>
              </w:rPr>
              <w:t>Россия, Москва</w:t>
            </w:r>
            <w:r w:rsidRPr="00023C78">
              <w:rPr>
                <w:bCs/>
              </w:rPr>
              <w:br/>
              <w:t>Правительство Москвы</w:t>
            </w:r>
          </w:p>
        </w:tc>
        <w:tc>
          <w:tcPr>
            <w:tcW w:w="992" w:type="dxa"/>
            <w:tcBorders>
              <w:top w:val="single" w:sz="4" w:space="0" w:color="auto"/>
              <w:left w:val="single" w:sz="4" w:space="0" w:color="auto"/>
              <w:bottom w:val="single" w:sz="4" w:space="0" w:color="auto"/>
              <w:right w:val="single" w:sz="4" w:space="0" w:color="auto"/>
            </w:tcBorders>
          </w:tcPr>
          <w:p w14:paraId="61B3EC7F" w14:textId="77777777" w:rsidR="00D901B8" w:rsidRPr="00023C78" w:rsidRDefault="00D901B8" w:rsidP="00D901B8"/>
        </w:tc>
        <w:tc>
          <w:tcPr>
            <w:tcW w:w="1276" w:type="dxa"/>
            <w:tcBorders>
              <w:top w:val="single" w:sz="4" w:space="0" w:color="auto"/>
              <w:left w:val="single" w:sz="4" w:space="0" w:color="auto"/>
              <w:bottom w:val="single" w:sz="4" w:space="0" w:color="auto"/>
              <w:right w:val="single" w:sz="4" w:space="0" w:color="auto"/>
            </w:tcBorders>
          </w:tcPr>
          <w:p w14:paraId="4E84A95D" w14:textId="7D12496B" w:rsidR="00D901B8" w:rsidRPr="00023C78" w:rsidRDefault="00D901B8" w:rsidP="00D901B8">
            <w:r w:rsidRPr="00023C78">
              <w:t>Кисель Н.</w:t>
            </w:r>
          </w:p>
        </w:tc>
        <w:tc>
          <w:tcPr>
            <w:tcW w:w="1867" w:type="dxa"/>
            <w:tcBorders>
              <w:top w:val="single" w:sz="4" w:space="0" w:color="auto"/>
              <w:left w:val="single" w:sz="4" w:space="0" w:color="auto"/>
              <w:bottom w:val="single" w:sz="4" w:space="0" w:color="auto"/>
              <w:right w:val="single" w:sz="4" w:space="0" w:color="auto"/>
            </w:tcBorders>
          </w:tcPr>
          <w:p w14:paraId="52623DD5" w14:textId="77777777" w:rsidR="00D901B8" w:rsidRPr="002E0F5D" w:rsidRDefault="00D901B8" w:rsidP="00D901B8"/>
        </w:tc>
      </w:tr>
      <w:tr w:rsidR="00D901B8" w:rsidRPr="002E0F5D" w14:paraId="5D2C8BC0" w14:textId="77777777" w:rsidTr="002372EA">
        <w:trPr>
          <w:trHeight w:val="260"/>
        </w:trPr>
        <w:tc>
          <w:tcPr>
            <w:tcW w:w="674" w:type="dxa"/>
            <w:tcBorders>
              <w:top w:val="single" w:sz="4" w:space="0" w:color="auto"/>
              <w:left w:val="single" w:sz="4" w:space="0" w:color="auto"/>
              <w:bottom w:val="single" w:sz="4" w:space="0" w:color="auto"/>
              <w:right w:val="single" w:sz="4" w:space="0" w:color="auto"/>
            </w:tcBorders>
          </w:tcPr>
          <w:p w14:paraId="5C8D404D" w14:textId="64019D48" w:rsidR="00D901B8" w:rsidRDefault="00D901B8" w:rsidP="00D901B8">
            <w:pPr>
              <w:jc w:val="center"/>
            </w:pPr>
            <w:r>
              <w:t>59</w:t>
            </w:r>
          </w:p>
        </w:tc>
        <w:tc>
          <w:tcPr>
            <w:tcW w:w="1984" w:type="dxa"/>
            <w:tcBorders>
              <w:top w:val="single" w:sz="4" w:space="0" w:color="auto"/>
              <w:left w:val="single" w:sz="4" w:space="0" w:color="auto"/>
              <w:bottom w:val="single" w:sz="4" w:space="0" w:color="auto"/>
              <w:right w:val="single" w:sz="4" w:space="0" w:color="auto"/>
            </w:tcBorders>
            <w:vAlign w:val="center"/>
          </w:tcPr>
          <w:p w14:paraId="31E8BDE3" w14:textId="01FD1B50" w:rsidR="00D901B8" w:rsidRDefault="00D901B8" w:rsidP="00D901B8">
            <w:pPr>
              <w:rPr>
                <w:bCs/>
              </w:rPr>
            </w:pPr>
            <w:r w:rsidRPr="00023C78">
              <w:rPr>
                <w:bCs/>
              </w:rPr>
              <w:t>Международный</w:t>
            </w:r>
          </w:p>
        </w:tc>
        <w:tc>
          <w:tcPr>
            <w:tcW w:w="1842" w:type="dxa"/>
            <w:tcBorders>
              <w:top w:val="single" w:sz="4" w:space="0" w:color="auto"/>
              <w:left w:val="single" w:sz="4" w:space="0" w:color="auto"/>
              <w:bottom w:val="single" w:sz="4" w:space="0" w:color="auto"/>
              <w:right w:val="single" w:sz="4" w:space="0" w:color="auto"/>
            </w:tcBorders>
            <w:vAlign w:val="center"/>
          </w:tcPr>
          <w:p w14:paraId="48C9873B" w14:textId="30DBE9F7" w:rsidR="00D901B8" w:rsidRPr="00A60807" w:rsidRDefault="00D901B8" w:rsidP="00D901B8">
            <w:pPr>
              <w:rPr>
                <w:bCs/>
              </w:rPr>
            </w:pPr>
            <w:r>
              <w:rPr>
                <w:bCs/>
                <w:lang w:val="sr-Cyrl-RS"/>
              </w:rPr>
              <w:t>Форум</w:t>
            </w:r>
          </w:p>
        </w:tc>
        <w:tc>
          <w:tcPr>
            <w:tcW w:w="2268" w:type="dxa"/>
            <w:tcBorders>
              <w:top w:val="single" w:sz="4" w:space="0" w:color="auto"/>
              <w:left w:val="single" w:sz="4" w:space="0" w:color="auto"/>
              <w:bottom w:val="single" w:sz="4" w:space="0" w:color="auto"/>
              <w:right w:val="single" w:sz="4" w:space="0" w:color="auto"/>
            </w:tcBorders>
            <w:vAlign w:val="center"/>
          </w:tcPr>
          <w:p w14:paraId="7655AD22" w14:textId="680D2709" w:rsidR="00D901B8" w:rsidRPr="00BF2621" w:rsidRDefault="00D901B8" w:rsidP="00D901B8">
            <w:pPr>
              <w:rPr>
                <w:bCs/>
              </w:rPr>
            </w:pPr>
            <w:r>
              <w:rPr>
                <w:bCs/>
              </w:rPr>
              <w:t>Российско-афганский</w:t>
            </w:r>
            <w:r w:rsidRPr="00A60807">
              <w:rPr>
                <w:bCs/>
              </w:rPr>
              <w:t xml:space="preserve"> молодежном </w:t>
            </w:r>
            <w:r w:rsidRPr="00A60807">
              <w:rPr>
                <w:bCs/>
              </w:rPr>
              <w:lastRenderedPageBreak/>
              <w:t>форум</w:t>
            </w:r>
            <w:r>
              <w:rPr>
                <w:bCs/>
              </w:rPr>
              <w:t xml:space="preserve"> </w:t>
            </w:r>
            <w:r w:rsidRPr="00A60807">
              <w:rPr>
                <w:bCs/>
              </w:rPr>
              <w:t>«AFRUS2019»</w:t>
            </w:r>
          </w:p>
        </w:tc>
        <w:tc>
          <w:tcPr>
            <w:tcW w:w="1559" w:type="dxa"/>
            <w:tcBorders>
              <w:top w:val="single" w:sz="4" w:space="0" w:color="auto"/>
              <w:left w:val="single" w:sz="4" w:space="0" w:color="auto"/>
              <w:bottom w:val="single" w:sz="4" w:space="0" w:color="auto"/>
              <w:right w:val="single" w:sz="4" w:space="0" w:color="auto"/>
            </w:tcBorders>
            <w:vAlign w:val="center"/>
          </w:tcPr>
          <w:p w14:paraId="4FDFF53A" w14:textId="5B9F7B41" w:rsidR="00D901B8" w:rsidRPr="00BF2621" w:rsidRDefault="00D901B8" w:rsidP="00D901B8">
            <w:pPr>
              <w:jc w:val="center"/>
              <w:rPr>
                <w:bCs/>
              </w:rPr>
            </w:pPr>
            <w:r>
              <w:rPr>
                <w:bCs/>
              </w:rPr>
              <w:lastRenderedPageBreak/>
              <w:t>17 декабря 2019</w:t>
            </w:r>
          </w:p>
        </w:tc>
        <w:tc>
          <w:tcPr>
            <w:tcW w:w="2268" w:type="dxa"/>
            <w:tcBorders>
              <w:top w:val="single" w:sz="4" w:space="0" w:color="auto"/>
              <w:left w:val="single" w:sz="4" w:space="0" w:color="auto"/>
              <w:bottom w:val="single" w:sz="4" w:space="0" w:color="auto"/>
              <w:right w:val="single" w:sz="4" w:space="0" w:color="auto"/>
            </w:tcBorders>
            <w:vAlign w:val="center"/>
          </w:tcPr>
          <w:p w14:paraId="5DCF7FEB" w14:textId="2591C364" w:rsidR="00D901B8" w:rsidRPr="00BF2621" w:rsidRDefault="00D901B8" w:rsidP="00D901B8">
            <w:pPr>
              <w:pStyle w:val="afc"/>
              <w:jc w:val="center"/>
              <w:rPr>
                <w:bCs/>
              </w:rPr>
            </w:pPr>
            <w:r>
              <w:rPr>
                <w:rFonts w:ascii="Book Antiqua" w:hAnsi="Book Antiqua"/>
                <w:color w:val="000000"/>
                <w:sz w:val="21"/>
                <w:szCs w:val="21"/>
                <w:shd w:val="clear" w:color="auto" w:fill="FFFFFF"/>
              </w:rPr>
              <w:t>ЮЗГУ, Курск</w:t>
            </w:r>
          </w:p>
        </w:tc>
        <w:tc>
          <w:tcPr>
            <w:tcW w:w="992" w:type="dxa"/>
            <w:tcBorders>
              <w:top w:val="single" w:sz="4" w:space="0" w:color="auto"/>
              <w:left w:val="single" w:sz="4" w:space="0" w:color="auto"/>
              <w:bottom w:val="single" w:sz="4" w:space="0" w:color="auto"/>
              <w:right w:val="single" w:sz="4" w:space="0" w:color="auto"/>
            </w:tcBorders>
          </w:tcPr>
          <w:p w14:paraId="7C6B5001" w14:textId="77777777" w:rsidR="00D901B8" w:rsidRPr="002E0F5D" w:rsidRDefault="00D901B8" w:rsidP="00D901B8"/>
        </w:tc>
        <w:tc>
          <w:tcPr>
            <w:tcW w:w="1276" w:type="dxa"/>
            <w:tcBorders>
              <w:top w:val="single" w:sz="4" w:space="0" w:color="auto"/>
              <w:left w:val="single" w:sz="4" w:space="0" w:color="auto"/>
              <w:bottom w:val="single" w:sz="4" w:space="0" w:color="auto"/>
              <w:right w:val="single" w:sz="4" w:space="0" w:color="auto"/>
            </w:tcBorders>
          </w:tcPr>
          <w:p w14:paraId="3BE93D4F" w14:textId="20FD5D3D" w:rsidR="00D901B8" w:rsidRPr="00A60807" w:rsidRDefault="00D901B8" w:rsidP="00D901B8">
            <w:pPr>
              <w:rPr>
                <w:lang w:val="sr-Cyrl-RS"/>
              </w:rPr>
            </w:pPr>
            <w:r>
              <w:t>Бутенко В.</w:t>
            </w:r>
          </w:p>
        </w:tc>
        <w:tc>
          <w:tcPr>
            <w:tcW w:w="1867" w:type="dxa"/>
            <w:tcBorders>
              <w:top w:val="single" w:sz="4" w:space="0" w:color="auto"/>
              <w:left w:val="single" w:sz="4" w:space="0" w:color="auto"/>
              <w:bottom w:val="single" w:sz="4" w:space="0" w:color="auto"/>
              <w:right w:val="single" w:sz="4" w:space="0" w:color="auto"/>
            </w:tcBorders>
          </w:tcPr>
          <w:p w14:paraId="7DE1DEC8" w14:textId="77777777" w:rsidR="00D901B8" w:rsidRPr="002E0F5D" w:rsidRDefault="00D901B8" w:rsidP="00D901B8"/>
        </w:tc>
      </w:tr>
      <w:tr w:rsidR="00D901B8" w:rsidRPr="002E0F5D" w14:paraId="404E48A6" w14:textId="77777777" w:rsidTr="001D3094">
        <w:trPr>
          <w:trHeight w:val="260"/>
        </w:trPr>
        <w:tc>
          <w:tcPr>
            <w:tcW w:w="674" w:type="dxa"/>
            <w:tcBorders>
              <w:top w:val="single" w:sz="4" w:space="0" w:color="auto"/>
              <w:left w:val="single" w:sz="4" w:space="0" w:color="auto"/>
              <w:bottom w:val="single" w:sz="4" w:space="0" w:color="auto"/>
              <w:right w:val="single" w:sz="4" w:space="0" w:color="auto"/>
            </w:tcBorders>
          </w:tcPr>
          <w:p w14:paraId="639FD8EF" w14:textId="73F1E6B5" w:rsidR="00D901B8" w:rsidRDefault="00D901B8" w:rsidP="00D901B8">
            <w:pPr>
              <w:jc w:val="center"/>
            </w:pPr>
            <w:r>
              <w:lastRenderedPageBreak/>
              <w:t>60</w:t>
            </w:r>
          </w:p>
        </w:tc>
        <w:tc>
          <w:tcPr>
            <w:tcW w:w="1984" w:type="dxa"/>
            <w:tcBorders>
              <w:top w:val="single" w:sz="4" w:space="0" w:color="auto"/>
              <w:left w:val="single" w:sz="4" w:space="0" w:color="auto"/>
              <w:bottom w:val="single" w:sz="4" w:space="0" w:color="auto"/>
              <w:right w:val="single" w:sz="4" w:space="0" w:color="auto"/>
            </w:tcBorders>
            <w:vAlign w:val="center"/>
          </w:tcPr>
          <w:p w14:paraId="06523C38" w14:textId="55ECD740" w:rsidR="00D901B8" w:rsidRPr="00023C78" w:rsidRDefault="00D901B8" w:rsidP="00D901B8">
            <w:pPr>
              <w:rPr>
                <w:bCs/>
              </w:rPr>
            </w:pPr>
            <w:r>
              <w:t>Междунар.</w:t>
            </w:r>
          </w:p>
        </w:tc>
        <w:tc>
          <w:tcPr>
            <w:tcW w:w="1842" w:type="dxa"/>
            <w:tcBorders>
              <w:top w:val="single" w:sz="4" w:space="0" w:color="auto"/>
              <w:left w:val="single" w:sz="4" w:space="0" w:color="auto"/>
              <w:bottom w:val="single" w:sz="4" w:space="0" w:color="auto"/>
              <w:right w:val="single" w:sz="4" w:space="0" w:color="auto"/>
            </w:tcBorders>
            <w:vAlign w:val="center"/>
          </w:tcPr>
          <w:p w14:paraId="1BDCD955" w14:textId="7A0A82F2" w:rsidR="00D901B8" w:rsidRDefault="00D901B8" w:rsidP="00D901B8">
            <w:pPr>
              <w:rPr>
                <w:bCs/>
                <w:lang w:val="sr-Cyrl-RS"/>
              </w:rPr>
            </w:pPr>
            <w:r>
              <w:t>форум</w:t>
            </w:r>
          </w:p>
        </w:tc>
        <w:tc>
          <w:tcPr>
            <w:tcW w:w="2268" w:type="dxa"/>
            <w:tcBorders>
              <w:top w:val="single" w:sz="4" w:space="0" w:color="auto"/>
              <w:left w:val="single" w:sz="4" w:space="0" w:color="auto"/>
              <w:bottom w:val="single" w:sz="4" w:space="0" w:color="auto"/>
              <w:right w:val="single" w:sz="4" w:space="0" w:color="auto"/>
            </w:tcBorders>
            <w:vAlign w:val="center"/>
          </w:tcPr>
          <w:p w14:paraId="028A5312" w14:textId="004E6FCF" w:rsidR="00D901B8" w:rsidRDefault="00D901B8" w:rsidP="00D901B8">
            <w:pPr>
              <w:rPr>
                <w:bCs/>
              </w:rPr>
            </w:pPr>
            <w:r>
              <w:t xml:space="preserve">Миграционные мосты в Евразии: </w:t>
            </w:r>
            <w:r w:rsidRPr="00EA50C7">
              <w:t>новые подходы к формированию миграционной политики в интересах устойчивого развития</w:t>
            </w:r>
          </w:p>
        </w:tc>
        <w:tc>
          <w:tcPr>
            <w:tcW w:w="1559" w:type="dxa"/>
            <w:tcBorders>
              <w:top w:val="single" w:sz="4" w:space="0" w:color="auto"/>
              <w:left w:val="single" w:sz="4" w:space="0" w:color="auto"/>
              <w:bottom w:val="single" w:sz="4" w:space="0" w:color="auto"/>
              <w:right w:val="single" w:sz="4" w:space="0" w:color="auto"/>
            </w:tcBorders>
            <w:vAlign w:val="center"/>
          </w:tcPr>
          <w:p w14:paraId="0FA18E11" w14:textId="5C240F45" w:rsidR="00D901B8" w:rsidRDefault="00D901B8" w:rsidP="00D901B8">
            <w:pPr>
              <w:jc w:val="center"/>
              <w:rPr>
                <w:bCs/>
              </w:rPr>
            </w:pPr>
            <w:r>
              <w:t>5–6 декабря 2019</w:t>
            </w:r>
          </w:p>
        </w:tc>
        <w:tc>
          <w:tcPr>
            <w:tcW w:w="2268" w:type="dxa"/>
            <w:tcBorders>
              <w:top w:val="single" w:sz="4" w:space="0" w:color="auto"/>
              <w:left w:val="single" w:sz="4" w:space="0" w:color="auto"/>
              <w:bottom w:val="single" w:sz="4" w:space="0" w:color="auto"/>
              <w:right w:val="single" w:sz="4" w:space="0" w:color="auto"/>
            </w:tcBorders>
            <w:vAlign w:val="center"/>
          </w:tcPr>
          <w:p w14:paraId="43D3E251" w14:textId="6E6AB750" w:rsidR="00D901B8" w:rsidRDefault="00D901B8" w:rsidP="00D901B8">
            <w:pPr>
              <w:pStyle w:val="afc"/>
              <w:jc w:val="center"/>
              <w:rPr>
                <w:rFonts w:ascii="Book Antiqua" w:hAnsi="Book Antiqua"/>
                <w:color w:val="000000"/>
                <w:sz w:val="21"/>
                <w:szCs w:val="21"/>
                <w:shd w:val="clear" w:color="auto" w:fill="FFFFFF"/>
              </w:rPr>
            </w:pPr>
            <w:r>
              <w:t>Москва, МГИМО</w:t>
            </w:r>
          </w:p>
        </w:tc>
        <w:tc>
          <w:tcPr>
            <w:tcW w:w="992" w:type="dxa"/>
            <w:tcBorders>
              <w:top w:val="single" w:sz="4" w:space="0" w:color="auto"/>
              <w:left w:val="single" w:sz="4" w:space="0" w:color="auto"/>
              <w:bottom w:val="single" w:sz="4" w:space="0" w:color="auto"/>
              <w:right w:val="single" w:sz="4" w:space="0" w:color="auto"/>
            </w:tcBorders>
            <w:vAlign w:val="center"/>
          </w:tcPr>
          <w:p w14:paraId="329E1A7D" w14:textId="0F0759D9" w:rsidR="00D901B8" w:rsidRPr="002E0F5D" w:rsidRDefault="00D901B8" w:rsidP="00D901B8">
            <w:r>
              <w:t>150</w:t>
            </w:r>
          </w:p>
        </w:tc>
        <w:tc>
          <w:tcPr>
            <w:tcW w:w="1276" w:type="dxa"/>
            <w:tcBorders>
              <w:top w:val="single" w:sz="4" w:space="0" w:color="auto"/>
              <w:left w:val="single" w:sz="4" w:space="0" w:color="auto"/>
              <w:bottom w:val="single" w:sz="4" w:space="0" w:color="auto"/>
              <w:right w:val="single" w:sz="4" w:space="0" w:color="auto"/>
            </w:tcBorders>
          </w:tcPr>
          <w:p w14:paraId="766AF7D0" w14:textId="02AD2D81" w:rsidR="00D901B8" w:rsidRDefault="00D901B8" w:rsidP="00D901B8">
            <w:r w:rsidRPr="00EC4472">
              <w:t>Бутенко В.</w:t>
            </w:r>
          </w:p>
        </w:tc>
        <w:tc>
          <w:tcPr>
            <w:tcW w:w="1867" w:type="dxa"/>
            <w:tcBorders>
              <w:top w:val="single" w:sz="4" w:space="0" w:color="auto"/>
              <w:left w:val="single" w:sz="4" w:space="0" w:color="auto"/>
              <w:bottom w:val="single" w:sz="4" w:space="0" w:color="auto"/>
              <w:right w:val="single" w:sz="4" w:space="0" w:color="auto"/>
            </w:tcBorders>
            <w:vAlign w:val="center"/>
          </w:tcPr>
          <w:p w14:paraId="00B1CE91" w14:textId="7ECABCE0" w:rsidR="00D901B8" w:rsidRPr="002E0F5D" w:rsidRDefault="00D901B8" w:rsidP="00D901B8"/>
        </w:tc>
      </w:tr>
      <w:tr w:rsidR="00D901B8" w:rsidRPr="002E0F5D" w14:paraId="1F247745" w14:textId="77777777" w:rsidTr="001D3094">
        <w:trPr>
          <w:trHeight w:val="260"/>
        </w:trPr>
        <w:tc>
          <w:tcPr>
            <w:tcW w:w="674" w:type="dxa"/>
            <w:tcBorders>
              <w:top w:val="single" w:sz="4" w:space="0" w:color="auto"/>
              <w:left w:val="single" w:sz="4" w:space="0" w:color="auto"/>
              <w:bottom w:val="single" w:sz="4" w:space="0" w:color="auto"/>
              <w:right w:val="single" w:sz="4" w:space="0" w:color="auto"/>
            </w:tcBorders>
          </w:tcPr>
          <w:p w14:paraId="1645D616" w14:textId="222CA305" w:rsidR="00D901B8" w:rsidRDefault="00D901B8" w:rsidP="00D901B8">
            <w:pPr>
              <w:jc w:val="center"/>
            </w:pPr>
            <w:r>
              <w:t>61</w:t>
            </w:r>
          </w:p>
        </w:tc>
        <w:tc>
          <w:tcPr>
            <w:tcW w:w="1984" w:type="dxa"/>
            <w:tcBorders>
              <w:top w:val="single" w:sz="4" w:space="0" w:color="auto"/>
              <w:left w:val="single" w:sz="4" w:space="0" w:color="auto"/>
              <w:bottom w:val="single" w:sz="4" w:space="0" w:color="auto"/>
              <w:right w:val="single" w:sz="4" w:space="0" w:color="auto"/>
            </w:tcBorders>
            <w:vAlign w:val="center"/>
          </w:tcPr>
          <w:p w14:paraId="1032B767" w14:textId="7A42F775" w:rsidR="00D901B8" w:rsidRPr="00023C78" w:rsidRDefault="00D901B8" w:rsidP="00D901B8">
            <w:pPr>
              <w:rPr>
                <w:bCs/>
              </w:rPr>
            </w:pPr>
            <w:r>
              <w:t>Междунар.</w:t>
            </w:r>
          </w:p>
        </w:tc>
        <w:tc>
          <w:tcPr>
            <w:tcW w:w="1842" w:type="dxa"/>
            <w:tcBorders>
              <w:top w:val="single" w:sz="4" w:space="0" w:color="auto"/>
              <w:left w:val="single" w:sz="4" w:space="0" w:color="auto"/>
              <w:bottom w:val="single" w:sz="4" w:space="0" w:color="auto"/>
              <w:right w:val="single" w:sz="4" w:space="0" w:color="auto"/>
            </w:tcBorders>
            <w:vAlign w:val="center"/>
          </w:tcPr>
          <w:p w14:paraId="04B2A0BF" w14:textId="761C4AE5" w:rsidR="00D901B8" w:rsidRDefault="00D901B8" w:rsidP="00D901B8">
            <w:pPr>
              <w:rPr>
                <w:bCs/>
                <w:lang w:val="sr-Cyrl-RS"/>
              </w:rPr>
            </w:pPr>
            <w:r>
              <w:t>форум</w:t>
            </w:r>
          </w:p>
        </w:tc>
        <w:tc>
          <w:tcPr>
            <w:tcW w:w="2268" w:type="dxa"/>
            <w:tcBorders>
              <w:top w:val="single" w:sz="4" w:space="0" w:color="auto"/>
              <w:left w:val="single" w:sz="4" w:space="0" w:color="auto"/>
              <w:bottom w:val="single" w:sz="4" w:space="0" w:color="auto"/>
              <w:right w:val="single" w:sz="4" w:space="0" w:color="auto"/>
            </w:tcBorders>
            <w:vAlign w:val="center"/>
          </w:tcPr>
          <w:p w14:paraId="53CD66F3" w14:textId="36723C16" w:rsidR="00D901B8" w:rsidRDefault="00D901B8" w:rsidP="00D901B8">
            <w:pPr>
              <w:rPr>
                <w:bCs/>
              </w:rPr>
            </w:pPr>
            <w:r>
              <w:t>Общество. Доверие. Риски. Доверие к миграционных процессам. Риски нового общества</w:t>
            </w:r>
          </w:p>
        </w:tc>
        <w:tc>
          <w:tcPr>
            <w:tcW w:w="1559" w:type="dxa"/>
            <w:tcBorders>
              <w:top w:val="single" w:sz="4" w:space="0" w:color="auto"/>
              <w:left w:val="single" w:sz="4" w:space="0" w:color="auto"/>
              <w:bottom w:val="single" w:sz="4" w:space="0" w:color="auto"/>
              <w:right w:val="single" w:sz="4" w:space="0" w:color="auto"/>
            </w:tcBorders>
            <w:vAlign w:val="center"/>
          </w:tcPr>
          <w:p w14:paraId="09F34E86" w14:textId="5777EC6F" w:rsidR="00D901B8" w:rsidRDefault="00D901B8" w:rsidP="00D901B8">
            <w:pPr>
              <w:jc w:val="center"/>
              <w:rPr>
                <w:bCs/>
              </w:rPr>
            </w:pPr>
            <w:r>
              <w:t>2 октября 2019</w:t>
            </w:r>
          </w:p>
        </w:tc>
        <w:tc>
          <w:tcPr>
            <w:tcW w:w="2268" w:type="dxa"/>
            <w:tcBorders>
              <w:top w:val="single" w:sz="4" w:space="0" w:color="auto"/>
              <w:left w:val="single" w:sz="4" w:space="0" w:color="auto"/>
              <w:bottom w:val="single" w:sz="4" w:space="0" w:color="auto"/>
              <w:right w:val="single" w:sz="4" w:space="0" w:color="auto"/>
            </w:tcBorders>
            <w:vAlign w:val="center"/>
          </w:tcPr>
          <w:p w14:paraId="561820C7" w14:textId="2EB6535D" w:rsidR="00D901B8" w:rsidRDefault="00D901B8" w:rsidP="00D901B8">
            <w:pPr>
              <w:pStyle w:val="afc"/>
              <w:jc w:val="center"/>
              <w:rPr>
                <w:rFonts w:ascii="Book Antiqua" w:hAnsi="Book Antiqua"/>
                <w:color w:val="000000"/>
                <w:sz w:val="21"/>
                <w:szCs w:val="21"/>
                <w:shd w:val="clear" w:color="auto" w:fill="FFFFFF"/>
              </w:rPr>
            </w:pPr>
            <w:r>
              <w:t>Москва, Государственный университет управления</w:t>
            </w:r>
          </w:p>
        </w:tc>
        <w:tc>
          <w:tcPr>
            <w:tcW w:w="992" w:type="dxa"/>
            <w:tcBorders>
              <w:top w:val="single" w:sz="4" w:space="0" w:color="auto"/>
              <w:left w:val="single" w:sz="4" w:space="0" w:color="auto"/>
              <w:bottom w:val="single" w:sz="4" w:space="0" w:color="auto"/>
              <w:right w:val="single" w:sz="4" w:space="0" w:color="auto"/>
            </w:tcBorders>
            <w:vAlign w:val="center"/>
          </w:tcPr>
          <w:p w14:paraId="76AE51AC" w14:textId="23A8E5FD" w:rsidR="00D901B8" w:rsidRPr="002E0F5D" w:rsidRDefault="00D901B8" w:rsidP="00D901B8">
            <w:r>
              <w:t>200</w:t>
            </w:r>
          </w:p>
        </w:tc>
        <w:tc>
          <w:tcPr>
            <w:tcW w:w="1276" w:type="dxa"/>
            <w:tcBorders>
              <w:top w:val="single" w:sz="4" w:space="0" w:color="auto"/>
              <w:left w:val="single" w:sz="4" w:space="0" w:color="auto"/>
              <w:bottom w:val="single" w:sz="4" w:space="0" w:color="auto"/>
              <w:right w:val="single" w:sz="4" w:space="0" w:color="auto"/>
            </w:tcBorders>
          </w:tcPr>
          <w:p w14:paraId="18803C75" w14:textId="48B74D42" w:rsidR="00D901B8" w:rsidRDefault="00D901B8" w:rsidP="00D901B8">
            <w:r w:rsidRPr="00EC4472">
              <w:t>Бутенко В.</w:t>
            </w:r>
          </w:p>
        </w:tc>
        <w:tc>
          <w:tcPr>
            <w:tcW w:w="1867" w:type="dxa"/>
            <w:tcBorders>
              <w:top w:val="single" w:sz="4" w:space="0" w:color="auto"/>
              <w:left w:val="single" w:sz="4" w:space="0" w:color="auto"/>
              <w:bottom w:val="single" w:sz="4" w:space="0" w:color="auto"/>
              <w:right w:val="single" w:sz="4" w:space="0" w:color="auto"/>
            </w:tcBorders>
            <w:vAlign w:val="center"/>
          </w:tcPr>
          <w:p w14:paraId="0A9C097B" w14:textId="77777777" w:rsidR="00D901B8" w:rsidRPr="002E0F5D" w:rsidRDefault="00D901B8" w:rsidP="00D901B8"/>
        </w:tc>
      </w:tr>
      <w:tr w:rsidR="00D901B8" w:rsidRPr="002E0F5D" w14:paraId="1A3BAFDE" w14:textId="77777777" w:rsidTr="001D3094">
        <w:trPr>
          <w:trHeight w:val="260"/>
        </w:trPr>
        <w:tc>
          <w:tcPr>
            <w:tcW w:w="674" w:type="dxa"/>
            <w:tcBorders>
              <w:top w:val="single" w:sz="4" w:space="0" w:color="auto"/>
              <w:left w:val="single" w:sz="4" w:space="0" w:color="auto"/>
              <w:bottom w:val="single" w:sz="4" w:space="0" w:color="auto"/>
              <w:right w:val="single" w:sz="4" w:space="0" w:color="auto"/>
            </w:tcBorders>
          </w:tcPr>
          <w:p w14:paraId="550065C3" w14:textId="2576B4A2" w:rsidR="00D901B8" w:rsidRDefault="00D901B8" w:rsidP="00D901B8">
            <w:pPr>
              <w:jc w:val="center"/>
            </w:pPr>
            <w:r>
              <w:t>62</w:t>
            </w:r>
          </w:p>
        </w:tc>
        <w:tc>
          <w:tcPr>
            <w:tcW w:w="1984" w:type="dxa"/>
            <w:tcBorders>
              <w:top w:val="single" w:sz="4" w:space="0" w:color="auto"/>
              <w:left w:val="single" w:sz="4" w:space="0" w:color="auto"/>
              <w:bottom w:val="single" w:sz="4" w:space="0" w:color="auto"/>
              <w:right w:val="single" w:sz="4" w:space="0" w:color="auto"/>
            </w:tcBorders>
            <w:vAlign w:val="center"/>
          </w:tcPr>
          <w:p w14:paraId="0B4CBF90" w14:textId="218BCE2A" w:rsidR="00D901B8" w:rsidRPr="00023C78" w:rsidRDefault="00D901B8" w:rsidP="00D901B8">
            <w:pPr>
              <w:rPr>
                <w:bCs/>
              </w:rPr>
            </w:pPr>
            <w:r w:rsidRPr="00404B83">
              <w:t>Междунар.</w:t>
            </w:r>
          </w:p>
        </w:tc>
        <w:tc>
          <w:tcPr>
            <w:tcW w:w="1842" w:type="dxa"/>
            <w:tcBorders>
              <w:top w:val="single" w:sz="4" w:space="0" w:color="auto"/>
              <w:left w:val="single" w:sz="4" w:space="0" w:color="auto"/>
              <w:bottom w:val="single" w:sz="4" w:space="0" w:color="auto"/>
              <w:right w:val="single" w:sz="4" w:space="0" w:color="auto"/>
            </w:tcBorders>
            <w:vAlign w:val="center"/>
          </w:tcPr>
          <w:p w14:paraId="1A5DA300" w14:textId="0B70DE07" w:rsidR="00D901B8" w:rsidRDefault="00D901B8" w:rsidP="00D901B8">
            <w:pPr>
              <w:rPr>
                <w:bCs/>
                <w:lang w:val="sr-Cyrl-RS"/>
              </w:rPr>
            </w:pPr>
            <w:r w:rsidRPr="00404B83">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1542E682" w14:textId="040271F0" w:rsidR="00D901B8" w:rsidRDefault="00D901B8" w:rsidP="00D901B8">
            <w:pPr>
              <w:rPr>
                <w:bCs/>
              </w:rPr>
            </w:pPr>
            <w:r w:rsidRPr="00404B83">
              <w:rPr>
                <w:lang w:val="en-US"/>
              </w:rPr>
              <w:t>V</w:t>
            </w:r>
            <w:r w:rsidRPr="00404B83">
              <w:t xml:space="preserve"> Международная научно-практическая конференция «Би-, поли-, транслингвизм и языковое образование» под эгидой МАПРЯЛ</w:t>
            </w:r>
          </w:p>
        </w:tc>
        <w:tc>
          <w:tcPr>
            <w:tcW w:w="1559" w:type="dxa"/>
            <w:tcBorders>
              <w:top w:val="single" w:sz="4" w:space="0" w:color="auto"/>
              <w:left w:val="single" w:sz="4" w:space="0" w:color="auto"/>
              <w:bottom w:val="single" w:sz="4" w:space="0" w:color="auto"/>
              <w:right w:val="single" w:sz="4" w:space="0" w:color="auto"/>
            </w:tcBorders>
            <w:vAlign w:val="center"/>
          </w:tcPr>
          <w:p w14:paraId="4291C2D9" w14:textId="6CD9AAEC" w:rsidR="00D901B8" w:rsidRDefault="00D901B8" w:rsidP="00D901B8">
            <w:pPr>
              <w:jc w:val="center"/>
              <w:rPr>
                <w:bCs/>
              </w:rPr>
            </w:pPr>
            <w:r w:rsidRPr="00404B83">
              <w:t xml:space="preserve">6–7 декабря 2019 </w:t>
            </w:r>
          </w:p>
        </w:tc>
        <w:tc>
          <w:tcPr>
            <w:tcW w:w="2268" w:type="dxa"/>
            <w:tcBorders>
              <w:top w:val="single" w:sz="4" w:space="0" w:color="auto"/>
              <w:left w:val="single" w:sz="4" w:space="0" w:color="auto"/>
              <w:bottom w:val="single" w:sz="4" w:space="0" w:color="auto"/>
              <w:right w:val="single" w:sz="4" w:space="0" w:color="auto"/>
            </w:tcBorders>
            <w:vAlign w:val="center"/>
          </w:tcPr>
          <w:p w14:paraId="6CECCC75" w14:textId="757F1C6A" w:rsidR="00D901B8" w:rsidRDefault="00D901B8" w:rsidP="00D901B8">
            <w:pPr>
              <w:pStyle w:val="afc"/>
              <w:jc w:val="center"/>
              <w:rPr>
                <w:rFonts w:ascii="Book Antiqua" w:hAnsi="Book Antiqua"/>
                <w:color w:val="000000"/>
                <w:sz w:val="21"/>
                <w:szCs w:val="21"/>
                <w:shd w:val="clear" w:color="auto" w:fill="FFFFFF"/>
              </w:rPr>
            </w:pPr>
            <w:r w:rsidRPr="00404B83">
              <w:t>Москва, РУДН</w:t>
            </w:r>
          </w:p>
        </w:tc>
        <w:tc>
          <w:tcPr>
            <w:tcW w:w="992" w:type="dxa"/>
            <w:tcBorders>
              <w:top w:val="single" w:sz="4" w:space="0" w:color="auto"/>
              <w:left w:val="single" w:sz="4" w:space="0" w:color="auto"/>
              <w:bottom w:val="single" w:sz="4" w:space="0" w:color="auto"/>
              <w:right w:val="single" w:sz="4" w:space="0" w:color="auto"/>
            </w:tcBorders>
            <w:vAlign w:val="center"/>
          </w:tcPr>
          <w:p w14:paraId="536C853C" w14:textId="2871F1F0" w:rsidR="00D901B8" w:rsidRPr="002E0F5D" w:rsidRDefault="00D901B8" w:rsidP="00D901B8">
            <w:r w:rsidRPr="00404B83">
              <w:t>85</w:t>
            </w:r>
          </w:p>
        </w:tc>
        <w:tc>
          <w:tcPr>
            <w:tcW w:w="1276" w:type="dxa"/>
            <w:tcBorders>
              <w:top w:val="single" w:sz="4" w:space="0" w:color="auto"/>
              <w:left w:val="single" w:sz="4" w:space="0" w:color="auto"/>
              <w:bottom w:val="single" w:sz="4" w:space="0" w:color="auto"/>
              <w:right w:val="single" w:sz="4" w:space="0" w:color="auto"/>
            </w:tcBorders>
          </w:tcPr>
          <w:p w14:paraId="05403BD2" w14:textId="31DF717D" w:rsidR="00D901B8" w:rsidRDefault="00D901B8" w:rsidP="00D901B8">
            <w:r w:rsidRPr="00EC4472">
              <w:t>Бутенко В.</w:t>
            </w:r>
          </w:p>
        </w:tc>
        <w:tc>
          <w:tcPr>
            <w:tcW w:w="1867" w:type="dxa"/>
            <w:tcBorders>
              <w:top w:val="single" w:sz="4" w:space="0" w:color="auto"/>
              <w:left w:val="single" w:sz="4" w:space="0" w:color="auto"/>
              <w:bottom w:val="single" w:sz="4" w:space="0" w:color="auto"/>
              <w:right w:val="single" w:sz="4" w:space="0" w:color="auto"/>
            </w:tcBorders>
            <w:vAlign w:val="center"/>
          </w:tcPr>
          <w:p w14:paraId="0C43A5C8" w14:textId="42BCE093" w:rsidR="00D901B8" w:rsidRPr="002E0F5D" w:rsidRDefault="00D901B8" w:rsidP="00D901B8"/>
        </w:tc>
      </w:tr>
      <w:tr w:rsidR="00D901B8" w:rsidRPr="002E0F5D" w14:paraId="62A29C3D" w14:textId="77777777" w:rsidTr="001D3094">
        <w:trPr>
          <w:trHeight w:val="260"/>
        </w:trPr>
        <w:tc>
          <w:tcPr>
            <w:tcW w:w="674" w:type="dxa"/>
            <w:tcBorders>
              <w:top w:val="single" w:sz="4" w:space="0" w:color="auto"/>
              <w:left w:val="single" w:sz="4" w:space="0" w:color="auto"/>
              <w:bottom w:val="single" w:sz="4" w:space="0" w:color="auto"/>
              <w:right w:val="single" w:sz="4" w:space="0" w:color="auto"/>
            </w:tcBorders>
          </w:tcPr>
          <w:p w14:paraId="7ED692B0" w14:textId="55FC7F12" w:rsidR="00D901B8" w:rsidRDefault="00D901B8" w:rsidP="00D901B8">
            <w:pPr>
              <w:jc w:val="center"/>
            </w:pPr>
            <w:r>
              <w:t>63</w:t>
            </w:r>
          </w:p>
        </w:tc>
        <w:tc>
          <w:tcPr>
            <w:tcW w:w="1984" w:type="dxa"/>
            <w:tcBorders>
              <w:top w:val="single" w:sz="4" w:space="0" w:color="auto"/>
              <w:left w:val="single" w:sz="4" w:space="0" w:color="auto"/>
              <w:bottom w:val="single" w:sz="4" w:space="0" w:color="auto"/>
              <w:right w:val="single" w:sz="4" w:space="0" w:color="auto"/>
            </w:tcBorders>
            <w:vAlign w:val="center"/>
          </w:tcPr>
          <w:p w14:paraId="08C66F3D" w14:textId="34B1B6CB" w:rsidR="00D901B8" w:rsidRPr="00023C78" w:rsidRDefault="00D901B8" w:rsidP="00D901B8">
            <w:pPr>
              <w:rPr>
                <w:bCs/>
              </w:rPr>
            </w:pPr>
            <w:r w:rsidRPr="00404B83">
              <w:t>Междунар.</w:t>
            </w:r>
          </w:p>
        </w:tc>
        <w:tc>
          <w:tcPr>
            <w:tcW w:w="1842" w:type="dxa"/>
            <w:tcBorders>
              <w:top w:val="single" w:sz="4" w:space="0" w:color="auto"/>
              <w:left w:val="single" w:sz="4" w:space="0" w:color="auto"/>
              <w:bottom w:val="single" w:sz="4" w:space="0" w:color="auto"/>
              <w:right w:val="single" w:sz="4" w:space="0" w:color="auto"/>
            </w:tcBorders>
            <w:vAlign w:val="center"/>
          </w:tcPr>
          <w:p w14:paraId="3FA63008" w14:textId="20BE5F9E" w:rsidR="00D901B8" w:rsidRDefault="00D901B8" w:rsidP="00D901B8">
            <w:pPr>
              <w:rPr>
                <w:bCs/>
                <w:lang w:val="sr-Cyrl-RS"/>
              </w:rPr>
            </w:pPr>
            <w:r w:rsidRPr="00404B83">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658D7793" w14:textId="4266EA05" w:rsidR="00D901B8" w:rsidRDefault="00D901B8" w:rsidP="00D901B8">
            <w:pPr>
              <w:rPr>
                <w:bCs/>
              </w:rPr>
            </w:pPr>
            <w:r w:rsidRPr="00404B83">
              <w:rPr>
                <w:lang w:val="en-US"/>
              </w:rPr>
              <w:t>VII</w:t>
            </w:r>
            <w:r w:rsidRPr="00404B83">
              <w:t xml:space="preserve"> Международная конференция «Великие переселения народов. Великое переселение в Евразии в </w:t>
            </w:r>
            <w:r w:rsidRPr="00404B83">
              <w:rPr>
                <w:lang w:val="en-US"/>
              </w:rPr>
              <w:t>III</w:t>
            </w:r>
            <w:r w:rsidRPr="00404B83">
              <w:t>–</w:t>
            </w:r>
            <w:r w:rsidRPr="00404B83">
              <w:rPr>
                <w:lang w:val="en-US"/>
              </w:rPr>
              <w:t>IV</w:t>
            </w:r>
            <w:r w:rsidRPr="00404B83">
              <w:t xml:space="preserve"> вв. н.э.»</w:t>
            </w:r>
          </w:p>
        </w:tc>
        <w:tc>
          <w:tcPr>
            <w:tcW w:w="1559" w:type="dxa"/>
            <w:tcBorders>
              <w:top w:val="single" w:sz="4" w:space="0" w:color="auto"/>
              <w:left w:val="single" w:sz="4" w:space="0" w:color="auto"/>
              <w:bottom w:val="single" w:sz="4" w:space="0" w:color="auto"/>
              <w:right w:val="single" w:sz="4" w:space="0" w:color="auto"/>
            </w:tcBorders>
            <w:vAlign w:val="center"/>
          </w:tcPr>
          <w:p w14:paraId="7F3125FA" w14:textId="012C8F72" w:rsidR="00D901B8" w:rsidRDefault="00D901B8" w:rsidP="00D901B8">
            <w:pPr>
              <w:jc w:val="center"/>
              <w:rPr>
                <w:bCs/>
              </w:rPr>
            </w:pPr>
            <w:r w:rsidRPr="00404B83">
              <w:t xml:space="preserve">29 ноября 2019 </w:t>
            </w:r>
          </w:p>
        </w:tc>
        <w:tc>
          <w:tcPr>
            <w:tcW w:w="2268" w:type="dxa"/>
            <w:tcBorders>
              <w:top w:val="single" w:sz="4" w:space="0" w:color="auto"/>
              <w:left w:val="single" w:sz="4" w:space="0" w:color="auto"/>
              <w:bottom w:val="single" w:sz="4" w:space="0" w:color="auto"/>
              <w:right w:val="single" w:sz="4" w:space="0" w:color="auto"/>
            </w:tcBorders>
            <w:vAlign w:val="center"/>
          </w:tcPr>
          <w:p w14:paraId="1B8AF763" w14:textId="2587C2C9" w:rsidR="00D901B8" w:rsidRDefault="00D901B8" w:rsidP="00D901B8">
            <w:pPr>
              <w:pStyle w:val="afc"/>
              <w:jc w:val="center"/>
              <w:rPr>
                <w:rFonts w:ascii="Book Antiqua" w:hAnsi="Book Antiqua"/>
                <w:color w:val="000000"/>
                <w:sz w:val="21"/>
                <w:szCs w:val="21"/>
                <w:shd w:val="clear" w:color="auto" w:fill="FFFFFF"/>
              </w:rPr>
            </w:pPr>
            <w:r w:rsidRPr="00404B83">
              <w:t>Москва, РУДН</w:t>
            </w:r>
          </w:p>
        </w:tc>
        <w:tc>
          <w:tcPr>
            <w:tcW w:w="992" w:type="dxa"/>
            <w:tcBorders>
              <w:top w:val="single" w:sz="4" w:space="0" w:color="auto"/>
              <w:left w:val="single" w:sz="4" w:space="0" w:color="auto"/>
              <w:bottom w:val="single" w:sz="4" w:space="0" w:color="auto"/>
              <w:right w:val="single" w:sz="4" w:space="0" w:color="auto"/>
            </w:tcBorders>
            <w:vAlign w:val="center"/>
          </w:tcPr>
          <w:p w14:paraId="3D414557" w14:textId="64485F9A" w:rsidR="00D901B8" w:rsidRPr="002E0F5D" w:rsidRDefault="00D901B8" w:rsidP="00D901B8">
            <w:r w:rsidRPr="00404B83">
              <w:t>40</w:t>
            </w:r>
          </w:p>
        </w:tc>
        <w:tc>
          <w:tcPr>
            <w:tcW w:w="1276" w:type="dxa"/>
            <w:tcBorders>
              <w:top w:val="single" w:sz="4" w:space="0" w:color="auto"/>
              <w:left w:val="single" w:sz="4" w:space="0" w:color="auto"/>
              <w:bottom w:val="single" w:sz="4" w:space="0" w:color="auto"/>
              <w:right w:val="single" w:sz="4" w:space="0" w:color="auto"/>
            </w:tcBorders>
          </w:tcPr>
          <w:p w14:paraId="0C0DF32D" w14:textId="0B8C5D8A" w:rsidR="00D901B8" w:rsidRDefault="00D901B8" w:rsidP="00D901B8">
            <w:r w:rsidRPr="0034442D">
              <w:t>Бутенко В.</w:t>
            </w:r>
          </w:p>
        </w:tc>
        <w:tc>
          <w:tcPr>
            <w:tcW w:w="1867" w:type="dxa"/>
            <w:tcBorders>
              <w:top w:val="single" w:sz="4" w:space="0" w:color="auto"/>
              <w:left w:val="single" w:sz="4" w:space="0" w:color="auto"/>
              <w:bottom w:val="single" w:sz="4" w:space="0" w:color="auto"/>
              <w:right w:val="single" w:sz="4" w:space="0" w:color="auto"/>
            </w:tcBorders>
            <w:vAlign w:val="center"/>
          </w:tcPr>
          <w:p w14:paraId="0E36AD4A" w14:textId="63004356" w:rsidR="00D901B8" w:rsidRPr="002E0F5D" w:rsidRDefault="00D901B8" w:rsidP="00D901B8"/>
        </w:tc>
      </w:tr>
      <w:tr w:rsidR="00D901B8" w:rsidRPr="002E0F5D" w14:paraId="574101E1" w14:textId="77777777" w:rsidTr="001D3094">
        <w:trPr>
          <w:trHeight w:val="260"/>
        </w:trPr>
        <w:tc>
          <w:tcPr>
            <w:tcW w:w="674" w:type="dxa"/>
            <w:tcBorders>
              <w:top w:val="single" w:sz="4" w:space="0" w:color="auto"/>
              <w:left w:val="single" w:sz="4" w:space="0" w:color="auto"/>
              <w:bottom w:val="single" w:sz="4" w:space="0" w:color="auto"/>
              <w:right w:val="single" w:sz="4" w:space="0" w:color="auto"/>
            </w:tcBorders>
          </w:tcPr>
          <w:p w14:paraId="1350BE62" w14:textId="52A3B5AC" w:rsidR="00D901B8" w:rsidRDefault="00D901B8" w:rsidP="00D901B8">
            <w:pPr>
              <w:jc w:val="center"/>
            </w:pPr>
            <w:r>
              <w:t>64</w:t>
            </w:r>
          </w:p>
        </w:tc>
        <w:tc>
          <w:tcPr>
            <w:tcW w:w="1984" w:type="dxa"/>
            <w:tcBorders>
              <w:top w:val="single" w:sz="4" w:space="0" w:color="auto"/>
              <w:left w:val="single" w:sz="4" w:space="0" w:color="auto"/>
              <w:bottom w:val="single" w:sz="4" w:space="0" w:color="auto"/>
              <w:right w:val="single" w:sz="4" w:space="0" w:color="auto"/>
            </w:tcBorders>
            <w:vAlign w:val="center"/>
          </w:tcPr>
          <w:p w14:paraId="1BA4707F" w14:textId="62BDFAF6" w:rsidR="00D901B8" w:rsidRPr="00023C78" w:rsidRDefault="00D901B8" w:rsidP="00D901B8">
            <w:pPr>
              <w:rPr>
                <w:bCs/>
              </w:rPr>
            </w:pPr>
            <w:r w:rsidRPr="00911DAF">
              <w:t>Всерос. с междунар. участием</w:t>
            </w:r>
          </w:p>
        </w:tc>
        <w:tc>
          <w:tcPr>
            <w:tcW w:w="1842" w:type="dxa"/>
            <w:tcBorders>
              <w:top w:val="single" w:sz="4" w:space="0" w:color="auto"/>
              <w:left w:val="single" w:sz="4" w:space="0" w:color="auto"/>
              <w:bottom w:val="single" w:sz="4" w:space="0" w:color="auto"/>
              <w:right w:val="single" w:sz="4" w:space="0" w:color="auto"/>
            </w:tcBorders>
            <w:vAlign w:val="center"/>
          </w:tcPr>
          <w:p w14:paraId="0E7C8923" w14:textId="2D51A1DC" w:rsidR="00D901B8" w:rsidRDefault="00D901B8" w:rsidP="00D901B8">
            <w:pPr>
              <w:rPr>
                <w:bCs/>
                <w:lang w:val="sr-Cyrl-RS"/>
              </w:rPr>
            </w:pPr>
            <w:r w:rsidRPr="00911DAF">
              <w:t>конференция</w:t>
            </w:r>
          </w:p>
        </w:tc>
        <w:tc>
          <w:tcPr>
            <w:tcW w:w="2268" w:type="dxa"/>
            <w:tcBorders>
              <w:top w:val="single" w:sz="4" w:space="0" w:color="auto"/>
              <w:left w:val="single" w:sz="4" w:space="0" w:color="auto"/>
              <w:bottom w:val="single" w:sz="4" w:space="0" w:color="auto"/>
              <w:right w:val="single" w:sz="4" w:space="0" w:color="auto"/>
            </w:tcBorders>
            <w:vAlign w:val="center"/>
          </w:tcPr>
          <w:p w14:paraId="5AA5C4C0" w14:textId="2FBB3D61" w:rsidR="00D901B8" w:rsidRDefault="00D901B8" w:rsidP="00D901B8">
            <w:pPr>
              <w:rPr>
                <w:bCs/>
              </w:rPr>
            </w:pPr>
            <w:r>
              <w:t>Государство, общество и церковь: российская нация и национальное единство</w:t>
            </w:r>
          </w:p>
        </w:tc>
        <w:tc>
          <w:tcPr>
            <w:tcW w:w="1559" w:type="dxa"/>
            <w:tcBorders>
              <w:top w:val="single" w:sz="4" w:space="0" w:color="auto"/>
              <w:left w:val="single" w:sz="4" w:space="0" w:color="auto"/>
              <w:bottom w:val="single" w:sz="4" w:space="0" w:color="auto"/>
              <w:right w:val="single" w:sz="4" w:space="0" w:color="auto"/>
            </w:tcBorders>
            <w:vAlign w:val="center"/>
          </w:tcPr>
          <w:p w14:paraId="2479ED11" w14:textId="3D2E7E84" w:rsidR="00D901B8" w:rsidRDefault="00D901B8" w:rsidP="00D901B8">
            <w:pPr>
              <w:jc w:val="center"/>
              <w:rPr>
                <w:bCs/>
              </w:rPr>
            </w:pPr>
            <w:r>
              <w:t xml:space="preserve">29–30 октября 2019 </w:t>
            </w:r>
          </w:p>
        </w:tc>
        <w:tc>
          <w:tcPr>
            <w:tcW w:w="2268" w:type="dxa"/>
            <w:tcBorders>
              <w:top w:val="single" w:sz="4" w:space="0" w:color="auto"/>
              <w:left w:val="single" w:sz="4" w:space="0" w:color="auto"/>
              <w:bottom w:val="single" w:sz="4" w:space="0" w:color="auto"/>
              <w:right w:val="single" w:sz="4" w:space="0" w:color="auto"/>
            </w:tcBorders>
            <w:vAlign w:val="center"/>
          </w:tcPr>
          <w:p w14:paraId="74886D8E" w14:textId="3BB86459" w:rsidR="00D901B8" w:rsidRDefault="00D901B8" w:rsidP="00D901B8">
            <w:pPr>
              <w:pStyle w:val="afc"/>
              <w:jc w:val="center"/>
              <w:rPr>
                <w:rFonts w:ascii="Book Antiqua" w:hAnsi="Book Antiqua"/>
                <w:color w:val="000000"/>
                <w:sz w:val="21"/>
                <w:szCs w:val="21"/>
                <w:shd w:val="clear" w:color="auto" w:fill="FFFFFF"/>
              </w:rPr>
            </w:pPr>
            <w:r>
              <w:t>Новосибирск, Сибирский институт управления – филиал РАНХиГС</w:t>
            </w:r>
          </w:p>
        </w:tc>
        <w:tc>
          <w:tcPr>
            <w:tcW w:w="992" w:type="dxa"/>
            <w:tcBorders>
              <w:top w:val="single" w:sz="4" w:space="0" w:color="auto"/>
              <w:left w:val="single" w:sz="4" w:space="0" w:color="auto"/>
              <w:bottom w:val="single" w:sz="4" w:space="0" w:color="auto"/>
              <w:right w:val="single" w:sz="4" w:space="0" w:color="auto"/>
            </w:tcBorders>
            <w:vAlign w:val="center"/>
          </w:tcPr>
          <w:p w14:paraId="30DFCC42" w14:textId="2BEE6E5E" w:rsidR="00D901B8" w:rsidRPr="002E0F5D" w:rsidRDefault="00D901B8" w:rsidP="00D901B8">
            <w:r w:rsidRPr="00DB5784">
              <w:t>200</w:t>
            </w:r>
          </w:p>
        </w:tc>
        <w:tc>
          <w:tcPr>
            <w:tcW w:w="1276" w:type="dxa"/>
            <w:tcBorders>
              <w:top w:val="single" w:sz="4" w:space="0" w:color="auto"/>
              <w:left w:val="single" w:sz="4" w:space="0" w:color="auto"/>
              <w:bottom w:val="single" w:sz="4" w:space="0" w:color="auto"/>
              <w:right w:val="single" w:sz="4" w:space="0" w:color="auto"/>
            </w:tcBorders>
          </w:tcPr>
          <w:p w14:paraId="14ABDA91" w14:textId="22ED25AA" w:rsidR="00D901B8" w:rsidRDefault="00D901B8" w:rsidP="00D901B8">
            <w:r w:rsidRPr="0034442D">
              <w:t>Бутенко В.</w:t>
            </w:r>
          </w:p>
        </w:tc>
        <w:tc>
          <w:tcPr>
            <w:tcW w:w="1867" w:type="dxa"/>
            <w:tcBorders>
              <w:top w:val="single" w:sz="4" w:space="0" w:color="auto"/>
              <w:left w:val="single" w:sz="4" w:space="0" w:color="auto"/>
              <w:bottom w:val="single" w:sz="4" w:space="0" w:color="auto"/>
              <w:right w:val="single" w:sz="4" w:space="0" w:color="auto"/>
            </w:tcBorders>
            <w:vAlign w:val="center"/>
          </w:tcPr>
          <w:p w14:paraId="1FECB74F" w14:textId="77777777" w:rsidR="00D901B8" w:rsidRPr="002E0F5D" w:rsidRDefault="00D901B8" w:rsidP="00D901B8"/>
        </w:tc>
      </w:tr>
    </w:tbl>
    <w:p w14:paraId="3A1F8C92" w14:textId="77777777" w:rsidR="00262CC3" w:rsidRPr="002E0F5D" w:rsidRDefault="00262CC3" w:rsidP="003F760D">
      <w:pPr>
        <w:ind w:left="1416"/>
        <w:jc w:val="right"/>
        <w:rPr>
          <w:b/>
        </w:rPr>
      </w:pPr>
    </w:p>
    <w:p w14:paraId="6760A184" w14:textId="77777777" w:rsidR="003F760D" w:rsidRPr="002E0F5D" w:rsidRDefault="00661E67" w:rsidP="003F760D">
      <w:pPr>
        <w:ind w:left="1416"/>
        <w:jc w:val="right"/>
        <w:rPr>
          <w:b/>
        </w:rPr>
      </w:pPr>
      <w:r w:rsidRPr="002E0F5D">
        <w:rPr>
          <w:b/>
        </w:rPr>
        <w:lastRenderedPageBreak/>
        <w:t>Приложение 8</w:t>
      </w:r>
      <w:r w:rsidR="003F760D" w:rsidRPr="002E0F5D">
        <w:rPr>
          <w:b/>
        </w:rPr>
        <w:t>.4.</w:t>
      </w:r>
    </w:p>
    <w:p w14:paraId="0121350D" w14:textId="77777777" w:rsidR="003F760D" w:rsidRPr="002E0F5D" w:rsidRDefault="003F760D" w:rsidP="00F26AA3">
      <w:pPr>
        <w:ind w:left="1416"/>
        <w:jc w:val="center"/>
        <w:rPr>
          <w:b/>
        </w:rPr>
      </w:pPr>
      <w:r w:rsidRPr="002E0F5D">
        <w:rPr>
          <w:b/>
        </w:rPr>
        <w:t>Участники мероприятий (аспиранты)</w:t>
      </w:r>
    </w:p>
    <w:p w14:paraId="71FCDD01" w14:textId="77777777" w:rsidR="00AE284A" w:rsidRPr="002E0F5D" w:rsidRDefault="00AE284A" w:rsidP="00F26AA3">
      <w:pPr>
        <w:ind w:left="1416"/>
        <w:jc w:val="center"/>
        <w:rPr>
          <w:b/>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353"/>
        <w:gridCol w:w="5152"/>
        <w:gridCol w:w="1722"/>
        <w:gridCol w:w="3045"/>
        <w:gridCol w:w="1722"/>
      </w:tblGrid>
      <w:tr w:rsidR="00AE284A" w:rsidRPr="002E0F5D" w14:paraId="11AA1F80"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hideMark/>
          </w:tcPr>
          <w:p w14:paraId="0CB772CB" w14:textId="77777777" w:rsidR="00AE284A" w:rsidRPr="002E0F5D" w:rsidRDefault="00AE284A" w:rsidP="00AE284A">
            <w:pPr>
              <w:jc w:val="center"/>
              <w:rPr>
                <w:rFonts w:eastAsia="Calibri"/>
                <w:b/>
              </w:rPr>
            </w:pPr>
            <w:r w:rsidRPr="002E0F5D">
              <w:rPr>
                <w:rFonts w:eastAsia="Calibri"/>
                <w:b/>
              </w:rPr>
              <w:t>№</w:t>
            </w:r>
          </w:p>
          <w:p w14:paraId="74BB8553" w14:textId="77777777" w:rsidR="00AE284A" w:rsidRPr="002E0F5D" w:rsidRDefault="00AE284A" w:rsidP="00AE284A">
            <w:pPr>
              <w:jc w:val="center"/>
              <w:rPr>
                <w:b/>
              </w:rPr>
            </w:pPr>
            <w:r w:rsidRPr="002E0F5D">
              <w:rPr>
                <w:rFonts w:eastAsia="Calibri"/>
                <w:b/>
              </w:rPr>
              <w:t>п/п</w:t>
            </w:r>
          </w:p>
        </w:tc>
        <w:tc>
          <w:tcPr>
            <w:tcW w:w="2353" w:type="dxa"/>
            <w:tcBorders>
              <w:top w:val="single" w:sz="4" w:space="0" w:color="auto"/>
              <w:left w:val="single" w:sz="4" w:space="0" w:color="auto"/>
              <w:bottom w:val="single" w:sz="4" w:space="0" w:color="auto"/>
              <w:right w:val="single" w:sz="4" w:space="0" w:color="auto"/>
            </w:tcBorders>
            <w:hideMark/>
          </w:tcPr>
          <w:p w14:paraId="58F6A81A" w14:textId="77777777" w:rsidR="00AE284A" w:rsidRPr="002E0F5D" w:rsidRDefault="00AE284A" w:rsidP="00AE284A">
            <w:pPr>
              <w:jc w:val="center"/>
              <w:rPr>
                <w:rFonts w:eastAsia="Calibri"/>
                <w:b/>
              </w:rPr>
            </w:pPr>
            <w:r w:rsidRPr="002E0F5D">
              <w:rPr>
                <w:rFonts w:eastAsia="Calibri"/>
                <w:b/>
              </w:rPr>
              <w:t>Ф.И.О.</w:t>
            </w:r>
          </w:p>
          <w:p w14:paraId="099BDD77" w14:textId="77777777" w:rsidR="00AE284A" w:rsidRPr="002E0F5D" w:rsidRDefault="00AE284A" w:rsidP="00AE284A">
            <w:pPr>
              <w:jc w:val="center"/>
              <w:rPr>
                <w:rFonts w:eastAsia="Calibri"/>
                <w:b/>
              </w:rPr>
            </w:pPr>
            <w:r w:rsidRPr="002E0F5D">
              <w:rPr>
                <w:rFonts w:eastAsia="Calibri"/>
                <w:b/>
              </w:rPr>
              <w:t xml:space="preserve"> участника</w:t>
            </w:r>
          </w:p>
          <w:p w14:paraId="3B8BE6E9" w14:textId="77777777" w:rsidR="00AE284A" w:rsidRPr="002E0F5D" w:rsidRDefault="00AE284A" w:rsidP="00AE284A">
            <w:pPr>
              <w:jc w:val="center"/>
              <w:rPr>
                <w:b/>
              </w:rPr>
            </w:pPr>
            <w:r w:rsidRPr="002E0F5D">
              <w:rPr>
                <w:rFonts w:eastAsia="Calibri"/>
                <w:b/>
              </w:rPr>
              <w:t>(полностью)</w:t>
            </w:r>
          </w:p>
        </w:tc>
        <w:tc>
          <w:tcPr>
            <w:tcW w:w="5152" w:type="dxa"/>
            <w:tcBorders>
              <w:top w:val="single" w:sz="4" w:space="0" w:color="auto"/>
              <w:left w:val="single" w:sz="4" w:space="0" w:color="auto"/>
              <w:bottom w:val="single" w:sz="4" w:space="0" w:color="auto"/>
              <w:right w:val="single" w:sz="4" w:space="0" w:color="auto"/>
            </w:tcBorders>
          </w:tcPr>
          <w:p w14:paraId="012659D5" w14:textId="77777777" w:rsidR="00AE284A" w:rsidRPr="002E0F5D" w:rsidRDefault="00AE284A" w:rsidP="00AE284A">
            <w:pPr>
              <w:jc w:val="center"/>
              <w:rPr>
                <w:rFonts w:eastAsia="Calibri"/>
                <w:b/>
              </w:rPr>
            </w:pPr>
            <w:r w:rsidRPr="002E0F5D">
              <w:rPr>
                <w:rFonts w:eastAsia="Calibri"/>
                <w:b/>
              </w:rPr>
              <w:t xml:space="preserve">Название </w:t>
            </w:r>
          </w:p>
          <w:p w14:paraId="3750E40C" w14:textId="77777777" w:rsidR="00AE284A" w:rsidRPr="002E0F5D" w:rsidRDefault="00AE284A" w:rsidP="00AE284A">
            <w:pPr>
              <w:jc w:val="center"/>
              <w:rPr>
                <w:rFonts w:eastAsia="Calibri"/>
                <w:b/>
              </w:rPr>
            </w:pPr>
            <w:r w:rsidRPr="002E0F5D">
              <w:rPr>
                <w:rFonts w:eastAsia="Calibri"/>
                <w:b/>
              </w:rPr>
              <w:t>мероприятия</w:t>
            </w:r>
          </w:p>
          <w:p w14:paraId="35496585" w14:textId="77777777" w:rsidR="00AE284A" w:rsidRPr="002E0F5D" w:rsidRDefault="00AE284A" w:rsidP="00AE284A">
            <w:pPr>
              <w:jc w:val="center"/>
              <w:rPr>
                <w:rFonts w:eastAsia="Calibri"/>
                <w:b/>
              </w:rPr>
            </w:pPr>
          </w:p>
        </w:tc>
        <w:tc>
          <w:tcPr>
            <w:tcW w:w="1722" w:type="dxa"/>
            <w:tcBorders>
              <w:top w:val="single" w:sz="4" w:space="0" w:color="auto"/>
              <w:left w:val="single" w:sz="4" w:space="0" w:color="auto"/>
              <w:bottom w:val="single" w:sz="4" w:space="0" w:color="auto"/>
              <w:right w:val="single" w:sz="4" w:space="0" w:color="auto"/>
            </w:tcBorders>
            <w:hideMark/>
          </w:tcPr>
          <w:p w14:paraId="5BC8775B" w14:textId="77777777" w:rsidR="00AE284A" w:rsidRPr="002E0F5D" w:rsidRDefault="00AE284A" w:rsidP="00AE284A">
            <w:pPr>
              <w:jc w:val="center"/>
              <w:rPr>
                <w:rFonts w:eastAsia="Calibri"/>
                <w:b/>
              </w:rPr>
            </w:pPr>
            <w:r w:rsidRPr="002E0F5D">
              <w:rPr>
                <w:rFonts w:eastAsia="Calibri"/>
                <w:b/>
              </w:rPr>
              <w:t xml:space="preserve">Даты </w:t>
            </w:r>
          </w:p>
          <w:p w14:paraId="3497C84F" w14:textId="77777777" w:rsidR="00AE284A" w:rsidRPr="002E0F5D" w:rsidRDefault="00AE284A" w:rsidP="00AE284A">
            <w:pPr>
              <w:jc w:val="center"/>
              <w:rPr>
                <w:rFonts w:eastAsia="Calibri"/>
                <w:b/>
              </w:rPr>
            </w:pPr>
            <w:r w:rsidRPr="002E0F5D">
              <w:rPr>
                <w:rFonts w:eastAsia="Calibri"/>
                <w:b/>
              </w:rPr>
              <w:t>проведения</w:t>
            </w:r>
          </w:p>
        </w:tc>
        <w:tc>
          <w:tcPr>
            <w:tcW w:w="3045" w:type="dxa"/>
            <w:tcBorders>
              <w:top w:val="single" w:sz="4" w:space="0" w:color="auto"/>
              <w:left w:val="single" w:sz="4" w:space="0" w:color="auto"/>
              <w:bottom w:val="single" w:sz="4" w:space="0" w:color="auto"/>
              <w:right w:val="single" w:sz="4" w:space="0" w:color="auto"/>
            </w:tcBorders>
            <w:hideMark/>
          </w:tcPr>
          <w:p w14:paraId="3DEC47E8" w14:textId="77777777" w:rsidR="00AE284A" w:rsidRPr="002E0F5D" w:rsidRDefault="00AE284A" w:rsidP="00AE284A">
            <w:pPr>
              <w:jc w:val="center"/>
              <w:rPr>
                <w:rFonts w:eastAsia="Calibri"/>
                <w:b/>
              </w:rPr>
            </w:pPr>
            <w:r w:rsidRPr="002E0F5D">
              <w:rPr>
                <w:rFonts w:eastAsia="Calibri"/>
                <w:b/>
              </w:rPr>
              <w:t>Страна, город, ВУЗ/организация</w:t>
            </w:r>
          </w:p>
        </w:tc>
        <w:tc>
          <w:tcPr>
            <w:tcW w:w="1722" w:type="dxa"/>
            <w:tcBorders>
              <w:top w:val="single" w:sz="4" w:space="0" w:color="auto"/>
              <w:left w:val="single" w:sz="4" w:space="0" w:color="auto"/>
              <w:bottom w:val="single" w:sz="4" w:space="0" w:color="auto"/>
              <w:right w:val="single" w:sz="4" w:space="0" w:color="auto"/>
            </w:tcBorders>
            <w:hideMark/>
          </w:tcPr>
          <w:p w14:paraId="2C8F5484" w14:textId="77777777" w:rsidR="00AE284A" w:rsidRPr="002E0F5D" w:rsidRDefault="00AE284A" w:rsidP="00AE284A">
            <w:pPr>
              <w:jc w:val="center"/>
              <w:rPr>
                <w:rFonts w:eastAsia="Calibri"/>
                <w:b/>
              </w:rPr>
            </w:pPr>
            <w:r w:rsidRPr="002E0F5D">
              <w:rPr>
                <w:rFonts w:eastAsia="Calibri"/>
                <w:b/>
              </w:rPr>
              <w:t>Должность</w:t>
            </w:r>
          </w:p>
        </w:tc>
      </w:tr>
      <w:tr w:rsidR="00FE557C" w:rsidRPr="002E0F5D" w14:paraId="15EFEE43"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6873948" w14:textId="77777777" w:rsidR="00FE557C" w:rsidRPr="00191970" w:rsidRDefault="00FE557C" w:rsidP="00FE557C">
            <w:pPr>
              <w:jc w:val="center"/>
            </w:pPr>
            <w:r w:rsidRPr="00191970">
              <w:t>1</w:t>
            </w:r>
          </w:p>
        </w:tc>
        <w:tc>
          <w:tcPr>
            <w:tcW w:w="2353" w:type="dxa"/>
            <w:tcBorders>
              <w:top w:val="single" w:sz="4" w:space="0" w:color="auto"/>
              <w:left w:val="single" w:sz="4" w:space="0" w:color="auto"/>
              <w:bottom w:val="single" w:sz="4" w:space="0" w:color="auto"/>
              <w:right w:val="single" w:sz="4" w:space="0" w:color="auto"/>
            </w:tcBorders>
          </w:tcPr>
          <w:p w14:paraId="4CAD5972" w14:textId="76F3FF9B" w:rsidR="00FE557C" w:rsidRPr="00191970" w:rsidRDefault="00DF4A7F" w:rsidP="00DC2635">
            <w:r>
              <w:t>Джокич А.</w:t>
            </w:r>
          </w:p>
        </w:tc>
        <w:tc>
          <w:tcPr>
            <w:tcW w:w="5152" w:type="dxa"/>
            <w:tcBorders>
              <w:top w:val="single" w:sz="4" w:space="0" w:color="auto"/>
              <w:left w:val="single" w:sz="4" w:space="0" w:color="auto"/>
              <w:bottom w:val="single" w:sz="4" w:space="0" w:color="auto"/>
              <w:right w:val="single" w:sz="4" w:space="0" w:color="auto"/>
            </w:tcBorders>
          </w:tcPr>
          <w:p w14:paraId="314D3F89" w14:textId="4E1BF23C" w:rsidR="00FE557C" w:rsidRPr="00191970" w:rsidRDefault="00184215" w:rsidP="00FE557C">
            <w:r w:rsidRPr="00191970">
              <w:t>Всероссийская конференция</w:t>
            </w:r>
            <w:r w:rsidR="00FE557C" w:rsidRPr="00191970">
              <w:t xml:space="preserve"> с международным участием РАПН </w:t>
            </w:r>
          </w:p>
        </w:tc>
        <w:tc>
          <w:tcPr>
            <w:tcW w:w="1722" w:type="dxa"/>
            <w:tcBorders>
              <w:top w:val="single" w:sz="4" w:space="0" w:color="auto"/>
              <w:left w:val="single" w:sz="4" w:space="0" w:color="auto"/>
              <w:bottom w:val="single" w:sz="4" w:space="0" w:color="auto"/>
              <w:right w:val="single" w:sz="4" w:space="0" w:color="auto"/>
            </w:tcBorders>
          </w:tcPr>
          <w:p w14:paraId="7B8B2B6E" w14:textId="3846AFDB" w:rsidR="00FE557C" w:rsidRPr="00191970" w:rsidRDefault="00FE557C" w:rsidP="00FE557C">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250E11CD" w14:textId="28350D1A" w:rsidR="00FE557C" w:rsidRPr="00191970" w:rsidRDefault="00FE557C" w:rsidP="00FE557C">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27CD9C3F" w14:textId="77777777" w:rsidR="00FE557C" w:rsidRPr="00191970" w:rsidRDefault="00FE557C" w:rsidP="00FE557C"/>
        </w:tc>
      </w:tr>
      <w:tr w:rsidR="00FE557C" w:rsidRPr="002E0F5D" w14:paraId="38D77C5B"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30943DDB" w14:textId="6232EF17" w:rsidR="00FE557C" w:rsidRPr="00191970" w:rsidRDefault="00FE557C" w:rsidP="00FE557C">
            <w:pPr>
              <w:jc w:val="center"/>
            </w:pPr>
            <w:r w:rsidRPr="00191970">
              <w:t>2</w:t>
            </w:r>
          </w:p>
        </w:tc>
        <w:tc>
          <w:tcPr>
            <w:tcW w:w="2353" w:type="dxa"/>
            <w:tcBorders>
              <w:top w:val="single" w:sz="4" w:space="0" w:color="auto"/>
              <w:left w:val="single" w:sz="4" w:space="0" w:color="auto"/>
              <w:bottom w:val="single" w:sz="4" w:space="0" w:color="auto"/>
              <w:right w:val="single" w:sz="4" w:space="0" w:color="auto"/>
            </w:tcBorders>
          </w:tcPr>
          <w:p w14:paraId="4215D945" w14:textId="1517A58C" w:rsidR="00FE557C" w:rsidRPr="00191970" w:rsidRDefault="00DF4A7F" w:rsidP="00DC2635">
            <w:r>
              <w:t>Джокич А.</w:t>
            </w:r>
          </w:p>
        </w:tc>
        <w:tc>
          <w:tcPr>
            <w:tcW w:w="5152" w:type="dxa"/>
            <w:tcBorders>
              <w:top w:val="single" w:sz="4" w:space="0" w:color="auto"/>
              <w:left w:val="single" w:sz="4" w:space="0" w:color="auto"/>
              <w:bottom w:val="single" w:sz="4" w:space="0" w:color="auto"/>
              <w:right w:val="single" w:sz="4" w:space="0" w:color="auto"/>
            </w:tcBorders>
          </w:tcPr>
          <w:p w14:paraId="5B3CF652" w14:textId="1133DA4C" w:rsidR="00FE557C" w:rsidRPr="00191970" w:rsidRDefault="00FE557C" w:rsidP="00FE557C">
            <w:r w:rsidRPr="00191970">
              <w:rPr>
                <w:shd w:val="clear" w:color="auto" w:fill="FFFFFF"/>
              </w:rPr>
              <w:t>«Ломоносов-2019»</w:t>
            </w:r>
          </w:p>
        </w:tc>
        <w:tc>
          <w:tcPr>
            <w:tcW w:w="1722" w:type="dxa"/>
            <w:tcBorders>
              <w:top w:val="single" w:sz="4" w:space="0" w:color="auto"/>
              <w:left w:val="single" w:sz="4" w:space="0" w:color="auto"/>
              <w:bottom w:val="single" w:sz="4" w:space="0" w:color="auto"/>
              <w:right w:val="single" w:sz="4" w:space="0" w:color="auto"/>
            </w:tcBorders>
          </w:tcPr>
          <w:p w14:paraId="4CC281DA" w14:textId="0AD544B2" w:rsidR="00FE557C" w:rsidRPr="00191970" w:rsidRDefault="00FE557C" w:rsidP="00FE557C">
            <w:pPr>
              <w:jc w:val="center"/>
            </w:pPr>
            <w:r w:rsidRPr="00191970">
              <w:rPr>
                <w:shd w:val="clear" w:color="auto" w:fill="FFFFFF"/>
              </w:rPr>
              <w:t>8-12 апреля 2019</w:t>
            </w:r>
          </w:p>
        </w:tc>
        <w:tc>
          <w:tcPr>
            <w:tcW w:w="3045" w:type="dxa"/>
            <w:tcBorders>
              <w:top w:val="single" w:sz="4" w:space="0" w:color="auto"/>
              <w:left w:val="single" w:sz="4" w:space="0" w:color="auto"/>
              <w:bottom w:val="single" w:sz="4" w:space="0" w:color="auto"/>
              <w:right w:val="single" w:sz="4" w:space="0" w:color="auto"/>
            </w:tcBorders>
          </w:tcPr>
          <w:p w14:paraId="5CFC6EC5" w14:textId="16445D76" w:rsidR="00FE557C" w:rsidRPr="00191970" w:rsidRDefault="00FE557C" w:rsidP="00FE557C">
            <w:r w:rsidRPr="00191970">
              <w:rPr>
                <w:shd w:val="clear" w:color="auto" w:fill="FFFFFF"/>
              </w:rPr>
              <w:t>МГУ им. Ломоносова</w:t>
            </w:r>
          </w:p>
        </w:tc>
        <w:tc>
          <w:tcPr>
            <w:tcW w:w="1722" w:type="dxa"/>
            <w:tcBorders>
              <w:top w:val="single" w:sz="4" w:space="0" w:color="auto"/>
              <w:left w:val="single" w:sz="4" w:space="0" w:color="auto"/>
              <w:bottom w:val="single" w:sz="4" w:space="0" w:color="auto"/>
              <w:right w:val="single" w:sz="4" w:space="0" w:color="auto"/>
            </w:tcBorders>
          </w:tcPr>
          <w:p w14:paraId="5B326EF4" w14:textId="77777777" w:rsidR="00FE557C" w:rsidRPr="00191970" w:rsidRDefault="00FE557C" w:rsidP="00FE557C"/>
        </w:tc>
      </w:tr>
      <w:tr w:rsidR="00FE557C" w:rsidRPr="002E0F5D" w14:paraId="7DA853E3"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3DCA703F" w14:textId="570B434F" w:rsidR="00FE557C" w:rsidRPr="00191970" w:rsidRDefault="00FE557C" w:rsidP="00FE557C">
            <w:pPr>
              <w:jc w:val="center"/>
            </w:pPr>
            <w:r w:rsidRPr="00191970">
              <w:t>3</w:t>
            </w:r>
          </w:p>
        </w:tc>
        <w:tc>
          <w:tcPr>
            <w:tcW w:w="2353" w:type="dxa"/>
            <w:tcBorders>
              <w:top w:val="single" w:sz="4" w:space="0" w:color="auto"/>
              <w:left w:val="single" w:sz="4" w:space="0" w:color="auto"/>
              <w:bottom w:val="single" w:sz="4" w:space="0" w:color="auto"/>
              <w:right w:val="single" w:sz="4" w:space="0" w:color="auto"/>
            </w:tcBorders>
          </w:tcPr>
          <w:p w14:paraId="1A40FBC7" w14:textId="12165C11" w:rsidR="00FE557C" w:rsidRPr="00191970" w:rsidRDefault="00FE557C" w:rsidP="00DC2635">
            <w:r w:rsidRPr="00191970">
              <w:t>Джокич А.</w:t>
            </w:r>
          </w:p>
        </w:tc>
        <w:tc>
          <w:tcPr>
            <w:tcW w:w="5152" w:type="dxa"/>
            <w:tcBorders>
              <w:top w:val="single" w:sz="4" w:space="0" w:color="auto"/>
              <w:left w:val="single" w:sz="4" w:space="0" w:color="auto"/>
              <w:bottom w:val="single" w:sz="4" w:space="0" w:color="auto"/>
              <w:right w:val="single" w:sz="4" w:space="0" w:color="auto"/>
            </w:tcBorders>
          </w:tcPr>
          <w:p w14:paraId="4A07C16E" w14:textId="0D4A4D5C" w:rsidR="00FE557C" w:rsidRPr="00191970" w:rsidRDefault="00FE557C" w:rsidP="00FE557C">
            <w:pPr>
              <w:rPr>
                <w:color w:val="000000"/>
              </w:rPr>
            </w:pPr>
            <w:r w:rsidRPr="00191970">
              <w:rPr>
                <w:shd w:val="clear" w:color="auto" w:fill="FFFFFF"/>
              </w:rPr>
              <w:t>«Меняющийся Запад и его роль в регулировании глобальных процессов»</w:t>
            </w:r>
          </w:p>
        </w:tc>
        <w:tc>
          <w:tcPr>
            <w:tcW w:w="1722" w:type="dxa"/>
            <w:tcBorders>
              <w:top w:val="single" w:sz="4" w:space="0" w:color="auto"/>
              <w:left w:val="single" w:sz="4" w:space="0" w:color="auto"/>
              <w:bottom w:val="single" w:sz="4" w:space="0" w:color="auto"/>
              <w:right w:val="single" w:sz="4" w:space="0" w:color="auto"/>
            </w:tcBorders>
          </w:tcPr>
          <w:p w14:paraId="26948562" w14:textId="32B915DD" w:rsidR="00FE557C" w:rsidRPr="00191970" w:rsidRDefault="00FE557C" w:rsidP="00FE557C">
            <w:pPr>
              <w:jc w:val="center"/>
              <w:rPr>
                <w:color w:val="000000"/>
              </w:rPr>
            </w:pPr>
            <w:r w:rsidRPr="00191970">
              <w:rPr>
                <w:shd w:val="clear" w:color="auto" w:fill="FFFFFF"/>
              </w:rPr>
              <w:t>11-12 апреля 2019 г.</w:t>
            </w:r>
          </w:p>
        </w:tc>
        <w:tc>
          <w:tcPr>
            <w:tcW w:w="3045" w:type="dxa"/>
            <w:tcBorders>
              <w:top w:val="single" w:sz="4" w:space="0" w:color="auto"/>
              <w:left w:val="single" w:sz="4" w:space="0" w:color="auto"/>
              <w:bottom w:val="single" w:sz="4" w:space="0" w:color="auto"/>
              <w:right w:val="single" w:sz="4" w:space="0" w:color="auto"/>
            </w:tcBorders>
          </w:tcPr>
          <w:p w14:paraId="2ACDD413" w14:textId="57C2487D" w:rsidR="00FE557C" w:rsidRPr="00191970" w:rsidRDefault="00FE557C" w:rsidP="00FE557C">
            <w:r w:rsidRPr="00191970">
              <w:rPr>
                <w:shd w:val="clear" w:color="auto" w:fill="FFFFFF"/>
              </w:rPr>
              <w:t>ИМЭМО РАН</w:t>
            </w:r>
          </w:p>
        </w:tc>
        <w:tc>
          <w:tcPr>
            <w:tcW w:w="1722" w:type="dxa"/>
            <w:tcBorders>
              <w:top w:val="single" w:sz="4" w:space="0" w:color="auto"/>
              <w:left w:val="single" w:sz="4" w:space="0" w:color="auto"/>
              <w:bottom w:val="single" w:sz="4" w:space="0" w:color="auto"/>
              <w:right w:val="single" w:sz="4" w:space="0" w:color="auto"/>
            </w:tcBorders>
          </w:tcPr>
          <w:p w14:paraId="354D9DB7" w14:textId="77777777" w:rsidR="00FE557C" w:rsidRPr="00191970" w:rsidRDefault="00FE557C" w:rsidP="00FE557C"/>
        </w:tc>
      </w:tr>
      <w:tr w:rsidR="00FE557C" w:rsidRPr="002E0F5D" w14:paraId="0F5B745A"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3DA72693" w14:textId="66221480" w:rsidR="00FE557C" w:rsidRPr="00191970" w:rsidRDefault="00FE557C" w:rsidP="00FE557C">
            <w:pPr>
              <w:jc w:val="center"/>
            </w:pPr>
            <w:r w:rsidRPr="00191970">
              <w:t>4</w:t>
            </w:r>
          </w:p>
        </w:tc>
        <w:tc>
          <w:tcPr>
            <w:tcW w:w="2353" w:type="dxa"/>
            <w:tcBorders>
              <w:top w:val="single" w:sz="4" w:space="0" w:color="auto"/>
              <w:left w:val="single" w:sz="4" w:space="0" w:color="auto"/>
              <w:bottom w:val="single" w:sz="4" w:space="0" w:color="auto"/>
              <w:right w:val="single" w:sz="4" w:space="0" w:color="auto"/>
            </w:tcBorders>
          </w:tcPr>
          <w:p w14:paraId="507F99A9" w14:textId="3037A3BF" w:rsidR="00FE557C" w:rsidRPr="00191970" w:rsidRDefault="00DF4A7F" w:rsidP="00DC2635">
            <w:r>
              <w:t>Джокич А.</w:t>
            </w:r>
          </w:p>
        </w:tc>
        <w:tc>
          <w:tcPr>
            <w:tcW w:w="5152" w:type="dxa"/>
            <w:tcBorders>
              <w:top w:val="single" w:sz="4" w:space="0" w:color="auto"/>
              <w:left w:val="single" w:sz="4" w:space="0" w:color="auto"/>
              <w:bottom w:val="single" w:sz="4" w:space="0" w:color="auto"/>
              <w:right w:val="single" w:sz="4" w:space="0" w:color="auto"/>
            </w:tcBorders>
          </w:tcPr>
          <w:p w14:paraId="4A36D471" w14:textId="76867B4A" w:rsidR="00FE557C" w:rsidRPr="00191970" w:rsidRDefault="00FE557C" w:rsidP="00FE557C">
            <w:r w:rsidRPr="00191970">
              <w:rPr>
                <w:shd w:val="clear" w:color="auto" w:fill="FFFFFF"/>
              </w:rPr>
              <w:t>"Балканы: дилеммы развития"</w:t>
            </w:r>
          </w:p>
        </w:tc>
        <w:tc>
          <w:tcPr>
            <w:tcW w:w="1722" w:type="dxa"/>
            <w:tcBorders>
              <w:top w:val="single" w:sz="4" w:space="0" w:color="auto"/>
              <w:left w:val="single" w:sz="4" w:space="0" w:color="auto"/>
              <w:bottom w:val="single" w:sz="4" w:space="0" w:color="auto"/>
              <w:right w:val="single" w:sz="4" w:space="0" w:color="auto"/>
            </w:tcBorders>
          </w:tcPr>
          <w:p w14:paraId="3480CA0B" w14:textId="018897C8" w:rsidR="00FE557C" w:rsidRPr="00191970" w:rsidRDefault="00FE557C" w:rsidP="00FE557C">
            <w:pPr>
              <w:jc w:val="center"/>
            </w:pPr>
            <w:r w:rsidRPr="00191970">
              <w:rPr>
                <w:shd w:val="clear" w:color="auto" w:fill="FFFFFF"/>
              </w:rPr>
              <w:t>17 апреля 2019</w:t>
            </w:r>
          </w:p>
        </w:tc>
        <w:tc>
          <w:tcPr>
            <w:tcW w:w="3045" w:type="dxa"/>
            <w:tcBorders>
              <w:top w:val="single" w:sz="4" w:space="0" w:color="auto"/>
              <w:left w:val="single" w:sz="4" w:space="0" w:color="auto"/>
              <w:bottom w:val="single" w:sz="4" w:space="0" w:color="auto"/>
              <w:right w:val="single" w:sz="4" w:space="0" w:color="auto"/>
            </w:tcBorders>
          </w:tcPr>
          <w:p w14:paraId="4BD3DD6A" w14:textId="5363CE55" w:rsidR="00FE557C" w:rsidRPr="00191970" w:rsidRDefault="00FE557C" w:rsidP="00FE557C">
            <w:r w:rsidRPr="00191970">
              <w:rPr>
                <w:shd w:val="clear" w:color="auto" w:fill="FFFFFF"/>
              </w:rPr>
              <w:t>ИЕ РАН</w:t>
            </w:r>
          </w:p>
        </w:tc>
        <w:tc>
          <w:tcPr>
            <w:tcW w:w="1722" w:type="dxa"/>
            <w:tcBorders>
              <w:top w:val="single" w:sz="4" w:space="0" w:color="auto"/>
              <w:left w:val="single" w:sz="4" w:space="0" w:color="auto"/>
              <w:bottom w:val="single" w:sz="4" w:space="0" w:color="auto"/>
              <w:right w:val="single" w:sz="4" w:space="0" w:color="auto"/>
            </w:tcBorders>
          </w:tcPr>
          <w:p w14:paraId="19E2080C" w14:textId="77777777" w:rsidR="00FE557C" w:rsidRPr="00191970" w:rsidRDefault="00FE557C" w:rsidP="00FE557C"/>
        </w:tc>
      </w:tr>
      <w:tr w:rsidR="00FE557C" w:rsidRPr="002E0F5D" w14:paraId="7D00DA51"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28B58D1" w14:textId="4479546E" w:rsidR="00FE557C" w:rsidRPr="00191970" w:rsidRDefault="00FE557C" w:rsidP="00FE557C">
            <w:pPr>
              <w:jc w:val="center"/>
            </w:pPr>
            <w:r w:rsidRPr="00191970">
              <w:t>5</w:t>
            </w:r>
          </w:p>
        </w:tc>
        <w:tc>
          <w:tcPr>
            <w:tcW w:w="2353" w:type="dxa"/>
            <w:tcBorders>
              <w:top w:val="single" w:sz="4" w:space="0" w:color="auto"/>
              <w:left w:val="single" w:sz="4" w:space="0" w:color="auto"/>
              <w:bottom w:val="single" w:sz="4" w:space="0" w:color="auto"/>
              <w:right w:val="single" w:sz="4" w:space="0" w:color="auto"/>
            </w:tcBorders>
          </w:tcPr>
          <w:p w14:paraId="76DB25A3" w14:textId="0594F0C5" w:rsidR="00FE557C" w:rsidRPr="00191970" w:rsidRDefault="00FE557C" w:rsidP="00DC2635">
            <w:r w:rsidRPr="00191970">
              <w:t>Де Лука Г.</w:t>
            </w:r>
          </w:p>
        </w:tc>
        <w:tc>
          <w:tcPr>
            <w:tcW w:w="5152" w:type="dxa"/>
            <w:tcBorders>
              <w:top w:val="single" w:sz="4" w:space="0" w:color="auto"/>
              <w:left w:val="single" w:sz="4" w:space="0" w:color="auto"/>
              <w:bottom w:val="single" w:sz="4" w:space="0" w:color="auto"/>
              <w:right w:val="single" w:sz="4" w:space="0" w:color="auto"/>
            </w:tcBorders>
          </w:tcPr>
          <w:p w14:paraId="503FC4A4" w14:textId="2034C0EB" w:rsidR="00FE557C" w:rsidRPr="00191970" w:rsidRDefault="00FE557C" w:rsidP="00FE557C">
            <w:pPr>
              <w:rPr>
                <w:color w:val="000000"/>
              </w:rPr>
            </w:pPr>
            <w:r w:rsidRPr="00191970">
              <w:rPr>
                <w:shd w:val="clear" w:color="auto" w:fill="FFFFFF"/>
              </w:rPr>
              <w:t>«Ломоносов-2019»</w:t>
            </w:r>
          </w:p>
        </w:tc>
        <w:tc>
          <w:tcPr>
            <w:tcW w:w="1722" w:type="dxa"/>
            <w:tcBorders>
              <w:top w:val="single" w:sz="4" w:space="0" w:color="auto"/>
              <w:left w:val="single" w:sz="4" w:space="0" w:color="auto"/>
              <w:bottom w:val="single" w:sz="4" w:space="0" w:color="auto"/>
              <w:right w:val="single" w:sz="4" w:space="0" w:color="auto"/>
            </w:tcBorders>
          </w:tcPr>
          <w:p w14:paraId="3967AD1B" w14:textId="7033749F" w:rsidR="00FE557C" w:rsidRPr="00191970" w:rsidRDefault="00FE557C" w:rsidP="00FE557C">
            <w:pPr>
              <w:jc w:val="center"/>
            </w:pPr>
            <w:r w:rsidRPr="00191970">
              <w:rPr>
                <w:shd w:val="clear" w:color="auto" w:fill="FFFFFF"/>
              </w:rPr>
              <w:t>8-12 апреля 2019</w:t>
            </w:r>
          </w:p>
        </w:tc>
        <w:tc>
          <w:tcPr>
            <w:tcW w:w="3045" w:type="dxa"/>
            <w:tcBorders>
              <w:top w:val="single" w:sz="4" w:space="0" w:color="auto"/>
              <w:left w:val="single" w:sz="4" w:space="0" w:color="auto"/>
              <w:bottom w:val="single" w:sz="4" w:space="0" w:color="auto"/>
              <w:right w:val="single" w:sz="4" w:space="0" w:color="auto"/>
            </w:tcBorders>
          </w:tcPr>
          <w:p w14:paraId="5968C35E" w14:textId="36EF7470" w:rsidR="00FE557C" w:rsidRPr="00191970" w:rsidRDefault="00FE557C" w:rsidP="00FE557C">
            <w:r w:rsidRPr="00191970">
              <w:rPr>
                <w:shd w:val="clear" w:color="auto" w:fill="FFFFFF"/>
              </w:rPr>
              <w:t>МГУ им. Ломоносова</w:t>
            </w:r>
          </w:p>
        </w:tc>
        <w:tc>
          <w:tcPr>
            <w:tcW w:w="1722" w:type="dxa"/>
            <w:tcBorders>
              <w:top w:val="single" w:sz="4" w:space="0" w:color="auto"/>
              <w:left w:val="single" w:sz="4" w:space="0" w:color="auto"/>
              <w:bottom w:val="single" w:sz="4" w:space="0" w:color="auto"/>
              <w:right w:val="single" w:sz="4" w:space="0" w:color="auto"/>
            </w:tcBorders>
          </w:tcPr>
          <w:p w14:paraId="231BCFD5" w14:textId="77777777" w:rsidR="00FE557C" w:rsidRPr="00191970" w:rsidRDefault="00FE557C" w:rsidP="00FE557C"/>
        </w:tc>
      </w:tr>
      <w:tr w:rsidR="002A328E" w:rsidRPr="00A128C6" w14:paraId="668E7025"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E4C97F0" w14:textId="778B8D85" w:rsidR="002A328E" w:rsidRPr="00191970" w:rsidRDefault="002A328E" w:rsidP="002A328E">
            <w:pPr>
              <w:jc w:val="center"/>
            </w:pPr>
            <w:r>
              <w:t>6</w:t>
            </w:r>
          </w:p>
        </w:tc>
        <w:tc>
          <w:tcPr>
            <w:tcW w:w="2353" w:type="dxa"/>
            <w:tcBorders>
              <w:top w:val="single" w:sz="4" w:space="0" w:color="auto"/>
              <w:left w:val="single" w:sz="4" w:space="0" w:color="auto"/>
              <w:bottom w:val="single" w:sz="4" w:space="0" w:color="auto"/>
              <w:right w:val="single" w:sz="4" w:space="0" w:color="auto"/>
            </w:tcBorders>
          </w:tcPr>
          <w:p w14:paraId="6B6DAF05" w14:textId="65993F94" w:rsidR="002A328E" w:rsidRPr="00191970" w:rsidRDefault="002A328E" w:rsidP="002A328E">
            <w:r>
              <w:t>Де Лука Г.</w:t>
            </w:r>
          </w:p>
        </w:tc>
        <w:tc>
          <w:tcPr>
            <w:tcW w:w="5152" w:type="dxa"/>
            <w:tcBorders>
              <w:top w:val="single" w:sz="4" w:space="0" w:color="auto"/>
              <w:left w:val="single" w:sz="4" w:space="0" w:color="auto"/>
              <w:bottom w:val="single" w:sz="4" w:space="0" w:color="auto"/>
              <w:right w:val="single" w:sz="4" w:space="0" w:color="auto"/>
            </w:tcBorders>
          </w:tcPr>
          <w:p w14:paraId="69E0550A" w14:textId="4328F206" w:rsidR="002A328E" w:rsidRPr="00191970" w:rsidRDefault="002A328E" w:rsidP="002A328E">
            <w:pPr>
              <w:rPr>
                <w:shd w:val="clear" w:color="auto" w:fill="FFFFFF"/>
              </w:rPr>
            </w:pPr>
            <w:r w:rsidRPr="00191970">
              <w:t>Innovation for Healthcare</w:t>
            </w:r>
          </w:p>
        </w:tc>
        <w:tc>
          <w:tcPr>
            <w:tcW w:w="1722" w:type="dxa"/>
            <w:tcBorders>
              <w:top w:val="single" w:sz="4" w:space="0" w:color="auto"/>
              <w:left w:val="single" w:sz="4" w:space="0" w:color="auto"/>
              <w:bottom w:val="single" w:sz="4" w:space="0" w:color="auto"/>
              <w:right w:val="single" w:sz="4" w:space="0" w:color="auto"/>
            </w:tcBorders>
          </w:tcPr>
          <w:p w14:paraId="5E2B5525" w14:textId="14D9A12E" w:rsidR="002A328E" w:rsidRPr="00191970" w:rsidRDefault="002A328E" w:rsidP="002A328E">
            <w:pPr>
              <w:jc w:val="center"/>
              <w:rPr>
                <w:shd w:val="clear" w:color="auto" w:fill="FFFFFF"/>
              </w:rPr>
            </w:pPr>
            <w:r w:rsidRPr="00191970">
              <w:t>16-19 июля 2019 г.</w:t>
            </w:r>
          </w:p>
        </w:tc>
        <w:tc>
          <w:tcPr>
            <w:tcW w:w="3045" w:type="dxa"/>
            <w:tcBorders>
              <w:top w:val="single" w:sz="4" w:space="0" w:color="auto"/>
              <w:left w:val="single" w:sz="4" w:space="0" w:color="auto"/>
              <w:bottom w:val="single" w:sz="4" w:space="0" w:color="auto"/>
              <w:right w:val="single" w:sz="4" w:space="0" w:color="auto"/>
            </w:tcBorders>
          </w:tcPr>
          <w:p w14:paraId="3F6E5797" w14:textId="7C0922BF" w:rsidR="002A328E" w:rsidRPr="002A328E" w:rsidRDefault="002A328E" w:rsidP="002A328E">
            <w:pPr>
              <w:rPr>
                <w:shd w:val="clear" w:color="auto" w:fill="FFFFFF"/>
                <w:lang w:val="en-US"/>
              </w:rPr>
            </w:pPr>
            <w:r w:rsidRPr="00191970">
              <w:rPr>
                <w:lang w:val="en-US"/>
              </w:rPr>
              <w:t>Research</w:t>
            </w:r>
            <w:r w:rsidRPr="00255448">
              <w:rPr>
                <w:lang w:val="en-US"/>
              </w:rPr>
              <w:t xml:space="preserve"> </w:t>
            </w:r>
            <w:r w:rsidRPr="00191970">
              <w:rPr>
                <w:lang w:val="en-US"/>
              </w:rPr>
              <w:t>Network</w:t>
            </w:r>
            <w:r w:rsidRPr="00255448">
              <w:rPr>
                <w:lang w:val="en-US"/>
              </w:rPr>
              <w:t xml:space="preserve"> </w:t>
            </w:r>
            <w:r w:rsidRPr="00191970">
              <w:rPr>
                <w:lang w:val="en-US"/>
              </w:rPr>
              <w:t>on</w:t>
            </w:r>
            <w:r w:rsidRPr="00255448">
              <w:rPr>
                <w:lang w:val="en-US"/>
              </w:rPr>
              <w:t xml:space="preserve"> </w:t>
            </w:r>
            <w:r w:rsidRPr="00191970">
              <w:rPr>
                <w:lang w:val="en-US"/>
              </w:rPr>
              <w:t>Innovation</w:t>
            </w:r>
            <w:r w:rsidRPr="00255448">
              <w:rPr>
                <w:lang w:val="en-US"/>
              </w:rPr>
              <w:t xml:space="preserve">, </w:t>
            </w:r>
            <w:r w:rsidRPr="00191970">
              <w:t>Неаполь</w:t>
            </w:r>
            <w:r w:rsidRPr="00255448">
              <w:rPr>
                <w:lang w:val="en-US"/>
              </w:rPr>
              <w:t xml:space="preserve">, </w:t>
            </w:r>
            <w:r w:rsidRPr="00191970">
              <w:t>Италия</w:t>
            </w:r>
          </w:p>
        </w:tc>
        <w:tc>
          <w:tcPr>
            <w:tcW w:w="1722" w:type="dxa"/>
            <w:tcBorders>
              <w:top w:val="single" w:sz="4" w:space="0" w:color="auto"/>
              <w:left w:val="single" w:sz="4" w:space="0" w:color="auto"/>
              <w:bottom w:val="single" w:sz="4" w:space="0" w:color="auto"/>
              <w:right w:val="single" w:sz="4" w:space="0" w:color="auto"/>
            </w:tcBorders>
          </w:tcPr>
          <w:p w14:paraId="07230BF5" w14:textId="77777777" w:rsidR="002A328E" w:rsidRPr="002A328E" w:rsidRDefault="002A328E" w:rsidP="002A328E">
            <w:pPr>
              <w:rPr>
                <w:lang w:val="en-US"/>
              </w:rPr>
            </w:pPr>
          </w:p>
        </w:tc>
      </w:tr>
      <w:tr w:rsidR="002A328E" w:rsidRPr="002E0F5D" w14:paraId="2C99E11F"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017139D9" w14:textId="578C93DA" w:rsidR="002A328E" w:rsidRPr="002A328E" w:rsidRDefault="002A328E" w:rsidP="002A328E">
            <w:pPr>
              <w:jc w:val="center"/>
            </w:pPr>
            <w:r>
              <w:t>7</w:t>
            </w:r>
          </w:p>
        </w:tc>
        <w:tc>
          <w:tcPr>
            <w:tcW w:w="2353" w:type="dxa"/>
            <w:tcBorders>
              <w:top w:val="single" w:sz="4" w:space="0" w:color="auto"/>
              <w:left w:val="single" w:sz="4" w:space="0" w:color="auto"/>
              <w:bottom w:val="single" w:sz="4" w:space="0" w:color="auto"/>
              <w:right w:val="single" w:sz="4" w:space="0" w:color="auto"/>
            </w:tcBorders>
          </w:tcPr>
          <w:p w14:paraId="6FC4FDB7" w14:textId="0586ECB5" w:rsidR="002A328E" w:rsidRPr="00191970" w:rsidRDefault="002A328E" w:rsidP="002A328E">
            <w:r>
              <w:t>Де Лука Г.</w:t>
            </w:r>
          </w:p>
        </w:tc>
        <w:tc>
          <w:tcPr>
            <w:tcW w:w="5152" w:type="dxa"/>
            <w:tcBorders>
              <w:top w:val="single" w:sz="4" w:space="0" w:color="auto"/>
              <w:left w:val="single" w:sz="4" w:space="0" w:color="auto"/>
              <w:bottom w:val="single" w:sz="4" w:space="0" w:color="auto"/>
              <w:right w:val="single" w:sz="4" w:space="0" w:color="auto"/>
            </w:tcBorders>
          </w:tcPr>
          <w:p w14:paraId="7346450C" w14:textId="24337DD9" w:rsidR="002A328E" w:rsidRPr="00191970" w:rsidRDefault="002A328E" w:rsidP="002A328E">
            <w:pPr>
              <w:rPr>
                <w:shd w:val="clear" w:color="auto" w:fill="FFFFFF"/>
              </w:rPr>
            </w:pPr>
            <w:r w:rsidRPr="00191970">
              <w:t>Всероссийская конференция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69D3D491" w14:textId="666FBA1B" w:rsidR="002A328E" w:rsidRPr="00191970" w:rsidRDefault="002A328E" w:rsidP="002A328E">
            <w:pPr>
              <w:jc w:val="center"/>
              <w:rPr>
                <w:shd w:val="clear" w:color="auto" w:fill="FFFFFF"/>
              </w:rP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7E8EBE93" w14:textId="67439A90" w:rsidR="002A328E" w:rsidRPr="00191970" w:rsidRDefault="002A328E" w:rsidP="002A328E">
            <w:pPr>
              <w:rPr>
                <w:shd w:val="clear" w:color="auto" w:fill="FFFFFF"/>
              </w:rPr>
            </w:pPr>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45320FED" w14:textId="77777777" w:rsidR="002A328E" w:rsidRPr="00191970" w:rsidRDefault="002A328E" w:rsidP="002A328E"/>
        </w:tc>
      </w:tr>
      <w:tr w:rsidR="002A328E" w:rsidRPr="002E0F5D" w14:paraId="46959096"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24C4619E" w14:textId="2C0BB2F0" w:rsidR="002A328E" w:rsidRPr="00191970" w:rsidRDefault="002A328E" w:rsidP="002A328E">
            <w:pPr>
              <w:jc w:val="center"/>
            </w:pPr>
            <w:r w:rsidRPr="00191970">
              <w:t>6</w:t>
            </w:r>
            <w:r>
              <w:t>8</w:t>
            </w:r>
          </w:p>
        </w:tc>
        <w:tc>
          <w:tcPr>
            <w:tcW w:w="2353" w:type="dxa"/>
            <w:tcBorders>
              <w:top w:val="single" w:sz="4" w:space="0" w:color="auto"/>
              <w:left w:val="single" w:sz="4" w:space="0" w:color="auto"/>
              <w:bottom w:val="single" w:sz="4" w:space="0" w:color="auto"/>
              <w:right w:val="single" w:sz="4" w:space="0" w:color="auto"/>
            </w:tcBorders>
          </w:tcPr>
          <w:p w14:paraId="1CE1BE8C" w14:textId="261DB94D" w:rsidR="002A328E" w:rsidRPr="00191970" w:rsidRDefault="002A328E" w:rsidP="002A328E">
            <w:r w:rsidRPr="00191970">
              <w:t>Оганесян А.Л.</w:t>
            </w:r>
          </w:p>
        </w:tc>
        <w:tc>
          <w:tcPr>
            <w:tcW w:w="5152" w:type="dxa"/>
            <w:tcBorders>
              <w:top w:val="single" w:sz="4" w:space="0" w:color="auto"/>
              <w:left w:val="single" w:sz="4" w:space="0" w:color="auto"/>
              <w:bottom w:val="single" w:sz="4" w:space="0" w:color="auto"/>
              <w:right w:val="single" w:sz="4" w:space="0" w:color="auto"/>
            </w:tcBorders>
          </w:tcPr>
          <w:p w14:paraId="1B57B3AA" w14:textId="22D9B4BD" w:rsidR="002A328E" w:rsidRPr="00191970" w:rsidRDefault="002A328E" w:rsidP="002A328E">
            <w:r w:rsidRPr="00191970">
              <w:rPr>
                <w:shd w:val="clear" w:color="auto" w:fill="FFFFFF"/>
              </w:rPr>
              <w:t>«Ломоносов-2019»</w:t>
            </w:r>
          </w:p>
        </w:tc>
        <w:tc>
          <w:tcPr>
            <w:tcW w:w="1722" w:type="dxa"/>
            <w:tcBorders>
              <w:top w:val="single" w:sz="4" w:space="0" w:color="auto"/>
              <w:left w:val="single" w:sz="4" w:space="0" w:color="auto"/>
              <w:bottom w:val="single" w:sz="4" w:space="0" w:color="auto"/>
              <w:right w:val="single" w:sz="4" w:space="0" w:color="auto"/>
            </w:tcBorders>
          </w:tcPr>
          <w:p w14:paraId="0E943A15" w14:textId="010DF4F9" w:rsidR="002A328E" w:rsidRPr="00191970" w:rsidRDefault="002A328E" w:rsidP="002A328E">
            <w:pPr>
              <w:jc w:val="center"/>
            </w:pPr>
            <w:r w:rsidRPr="00191970">
              <w:rPr>
                <w:shd w:val="clear" w:color="auto" w:fill="FFFFFF"/>
              </w:rPr>
              <w:t>8-12 апреля 2019</w:t>
            </w:r>
          </w:p>
        </w:tc>
        <w:tc>
          <w:tcPr>
            <w:tcW w:w="3045" w:type="dxa"/>
            <w:tcBorders>
              <w:top w:val="single" w:sz="4" w:space="0" w:color="auto"/>
              <w:left w:val="single" w:sz="4" w:space="0" w:color="auto"/>
              <w:bottom w:val="single" w:sz="4" w:space="0" w:color="auto"/>
              <w:right w:val="single" w:sz="4" w:space="0" w:color="auto"/>
            </w:tcBorders>
          </w:tcPr>
          <w:p w14:paraId="6784E961" w14:textId="1B52B333" w:rsidR="002A328E" w:rsidRPr="00191970" w:rsidRDefault="002A328E" w:rsidP="002A328E">
            <w:r w:rsidRPr="00191970">
              <w:rPr>
                <w:shd w:val="clear" w:color="auto" w:fill="FFFFFF"/>
              </w:rPr>
              <w:t>МГУ им. Ломоносова</w:t>
            </w:r>
          </w:p>
        </w:tc>
        <w:tc>
          <w:tcPr>
            <w:tcW w:w="1722" w:type="dxa"/>
            <w:tcBorders>
              <w:top w:val="single" w:sz="4" w:space="0" w:color="auto"/>
              <w:left w:val="single" w:sz="4" w:space="0" w:color="auto"/>
              <w:bottom w:val="single" w:sz="4" w:space="0" w:color="auto"/>
              <w:right w:val="single" w:sz="4" w:space="0" w:color="auto"/>
            </w:tcBorders>
          </w:tcPr>
          <w:p w14:paraId="70FA1F74" w14:textId="77777777" w:rsidR="002A328E" w:rsidRPr="00191970" w:rsidRDefault="002A328E" w:rsidP="002A328E"/>
        </w:tc>
      </w:tr>
      <w:tr w:rsidR="002A328E" w:rsidRPr="002E0F5D" w14:paraId="013383E9"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7171176D" w14:textId="6BC8122C" w:rsidR="002A328E" w:rsidRPr="00191970" w:rsidRDefault="002A328E" w:rsidP="002A328E">
            <w:pPr>
              <w:jc w:val="center"/>
            </w:pPr>
            <w:r>
              <w:t>9</w:t>
            </w:r>
          </w:p>
        </w:tc>
        <w:tc>
          <w:tcPr>
            <w:tcW w:w="2353" w:type="dxa"/>
            <w:tcBorders>
              <w:top w:val="single" w:sz="4" w:space="0" w:color="auto"/>
              <w:left w:val="single" w:sz="4" w:space="0" w:color="auto"/>
              <w:bottom w:val="single" w:sz="4" w:space="0" w:color="auto"/>
              <w:right w:val="single" w:sz="4" w:space="0" w:color="auto"/>
            </w:tcBorders>
          </w:tcPr>
          <w:p w14:paraId="1A9C9C0C" w14:textId="4E4BE65E" w:rsidR="002A328E" w:rsidRPr="00191970" w:rsidRDefault="002A328E" w:rsidP="002A328E">
            <w:r w:rsidRPr="00191970">
              <w:t>Оганесян А.Л.</w:t>
            </w:r>
          </w:p>
        </w:tc>
        <w:tc>
          <w:tcPr>
            <w:tcW w:w="5152" w:type="dxa"/>
            <w:tcBorders>
              <w:top w:val="single" w:sz="4" w:space="0" w:color="auto"/>
              <w:left w:val="single" w:sz="4" w:space="0" w:color="auto"/>
              <w:bottom w:val="single" w:sz="4" w:space="0" w:color="auto"/>
              <w:right w:val="single" w:sz="4" w:space="0" w:color="auto"/>
            </w:tcBorders>
          </w:tcPr>
          <w:p w14:paraId="051B3E1F" w14:textId="50D18CF9" w:rsidR="002A328E" w:rsidRPr="00191970" w:rsidRDefault="002A328E" w:rsidP="002A328E">
            <w:r w:rsidRPr="00191970">
              <w:t>Всероссийская конференция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012AE2DD" w14:textId="121A0AB8"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654DE338" w14:textId="0C19FBA8" w:rsidR="002A328E" w:rsidRPr="00191970" w:rsidRDefault="002A328E" w:rsidP="002A328E">
            <w:pPr>
              <w:jc w:val="center"/>
            </w:pPr>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7812B841" w14:textId="77777777" w:rsidR="002A328E" w:rsidRPr="00191970" w:rsidRDefault="002A328E" w:rsidP="002A328E"/>
        </w:tc>
      </w:tr>
      <w:tr w:rsidR="002A328E" w:rsidRPr="002E0F5D" w14:paraId="675BD12B"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30584382" w14:textId="672CBEAC" w:rsidR="002A328E" w:rsidRPr="00191970" w:rsidRDefault="002A328E" w:rsidP="002A328E">
            <w:pPr>
              <w:jc w:val="center"/>
            </w:pPr>
            <w:r>
              <w:t>10</w:t>
            </w:r>
          </w:p>
        </w:tc>
        <w:tc>
          <w:tcPr>
            <w:tcW w:w="2353" w:type="dxa"/>
            <w:tcBorders>
              <w:top w:val="single" w:sz="4" w:space="0" w:color="auto"/>
              <w:left w:val="single" w:sz="4" w:space="0" w:color="auto"/>
              <w:bottom w:val="single" w:sz="4" w:space="0" w:color="auto"/>
              <w:right w:val="single" w:sz="4" w:space="0" w:color="auto"/>
            </w:tcBorders>
          </w:tcPr>
          <w:p w14:paraId="45229F1B" w14:textId="5BD80218" w:rsidR="002A328E" w:rsidRPr="00191970" w:rsidRDefault="002A328E" w:rsidP="002A328E">
            <w:r w:rsidRPr="00191970">
              <w:t>Оганесян А.Л.</w:t>
            </w:r>
          </w:p>
        </w:tc>
        <w:tc>
          <w:tcPr>
            <w:tcW w:w="5152" w:type="dxa"/>
            <w:tcBorders>
              <w:top w:val="single" w:sz="4" w:space="0" w:color="auto"/>
              <w:left w:val="single" w:sz="4" w:space="0" w:color="auto"/>
              <w:bottom w:val="single" w:sz="4" w:space="0" w:color="auto"/>
              <w:right w:val="single" w:sz="4" w:space="0" w:color="auto"/>
            </w:tcBorders>
          </w:tcPr>
          <w:p w14:paraId="5C3E9BB9" w14:textId="08D5370D" w:rsidR="002A328E" w:rsidRPr="00191970" w:rsidRDefault="002A328E" w:rsidP="002A328E">
            <w:r w:rsidRPr="00191970">
              <w:rPr>
                <w:bCs/>
              </w:rPr>
              <w:t>XII Конвент Российской Ассоциации международных исследований (РАМИ) «Мир регионов vs. регионы мира»</w:t>
            </w:r>
          </w:p>
        </w:tc>
        <w:tc>
          <w:tcPr>
            <w:tcW w:w="1722" w:type="dxa"/>
            <w:tcBorders>
              <w:top w:val="single" w:sz="4" w:space="0" w:color="auto"/>
              <w:left w:val="single" w:sz="4" w:space="0" w:color="auto"/>
              <w:bottom w:val="single" w:sz="4" w:space="0" w:color="auto"/>
              <w:right w:val="single" w:sz="4" w:space="0" w:color="auto"/>
            </w:tcBorders>
          </w:tcPr>
          <w:p w14:paraId="68E8E052" w14:textId="76ADA983" w:rsidR="002A328E" w:rsidRPr="00191970" w:rsidRDefault="002A328E" w:rsidP="002A328E">
            <w:pPr>
              <w:jc w:val="center"/>
            </w:pPr>
            <w:r w:rsidRPr="00191970">
              <w:rPr>
                <w:bCs/>
              </w:rPr>
              <w:t>21-22 октября 2019 г.</w:t>
            </w:r>
          </w:p>
        </w:tc>
        <w:tc>
          <w:tcPr>
            <w:tcW w:w="3045" w:type="dxa"/>
            <w:tcBorders>
              <w:top w:val="single" w:sz="4" w:space="0" w:color="auto"/>
              <w:left w:val="single" w:sz="4" w:space="0" w:color="auto"/>
              <w:bottom w:val="single" w:sz="4" w:space="0" w:color="auto"/>
              <w:right w:val="single" w:sz="4" w:space="0" w:color="auto"/>
            </w:tcBorders>
          </w:tcPr>
          <w:p w14:paraId="48F29B01" w14:textId="7F4D04D7" w:rsidR="002A328E" w:rsidRPr="00191970" w:rsidRDefault="002A328E" w:rsidP="002A328E">
            <w:pPr>
              <w:jc w:val="center"/>
            </w:pPr>
            <w:r w:rsidRPr="00191970">
              <w:rPr>
                <w:bCs/>
              </w:rPr>
              <w:t>Москва, МГИМО</w:t>
            </w:r>
          </w:p>
        </w:tc>
        <w:tc>
          <w:tcPr>
            <w:tcW w:w="1722" w:type="dxa"/>
            <w:tcBorders>
              <w:top w:val="single" w:sz="4" w:space="0" w:color="auto"/>
              <w:left w:val="single" w:sz="4" w:space="0" w:color="auto"/>
              <w:bottom w:val="single" w:sz="4" w:space="0" w:color="auto"/>
              <w:right w:val="single" w:sz="4" w:space="0" w:color="auto"/>
            </w:tcBorders>
          </w:tcPr>
          <w:p w14:paraId="1E3160D0" w14:textId="77777777" w:rsidR="002A328E" w:rsidRPr="00191970" w:rsidRDefault="002A328E" w:rsidP="002A328E"/>
        </w:tc>
      </w:tr>
      <w:tr w:rsidR="002A328E" w:rsidRPr="002E0F5D" w14:paraId="383C669E"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8745502" w14:textId="76619AB0" w:rsidR="002A328E" w:rsidRPr="00191970" w:rsidRDefault="002A328E" w:rsidP="002A328E">
            <w:pPr>
              <w:jc w:val="center"/>
            </w:pPr>
            <w:r>
              <w:lastRenderedPageBreak/>
              <w:t>11</w:t>
            </w:r>
          </w:p>
        </w:tc>
        <w:tc>
          <w:tcPr>
            <w:tcW w:w="2353" w:type="dxa"/>
            <w:tcBorders>
              <w:top w:val="single" w:sz="4" w:space="0" w:color="auto"/>
              <w:left w:val="single" w:sz="4" w:space="0" w:color="auto"/>
              <w:bottom w:val="single" w:sz="4" w:space="0" w:color="auto"/>
              <w:right w:val="single" w:sz="4" w:space="0" w:color="auto"/>
            </w:tcBorders>
          </w:tcPr>
          <w:p w14:paraId="31EE0744" w14:textId="48BFAEDB" w:rsidR="002A328E" w:rsidRPr="00191970" w:rsidRDefault="002A328E" w:rsidP="002A328E">
            <w:r w:rsidRPr="00191970">
              <w:t>Оганесян А.Л.</w:t>
            </w:r>
          </w:p>
        </w:tc>
        <w:tc>
          <w:tcPr>
            <w:tcW w:w="5152" w:type="dxa"/>
            <w:tcBorders>
              <w:top w:val="single" w:sz="4" w:space="0" w:color="auto"/>
              <w:left w:val="single" w:sz="4" w:space="0" w:color="auto"/>
              <w:bottom w:val="single" w:sz="4" w:space="0" w:color="auto"/>
              <w:right w:val="single" w:sz="4" w:space="0" w:color="auto"/>
            </w:tcBorders>
          </w:tcPr>
          <w:p w14:paraId="139997DE" w14:textId="7CA3E00C" w:rsidR="002A328E" w:rsidRPr="00191970" w:rsidRDefault="002A328E" w:rsidP="002A328E">
            <w:r w:rsidRPr="00191970">
              <w:t>The Migration Conference 2019</w:t>
            </w:r>
          </w:p>
        </w:tc>
        <w:tc>
          <w:tcPr>
            <w:tcW w:w="1722" w:type="dxa"/>
            <w:tcBorders>
              <w:top w:val="single" w:sz="4" w:space="0" w:color="auto"/>
              <w:left w:val="single" w:sz="4" w:space="0" w:color="auto"/>
              <w:bottom w:val="single" w:sz="4" w:space="0" w:color="auto"/>
              <w:right w:val="single" w:sz="4" w:space="0" w:color="auto"/>
            </w:tcBorders>
          </w:tcPr>
          <w:p w14:paraId="0663E32A" w14:textId="35D71A0E" w:rsidR="002A328E" w:rsidRPr="00191970" w:rsidRDefault="002A328E" w:rsidP="002A328E">
            <w:pPr>
              <w:jc w:val="center"/>
            </w:pPr>
            <w:r w:rsidRPr="00191970">
              <w:t>18-20 июня 2019</w:t>
            </w:r>
          </w:p>
        </w:tc>
        <w:tc>
          <w:tcPr>
            <w:tcW w:w="3045" w:type="dxa"/>
            <w:tcBorders>
              <w:top w:val="single" w:sz="4" w:space="0" w:color="auto"/>
              <w:left w:val="single" w:sz="4" w:space="0" w:color="auto"/>
              <w:bottom w:val="single" w:sz="4" w:space="0" w:color="auto"/>
              <w:right w:val="single" w:sz="4" w:space="0" w:color="auto"/>
            </w:tcBorders>
          </w:tcPr>
          <w:p w14:paraId="410E689F" w14:textId="180F61EE" w:rsidR="002A328E" w:rsidRPr="00191970" w:rsidRDefault="002A328E" w:rsidP="002A328E">
            <w:pPr>
              <w:jc w:val="center"/>
            </w:pPr>
            <w:r w:rsidRPr="00191970">
              <w:t>Италия, Бари, Университет Бари Альдо Моро</w:t>
            </w:r>
          </w:p>
        </w:tc>
        <w:tc>
          <w:tcPr>
            <w:tcW w:w="1722" w:type="dxa"/>
            <w:tcBorders>
              <w:top w:val="single" w:sz="4" w:space="0" w:color="auto"/>
              <w:left w:val="single" w:sz="4" w:space="0" w:color="auto"/>
              <w:bottom w:val="single" w:sz="4" w:space="0" w:color="auto"/>
              <w:right w:val="single" w:sz="4" w:space="0" w:color="auto"/>
            </w:tcBorders>
          </w:tcPr>
          <w:p w14:paraId="60D07599" w14:textId="77777777" w:rsidR="002A328E" w:rsidRPr="00191970" w:rsidRDefault="002A328E" w:rsidP="002A328E"/>
        </w:tc>
      </w:tr>
      <w:tr w:rsidR="002A328E" w:rsidRPr="002E0F5D" w14:paraId="12B1A4FE"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003994CB" w14:textId="4E667E11" w:rsidR="002A328E" w:rsidRPr="00191970" w:rsidRDefault="002A328E" w:rsidP="002A328E">
            <w:pPr>
              <w:jc w:val="center"/>
            </w:pPr>
            <w:r>
              <w:t>12</w:t>
            </w:r>
          </w:p>
        </w:tc>
        <w:tc>
          <w:tcPr>
            <w:tcW w:w="2353" w:type="dxa"/>
            <w:tcBorders>
              <w:top w:val="single" w:sz="4" w:space="0" w:color="auto"/>
              <w:left w:val="single" w:sz="4" w:space="0" w:color="auto"/>
              <w:bottom w:val="single" w:sz="4" w:space="0" w:color="auto"/>
              <w:right w:val="single" w:sz="4" w:space="0" w:color="auto"/>
            </w:tcBorders>
          </w:tcPr>
          <w:p w14:paraId="3C0DD79C" w14:textId="212CAEF2" w:rsidR="002A328E" w:rsidRPr="00191970" w:rsidRDefault="002A328E" w:rsidP="002A328E">
            <w:r w:rsidRPr="00191970">
              <w:t>Оганесян А.Л.</w:t>
            </w:r>
          </w:p>
        </w:tc>
        <w:tc>
          <w:tcPr>
            <w:tcW w:w="5152" w:type="dxa"/>
            <w:tcBorders>
              <w:top w:val="single" w:sz="4" w:space="0" w:color="auto"/>
              <w:left w:val="single" w:sz="4" w:space="0" w:color="auto"/>
              <w:bottom w:val="single" w:sz="4" w:space="0" w:color="auto"/>
              <w:right w:val="single" w:sz="4" w:space="0" w:color="auto"/>
            </w:tcBorders>
          </w:tcPr>
          <w:p w14:paraId="7A15476C" w14:textId="4A403854" w:rsidR="002A328E" w:rsidRPr="002A328E" w:rsidRDefault="002A328E" w:rsidP="002A328E">
            <w:pPr>
              <w:rPr>
                <w:lang w:val="en-US"/>
              </w:rPr>
            </w:pPr>
            <w:r w:rsidRPr="00191970">
              <w:rPr>
                <w:lang w:val="en-US"/>
              </w:rPr>
              <w:t>The 6th International Multidisciplinary Scientific Conference on Social Sciences and Arts SGEM 2019</w:t>
            </w:r>
          </w:p>
        </w:tc>
        <w:tc>
          <w:tcPr>
            <w:tcW w:w="1722" w:type="dxa"/>
            <w:tcBorders>
              <w:top w:val="single" w:sz="4" w:space="0" w:color="auto"/>
              <w:left w:val="single" w:sz="4" w:space="0" w:color="auto"/>
              <w:bottom w:val="single" w:sz="4" w:space="0" w:color="auto"/>
              <w:right w:val="single" w:sz="4" w:space="0" w:color="auto"/>
            </w:tcBorders>
          </w:tcPr>
          <w:p w14:paraId="1D61FAF7" w14:textId="1CBDD41F" w:rsidR="002A328E" w:rsidRPr="00191970" w:rsidRDefault="002A328E" w:rsidP="002A328E">
            <w:pPr>
              <w:jc w:val="center"/>
            </w:pPr>
            <w:r w:rsidRPr="00191970">
              <w:t>11-14 апреля 2019</w:t>
            </w:r>
          </w:p>
        </w:tc>
        <w:tc>
          <w:tcPr>
            <w:tcW w:w="3045" w:type="dxa"/>
            <w:tcBorders>
              <w:top w:val="single" w:sz="4" w:space="0" w:color="auto"/>
              <w:left w:val="single" w:sz="4" w:space="0" w:color="auto"/>
              <w:bottom w:val="single" w:sz="4" w:space="0" w:color="auto"/>
              <w:right w:val="single" w:sz="4" w:space="0" w:color="auto"/>
            </w:tcBorders>
          </w:tcPr>
          <w:p w14:paraId="52E58B9A" w14:textId="397F686D" w:rsidR="002A328E" w:rsidRPr="00191970" w:rsidRDefault="002A328E" w:rsidP="002A328E">
            <w:pPr>
              <w:jc w:val="center"/>
            </w:pPr>
            <w:r w:rsidRPr="00191970">
              <w:t>Австрия, Вена</w:t>
            </w:r>
          </w:p>
        </w:tc>
        <w:tc>
          <w:tcPr>
            <w:tcW w:w="1722" w:type="dxa"/>
            <w:tcBorders>
              <w:top w:val="single" w:sz="4" w:space="0" w:color="auto"/>
              <w:left w:val="single" w:sz="4" w:space="0" w:color="auto"/>
              <w:bottom w:val="single" w:sz="4" w:space="0" w:color="auto"/>
              <w:right w:val="single" w:sz="4" w:space="0" w:color="auto"/>
            </w:tcBorders>
          </w:tcPr>
          <w:p w14:paraId="4B2983C9" w14:textId="77777777" w:rsidR="002A328E" w:rsidRPr="00191970" w:rsidRDefault="002A328E" w:rsidP="002A328E"/>
        </w:tc>
      </w:tr>
      <w:tr w:rsidR="002A328E" w:rsidRPr="002E0F5D" w14:paraId="64FE492C"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72D8B69C" w14:textId="19A9283E" w:rsidR="002A328E" w:rsidRPr="00191970" w:rsidRDefault="002A328E" w:rsidP="002A328E">
            <w:pPr>
              <w:jc w:val="center"/>
            </w:pPr>
            <w:r>
              <w:t>13</w:t>
            </w:r>
          </w:p>
        </w:tc>
        <w:tc>
          <w:tcPr>
            <w:tcW w:w="2353" w:type="dxa"/>
            <w:tcBorders>
              <w:top w:val="single" w:sz="4" w:space="0" w:color="auto"/>
              <w:left w:val="single" w:sz="4" w:space="0" w:color="auto"/>
              <w:bottom w:val="single" w:sz="4" w:space="0" w:color="auto"/>
              <w:right w:val="single" w:sz="4" w:space="0" w:color="auto"/>
            </w:tcBorders>
          </w:tcPr>
          <w:p w14:paraId="7EE282FE" w14:textId="744C9BC5" w:rsidR="002A328E" w:rsidRPr="00191970" w:rsidRDefault="002A328E" w:rsidP="002A328E">
            <w:r w:rsidRPr="00191970">
              <w:t>В.В. Таишева</w:t>
            </w:r>
          </w:p>
        </w:tc>
        <w:tc>
          <w:tcPr>
            <w:tcW w:w="5152" w:type="dxa"/>
            <w:tcBorders>
              <w:top w:val="single" w:sz="4" w:space="0" w:color="auto"/>
              <w:left w:val="single" w:sz="4" w:space="0" w:color="auto"/>
              <w:bottom w:val="single" w:sz="4" w:space="0" w:color="auto"/>
              <w:right w:val="single" w:sz="4" w:space="0" w:color="auto"/>
            </w:tcBorders>
          </w:tcPr>
          <w:p w14:paraId="52C84215" w14:textId="14F78770" w:rsidR="002A328E" w:rsidRPr="00191970" w:rsidRDefault="002A328E" w:rsidP="002A328E">
            <w:r w:rsidRPr="00191970">
              <w:t>«Траектории политического развития России: институты, проекты, акторы»</w:t>
            </w:r>
          </w:p>
        </w:tc>
        <w:tc>
          <w:tcPr>
            <w:tcW w:w="1722" w:type="dxa"/>
            <w:tcBorders>
              <w:top w:val="single" w:sz="4" w:space="0" w:color="auto"/>
              <w:left w:val="single" w:sz="4" w:space="0" w:color="auto"/>
              <w:bottom w:val="single" w:sz="4" w:space="0" w:color="auto"/>
              <w:right w:val="single" w:sz="4" w:space="0" w:color="auto"/>
            </w:tcBorders>
          </w:tcPr>
          <w:p w14:paraId="679C0A8D" w14:textId="0F7BA131" w:rsidR="002A328E" w:rsidRPr="00191970" w:rsidRDefault="002A328E" w:rsidP="002A328E">
            <w:pPr>
              <w:jc w:val="center"/>
            </w:pPr>
            <w:r w:rsidRPr="00191970">
              <w:t>6-7 декабря 2019 г.</w:t>
            </w:r>
          </w:p>
        </w:tc>
        <w:tc>
          <w:tcPr>
            <w:tcW w:w="3045" w:type="dxa"/>
            <w:tcBorders>
              <w:top w:val="single" w:sz="4" w:space="0" w:color="auto"/>
              <w:left w:val="single" w:sz="4" w:space="0" w:color="auto"/>
              <w:bottom w:val="single" w:sz="4" w:space="0" w:color="auto"/>
              <w:right w:val="single" w:sz="4" w:space="0" w:color="auto"/>
            </w:tcBorders>
          </w:tcPr>
          <w:p w14:paraId="4EB15C15" w14:textId="77777777" w:rsidR="002A328E" w:rsidRPr="00191970" w:rsidRDefault="002A328E" w:rsidP="002A328E">
            <w:pPr>
              <w:jc w:val="center"/>
            </w:pPr>
            <w:r w:rsidRPr="00191970">
              <w:t>Российская ассоциация политической науки,</w:t>
            </w:r>
          </w:p>
          <w:p w14:paraId="684DA4C7" w14:textId="05266015" w:rsidR="002A328E" w:rsidRPr="00191970" w:rsidRDefault="002A328E" w:rsidP="002A328E">
            <w:r w:rsidRPr="00191970">
              <w:t>Москва, МПГУ.</w:t>
            </w:r>
          </w:p>
        </w:tc>
        <w:tc>
          <w:tcPr>
            <w:tcW w:w="1722" w:type="dxa"/>
            <w:tcBorders>
              <w:top w:val="single" w:sz="4" w:space="0" w:color="auto"/>
              <w:left w:val="single" w:sz="4" w:space="0" w:color="auto"/>
              <w:bottom w:val="single" w:sz="4" w:space="0" w:color="auto"/>
              <w:right w:val="single" w:sz="4" w:space="0" w:color="auto"/>
            </w:tcBorders>
          </w:tcPr>
          <w:p w14:paraId="05B7532B" w14:textId="77777777" w:rsidR="002A328E" w:rsidRPr="00191970" w:rsidRDefault="002A328E" w:rsidP="002A328E"/>
        </w:tc>
      </w:tr>
      <w:tr w:rsidR="002A328E" w:rsidRPr="002E0F5D" w14:paraId="3A64CA75"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0A4A11CD" w14:textId="67DB160A" w:rsidR="002A328E" w:rsidRPr="00191970" w:rsidRDefault="002A328E" w:rsidP="002A328E">
            <w:pPr>
              <w:jc w:val="center"/>
            </w:pPr>
            <w:r>
              <w:t>14</w:t>
            </w:r>
          </w:p>
        </w:tc>
        <w:tc>
          <w:tcPr>
            <w:tcW w:w="2353" w:type="dxa"/>
            <w:tcBorders>
              <w:top w:val="single" w:sz="4" w:space="0" w:color="auto"/>
              <w:left w:val="single" w:sz="4" w:space="0" w:color="auto"/>
              <w:bottom w:val="single" w:sz="4" w:space="0" w:color="auto"/>
              <w:right w:val="single" w:sz="4" w:space="0" w:color="auto"/>
            </w:tcBorders>
          </w:tcPr>
          <w:p w14:paraId="56999FC4" w14:textId="4CEF5B50" w:rsidR="002A328E" w:rsidRPr="00191970" w:rsidRDefault="002A328E" w:rsidP="002A328E">
            <w:r w:rsidRPr="00191970">
              <w:t>В.В. Таишева</w:t>
            </w:r>
          </w:p>
        </w:tc>
        <w:tc>
          <w:tcPr>
            <w:tcW w:w="5152" w:type="dxa"/>
            <w:tcBorders>
              <w:top w:val="single" w:sz="4" w:space="0" w:color="auto"/>
              <w:left w:val="single" w:sz="4" w:space="0" w:color="auto"/>
              <w:bottom w:val="single" w:sz="4" w:space="0" w:color="auto"/>
              <w:right w:val="single" w:sz="4" w:space="0" w:color="auto"/>
            </w:tcBorders>
          </w:tcPr>
          <w:p w14:paraId="5E93082E" w14:textId="77137FD1" w:rsidR="002A328E" w:rsidRPr="00191970" w:rsidRDefault="002A328E" w:rsidP="002A328E">
            <w:pPr>
              <w:rPr>
                <w:color w:val="000000"/>
              </w:rPr>
            </w:pPr>
            <w:r w:rsidRPr="00191970">
              <w:t>XII Конвент Российской ассоциации международных исследований (РАМИ) «Мир регионов vs регионы мира»</w:t>
            </w:r>
          </w:p>
        </w:tc>
        <w:tc>
          <w:tcPr>
            <w:tcW w:w="1722" w:type="dxa"/>
            <w:tcBorders>
              <w:top w:val="single" w:sz="4" w:space="0" w:color="auto"/>
              <w:left w:val="single" w:sz="4" w:space="0" w:color="auto"/>
              <w:bottom w:val="single" w:sz="4" w:space="0" w:color="auto"/>
              <w:right w:val="single" w:sz="4" w:space="0" w:color="auto"/>
            </w:tcBorders>
          </w:tcPr>
          <w:p w14:paraId="14E39924" w14:textId="340D42C0" w:rsidR="002A328E" w:rsidRPr="00191970" w:rsidRDefault="002A328E" w:rsidP="002A328E">
            <w:pPr>
              <w:jc w:val="center"/>
            </w:pPr>
            <w:r w:rsidRPr="00191970">
              <w:t>21-22</w:t>
            </w:r>
          </w:p>
          <w:p w14:paraId="7A76ABDD" w14:textId="77777777" w:rsidR="002A328E" w:rsidRPr="00191970" w:rsidRDefault="002A328E" w:rsidP="002A328E">
            <w:pPr>
              <w:jc w:val="center"/>
            </w:pPr>
            <w:r w:rsidRPr="00191970">
              <w:t>октября</w:t>
            </w:r>
          </w:p>
          <w:p w14:paraId="49ADAEB8" w14:textId="7BC6929E" w:rsidR="002A328E" w:rsidRPr="00191970" w:rsidRDefault="002A328E" w:rsidP="002A328E">
            <w:pPr>
              <w:jc w:val="center"/>
            </w:pPr>
            <w:r w:rsidRPr="00191970">
              <w:t>2019 г.</w:t>
            </w:r>
          </w:p>
        </w:tc>
        <w:tc>
          <w:tcPr>
            <w:tcW w:w="3045" w:type="dxa"/>
            <w:tcBorders>
              <w:top w:val="single" w:sz="4" w:space="0" w:color="auto"/>
              <w:left w:val="single" w:sz="4" w:space="0" w:color="auto"/>
              <w:bottom w:val="single" w:sz="4" w:space="0" w:color="auto"/>
              <w:right w:val="single" w:sz="4" w:space="0" w:color="auto"/>
            </w:tcBorders>
          </w:tcPr>
          <w:p w14:paraId="271492CD" w14:textId="2C40BFED" w:rsidR="002A328E" w:rsidRPr="00191970" w:rsidRDefault="002A328E" w:rsidP="002A328E">
            <w:r w:rsidRPr="00191970">
              <w:t>РАМИ, Москва, МГИМО</w:t>
            </w:r>
          </w:p>
        </w:tc>
        <w:tc>
          <w:tcPr>
            <w:tcW w:w="1722" w:type="dxa"/>
            <w:tcBorders>
              <w:top w:val="single" w:sz="4" w:space="0" w:color="auto"/>
              <w:left w:val="single" w:sz="4" w:space="0" w:color="auto"/>
              <w:bottom w:val="single" w:sz="4" w:space="0" w:color="auto"/>
              <w:right w:val="single" w:sz="4" w:space="0" w:color="auto"/>
            </w:tcBorders>
          </w:tcPr>
          <w:p w14:paraId="5B5080A9" w14:textId="77777777" w:rsidR="002A328E" w:rsidRPr="00191970" w:rsidRDefault="002A328E" w:rsidP="002A328E"/>
        </w:tc>
      </w:tr>
      <w:tr w:rsidR="002A328E" w:rsidRPr="00A128C6" w14:paraId="5021F7BE"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7B7B608" w14:textId="11026381" w:rsidR="002A328E" w:rsidRPr="00191970" w:rsidRDefault="002A328E" w:rsidP="002A328E">
            <w:pPr>
              <w:jc w:val="center"/>
            </w:pPr>
            <w:r>
              <w:t>15</w:t>
            </w:r>
          </w:p>
        </w:tc>
        <w:tc>
          <w:tcPr>
            <w:tcW w:w="2353" w:type="dxa"/>
            <w:tcBorders>
              <w:top w:val="single" w:sz="4" w:space="0" w:color="auto"/>
              <w:left w:val="single" w:sz="4" w:space="0" w:color="auto"/>
              <w:bottom w:val="single" w:sz="4" w:space="0" w:color="auto"/>
              <w:right w:val="single" w:sz="4" w:space="0" w:color="auto"/>
            </w:tcBorders>
          </w:tcPr>
          <w:p w14:paraId="6DCF2E57" w14:textId="2710B557" w:rsidR="002A328E" w:rsidRPr="00191970" w:rsidRDefault="002A328E" w:rsidP="002A328E">
            <w:r w:rsidRPr="00191970">
              <w:t>В.В. Таишева</w:t>
            </w:r>
          </w:p>
        </w:tc>
        <w:tc>
          <w:tcPr>
            <w:tcW w:w="5152" w:type="dxa"/>
            <w:tcBorders>
              <w:top w:val="single" w:sz="4" w:space="0" w:color="auto"/>
              <w:left w:val="single" w:sz="4" w:space="0" w:color="auto"/>
              <w:bottom w:val="single" w:sz="4" w:space="0" w:color="auto"/>
              <w:right w:val="single" w:sz="4" w:space="0" w:color="auto"/>
            </w:tcBorders>
          </w:tcPr>
          <w:p w14:paraId="4031ACDA" w14:textId="421B749B" w:rsidR="002A328E" w:rsidRPr="00191970" w:rsidRDefault="002A328E" w:rsidP="002A328E">
            <w:pPr>
              <w:rPr>
                <w:lang w:val="en-US"/>
              </w:rPr>
            </w:pPr>
            <w:r w:rsidRPr="00191970">
              <w:rPr>
                <w:lang w:val="en-US"/>
              </w:rPr>
              <w:t>«Organizing migration and integration in contemporary societies – OMICS 2019»</w:t>
            </w:r>
          </w:p>
        </w:tc>
        <w:tc>
          <w:tcPr>
            <w:tcW w:w="1722" w:type="dxa"/>
            <w:tcBorders>
              <w:top w:val="single" w:sz="4" w:space="0" w:color="auto"/>
              <w:left w:val="single" w:sz="4" w:space="0" w:color="auto"/>
              <w:bottom w:val="single" w:sz="4" w:space="0" w:color="auto"/>
              <w:right w:val="single" w:sz="4" w:space="0" w:color="auto"/>
            </w:tcBorders>
          </w:tcPr>
          <w:p w14:paraId="4CC0FABD" w14:textId="2CE658DD" w:rsidR="002A328E" w:rsidRPr="00191970" w:rsidRDefault="002A328E" w:rsidP="002A328E">
            <w:pPr>
              <w:jc w:val="center"/>
            </w:pPr>
            <w:r w:rsidRPr="00191970">
              <w:t>6-8 ноября 2019 г.</w:t>
            </w:r>
          </w:p>
        </w:tc>
        <w:tc>
          <w:tcPr>
            <w:tcW w:w="3045" w:type="dxa"/>
            <w:tcBorders>
              <w:top w:val="single" w:sz="4" w:space="0" w:color="auto"/>
              <w:left w:val="single" w:sz="4" w:space="0" w:color="auto"/>
              <w:bottom w:val="single" w:sz="4" w:space="0" w:color="auto"/>
              <w:right w:val="single" w:sz="4" w:space="0" w:color="auto"/>
            </w:tcBorders>
          </w:tcPr>
          <w:p w14:paraId="4B0FA6B6" w14:textId="77777777" w:rsidR="002A328E" w:rsidRPr="00191970" w:rsidRDefault="002A328E" w:rsidP="002A328E">
            <w:pPr>
              <w:jc w:val="center"/>
              <w:rPr>
                <w:lang w:val="en-US"/>
              </w:rPr>
            </w:pPr>
            <w:r w:rsidRPr="00191970">
              <w:rPr>
                <w:lang w:val="en-US"/>
              </w:rPr>
              <w:t>Centre on global migration, University of Gothenburg,</w:t>
            </w:r>
          </w:p>
          <w:p w14:paraId="226012CF" w14:textId="327B7620" w:rsidR="002A328E" w:rsidRPr="00191970" w:rsidRDefault="002A328E" w:rsidP="002A328E">
            <w:pPr>
              <w:rPr>
                <w:lang w:val="en-US"/>
              </w:rPr>
            </w:pPr>
            <w:r w:rsidRPr="00191970">
              <w:t>Швеция</w:t>
            </w:r>
            <w:r w:rsidRPr="00191970">
              <w:rPr>
                <w:lang w:val="en-US"/>
              </w:rPr>
              <w:t xml:space="preserve">, </w:t>
            </w:r>
            <w:r w:rsidRPr="00191970">
              <w:t>Гётеборг</w:t>
            </w:r>
            <w:r w:rsidRPr="00191970">
              <w:rPr>
                <w:lang w:val="en-US"/>
              </w:rPr>
              <w:t>, University of Gothenburg</w:t>
            </w:r>
          </w:p>
        </w:tc>
        <w:tc>
          <w:tcPr>
            <w:tcW w:w="1722" w:type="dxa"/>
            <w:tcBorders>
              <w:top w:val="single" w:sz="4" w:space="0" w:color="auto"/>
              <w:left w:val="single" w:sz="4" w:space="0" w:color="auto"/>
              <w:bottom w:val="single" w:sz="4" w:space="0" w:color="auto"/>
              <w:right w:val="single" w:sz="4" w:space="0" w:color="auto"/>
            </w:tcBorders>
          </w:tcPr>
          <w:p w14:paraId="5ABE4320" w14:textId="77777777" w:rsidR="002A328E" w:rsidRPr="00191970" w:rsidRDefault="002A328E" w:rsidP="002A328E">
            <w:pPr>
              <w:rPr>
                <w:lang w:val="en-US"/>
              </w:rPr>
            </w:pPr>
          </w:p>
        </w:tc>
      </w:tr>
      <w:tr w:rsidR="002A328E" w:rsidRPr="002E0F5D" w14:paraId="4344CBCE"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72858590" w14:textId="7812C26E" w:rsidR="002A328E" w:rsidRPr="00191970" w:rsidRDefault="002A328E" w:rsidP="002A328E">
            <w:pPr>
              <w:jc w:val="center"/>
            </w:pPr>
            <w:r w:rsidRPr="00191970">
              <w:t>16</w:t>
            </w:r>
          </w:p>
        </w:tc>
        <w:tc>
          <w:tcPr>
            <w:tcW w:w="2353" w:type="dxa"/>
            <w:tcBorders>
              <w:top w:val="single" w:sz="4" w:space="0" w:color="auto"/>
              <w:left w:val="single" w:sz="4" w:space="0" w:color="auto"/>
              <w:bottom w:val="single" w:sz="4" w:space="0" w:color="auto"/>
              <w:right w:val="single" w:sz="4" w:space="0" w:color="auto"/>
            </w:tcBorders>
          </w:tcPr>
          <w:p w14:paraId="0761EC0A" w14:textId="7C26DE28" w:rsidR="002A328E" w:rsidRPr="00191970" w:rsidRDefault="002A328E" w:rsidP="002A328E">
            <w:r w:rsidRPr="00191970">
              <w:t>В.В. Таишева</w:t>
            </w:r>
          </w:p>
        </w:tc>
        <w:tc>
          <w:tcPr>
            <w:tcW w:w="5152" w:type="dxa"/>
            <w:tcBorders>
              <w:top w:val="single" w:sz="4" w:space="0" w:color="auto"/>
              <w:left w:val="single" w:sz="4" w:space="0" w:color="auto"/>
              <w:bottom w:val="single" w:sz="4" w:space="0" w:color="auto"/>
              <w:right w:val="single" w:sz="4" w:space="0" w:color="auto"/>
            </w:tcBorders>
          </w:tcPr>
          <w:p w14:paraId="52A8DF86" w14:textId="706B2461" w:rsidR="002A328E" w:rsidRPr="00191970" w:rsidRDefault="002A328E" w:rsidP="002A328E">
            <w:pPr>
              <w:rPr>
                <w:bCs/>
                <w:color w:val="000000"/>
              </w:rPr>
            </w:pPr>
            <w:r w:rsidRPr="00191970">
              <w:t>«Миграция, перемещение населения и городское развитие»</w:t>
            </w:r>
          </w:p>
        </w:tc>
        <w:tc>
          <w:tcPr>
            <w:tcW w:w="1722" w:type="dxa"/>
            <w:tcBorders>
              <w:top w:val="single" w:sz="4" w:space="0" w:color="auto"/>
              <w:left w:val="single" w:sz="4" w:space="0" w:color="auto"/>
              <w:bottom w:val="single" w:sz="4" w:space="0" w:color="auto"/>
              <w:right w:val="single" w:sz="4" w:space="0" w:color="auto"/>
            </w:tcBorders>
          </w:tcPr>
          <w:p w14:paraId="2D6DC0C7" w14:textId="0BF3B38F" w:rsidR="002A328E" w:rsidRPr="00191970" w:rsidRDefault="002A328E" w:rsidP="002A328E">
            <w:pPr>
              <w:jc w:val="center"/>
            </w:pPr>
            <w:r w:rsidRPr="00191970">
              <w:t>26-27</w:t>
            </w:r>
          </w:p>
          <w:p w14:paraId="3393F1BF" w14:textId="66896456" w:rsidR="002A328E" w:rsidRPr="00191970" w:rsidRDefault="002A328E" w:rsidP="002A328E">
            <w:pPr>
              <w:jc w:val="center"/>
            </w:pPr>
            <w:r w:rsidRPr="00191970">
              <w:t>сентября 2019</w:t>
            </w:r>
          </w:p>
        </w:tc>
        <w:tc>
          <w:tcPr>
            <w:tcW w:w="3045" w:type="dxa"/>
            <w:tcBorders>
              <w:top w:val="single" w:sz="4" w:space="0" w:color="auto"/>
              <w:left w:val="single" w:sz="4" w:space="0" w:color="auto"/>
              <w:bottom w:val="single" w:sz="4" w:space="0" w:color="auto"/>
              <w:right w:val="single" w:sz="4" w:space="0" w:color="auto"/>
            </w:tcBorders>
          </w:tcPr>
          <w:p w14:paraId="4DADEC9A" w14:textId="422B6E1F" w:rsidR="002A328E" w:rsidRPr="00191970" w:rsidRDefault="002A328E" w:rsidP="002A328E">
            <w:r w:rsidRPr="00191970">
              <w:t>РСМД, Центр теоретической и прикладной политологии РАНХиГС, Международный Комитет Красного Креста, Россия, Москва, Отель Marriott Courtyard Paveletskaya</w:t>
            </w:r>
          </w:p>
        </w:tc>
        <w:tc>
          <w:tcPr>
            <w:tcW w:w="1722" w:type="dxa"/>
            <w:tcBorders>
              <w:top w:val="single" w:sz="4" w:space="0" w:color="auto"/>
              <w:left w:val="single" w:sz="4" w:space="0" w:color="auto"/>
              <w:bottom w:val="single" w:sz="4" w:space="0" w:color="auto"/>
              <w:right w:val="single" w:sz="4" w:space="0" w:color="auto"/>
            </w:tcBorders>
          </w:tcPr>
          <w:p w14:paraId="245A9CF9" w14:textId="77777777" w:rsidR="002A328E" w:rsidRPr="00191970" w:rsidRDefault="002A328E" w:rsidP="002A328E"/>
        </w:tc>
      </w:tr>
      <w:tr w:rsidR="002A328E" w:rsidRPr="002E0F5D" w14:paraId="6224A467"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14B8563" w14:textId="02B9F8CA" w:rsidR="002A328E" w:rsidRPr="00191970" w:rsidRDefault="002A328E" w:rsidP="002A328E">
            <w:pPr>
              <w:jc w:val="center"/>
            </w:pPr>
            <w:r w:rsidRPr="00191970">
              <w:t>17</w:t>
            </w:r>
          </w:p>
        </w:tc>
        <w:tc>
          <w:tcPr>
            <w:tcW w:w="2353" w:type="dxa"/>
            <w:tcBorders>
              <w:top w:val="single" w:sz="4" w:space="0" w:color="auto"/>
              <w:left w:val="single" w:sz="4" w:space="0" w:color="auto"/>
              <w:bottom w:val="single" w:sz="4" w:space="0" w:color="auto"/>
              <w:right w:val="single" w:sz="4" w:space="0" w:color="auto"/>
            </w:tcBorders>
          </w:tcPr>
          <w:p w14:paraId="094901DB" w14:textId="103EFCB5" w:rsidR="002A328E" w:rsidRPr="00191970" w:rsidRDefault="002A328E" w:rsidP="002A328E">
            <w:r w:rsidRPr="00191970">
              <w:t>В.В. Таишева</w:t>
            </w:r>
          </w:p>
        </w:tc>
        <w:tc>
          <w:tcPr>
            <w:tcW w:w="5152" w:type="dxa"/>
            <w:tcBorders>
              <w:top w:val="single" w:sz="4" w:space="0" w:color="auto"/>
              <w:left w:val="single" w:sz="4" w:space="0" w:color="auto"/>
              <w:bottom w:val="single" w:sz="4" w:space="0" w:color="auto"/>
              <w:right w:val="single" w:sz="4" w:space="0" w:color="auto"/>
            </w:tcBorders>
          </w:tcPr>
          <w:p w14:paraId="50D8EEB2" w14:textId="595F9592" w:rsidR="002A328E" w:rsidRPr="00191970" w:rsidRDefault="002A328E" w:rsidP="002A328E">
            <w:r w:rsidRPr="00191970">
              <w:t>«Глобальные тренды миграции 2020: безопасность, здравоохранение и интеграция»</w:t>
            </w:r>
          </w:p>
        </w:tc>
        <w:tc>
          <w:tcPr>
            <w:tcW w:w="1722" w:type="dxa"/>
            <w:tcBorders>
              <w:top w:val="single" w:sz="4" w:space="0" w:color="auto"/>
              <w:left w:val="single" w:sz="4" w:space="0" w:color="auto"/>
              <w:bottom w:val="single" w:sz="4" w:space="0" w:color="auto"/>
              <w:right w:val="single" w:sz="4" w:space="0" w:color="auto"/>
            </w:tcBorders>
          </w:tcPr>
          <w:p w14:paraId="2D4A0F16" w14:textId="3FDB3379" w:rsidR="002A328E" w:rsidRPr="00191970" w:rsidRDefault="002A328E" w:rsidP="002A328E">
            <w:pPr>
              <w:jc w:val="center"/>
            </w:pPr>
            <w:r w:rsidRPr="00191970">
              <w:t>4-5 июня 2019 г.</w:t>
            </w:r>
          </w:p>
        </w:tc>
        <w:tc>
          <w:tcPr>
            <w:tcW w:w="3045" w:type="dxa"/>
            <w:tcBorders>
              <w:top w:val="single" w:sz="4" w:space="0" w:color="auto"/>
              <w:left w:val="single" w:sz="4" w:space="0" w:color="auto"/>
              <w:bottom w:val="single" w:sz="4" w:space="0" w:color="auto"/>
              <w:right w:val="single" w:sz="4" w:space="0" w:color="auto"/>
            </w:tcBorders>
          </w:tcPr>
          <w:p w14:paraId="172C7B79" w14:textId="77777777" w:rsidR="002A328E" w:rsidRPr="00191970" w:rsidRDefault="002A328E" w:rsidP="002A328E">
            <w:pPr>
              <w:jc w:val="center"/>
            </w:pPr>
            <w:r w:rsidRPr="00191970">
              <w:t>РУДН, Институт стран СНГ, Hans Seidel Stiftung,</w:t>
            </w:r>
          </w:p>
          <w:p w14:paraId="0D319277" w14:textId="20898D20" w:rsidR="002A328E" w:rsidRPr="00191970" w:rsidRDefault="002A328E" w:rsidP="002A328E">
            <w:r w:rsidRPr="00191970">
              <w:t>Россия, Москва, РУДН</w:t>
            </w:r>
          </w:p>
        </w:tc>
        <w:tc>
          <w:tcPr>
            <w:tcW w:w="1722" w:type="dxa"/>
            <w:tcBorders>
              <w:top w:val="single" w:sz="4" w:space="0" w:color="auto"/>
              <w:left w:val="single" w:sz="4" w:space="0" w:color="auto"/>
              <w:bottom w:val="single" w:sz="4" w:space="0" w:color="auto"/>
              <w:right w:val="single" w:sz="4" w:space="0" w:color="auto"/>
            </w:tcBorders>
          </w:tcPr>
          <w:p w14:paraId="41CCA00B" w14:textId="77777777" w:rsidR="002A328E" w:rsidRPr="00191970" w:rsidRDefault="002A328E" w:rsidP="002A328E"/>
        </w:tc>
      </w:tr>
      <w:tr w:rsidR="002A328E" w:rsidRPr="002E0F5D" w14:paraId="48008845"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32C3FE87" w14:textId="338A168E" w:rsidR="002A328E" w:rsidRPr="00191970" w:rsidRDefault="002A328E" w:rsidP="002A328E">
            <w:pPr>
              <w:jc w:val="center"/>
            </w:pPr>
            <w:r w:rsidRPr="00191970">
              <w:t>18</w:t>
            </w:r>
          </w:p>
        </w:tc>
        <w:tc>
          <w:tcPr>
            <w:tcW w:w="2353" w:type="dxa"/>
            <w:tcBorders>
              <w:top w:val="single" w:sz="4" w:space="0" w:color="auto"/>
              <w:left w:val="single" w:sz="4" w:space="0" w:color="auto"/>
              <w:bottom w:val="single" w:sz="4" w:space="0" w:color="auto"/>
              <w:right w:val="single" w:sz="4" w:space="0" w:color="auto"/>
            </w:tcBorders>
          </w:tcPr>
          <w:p w14:paraId="2408453B" w14:textId="26D53251" w:rsidR="002A328E" w:rsidRPr="00191970" w:rsidRDefault="002A328E" w:rsidP="002A328E">
            <w:r w:rsidRPr="00191970">
              <w:t>В.В. Таишева</w:t>
            </w:r>
          </w:p>
        </w:tc>
        <w:tc>
          <w:tcPr>
            <w:tcW w:w="5152" w:type="dxa"/>
            <w:tcBorders>
              <w:top w:val="single" w:sz="4" w:space="0" w:color="auto"/>
              <w:left w:val="single" w:sz="4" w:space="0" w:color="auto"/>
              <w:bottom w:val="single" w:sz="4" w:space="0" w:color="auto"/>
              <w:right w:val="single" w:sz="4" w:space="0" w:color="auto"/>
            </w:tcBorders>
          </w:tcPr>
          <w:p w14:paraId="6C54A725" w14:textId="42F9F774" w:rsidR="002A328E" w:rsidRPr="00191970" w:rsidRDefault="002A328E" w:rsidP="002A328E">
            <w:pPr>
              <w:rPr>
                <w:bCs/>
                <w:color w:val="000000"/>
              </w:rPr>
            </w:pPr>
            <w:r w:rsidRPr="00191970">
              <w:t>«Общество. Доверие. Риски: Доверие к миграционным процессам. Риски нового общества»</w:t>
            </w:r>
          </w:p>
        </w:tc>
        <w:tc>
          <w:tcPr>
            <w:tcW w:w="1722" w:type="dxa"/>
            <w:tcBorders>
              <w:top w:val="single" w:sz="4" w:space="0" w:color="auto"/>
              <w:left w:val="single" w:sz="4" w:space="0" w:color="auto"/>
              <w:bottom w:val="single" w:sz="4" w:space="0" w:color="auto"/>
              <w:right w:val="single" w:sz="4" w:space="0" w:color="auto"/>
            </w:tcBorders>
          </w:tcPr>
          <w:p w14:paraId="069D37EC" w14:textId="575288F0" w:rsidR="002A328E" w:rsidRPr="00191970" w:rsidRDefault="002A328E" w:rsidP="002A328E">
            <w:pPr>
              <w:jc w:val="center"/>
            </w:pPr>
            <w:r w:rsidRPr="00191970">
              <w:t>2 октября 2019 г.</w:t>
            </w:r>
          </w:p>
        </w:tc>
        <w:tc>
          <w:tcPr>
            <w:tcW w:w="3045" w:type="dxa"/>
            <w:tcBorders>
              <w:top w:val="single" w:sz="4" w:space="0" w:color="auto"/>
              <w:left w:val="single" w:sz="4" w:space="0" w:color="auto"/>
              <w:bottom w:val="single" w:sz="4" w:space="0" w:color="auto"/>
              <w:right w:val="single" w:sz="4" w:space="0" w:color="auto"/>
            </w:tcBorders>
          </w:tcPr>
          <w:p w14:paraId="57F7D8FE" w14:textId="77777777" w:rsidR="002A328E" w:rsidRPr="00191970" w:rsidRDefault="002A328E" w:rsidP="002A328E">
            <w:pPr>
              <w:pStyle w:val="afc"/>
              <w:jc w:val="center"/>
            </w:pPr>
            <w:r w:rsidRPr="00191970">
              <w:t xml:space="preserve">ГУУ, </w:t>
            </w:r>
          </w:p>
          <w:p w14:paraId="5877076A" w14:textId="5A4C7658" w:rsidR="002A328E" w:rsidRPr="00191970" w:rsidRDefault="002A328E" w:rsidP="002A328E">
            <w:r w:rsidRPr="00191970">
              <w:t>Россия, Москва, ГУУ</w:t>
            </w:r>
          </w:p>
        </w:tc>
        <w:tc>
          <w:tcPr>
            <w:tcW w:w="1722" w:type="dxa"/>
            <w:tcBorders>
              <w:top w:val="single" w:sz="4" w:space="0" w:color="auto"/>
              <w:left w:val="single" w:sz="4" w:space="0" w:color="auto"/>
              <w:bottom w:val="single" w:sz="4" w:space="0" w:color="auto"/>
              <w:right w:val="single" w:sz="4" w:space="0" w:color="auto"/>
            </w:tcBorders>
          </w:tcPr>
          <w:p w14:paraId="69644D90" w14:textId="77777777" w:rsidR="002A328E" w:rsidRPr="00191970" w:rsidRDefault="002A328E" w:rsidP="002A328E"/>
        </w:tc>
      </w:tr>
      <w:tr w:rsidR="002A328E" w:rsidRPr="002E0F5D" w14:paraId="4D5E3C9E"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57789BAD" w14:textId="53900FC4" w:rsidR="002A328E" w:rsidRPr="00191970" w:rsidRDefault="002A328E" w:rsidP="002A328E">
            <w:pPr>
              <w:jc w:val="center"/>
            </w:pPr>
            <w:r w:rsidRPr="00191970">
              <w:t>19</w:t>
            </w:r>
          </w:p>
        </w:tc>
        <w:tc>
          <w:tcPr>
            <w:tcW w:w="2353" w:type="dxa"/>
            <w:tcBorders>
              <w:top w:val="single" w:sz="4" w:space="0" w:color="auto"/>
              <w:left w:val="single" w:sz="4" w:space="0" w:color="auto"/>
              <w:bottom w:val="single" w:sz="4" w:space="0" w:color="auto"/>
              <w:right w:val="single" w:sz="4" w:space="0" w:color="auto"/>
            </w:tcBorders>
            <w:vAlign w:val="center"/>
          </w:tcPr>
          <w:p w14:paraId="48F9292B" w14:textId="79C402F3" w:rsidR="002A328E" w:rsidRPr="00191970" w:rsidRDefault="002A328E" w:rsidP="002A328E">
            <w:r w:rsidRPr="00191970">
              <w:rPr>
                <w:bCs/>
              </w:rPr>
              <w:t>Рошманов, В.П.</w:t>
            </w:r>
          </w:p>
        </w:tc>
        <w:tc>
          <w:tcPr>
            <w:tcW w:w="5152" w:type="dxa"/>
            <w:tcBorders>
              <w:top w:val="single" w:sz="4" w:space="0" w:color="auto"/>
              <w:left w:val="single" w:sz="4" w:space="0" w:color="auto"/>
              <w:bottom w:val="single" w:sz="4" w:space="0" w:color="auto"/>
              <w:right w:val="single" w:sz="4" w:space="0" w:color="auto"/>
            </w:tcBorders>
            <w:vAlign w:val="center"/>
          </w:tcPr>
          <w:p w14:paraId="19AD30FD" w14:textId="0A96E8D2" w:rsidR="002A328E" w:rsidRPr="00191970" w:rsidRDefault="002A328E" w:rsidP="002A328E">
            <w:r w:rsidRPr="00191970">
              <w:rPr>
                <w:rStyle w:val="af0"/>
                <w:b w:val="0"/>
                <w:color w:val="161925"/>
                <w:shd w:val="clear" w:color="auto" w:fill="FFFFFF"/>
              </w:rPr>
              <w:t>Дни Народов Евразии в Болгарии</w:t>
            </w:r>
          </w:p>
        </w:tc>
        <w:tc>
          <w:tcPr>
            <w:tcW w:w="1722" w:type="dxa"/>
            <w:tcBorders>
              <w:top w:val="single" w:sz="4" w:space="0" w:color="auto"/>
              <w:left w:val="single" w:sz="4" w:space="0" w:color="auto"/>
              <w:bottom w:val="single" w:sz="4" w:space="0" w:color="auto"/>
              <w:right w:val="single" w:sz="4" w:space="0" w:color="auto"/>
            </w:tcBorders>
            <w:vAlign w:val="center"/>
          </w:tcPr>
          <w:p w14:paraId="243D0FA3" w14:textId="145C532E" w:rsidR="002A328E" w:rsidRPr="00191970" w:rsidRDefault="002A328E" w:rsidP="002A328E">
            <w:pPr>
              <w:jc w:val="center"/>
            </w:pPr>
            <w:r w:rsidRPr="00191970">
              <w:rPr>
                <w:color w:val="222222"/>
                <w:shd w:val="clear" w:color="auto" w:fill="FFFFFF"/>
              </w:rPr>
              <w:t>20-24.05.2019</w:t>
            </w:r>
          </w:p>
        </w:tc>
        <w:tc>
          <w:tcPr>
            <w:tcW w:w="3045" w:type="dxa"/>
            <w:tcBorders>
              <w:top w:val="single" w:sz="4" w:space="0" w:color="auto"/>
              <w:left w:val="single" w:sz="4" w:space="0" w:color="auto"/>
              <w:bottom w:val="single" w:sz="4" w:space="0" w:color="auto"/>
              <w:right w:val="single" w:sz="4" w:space="0" w:color="auto"/>
            </w:tcBorders>
            <w:vAlign w:val="center"/>
          </w:tcPr>
          <w:p w14:paraId="4264E14A" w14:textId="77777777" w:rsidR="002A328E" w:rsidRPr="00191970" w:rsidRDefault="002A328E" w:rsidP="002A328E">
            <w:pPr>
              <w:pStyle w:val="af9"/>
              <w:spacing w:before="0" w:beforeAutospacing="0" w:after="150" w:afterAutospacing="0"/>
              <w:rPr>
                <w:lang w:eastAsia="en-GB"/>
              </w:rPr>
            </w:pPr>
            <w:r w:rsidRPr="00191970">
              <w:rPr>
                <w:rStyle w:val="af0"/>
                <w:b w:val="0"/>
                <w:color w:val="161925"/>
                <w:shd w:val="clear" w:color="auto" w:fill="FFFFFF"/>
              </w:rPr>
              <w:t xml:space="preserve">Болгария; </w:t>
            </w:r>
            <w:r w:rsidRPr="00191970">
              <w:t>София, Ассамблея Народов Евразии</w:t>
            </w:r>
          </w:p>
          <w:p w14:paraId="558D9CC2" w14:textId="77777777" w:rsidR="002A328E" w:rsidRPr="00191970" w:rsidRDefault="002A328E" w:rsidP="002A328E"/>
        </w:tc>
        <w:tc>
          <w:tcPr>
            <w:tcW w:w="1722" w:type="dxa"/>
            <w:tcBorders>
              <w:top w:val="single" w:sz="4" w:space="0" w:color="auto"/>
              <w:left w:val="single" w:sz="4" w:space="0" w:color="auto"/>
              <w:bottom w:val="single" w:sz="4" w:space="0" w:color="auto"/>
              <w:right w:val="single" w:sz="4" w:space="0" w:color="auto"/>
            </w:tcBorders>
          </w:tcPr>
          <w:p w14:paraId="34C38F53" w14:textId="77777777" w:rsidR="002A328E" w:rsidRPr="00191970" w:rsidRDefault="002A328E" w:rsidP="002A328E"/>
        </w:tc>
      </w:tr>
      <w:tr w:rsidR="002A328E" w:rsidRPr="002E0F5D" w14:paraId="007B96D6"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33484E98" w14:textId="58B9BC4D" w:rsidR="002A328E" w:rsidRPr="00191970" w:rsidRDefault="002A328E" w:rsidP="002A328E">
            <w:pPr>
              <w:jc w:val="center"/>
            </w:pPr>
            <w:r w:rsidRPr="00191970">
              <w:t>20</w:t>
            </w:r>
          </w:p>
        </w:tc>
        <w:tc>
          <w:tcPr>
            <w:tcW w:w="2353" w:type="dxa"/>
            <w:tcBorders>
              <w:top w:val="single" w:sz="4" w:space="0" w:color="auto"/>
              <w:left w:val="single" w:sz="4" w:space="0" w:color="auto"/>
              <w:bottom w:val="single" w:sz="4" w:space="0" w:color="auto"/>
              <w:right w:val="single" w:sz="4" w:space="0" w:color="auto"/>
            </w:tcBorders>
            <w:vAlign w:val="center"/>
          </w:tcPr>
          <w:p w14:paraId="77FBE4D9" w14:textId="6FB21245" w:rsidR="002A328E" w:rsidRPr="00191970" w:rsidRDefault="002A328E" w:rsidP="002A328E">
            <w:r w:rsidRPr="00191970">
              <w:rPr>
                <w:bCs/>
                <w:lang w:val="bg-BG"/>
              </w:rPr>
              <w:t>Рошманов, В.П.</w:t>
            </w:r>
          </w:p>
        </w:tc>
        <w:tc>
          <w:tcPr>
            <w:tcW w:w="5152" w:type="dxa"/>
            <w:tcBorders>
              <w:top w:val="single" w:sz="4" w:space="0" w:color="auto"/>
              <w:left w:val="single" w:sz="4" w:space="0" w:color="auto"/>
              <w:bottom w:val="single" w:sz="4" w:space="0" w:color="auto"/>
              <w:right w:val="single" w:sz="4" w:space="0" w:color="auto"/>
            </w:tcBorders>
            <w:vAlign w:val="center"/>
          </w:tcPr>
          <w:p w14:paraId="15874B8D" w14:textId="5A6E854C" w:rsidR="002A328E" w:rsidRPr="00191970" w:rsidRDefault="002A328E" w:rsidP="002A328E">
            <w:pPr>
              <w:rPr>
                <w:color w:val="000000"/>
              </w:rPr>
            </w:pPr>
            <w:r w:rsidRPr="00191970">
              <w:rPr>
                <w:rStyle w:val="af0"/>
                <w:b w:val="0"/>
                <w:color w:val="161925"/>
                <w:shd w:val="clear" w:color="auto" w:fill="FFFFFF"/>
                <w:lang w:val="en-US"/>
              </w:rPr>
              <w:t>VIII</w:t>
            </w:r>
            <w:r w:rsidRPr="00191970">
              <w:rPr>
                <w:rStyle w:val="af0"/>
                <w:b w:val="0"/>
                <w:color w:val="161925"/>
                <w:shd w:val="clear" w:color="auto" w:fill="FFFFFF"/>
              </w:rPr>
              <w:t> Санкт-Петербургский международный культурный форум</w:t>
            </w:r>
          </w:p>
        </w:tc>
        <w:tc>
          <w:tcPr>
            <w:tcW w:w="1722" w:type="dxa"/>
            <w:tcBorders>
              <w:top w:val="single" w:sz="4" w:space="0" w:color="auto"/>
              <w:left w:val="single" w:sz="4" w:space="0" w:color="auto"/>
              <w:bottom w:val="single" w:sz="4" w:space="0" w:color="auto"/>
              <w:right w:val="single" w:sz="4" w:space="0" w:color="auto"/>
            </w:tcBorders>
            <w:vAlign w:val="center"/>
          </w:tcPr>
          <w:p w14:paraId="026A174D" w14:textId="34EFC615" w:rsidR="002A328E" w:rsidRPr="00191970" w:rsidRDefault="002A328E" w:rsidP="002A328E">
            <w:pPr>
              <w:jc w:val="center"/>
            </w:pPr>
            <w:r w:rsidRPr="00191970">
              <w:rPr>
                <w:color w:val="222222"/>
                <w:shd w:val="clear" w:color="auto" w:fill="FFFFFF"/>
              </w:rPr>
              <w:t>14-16.11.2019</w:t>
            </w:r>
          </w:p>
        </w:tc>
        <w:tc>
          <w:tcPr>
            <w:tcW w:w="3045" w:type="dxa"/>
            <w:tcBorders>
              <w:top w:val="single" w:sz="4" w:space="0" w:color="auto"/>
              <w:left w:val="single" w:sz="4" w:space="0" w:color="auto"/>
              <w:bottom w:val="single" w:sz="4" w:space="0" w:color="auto"/>
              <w:right w:val="single" w:sz="4" w:space="0" w:color="auto"/>
            </w:tcBorders>
            <w:vAlign w:val="center"/>
          </w:tcPr>
          <w:p w14:paraId="3323AD20" w14:textId="77777777" w:rsidR="002A328E" w:rsidRPr="00191970" w:rsidRDefault="002A328E" w:rsidP="002A328E">
            <w:pPr>
              <w:pStyle w:val="af9"/>
              <w:spacing w:before="0" w:beforeAutospacing="0" w:after="150" w:afterAutospacing="0"/>
              <w:rPr>
                <w:lang w:eastAsia="en-GB"/>
              </w:rPr>
            </w:pPr>
            <w:r w:rsidRPr="00191970">
              <w:rPr>
                <w:rStyle w:val="af0"/>
                <w:b w:val="0"/>
                <w:color w:val="161925"/>
                <w:shd w:val="clear" w:color="auto" w:fill="FFFFFF"/>
              </w:rPr>
              <w:t xml:space="preserve">Санкт-Петербург; </w:t>
            </w:r>
            <w:r w:rsidRPr="00191970">
              <w:t>Правительство Российской Федерации, Министерство куль</w:t>
            </w:r>
            <w:r w:rsidRPr="00191970">
              <w:lastRenderedPageBreak/>
              <w:t>туры Российской Федерации, Правительство Санкт-Петербурга.</w:t>
            </w:r>
          </w:p>
          <w:p w14:paraId="3B0C857E" w14:textId="77777777" w:rsidR="002A328E" w:rsidRPr="00191970" w:rsidRDefault="002A328E" w:rsidP="002A328E"/>
        </w:tc>
        <w:tc>
          <w:tcPr>
            <w:tcW w:w="1722" w:type="dxa"/>
            <w:tcBorders>
              <w:top w:val="single" w:sz="4" w:space="0" w:color="auto"/>
              <w:left w:val="single" w:sz="4" w:space="0" w:color="auto"/>
              <w:bottom w:val="single" w:sz="4" w:space="0" w:color="auto"/>
              <w:right w:val="single" w:sz="4" w:space="0" w:color="auto"/>
            </w:tcBorders>
          </w:tcPr>
          <w:p w14:paraId="6A6A062B" w14:textId="77777777" w:rsidR="002A328E" w:rsidRPr="00191970" w:rsidRDefault="002A328E" w:rsidP="002A328E"/>
        </w:tc>
      </w:tr>
      <w:tr w:rsidR="002A328E" w:rsidRPr="002E0F5D" w14:paraId="0AB7B763"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205642D8" w14:textId="6879B79A" w:rsidR="002A328E" w:rsidRPr="00191970" w:rsidRDefault="002A328E" w:rsidP="002A328E">
            <w:pPr>
              <w:jc w:val="center"/>
            </w:pPr>
            <w:r w:rsidRPr="00191970">
              <w:lastRenderedPageBreak/>
              <w:t>21</w:t>
            </w:r>
          </w:p>
        </w:tc>
        <w:tc>
          <w:tcPr>
            <w:tcW w:w="2353" w:type="dxa"/>
            <w:tcBorders>
              <w:top w:val="single" w:sz="4" w:space="0" w:color="auto"/>
              <w:left w:val="single" w:sz="4" w:space="0" w:color="auto"/>
              <w:bottom w:val="single" w:sz="4" w:space="0" w:color="auto"/>
              <w:right w:val="single" w:sz="4" w:space="0" w:color="auto"/>
            </w:tcBorders>
            <w:vAlign w:val="center"/>
          </w:tcPr>
          <w:p w14:paraId="284F2DAA" w14:textId="1D73D3C9" w:rsidR="002A328E" w:rsidRPr="00191970" w:rsidRDefault="002A328E" w:rsidP="002A328E">
            <w:r w:rsidRPr="00191970">
              <w:rPr>
                <w:bCs/>
                <w:lang w:val="bg-BG"/>
              </w:rPr>
              <w:t>Рошманов, В.П.</w:t>
            </w:r>
          </w:p>
        </w:tc>
        <w:tc>
          <w:tcPr>
            <w:tcW w:w="5152" w:type="dxa"/>
            <w:tcBorders>
              <w:top w:val="single" w:sz="4" w:space="0" w:color="auto"/>
              <w:left w:val="single" w:sz="4" w:space="0" w:color="auto"/>
              <w:bottom w:val="single" w:sz="4" w:space="0" w:color="auto"/>
              <w:right w:val="single" w:sz="4" w:space="0" w:color="auto"/>
            </w:tcBorders>
            <w:vAlign w:val="center"/>
          </w:tcPr>
          <w:p w14:paraId="0097A5E5" w14:textId="5CFC999C" w:rsidR="002A328E" w:rsidRPr="00191970" w:rsidRDefault="002A328E" w:rsidP="002A328E">
            <w:r w:rsidRPr="00191970">
              <w:rPr>
                <w:color w:val="222222"/>
                <w:shd w:val="clear" w:color="auto" w:fill="FFFFFF"/>
                <w:lang w:val="en-US"/>
              </w:rPr>
              <w:t>XIII</w:t>
            </w:r>
            <w:r w:rsidRPr="00191970">
              <w:rPr>
                <w:b/>
                <w:bCs/>
                <w:color w:val="222222"/>
                <w:shd w:val="clear" w:color="auto" w:fill="FFFFFF"/>
                <w:lang w:val="en-US"/>
              </w:rPr>
              <w:t> </w:t>
            </w:r>
            <w:r w:rsidRPr="00191970">
              <w:rPr>
                <w:color w:val="222222"/>
                <w:shd w:val="clear" w:color="auto" w:fill="FFFFFF"/>
              </w:rPr>
              <w:t>научно-практической конференции болгарских аспирантов в России</w:t>
            </w:r>
          </w:p>
        </w:tc>
        <w:tc>
          <w:tcPr>
            <w:tcW w:w="1722" w:type="dxa"/>
            <w:tcBorders>
              <w:top w:val="single" w:sz="4" w:space="0" w:color="auto"/>
              <w:left w:val="single" w:sz="4" w:space="0" w:color="auto"/>
              <w:bottom w:val="single" w:sz="4" w:space="0" w:color="auto"/>
              <w:right w:val="single" w:sz="4" w:space="0" w:color="auto"/>
            </w:tcBorders>
            <w:vAlign w:val="center"/>
          </w:tcPr>
          <w:p w14:paraId="54C3F6D4" w14:textId="6D8EDA35" w:rsidR="002A328E" w:rsidRPr="00191970" w:rsidRDefault="002A328E" w:rsidP="002A328E">
            <w:pPr>
              <w:jc w:val="center"/>
            </w:pPr>
            <w:r w:rsidRPr="00191970">
              <w:rPr>
                <w:bCs/>
                <w:lang w:val="bg-BG"/>
              </w:rPr>
              <w:t>12.12.2019</w:t>
            </w:r>
          </w:p>
        </w:tc>
        <w:tc>
          <w:tcPr>
            <w:tcW w:w="3045" w:type="dxa"/>
            <w:tcBorders>
              <w:top w:val="single" w:sz="4" w:space="0" w:color="auto"/>
              <w:left w:val="single" w:sz="4" w:space="0" w:color="auto"/>
              <w:bottom w:val="single" w:sz="4" w:space="0" w:color="auto"/>
              <w:right w:val="single" w:sz="4" w:space="0" w:color="auto"/>
            </w:tcBorders>
            <w:vAlign w:val="center"/>
          </w:tcPr>
          <w:p w14:paraId="7CE100C9" w14:textId="7AB564E9" w:rsidR="002A328E" w:rsidRPr="00191970" w:rsidRDefault="002A328E" w:rsidP="002A328E">
            <w:r w:rsidRPr="00191970">
              <w:rPr>
                <w:bCs/>
              </w:rPr>
              <w:t>Москва, Посольство Республики Болгария, Мосфильмовская ул., д. № 66</w:t>
            </w:r>
          </w:p>
        </w:tc>
        <w:tc>
          <w:tcPr>
            <w:tcW w:w="1722" w:type="dxa"/>
            <w:tcBorders>
              <w:top w:val="single" w:sz="4" w:space="0" w:color="auto"/>
              <w:left w:val="single" w:sz="4" w:space="0" w:color="auto"/>
              <w:bottom w:val="single" w:sz="4" w:space="0" w:color="auto"/>
              <w:right w:val="single" w:sz="4" w:space="0" w:color="auto"/>
            </w:tcBorders>
          </w:tcPr>
          <w:p w14:paraId="5EE823F1" w14:textId="77777777" w:rsidR="002A328E" w:rsidRPr="00191970" w:rsidRDefault="002A328E" w:rsidP="002A328E"/>
        </w:tc>
      </w:tr>
      <w:tr w:rsidR="002A328E" w:rsidRPr="002E0F5D" w14:paraId="4F2B6661"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502F47B" w14:textId="208582C9" w:rsidR="002A328E" w:rsidRPr="00191970" w:rsidRDefault="002A328E" w:rsidP="002A328E">
            <w:pPr>
              <w:jc w:val="center"/>
            </w:pPr>
            <w:r w:rsidRPr="00191970">
              <w:t>22</w:t>
            </w:r>
          </w:p>
        </w:tc>
        <w:tc>
          <w:tcPr>
            <w:tcW w:w="2353" w:type="dxa"/>
            <w:tcBorders>
              <w:top w:val="single" w:sz="4" w:space="0" w:color="auto"/>
              <w:left w:val="single" w:sz="4" w:space="0" w:color="auto"/>
              <w:bottom w:val="single" w:sz="4" w:space="0" w:color="auto"/>
              <w:right w:val="single" w:sz="4" w:space="0" w:color="auto"/>
            </w:tcBorders>
            <w:vAlign w:val="center"/>
          </w:tcPr>
          <w:p w14:paraId="1D69F045" w14:textId="7F907D17" w:rsidR="002A328E" w:rsidRPr="00191970" w:rsidRDefault="002A328E" w:rsidP="002A328E">
            <w:r w:rsidRPr="00191970">
              <w:rPr>
                <w:bCs/>
              </w:rPr>
              <w:t>Рошманов, В.П.</w:t>
            </w:r>
          </w:p>
        </w:tc>
        <w:tc>
          <w:tcPr>
            <w:tcW w:w="5152" w:type="dxa"/>
            <w:tcBorders>
              <w:top w:val="single" w:sz="4" w:space="0" w:color="auto"/>
              <w:left w:val="single" w:sz="4" w:space="0" w:color="auto"/>
              <w:bottom w:val="single" w:sz="4" w:space="0" w:color="auto"/>
              <w:right w:val="single" w:sz="4" w:space="0" w:color="auto"/>
            </w:tcBorders>
            <w:vAlign w:val="center"/>
          </w:tcPr>
          <w:p w14:paraId="04335BE4" w14:textId="619DF02E" w:rsidR="002A328E" w:rsidRPr="00191970" w:rsidRDefault="002A328E" w:rsidP="002A328E">
            <w:r w:rsidRPr="00191970">
              <w:rPr>
                <w:bCs/>
              </w:rPr>
              <w:t>Гражданское образование</w:t>
            </w:r>
          </w:p>
        </w:tc>
        <w:tc>
          <w:tcPr>
            <w:tcW w:w="1722" w:type="dxa"/>
            <w:tcBorders>
              <w:top w:val="single" w:sz="4" w:space="0" w:color="auto"/>
              <w:left w:val="single" w:sz="4" w:space="0" w:color="auto"/>
              <w:bottom w:val="single" w:sz="4" w:space="0" w:color="auto"/>
              <w:right w:val="single" w:sz="4" w:space="0" w:color="auto"/>
            </w:tcBorders>
            <w:vAlign w:val="center"/>
          </w:tcPr>
          <w:p w14:paraId="4158DE9E" w14:textId="1C562781" w:rsidR="002A328E" w:rsidRPr="00191970" w:rsidRDefault="002A328E" w:rsidP="002A328E">
            <w:pPr>
              <w:jc w:val="center"/>
            </w:pPr>
            <w:r w:rsidRPr="00191970">
              <w:rPr>
                <w:bCs/>
              </w:rPr>
              <w:t>19-20.10.2019</w:t>
            </w:r>
          </w:p>
        </w:tc>
        <w:tc>
          <w:tcPr>
            <w:tcW w:w="3045" w:type="dxa"/>
            <w:tcBorders>
              <w:top w:val="single" w:sz="4" w:space="0" w:color="auto"/>
              <w:left w:val="single" w:sz="4" w:space="0" w:color="auto"/>
              <w:bottom w:val="single" w:sz="4" w:space="0" w:color="auto"/>
              <w:right w:val="single" w:sz="4" w:space="0" w:color="auto"/>
            </w:tcBorders>
            <w:vAlign w:val="center"/>
          </w:tcPr>
          <w:p w14:paraId="0961345C" w14:textId="1BED3901" w:rsidR="002A328E" w:rsidRPr="00191970" w:rsidRDefault="002A328E" w:rsidP="002A328E">
            <w:r w:rsidRPr="00191970">
              <w:rPr>
                <w:bCs/>
              </w:rPr>
              <w:t>Болгария, Видин, Ассоциация Голос Молодежи</w:t>
            </w:r>
          </w:p>
        </w:tc>
        <w:tc>
          <w:tcPr>
            <w:tcW w:w="1722" w:type="dxa"/>
            <w:tcBorders>
              <w:top w:val="single" w:sz="4" w:space="0" w:color="auto"/>
              <w:left w:val="single" w:sz="4" w:space="0" w:color="auto"/>
              <w:bottom w:val="single" w:sz="4" w:space="0" w:color="auto"/>
              <w:right w:val="single" w:sz="4" w:space="0" w:color="auto"/>
            </w:tcBorders>
          </w:tcPr>
          <w:p w14:paraId="7122628B" w14:textId="77777777" w:rsidR="002A328E" w:rsidRPr="00191970" w:rsidRDefault="002A328E" w:rsidP="002A328E"/>
        </w:tc>
      </w:tr>
      <w:tr w:rsidR="002A328E" w:rsidRPr="002E0F5D" w14:paraId="385D84A0"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F03890E" w14:textId="3CF72BD1" w:rsidR="002A328E" w:rsidRPr="00191970" w:rsidRDefault="002A328E" w:rsidP="002A328E">
            <w:pPr>
              <w:jc w:val="center"/>
            </w:pPr>
            <w:r w:rsidRPr="00191970">
              <w:t>23</w:t>
            </w:r>
          </w:p>
        </w:tc>
        <w:tc>
          <w:tcPr>
            <w:tcW w:w="2353" w:type="dxa"/>
            <w:tcBorders>
              <w:top w:val="single" w:sz="4" w:space="0" w:color="auto"/>
              <w:left w:val="single" w:sz="4" w:space="0" w:color="auto"/>
              <w:bottom w:val="single" w:sz="4" w:space="0" w:color="auto"/>
              <w:right w:val="single" w:sz="4" w:space="0" w:color="auto"/>
            </w:tcBorders>
            <w:vAlign w:val="center"/>
          </w:tcPr>
          <w:p w14:paraId="55ADB48D" w14:textId="651BC899" w:rsidR="002A328E" w:rsidRPr="00191970" w:rsidRDefault="002A328E" w:rsidP="002A328E">
            <w:r w:rsidRPr="00191970">
              <w:rPr>
                <w:bCs/>
              </w:rPr>
              <w:t>Рошманов, В.П.</w:t>
            </w:r>
          </w:p>
        </w:tc>
        <w:tc>
          <w:tcPr>
            <w:tcW w:w="5152" w:type="dxa"/>
            <w:tcBorders>
              <w:top w:val="single" w:sz="4" w:space="0" w:color="auto"/>
              <w:left w:val="single" w:sz="4" w:space="0" w:color="auto"/>
              <w:bottom w:val="single" w:sz="4" w:space="0" w:color="auto"/>
              <w:right w:val="single" w:sz="4" w:space="0" w:color="auto"/>
            </w:tcBorders>
            <w:vAlign w:val="center"/>
          </w:tcPr>
          <w:p w14:paraId="03F47698" w14:textId="0313EDE1" w:rsidR="002A328E" w:rsidRPr="00191970" w:rsidRDefault="002A328E" w:rsidP="002A328E">
            <w:r w:rsidRPr="00191970">
              <w:rPr>
                <w:bCs/>
              </w:rPr>
              <w:t>Гражданское образование</w:t>
            </w:r>
          </w:p>
        </w:tc>
        <w:tc>
          <w:tcPr>
            <w:tcW w:w="1722" w:type="dxa"/>
            <w:tcBorders>
              <w:top w:val="single" w:sz="4" w:space="0" w:color="auto"/>
              <w:left w:val="single" w:sz="4" w:space="0" w:color="auto"/>
              <w:bottom w:val="single" w:sz="4" w:space="0" w:color="auto"/>
              <w:right w:val="single" w:sz="4" w:space="0" w:color="auto"/>
            </w:tcBorders>
            <w:vAlign w:val="center"/>
          </w:tcPr>
          <w:p w14:paraId="547651E0" w14:textId="30364A45" w:rsidR="002A328E" w:rsidRPr="00191970" w:rsidRDefault="002A328E" w:rsidP="002A328E">
            <w:pPr>
              <w:jc w:val="center"/>
            </w:pPr>
            <w:r w:rsidRPr="00191970">
              <w:rPr>
                <w:bCs/>
              </w:rPr>
              <w:t>17-18.11.2019</w:t>
            </w:r>
          </w:p>
        </w:tc>
        <w:tc>
          <w:tcPr>
            <w:tcW w:w="3045" w:type="dxa"/>
            <w:tcBorders>
              <w:top w:val="single" w:sz="4" w:space="0" w:color="auto"/>
              <w:left w:val="single" w:sz="4" w:space="0" w:color="auto"/>
              <w:bottom w:val="single" w:sz="4" w:space="0" w:color="auto"/>
              <w:right w:val="single" w:sz="4" w:space="0" w:color="auto"/>
            </w:tcBorders>
            <w:vAlign w:val="center"/>
          </w:tcPr>
          <w:p w14:paraId="5A2FE21A" w14:textId="76B0A6AA" w:rsidR="002A328E" w:rsidRPr="00191970" w:rsidRDefault="002A328E" w:rsidP="002A328E">
            <w:r w:rsidRPr="00191970">
              <w:rPr>
                <w:bCs/>
              </w:rPr>
              <w:t>Болгария, Видин, Ассоциация Голос Молодежи</w:t>
            </w:r>
          </w:p>
        </w:tc>
        <w:tc>
          <w:tcPr>
            <w:tcW w:w="1722" w:type="dxa"/>
            <w:tcBorders>
              <w:top w:val="single" w:sz="4" w:space="0" w:color="auto"/>
              <w:left w:val="single" w:sz="4" w:space="0" w:color="auto"/>
              <w:bottom w:val="single" w:sz="4" w:space="0" w:color="auto"/>
              <w:right w:val="single" w:sz="4" w:space="0" w:color="auto"/>
            </w:tcBorders>
          </w:tcPr>
          <w:p w14:paraId="7A01F694" w14:textId="77777777" w:rsidR="002A328E" w:rsidRPr="00191970" w:rsidRDefault="002A328E" w:rsidP="002A328E"/>
        </w:tc>
      </w:tr>
      <w:tr w:rsidR="002A328E" w:rsidRPr="002E0F5D" w14:paraId="4AE59E4F"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76B5C783" w14:textId="7158BFBF" w:rsidR="002A328E" w:rsidRPr="00191970" w:rsidRDefault="002A328E" w:rsidP="002A328E">
            <w:pPr>
              <w:jc w:val="center"/>
            </w:pPr>
            <w:r w:rsidRPr="00191970">
              <w:t>24</w:t>
            </w:r>
          </w:p>
        </w:tc>
        <w:tc>
          <w:tcPr>
            <w:tcW w:w="2353" w:type="dxa"/>
            <w:tcBorders>
              <w:top w:val="single" w:sz="4" w:space="0" w:color="auto"/>
              <w:left w:val="single" w:sz="4" w:space="0" w:color="auto"/>
              <w:bottom w:val="single" w:sz="4" w:space="0" w:color="auto"/>
              <w:right w:val="single" w:sz="4" w:space="0" w:color="auto"/>
            </w:tcBorders>
            <w:vAlign w:val="center"/>
          </w:tcPr>
          <w:p w14:paraId="36B3E12E" w14:textId="75EB8F7D" w:rsidR="002A328E" w:rsidRPr="00191970" w:rsidRDefault="002A328E" w:rsidP="002A328E">
            <w:r w:rsidRPr="00191970">
              <w:rPr>
                <w:bCs/>
              </w:rPr>
              <w:t>Рошманов, В.П.</w:t>
            </w:r>
          </w:p>
        </w:tc>
        <w:tc>
          <w:tcPr>
            <w:tcW w:w="5152" w:type="dxa"/>
            <w:tcBorders>
              <w:top w:val="single" w:sz="4" w:space="0" w:color="auto"/>
              <w:left w:val="single" w:sz="4" w:space="0" w:color="auto"/>
              <w:bottom w:val="single" w:sz="4" w:space="0" w:color="auto"/>
              <w:right w:val="single" w:sz="4" w:space="0" w:color="auto"/>
            </w:tcBorders>
            <w:vAlign w:val="center"/>
          </w:tcPr>
          <w:p w14:paraId="2DD26D77" w14:textId="2E998A0F" w:rsidR="002A328E" w:rsidRPr="00191970" w:rsidRDefault="002A328E" w:rsidP="002A328E">
            <w:r w:rsidRPr="00191970">
              <w:rPr>
                <w:bCs/>
              </w:rPr>
              <w:t>Гражданское образование</w:t>
            </w:r>
          </w:p>
        </w:tc>
        <w:tc>
          <w:tcPr>
            <w:tcW w:w="1722" w:type="dxa"/>
            <w:tcBorders>
              <w:top w:val="single" w:sz="4" w:space="0" w:color="auto"/>
              <w:left w:val="single" w:sz="4" w:space="0" w:color="auto"/>
              <w:bottom w:val="single" w:sz="4" w:space="0" w:color="auto"/>
              <w:right w:val="single" w:sz="4" w:space="0" w:color="auto"/>
            </w:tcBorders>
            <w:vAlign w:val="center"/>
          </w:tcPr>
          <w:p w14:paraId="7CBE3A34" w14:textId="2DCBFAB4" w:rsidR="002A328E" w:rsidRPr="00191970" w:rsidRDefault="002A328E" w:rsidP="002A328E">
            <w:pPr>
              <w:jc w:val="center"/>
            </w:pPr>
            <w:r w:rsidRPr="00191970">
              <w:rPr>
                <w:bCs/>
              </w:rPr>
              <w:t>15-16.12.2019</w:t>
            </w:r>
          </w:p>
        </w:tc>
        <w:tc>
          <w:tcPr>
            <w:tcW w:w="3045" w:type="dxa"/>
            <w:tcBorders>
              <w:top w:val="single" w:sz="4" w:space="0" w:color="auto"/>
              <w:left w:val="single" w:sz="4" w:space="0" w:color="auto"/>
              <w:bottom w:val="single" w:sz="4" w:space="0" w:color="auto"/>
              <w:right w:val="single" w:sz="4" w:space="0" w:color="auto"/>
            </w:tcBorders>
            <w:vAlign w:val="center"/>
          </w:tcPr>
          <w:p w14:paraId="28CBE423" w14:textId="71F6B6A6" w:rsidR="002A328E" w:rsidRPr="00191970" w:rsidRDefault="002A328E" w:rsidP="002A328E">
            <w:r w:rsidRPr="00191970">
              <w:rPr>
                <w:bCs/>
              </w:rPr>
              <w:t>Болгария, Видин, Ассоциация Голос Молодежи</w:t>
            </w:r>
          </w:p>
        </w:tc>
        <w:tc>
          <w:tcPr>
            <w:tcW w:w="1722" w:type="dxa"/>
            <w:tcBorders>
              <w:top w:val="single" w:sz="4" w:space="0" w:color="auto"/>
              <w:left w:val="single" w:sz="4" w:space="0" w:color="auto"/>
              <w:bottom w:val="single" w:sz="4" w:space="0" w:color="auto"/>
              <w:right w:val="single" w:sz="4" w:space="0" w:color="auto"/>
            </w:tcBorders>
          </w:tcPr>
          <w:p w14:paraId="30FBE74F" w14:textId="77777777" w:rsidR="002A328E" w:rsidRPr="00191970" w:rsidRDefault="002A328E" w:rsidP="002A328E"/>
        </w:tc>
      </w:tr>
      <w:tr w:rsidR="002A328E" w:rsidRPr="002E0F5D" w14:paraId="120983E2"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65F72A05" w14:textId="74C105E2" w:rsidR="002A328E" w:rsidRPr="00191970" w:rsidRDefault="002A328E" w:rsidP="002A328E">
            <w:pPr>
              <w:jc w:val="center"/>
              <w:rPr>
                <w:rFonts w:eastAsia="Calibri"/>
              </w:rPr>
            </w:pPr>
            <w:r w:rsidRPr="00191970">
              <w:rPr>
                <w:rFonts w:eastAsia="Calibri"/>
              </w:rPr>
              <w:t>25</w:t>
            </w:r>
          </w:p>
        </w:tc>
        <w:tc>
          <w:tcPr>
            <w:tcW w:w="2353" w:type="dxa"/>
            <w:tcBorders>
              <w:top w:val="single" w:sz="4" w:space="0" w:color="auto"/>
              <w:left w:val="single" w:sz="4" w:space="0" w:color="auto"/>
              <w:bottom w:val="single" w:sz="4" w:space="0" w:color="auto"/>
              <w:right w:val="single" w:sz="4" w:space="0" w:color="auto"/>
            </w:tcBorders>
            <w:vAlign w:val="center"/>
          </w:tcPr>
          <w:p w14:paraId="5613DC2E" w14:textId="68EC9C8D" w:rsidR="002A328E" w:rsidRPr="00191970" w:rsidRDefault="002A328E" w:rsidP="002A328E">
            <w:pPr>
              <w:rPr>
                <w:b/>
              </w:rPr>
            </w:pPr>
            <w:r w:rsidRPr="00191970">
              <w:t>Килани А.</w:t>
            </w:r>
          </w:p>
        </w:tc>
        <w:tc>
          <w:tcPr>
            <w:tcW w:w="5152" w:type="dxa"/>
            <w:tcBorders>
              <w:top w:val="single" w:sz="4" w:space="0" w:color="auto"/>
              <w:left w:val="single" w:sz="4" w:space="0" w:color="auto"/>
              <w:bottom w:val="single" w:sz="4" w:space="0" w:color="auto"/>
              <w:right w:val="single" w:sz="4" w:space="0" w:color="auto"/>
            </w:tcBorders>
            <w:vAlign w:val="center"/>
          </w:tcPr>
          <w:p w14:paraId="52F2ACCC" w14:textId="53523991" w:rsidR="002A328E" w:rsidRPr="00191970" w:rsidRDefault="002A328E" w:rsidP="002A328E">
            <w:pPr>
              <w:rPr>
                <w:b/>
                <w:lang w:val="en-US"/>
              </w:rPr>
            </w:pPr>
            <w:r w:rsidRPr="00191970">
              <w:rPr>
                <w:bCs/>
                <w:lang w:val="en-US"/>
              </w:rPr>
              <w:t>Unpacking the Challenges &amp; Possibilities for Migration Governance</w:t>
            </w:r>
          </w:p>
        </w:tc>
        <w:tc>
          <w:tcPr>
            <w:tcW w:w="1722" w:type="dxa"/>
            <w:tcBorders>
              <w:top w:val="single" w:sz="4" w:space="0" w:color="auto"/>
              <w:left w:val="single" w:sz="4" w:space="0" w:color="auto"/>
              <w:bottom w:val="single" w:sz="4" w:space="0" w:color="auto"/>
              <w:right w:val="single" w:sz="4" w:space="0" w:color="auto"/>
            </w:tcBorders>
            <w:vAlign w:val="center"/>
          </w:tcPr>
          <w:p w14:paraId="42DBF104" w14:textId="055DA9BB" w:rsidR="002A328E" w:rsidRPr="00191970" w:rsidRDefault="002A328E" w:rsidP="002A328E">
            <w:pPr>
              <w:jc w:val="center"/>
              <w:rPr>
                <w:b/>
              </w:rPr>
            </w:pPr>
            <w:r w:rsidRPr="00191970">
              <w:rPr>
                <w:lang w:val="en-US"/>
              </w:rPr>
              <w:t>10, 2019</w:t>
            </w:r>
          </w:p>
        </w:tc>
        <w:tc>
          <w:tcPr>
            <w:tcW w:w="3045" w:type="dxa"/>
            <w:tcBorders>
              <w:top w:val="single" w:sz="4" w:space="0" w:color="auto"/>
              <w:left w:val="single" w:sz="4" w:space="0" w:color="auto"/>
              <w:bottom w:val="single" w:sz="4" w:space="0" w:color="auto"/>
              <w:right w:val="single" w:sz="4" w:space="0" w:color="auto"/>
            </w:tcBorders>
            <w:vAlign w:val="center"/>
          </w:tcPr>
          <w:p w14:paraId="0AB9F74E" w14:textId="20C9F7EA" w:rsidR="002A328E" w:rsidRPr="00191970" w:rsidRDefault="002A328E" w:rsidP="002A328E">
            <w:pPr>
              <w:rPr>
                <w:b/>
              </w:rPr>
            </w:pPr>
            <w:r w:rsidRPr="00191970">
              <w:rPr>
                <w:lang w:val="en-US"/>
              </w:rPr>
              <w:t>Кембридж университет, Великобритания</w:t>
            </w:r>
          </w:p>
        </w:tc>
        <w:tc>
          <w:tcPr>
            <w:tcW w:w="1722" w:type="dxa"/>
            <w:tcBorders>
              <w:top w:val="single" w:sz="4" w:space="0" w:color="auto"/>
              <w:left w:val="single" w:sz="4" w:space="0" w:color="auto"/>
              <w:bottom w:val="single" w:sz="4" w:space="0" w:color="auto"/>
              <w:right w:val="single" w:sz="4" w:space="0" w:color="auto"/>
            </w:tcBorders>
          </w:tcPr>
          <w:p w14:paraId="1B511E71" w14:textId="77777777" w:rsidR="002A328E" w:rsidRPr="00191970" w:rsidRDefault="002A328E" w:rsidP="002A328E"/>
        </w:tc>
      </w:tr>
      <w:tr w:rsidR="002A328E" w:rsidRPr="002E0F5D" w14:paraId="7A8E283F"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12153CBC" w14:textId="2C0BA6EA" w:rsidR="002A328E" w:rsidRPr="00191970" w:rsidRDefault="002A328E" w:rsidP="002A328E">
            <w:pPr>
              <w:jc w:val="center"/>
              <w:rPr>
                <w:rFonts w:eastAsia="Calibri"/>
              </w:rPr>
            </w:pPr>
            <w:r w:rsidRPr="00191970">
              <w:rPr>
                <w:rFonts w:eastAsia="Calibri"/>
              </w:rPr>
              <w:t>26</w:t>
            </w:r>
          </w:p>
        </w:tc>
        <w:tc>
          <w:tcPr>
            <w:tcW w:w="2353" w:type="dxa"/>
            <w:tcBorders>
              <w:top w:val="single" w:sz="4" w:space="0" w:color="auto"/>
              <w:left w:val="single" w:sz="4" w:space="0" w:color="auto"/>
              <w:bottom w:val="single" w:sz="4" w:space="0" w:color="auto"/>
              <w:right w:val="single" w:sz="4" w:space="0" w:color="auto"/>
            </w:tcBorders>
          </w:tcPr>
          <w:p w14:paraId="53C7C4A6" w14:textId="583ECE06" w:rsidR="002A328E" w:rsidRPr="00191970" w:rsidRDefault="002A328E" w:rsidP="002A328E">
            <w:r w:rsidRPr="00191970">
              <w:t>Килани А.</w:t>
            </w:r>
          </w:p>
        </w:tc>
        <w:tc>
          <w:tcPr>
            <w:tcW w:w="5152" w:type="dxa"/>
            <w:tcBorders>
              <w:top w:val="single" w:sz="4" w:space="0" w:color="auto"/>
              <w:left w:val="single" w:sz="4" w:space="0" w:color="auto"/>
              <w:bottom w:val="single" w:sz="4" w:space="0" w:color="auto"/>
              <w:right w:val="single" w:sz="4" w:space="0" w:color="auto"/>
            </w:tcBorders>
            <w:vAlign w:val="center"/>
          </w:tcPr>
          <w:p w14:paraId="31CFF1AB" w14:textId="14775189" w:rsidR="002A328E" w:rsidRPr="00191970" w:rsidRDefault="002A328E" w:rsidP="002A328E">
            <w:pPr>
              <w:rPr>
                <w:lang w:val="en-US"/>
              </w:rPr>
            </w:pPr>
            <w:r w:rsidRPr="00191970">
              <w:rPr>
                <w:iCs/>
                <w:lang w:val="en-US"/>
              </w:rPr>
              <w:t>1st International Conference Globalization in Contemporary Asia</w:t>
            </w:r>
          </w:p>
        </w:tc>
        <w:tc>
          <w:tcPr>
            <w:tcW w:w="1722" w:type="dxa"/>
            <w:tcBorders>
              <w:top w:val="single" w:sz="4" w:space="0" w:color="auto"/>
              <w:left w:val="single" w:sz="4" w:space="0" w:color="auto"/>
              <w:bottom w:val="single" w:sz="4" w:space="0" w:color="auto"/>
              <w:right w:val="single" w:sz="4" w:space="0" w:color="auto"/>
            </w:tcBorders>
            <w:vAlign w:val="center"/>
          </w:tcPr>
          <w:p w14:paraId="1176ED0A" w14:textId="75451258" w:rsidR="002A328E" w:rsidRPr="00191970" w:rsidRDefault="002A328E" w:rsidP="002A328E">
            <w:pPr>
              <w:jc w:val="center"/>
            </w:pPr>
            <w:r w:rsidRPr="00191970">
              <w:rPr>
                <w:lang w:val="en-US"/>
              </w:rPr>
              <w:t>11, 2019</w:t>
            </w:r>
          </w:p>
        </w:tc>
        <w:tc>
          <w:tcPr>
            <w:tcW w:w="3045" w:type="dxa"/>
            <w:tcBorders>
              <w:top w:val="single" w:sz="4" w:space="0" w:color="auto"/>
              <w:left w:val="single" w:sz="4" w:space="0" w:color="auto"/>
              <w:bottom w:val="single" w:sz="4" w:space="0" w:color="auto"/>
              <w:right w:val="single" w:sz="4" w:space="0" w:color="auto"/>
            </w:tcBorders>
            <w:vAlign w:val="center"/>
          </w:tcPr>
          <w:p w14:paraId="1A7049CA" w14:textId="7F389E5A" w:rsidR="002A328E" w:rsidRPr="00191970" w:rsidRDefault="002A328E" w:rsidP="002A328E">
            <w:r w:rsidRPr="00191970">
              <w:rPr>
                <w:lang w:val="en-US"/>
              </w:rPr>
              <w:t>НИУ ВШЭ, Москва</w:t>
            </w:r>
          </w:p>
        </w:tc>
        <w:tc>
          <w:tcPr>
            <w:tcW w:w="1722" w:type="dxa"/>
            <w:tcBorders>
              <w:top w:val="single" w:sz="4" w:space="0" w:color="auto"/>
              <w:left w:val="single" w:sz="4" w:space="0" w:color="auto"/>
              <w:bottom w:val="single" w:sz="4" w:space="0" w:color="auto"/>
              <w:right w:val="single" w:sz="4" w:space="0" w:color="auto"/>
            </w:tcBorders>
          </w:tcPr>
          <w:p w14:paraId="60CB83DA" w14:textId="77777777" w:rsidR="002A328E" w:rsidRPr="00191970" w:rsidRDefault="002A328E" w:rsidP="002A328E"/>
        </w:tc>
      </w:tr>
      <w:tr w:rsidR="002A328E" w:rsidRPr="00A128C6" w14:paraId="4B209E84"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3AAAE1DD" w14:textId="560F2391" w:rsidR="002A328E" w:rsidRPr="00191970" w:rsidRDefault="002A328E" w:rsidP="002A328E">
            <w:pPr>
              <w:jc w:val="center"/>
              <w:rPr>
                <w:rFonts w:eastAsia="Calibri"/>
              </w:rPr>
            </w:pPr>
            <w:r w:rsidRPr="00191970">
              <w:rPr>
                <w:rFonts w:eastAsia="Calibri"/>
              </w:rPr>
              <w:t>27</w:t>
            </w:r>
          </w:p>
        </w:tc>
        <w:tc>
          <w:tcPr>
            <w:tcW w:w="2353" w:type="dxa"/>
            <w:tcBorders>
              <w:top w:val="single" w:sz="4" w:space="0" w:color="auto"/>
              <w:left w:val="single" w:sz="4" w:space="0" w:color="auto"/>
              <w:bottom w:val="single" w:sz="4" w:space="0" w:color="auto"/>
              <w:right w:val="single" w:sz="4" w:space="0" w:color="auto"/>
            </w:tcBorders>
          </w:tcPr>
          <w:p w14:paraId="48A7A131" w14:textId="7C729F3B" w:rsidR="002A328E" w:rsidRPr="00191970" w:rsidRDefault="002A328E" w:rsidP="002A328E">
            <w:r w:rsidRPr="00191970">
              <w:t>Килани А.</w:t>
            </w:r>
          </w:p>
        </w:tc>
        <w:tc>
          <w:tcPr>
            <w:tcW w:w="5152" w:type="dxa"/>
            <w:tcBorders>
              <w:top w:val="single" w:sz="4" w:space="0" w:color="auto"/>
              <w:left w:val="single" w:sz="4" w:space="0" w:color="auto"/>
              <w:bottom w:val="single" w:sz="4" w:space="0" w:color="auto"/>
              <w:right w:val="single" w:sz="4" w:space="0" w:color="auto"/>
            </w:tcBorders>
            <w:vAlign w:val="center"/>
          </w:tcPr>
          <w:p w14:paraId="61DFC0B2" w14:textId="407FB0CA" w:rsidR="002A328E" w:rsidRPr="00191970" w:rsidRDefault="002A328E" w:rsidP="002A328E">
            <w:pPr>
              <w:rPr>
                <w:lang w:val="en-US"/>
              </w:rPr>
            </w:pPr>
            <w:r w:rsidRPr="00191970">
              <w:rPr>
                <w:lang w:val="en-US"/>
              </w:rPr>
              <w:t>Bubble Society and the Death of the Public Sphere</w:t>
            </w:r>
          </w:p>
        </w:tc>
        <w:tc>
          <w:tcPr>
            <w:tcW w:w="1722" w:type="dxa"/>
            <w:tcBorders>
              <w:top w:val="single" w:sz="4" w:space="0" w:color="auto"/>
              <w:left w:val="single" w:sz="4" w:space="0" w:color="auto"/>
              <w:bottom w:val="single" w:sz="4" w:space="0" w:color="auto"/>
              <w:right w:val="single" w:sz="4" w:space="0" w:color="auto"/>
            </w:tcBorders>
            <w:vAlign w:val="center"/>
          </w:tcPr>
          <w:p w14:paraId="5FF05C15" w14:textId="75DDA8A3" w:rsidR="002A328E" w:rsidRPr="00191970" w:rsidRDefault="002A328E" w:rsidP="002A328E">
            <w:pPr>
              <w:jc w:val="center"/>
            </w:pPr>
            <w:r w:rsidRPr="00191970">
              <w:rPr>
                <w:lang w:val="en-US"/>
              </w:rPr>
              <w:t>05, 2019</w:t>
            </w:r>
          </w:p>
        </w:tc>
        <w:tc>
          <w:tcPr>
            <w:tcW w:w="3045" w:type="dxa"/>
            <w:tcBorders>
              <w:top w:val="single" w:sz="4" w:space="0" w:color="auto"/>
              <w:left w:val="single" w:sz="4" w:space="0" w:color="auto"/>
              <w:bottom w:val="single" w:sz="4" w:space="0" w:color="auto"/>
              <w:right w:val="single" w:sz="4" w:space="0" w:color="auto"/>
            </w:tcBorders>
            <w:vAlign w:val="center"/>
          </w:tcPr>
          <w:p w14:paraId="23096F4B" w14:textId="3A1FD470" w:rsidR="002A328E" w:rsidRPr="00191970" w:rsidRDefault="002A328E" w:rsidP="002A328E">
            <w:pPr>
              <w:rPr>
                <w:lang w:val="en-US"/>
              </w:rPr>
            </w:pPr>
            <w:r w:rsidRPr="00191970">
              <w:rPr>
                <w:lang w:val="en-US"/>
              </w:rPr>
              <w:t>the Interuniversity Centre, Дубровник, Хорватия</w:t>
            </w:r>
          </w:p>
        </w:tc>
        <w:tc>
          <w:tcPr>
            <w:tcW w:w="1722" w:type="dxa"/>
            <w:tcBorders>
              <w:top w:val="single" w:sz="4" w:space="0" w:color="auto"/>
              <w:left w:val="single" w:sz="4" w:space="0" w:color="auto"/>
              <w:bottom w:val="single" w:sz="4" w:space="0" w:color="auto"/>
              <w:right w:val="single" w:sz="4" w:space="0" w:color="auto"/>
            </w:tcBorders>
          </w:tcPr>
          <w:p w14:paraId="3BFF45AC" w14:textId="77777777" w:rsidR="002A328E" w:rsidRPr="00191970" w:rsidRDefault="002A328E" w:rsidP="002A328E">
            <w:pPr>
              <w:rPr>
                <w:lang w:val="en-US"/>
              </w:rPr>
            </w:pPr>
          </w:p>
        </w:tc>
      </w:tr>
      <w:tr w:rsidR="002A328E" w:rsidRPr="002E0F5D" w14:paraId="7678CA83"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3D6E0F49" w14:textId="1DD4533C" w:rsidR="002A328E" w:rsidRPr="00191970" w:rsidRDefault="002A328E" w:rsidP="002A328E">
            <w:pPr>
              <w:jc w:val="center"/>
              <w:rPr>
                <w:rFonts w:eastAsia="Calibri"/>
              </w:rPr>
            </w:pPr>
            <w:r w:rsidRPr="00191970">
              <w:rPr>
                <w:rFonts w:eastAsia="Calibri"/>
              </w:rPr>
              <w:t>28</w:t>
            </w:r>
          </w:p>
        </w:tc>
        <w:tc>
          <w:tcPr>
            <w:tcW w:w="2353" w:type="dxa"/>
            <w:tcBorders>
              <w:top w:val="single" w:sz="4" w:space="0" w:color="auto"/>
              <w:left w:val="single" w:sz="4" w:space="0" w:color="auto"/>
              <w:bottom w:val="single" w:sz="4" w:space="0" w:color="auto"/>
              <w:right w:val="single" w:sz="4" w:space="0" w:color="auto"/>
            </w:tcBorders>
          </w:tcPr>
          <w:p w14:paraId="424D3B7C" w14:textId="54539F95" w:rsidR="002A328E" w:rsidRPr="00191970" w:rsidRDefault="002A328E" w:rsidP="002A328E">
            <w:r w:rsidRPr="00191970">
              <w:t>Килани А.</w:t>
            </w:r>
          </w:p>
        </w:tc>
        <w:tc>
          <w:tcPr>
            <w:tcW w:w="5152" w:type="dxa"/>
            <w:tcBorders>
              <w:top w:val="single" w:sz="4" w:space="0" w:color="auto"/>
              <w:left w:val="single" w:sz="4" w:space="0" w:color="auto"/>
              <w:bottom w:val="single" w:sz="4" w:space="0" w:color="auto"/>
              <w:right w:val="single" w:sz="4" w:space="0" w:color="auto"/>
            </w:tcBorders>
            <w:vAlign w:val="center"/>
          </w:tcPr>
          <w:p w14:paraId="27EFE754" w14:textId="7DADFBD0" w:rsidR="002A328E" w:rsidRPr="00191970" w:rsidRDefault="002A328E" w:rsidP="002A328E">
            <w:pPr>
              <w:rPr>
                <w:bCs/>
                <w:color w:val="000000"/>
              </w:rPr>
            </w:pPr>
            <w:r w:rsidRPr="00191970">
              <w:rPr>
                <w:bCs/>
              </w:rPr>
              <w:t xml:space="preserve">Ежегодная конференция </w:t>
            </w:r>
            <w:r w:rsidRPr="00191970">
              <w:rPr>
                <w:bCs/>
                <w:lang w:val="en-US"/>
              </w:rPr>
              <w:t>RAPN</w:t>
            </w:r>
            <w:r w:rsidRPr="00191970">
              <w:rPr>
                <w:bCs/>
              </w:rPr>
              <w:t xml:space="preserve"> «Траектории политического развития России»</w:t>
            </w:r>
          </w:p>
        </w:tc>
        <w:tc>
          <w:tcPr>
            <w:tcW w:w="1722" w:type="dxa"/>
            <w:tcBorders>
              <w:top w:val="single" w:sz="4" w:space="0" w:color="auto"/>
              <w:left w:val="single" w:sz="4" w:space="0" w:color="auto"/>
              <w:bottom w:val="single" w:sz="4" w:space="0" w:color="auto"/>
              <w:right w:val="single" w:sz="4" w:space="0" w:color="auto"/>
            </w:tcBorders>
            <w:vAlign w:val="center"/>
          </w:tcPr>
          <w:p w14:paraId="398A4ED8" w14:textId="539B59FE" w:rsidR="002A328E" w:rsidRPr="00191970" w:rsidRDefault="002A328E" w:rsidP="002A328E">
            <w:pPr>
              <w:jc w:val="center"/>
            </w:pPr>
            <w:r w:rsidRPr="00191970">
              <w:rPr>
                <w:lang w:val="en-US"/>
              </w:rPr>
              <w:t>12, 2019</w:t>
            </w:r>
          </w:p>
        </w:tc>
        <w:tc>
          <w:tcPr>
            <w:tcW w:w="3045" w:type="dxa"/>
            <w:tcBorders>
              <w:top w:val="single" w:sz="4" w:space="0" w:color="auto"/>
              <w:left w:val="single" w:sz="4" w:space="0" w:color="auto"/>
              <w:bottom w:val="single" w:sz="4" w:space="0" w:color="auto"/>
              <w:right w:val="single" w:sz="4" w:space="0" w:color="auto"/>
            </w:tcBorders>
            <w:vAlign w:val="center"/>
          </w:tcPr>
          <w:p w14:paraId="09FF7955" w14:textId="72259C55" w:rsidR="002A328E" w:rsidRPr="00191970" w:rsidRDefault="002A328E" w:rsidP="002A328E">
            <w:r w:rsidRPr="00191970">
              <w:rPr>
                <w:lang w:val="en-US"/>
              </w:rPr>
              <w:t>Мпгу, Москва</w:t>
            </w:r>
          </w:p>
        </w:tc>
        <w:tc>
          <w:tcPr>
            <w:tcW w:w="1722" w:type="dxa"/>
            <w:tcBorders>
              <w:top w:val="single" w:sz="4" w:space="0" w:color="auto"/>
              <w:left w:val="single" w:sz="4" w:space="0" w:color="auto"/>
              <w:bottom w:val="single" w:sz="4" w:space="0" w:color="auto"/>
              <w:right w:val="single" w:sz="4" w:space="0" w:color="auto"/>
            </w:tcBorders>
          </w:tcPr>
          <w:p w14:paraId="28DE6296" w14:textId="77777777" w:rsidR="002A328E" w:rsidRPr="00191970" w:rsidRDefault="002A328E" w:rsidP="002A328E"/>
        </w:tc>
      </w:tr>
      <w:tr w:rsidR="002A328E" w:rsidRPr="002E0F5D" w14:paraId="03A31424"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12FE025F" w14:textId="7589EB4D" w:rsidR="002A328E" w:rsidRPr="00191970" w:rsidRDefault="002A328E" w:rsidP="002A328E">
            <w:pPr>
              <w:jc w:val="center"/>
              <w:rPr>
                <w:rFonts w:eastAsia="Calibri"/>
              </w:rPr>
            </w:pPr>
            <w:r w:rsidRPr="00191970">
              <w:rPr>
                <w:rFonts w:eastAsia="Calibri"/>
              </w:rPr>
              <w:t>29</w:t>
            </w:r>
          </w:p>
        </w:tc>
        <w:tc>
          <w:tcPr>
            <w:tcW w:w="2353" w:type="dxa"/>
            <w:tcBorders>
              <w:top w:val="single" w:sz="4" w:space="0" w:color="auto"/>
              <w:left w:val="single" w:sz="4" w:space="0" w:color="auto"/>
              <w:bottom w:val="single" w:sz="4" w:space="0" w:color="auto"/>
              <w:right w:val="single" w:sz="4" w:space="0" w:color="auto"/>
            </w:tcBorders>
          </w:tcPr>
          <w:p w14:paraId="35ADB6E0" w14:textId="271DE86E" w:rsidR="002A328E" w:rsidRPr="00191970" w:rsidRDefault="002A328E" w:rsidP="002A328E">
            <w:r w:rsidRPr="00191970">
              <w:t>Килани А.</w:t>
            </w:r>
          </w:p>
        </w:tc>
        <w:tc>
          <w:tcPr>
            <w:tcW w:w="5152" w:type="dxa"/>
            <w:tcBorders>
              <w:top w:val="single" w:sz="4" w:space="0" w:color="auto"/>
              <w:left w:val="single" w:sz="4" w:space="0" w:color="auto"/>
              <w:bottom w:val="single" w:sz="4" w:space="0" w:color="auto"/>
              <w:right w:val="single" w:sz="4" w:space="0" w:color="auto"/>
            </w:tcBorders>
            <w:vAlign w:val="center"/>
          </w:tcPr>
          <w:p w14:paraId="644D8A56" w14:textId="16A250E1" w:rsidR="002A328E" w:rsidRPr="00191970" w:rsidRDefault="002A328E" w:rsidP="002A328E">
            <w:pPr>
              <w:rPr>
                <w:bCs/>
                <w:color w:val="000000"/>
              </w:rPr>
            </w:pPr>
            <w:r w:rsidRPr="00191970">
              <w:rPr>
                <w:bCs/>
                <w:lang w:val="en-US"/>
              </w:rPr>
              <w:t>VI</w:t>
            </w:r>
            <w:r w:rsidRPr="00191970">
              <w:rPr>
                <w:bCs/>
              </w:rPr>
              <w:t xml:space="preserve"> Ежегодной международной научной конференции молодых ученых «Актуальные проблемы мировой политики».</w:t>
            </w:r>
          </w:p>
        </w:tc>
        <w:tc>
          <w:tcPr>
            <w:tcW w:w="1722" w:type="dxa"/>
            <w:tcBorders>
              <w:top w:val="single" w:sz="4" w:space="0" w:color="auto"/>
              <w:left w:val="single" w:sz="4" w:space="0" w:color="auto"/>
              <w:bottom w:val="single" w:sz="4" w:space="0" w:color="auto"/>
              <w:right w:val="single" w:sz="4" w:space="0" w:color="auto"/>
            </w:tcBorders>
            <w:vAlign w:val="center"/>
          </w:tcPr>
          <w:p w14:paraId="0DC0F2B7" w14:textId="09D84AF4" w:rsidR="002A328E" w:rsidRPr="00191970" w:rsidRDefault="002A328E" w:rsidP="002A328E">
            <w:pPr>
              <w:jc w:val="center"/>
            </w:pPr>
            <w:r w:rsidRPr="00191970">
              <w:rPr>
                <w:lang w:val="en-US"/>
              </w:rPr>
              <w:t>11, 2019</w:t>
            </w:r>
          </w:p>
        </w:tc>
        <w:tc>
          <w:tcPr>
            <w:tcW w:w="3045" w:type="dxa"/>
            <w:tcBorders>
              <w:top w:val="single" w:sz="4" w:space="0" w:color="auto"/>
              <w:left w:val="single" w:sz="4" w:space="0" w:color="auto"/>
              <w:bottom w:val="single" w:sz="4" w:space="0" w:color="auto"/>
              <w:right w:val="single" w:sz="4" w:space="0" w:color="auto"/>
            </w:tcBorders>
            <w:vAlign w:val="center"/>
          </w:tcPr>
          <w:p w14:paraId="3E2C186B" w14:textId="27EB6C4E" w:rsidR="002A328E" w:rsidRPr="00191970" w:rsidRDefault="002A328E" w:rsidP="002A328E">
            <w:pPr>
              <w:rPr>
                <w:shd w:val="clear" w:color="auto" w:fill="FFFFFF"/>
              </w:rPr>
            </w:pPr>
            <w:r w:rsidRPr="00191970">
              <w:t>Дипломатическая академия МИД</w:t>
            </w:r>
          </w:p>
        </w:tc>
        <w:tc>
          <w:tcPr>
            <w:tcW w:w="1722" w:type="dxa"/>
            <w:tcBorders>
              <w:top w:val="single" w:sz="4" w:space="0" w:color="auto"/>
              <w:left w:val="single" w:sz="4" w:space="0" w:color="auto"/>
              <w:bottom w:val="single" w:sz="4" w:space="0" w:color="auto"/>
              <w:right w:val="single" w:sz="4" w:space="0" w:color="auto"/>
            </w:tcBorders>
          </w:tcPr>
          <w:p w14:paraId="3CB194B7" w14:textId="77777777" w:rsidR="002A328E" w:rsidRPr="00191970" w:rsidRDefault="002A328E" w:rsidP="002A328E"/>
        </w:tc>
      </w:tr>
      <w:tr w:rsidR="002A328E" w:rsidRPr="002E0F5D" w14:paraId="2A84D110"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22484C85" w14:textId="4714E641" w:rsidR="002A328E" w:rsidRPr="00191970" w:rsidRDefault="002A328E" w:rsidP="002A328E">
            <w:pPr>
              <w:jc w:val="center"/>
              <w:rPr>
                <w:rFonts w:eastAsia="Calibri"/>
              </w:rPr>
            </w:pPr>
            <w:r w:rsidRPr="00191970">
              <w:rPr>
                <w:rFonts w:eastAsia="Calibri"/>
              </w:rPr>
              <w:t>30</w:t>
            </w:r>
          </w:p>
        </w:tc>
        <w:tc>
          <w:tcPr>
            <w:tcW w:w="2353" w:type="dxa"/>
            <w:tcBorders>
              <w:top w:val="single" w:sz="4" w:space="0" w:color="auto"/>
              <w:left w:val="single" w:sz="4" w:space="0" w:color="auto"/>
              <w:bottom w:val="single" w:sz="4" w:space="0" w:color="auto"/>
              <w:right w:val="single" w:sz="4" w:space="0" w:color="auto"/>
            </w:tcBorders>
          </w:tcPr>
          <w:p w14:paraId="4AAC60EF" w14:textId="416A7A82" w:rsidR="002A328E" w:rsidRPr="00191970" w:rsidRDefault="002A328E" w:rsidP="002A328E">
            <w:r w:rsidRPr="00191970">
              <w:t>Килани А.</w:t>
            </w:r>
          </w:p>
        </w:tc>
        <w:tc>
          <w:tcPr>
            <w:tcW w:w="5152" w:type="dxa"/>
            <w:tcBorders>
              <w:top w:val="single" w:sz="4" w:space="0" w:color="auto"/>
              <w:left w:val="single" w:sz="4" w:space="0" w:color="auto"/>
              <w:bottom w:val="single" w:sz="4" w:space="0" w:color="auto"/>
              <w:right w:val="single" w:sz="4" w:space="0" w:color="auto"/>
            </w:tcBorders>
            <w:vAlign w:val="center"/>
          </w:tcPr>
          <w:p w14:paraId="520F89C3" w14:textId="6C057405" w:rsidR="002A328E" w:rsidRPr="00191970" w:rsidRDefault="002A328E" w:rsidP="002A328E">
            <w:pPr>
              <w:rPr>
                <w:lang w:val="en-US"/>
              </w:rPr>
            </w:pPr>
            <w:r w:rsidRPr="00191970">
              <w:rPr>
                <w:lang w:val="en-US"/>
              </w:rPr>
              <w:t>Emerging trends and challenges in the management theory and practice</w:t>
            </w:r>
          </w:p>
        </w:tc>
        <w:tc>
          <w:tcPr>
            <w:tcW w:w="1722" w:type="dxa"/>
            <w:tcBorders>
              <w:top w:val="single" w:sz="4" w:space="0" w:color="auto"/>
              <w:left w:val="single" w:sz="4" w:space="0" w:color="auto"/>
              <w:bottom w:val="single" w:sz="4" w:space="0" w:color="auto"/>
              <w:right w:val="single" w:sz="4" w:space="0" w:color="auto"/>
            </w:tcBorders>
            <w:vAlign w:val="center"/>
          </w:tcPr>
          <w:p w14:paraId="3924EEFB" w14:textId="49C038C6" w:rsidR="002A328E" w:rsidRPr="00191970" w:rsidRDefault="002A328E" w:rsidP="002A328E">
            <w:pPr>
              <w:jc w:val="center"/>
            </w:pPr>
            <w:r w:rsidRPr="00191970">
              <w:rPr>
                <w:lang w:val="en-US"/>
              </w:rPr>
              <w:t>10, 2019</w:t>
            </w:r>
          </w:p>
        </w:tc>
        <w:tc>
          <w:tcPr>
            <w:tcW w:w="3045" w:type="dxa"/>
            <w:tcBorders>
              <w:top w:val="single" w:sz="4" w:space="0" w:color="auto"/>
              <w:left w:val="single" w:sz="4" w:space="0" w:color="auto"/>
              <w:bottom w:val="single" w:sz="4" w:space="0" w:color="auto"/>
              <w:right w:val="single" w:sz="4" w:space="0" w:color="auto"/>
            </w:tcBorders>
            <w:vAlign w:val="center"/>
          </w:tcPr>
          <w:p w14:paraId="58F0F7A9" w14:textId="0DA6B6E5" w:rsidR="002A328E" w:rsidRPr="00191970" w:rsidRDefault="002A328E" w:rsidP="002A328E">
            <w:r w:rsidRPr="00191970">
              <w:rPr>
                <w:lang w:val="en-US"/>
              </w:rPr>
              <w:t>RUDN, Москва</w:t>
            </w:r>
          </w:p>
        </w:tc>
        <w:tc>
          <w:tcPr>
            <w:tcW w:w="1722" w:type="dxa"/>
            <w:tcBorders>
              <w:top w:val="single" w:sz="4" w:space="0" w:color="auto"/>
              <w:left w:val="single" w:sz="4" w:space="0" w:color="auto"/>
              <w:bottom w:val="single" w:sz="4" w:space="0" w:color="auto"/>
              <w:right w:val="single" w:sz="4" w:space="0" w:color="auto"/>
            </w:tcBorders>
          </w:tcPr>
          <w:p w14:paraId="2F59FE7D" w14:textId="77777777" w:rsidR="002A328E" w:rsidRPr="00191970" w:rsidRDefault="002A328E" w:rsidP="002A328E"/>
        </w:tc>
      </w:tr>
      <w:tr w:rsidR="002A328E" w:rsidRPr="002E0F5D" w14:paraId="44717601"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4550983" w14:textId="07D21A11" w:rsidR="002A328E" w:rsidRPr="00191970" w:rsidRDefault="002A328E" w:rsidP="002A328E">
            <w:pPr>
              <w:jc w:val="center"/>
              <w:rPr>
                <w:rFonts w:eastAsia="Calibri"/>
              </w:rPr>
            </w:pPr>
            <w:r w:rsidRPr="00191970">
              <w:rPr>
                <w:rFonts w:eastAsia="Calibri"/>
              </w:rPr>
              <w:t>31</w:t>
            </w:r>
          </w:p>
        </w:tc>
        <w:tc>
          <w:tcPr>
            <w:tcW w:w="2353" w:type="dxa"/>
            <w:tcBorders>
              <w:top w:val="single" w:sz="4" w:space="0" w:color="auto"/>
              <w:left w:val="single" w:sz="4" w:space="0" w:color="auto"/>
              <w:bottom w:val="single" w:sz="4" w:space="0" w:color="auto"/>
              <w:right w:val="single" w:sz="4" w:space="0" w:color="auto"/>
            </w:tcBorders>
          </w:tcPr>
          <w:p w14:paraId="0D5AB0FF" w14:textId="2CEAB00F" w:rsidR="002A328E" w:rsidRPr="00191970" w:rsidRDefault="002A328E" w:rsidP="002A328E">
            <w:r w:rsidRPr="00191970">
              <w:t>Килани А.</w:t>
            </w:r>
          </w:p>
        </w:tc>
        <w:tc>
          <w:tcPr>
            <w:tcW w:w="5152" w:type="dxa"/>
            <w:tcBorders>
              <w:top w:val="single" w:sz="4" w:space="0" w:color="auto"/>
              <w:left w:val="single" w:sz="4" w:space="0" w:color="auto"/>
              <w:bottom w:val="single" w:sz="4" w:space="0" w:color="auto"/>
              <w:right w:val="single" w:sz="4" w:space="0" w:color="auto"/>
            </w:tcBorders>
            <w:vAlign w:val="center"/>
          </w:tcPr>
          <w:p w14:paraId="6B44E846" w14:textId="2840CB12" w:rsidR="002A328E" w:rsidRPr="00191970" w:rsidRDefault="002A328E" w:rsidP="002A328E">
            <w:pPr>
              <w:rPr>
                <w:lang w:val="en-US"/>
              </w:rPr>
            </w:pPr>
            <w:r w:rsidRPr="00191970">
              <w:rPr>
                <w:lang w:val="en-US"/>
              </w:rPr>
              <w:t>ICERI2019: 12th annual International Conference of Education, Research and Innovation</w:t>
            </w:r>
          </w:p>
        </w:tc>
        <w:tc>
          <w:tcPr>
            <w:tcW w:w="1722" w:type="dxa"/>
            <w:tcBorders>
              <w:top w:val="single" w:sz="4" w:space="0" w:color="auto"/>
              <w:left w:val="single" w:sz="4" w:space="0" w:color="auto"/>
              <w:bottom w:val="single" w:sz="4" w:space="0" w:color="auto"/>
              <w:right w:val="single" w:sz="4" w:space="0" w:color="auto"/>
            </w:tcBorders>
            <w:vAlign w:val="center"/>
          </w:tcPr>
          <w:p w14:paraId="4D8FA3C4" w14:textId="6E4EDE5E" w:rsidR="002A328E" w:rsidRPr="00191970" w:rsidRDefault="002A328E" w:rsidP="002A328E">
            <w:pPr>
              <w:jc w:val="center"/>
            </w:pPr>
            <w:r w:rsidRPr="00191970">
              <w:rPr>
                <w:lang w:val="en-US"/>
              </w:rPr>
              <w:t>11, 2019</w:t>
            </w:r>
          </w:p>
        </w:tc>
        <w:tc>
          <w:tcPr>
            <w:tcW w:w="3045" w:type="dxa"/>
            <w:tcBorders>
              <w:top w:val="single" w:sz="4" w:space="0" w:color="auto"/>
              <w:left w:val="single" w:sz="4" w:space="0" w:color="auto"/>
              <w:bottom w:val="single" w:sz="4" w:space="0" w:color="auto"/>
              <w:right w:val="single" w:sz="4" w:space="0" w:color="auto"/>
            </w:tcBorders>
            <w:vAlign w:val="center"/>
          </w:tcPr>
          <w:p w14:paraId="1A8A640E" w14:textId="4FC31867" w:rsidR="002A328E" w:rsidRPr="00191970" w:rsidRDefault="002A328E" w:rsidP="002A328E">
            <w:r w:rsidRPr="00191970">
              <w:rPr>
                <w:lang w:val="en-US"/>
              </w:rPr>
              <w:t>Севилья, Испания</w:t>
            </w:r>
          </w:p>
        </w:tc>
        <w:tc>
          <w:tcPr>
            <w:tcW w:w="1722" w:type="dxa"/>
            <w:tcBorders>
              <w:top w:val="single" w:sz="4" w:space="0" w:color="auto"/>
              <w:left w:val="single" w:sz="4" w:space="0" w:color="auto"/>
              <w:bottom w:val="single" w:sz="4" w:space="0" w:color="auto"/>
              <w:right w:val="single" w:sz="4" w:space="0" w:color="auto"/>
            </w:tcBorders>
          </w:tcPr>
          <w:p w14:paraId="4A2D3C5C" w14:textId="77777777" w:rsidR="002A328E" w:rsidRPr="00191970" w:rsidRDefault="002A328E" w:rsidP="002A328E"/>
        </w:tc>
      </w:tr>
      <w:tr w:rsidR="002A328E" w:rsidRPr="002E0F5D" w14:paraId="3896C5FB"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FC8E35F" w14:textId="223EB879" w:rsidR="002A328E" w:rsidRPr="00191970" w:rsidRDefault="002A328E" w:rsidP="002A328E">
            <w:pPr>
              <w:jc w:val="center"/>
              <w:rPr>
                <w:rFonts w:eastAsia="Calibri"/>
              </w:rPr>
            </w:pPr>
            <w:r w:rsidRPr="00191970">
              <w:rPr>
                <w:rFonts w:eastAsia="Calibri"/>
              </w:rPr>
              <w:t>32</w:t>
            </w:r>
          </w:p>
        </w:tc>
        <w:tc>
          <w:tcPr>
            <w:tcW w:w="2353" w:type="dxa"/>
            <w:tcBorders>
              <w:top w:val="single" w:sz="4" w:space="0" w:color="auto"/>
              <w:left w:val="single" w:sz="4" w:space="0" w:color="auto"/>
              <w:bottom w:val="single" w:sz="4" w:space="0" w:color="auto"/>
              <w:right w:val="single" w:sz="4" w:space="0" w:color="auto"/>
            </w:tcBorders>
          </w:tcPr>
          <w:p w14:paraId="68C799A3" w14:textId="4270F954" w:rsidR="002A328E" w:rsidRPr="00191970" w:rsidRDefault="002A328E" w:rsidP="002A328E">
            <w:r w:rsidRPr="00191970">
              <w:t>Килани А.</w:t>
            </w:r>
          </w:p>
        </w:tc>
        <w:tc>
          <w:tcPr>
            <w:tcW w:w="5152" w:type="dxa"/>
            <w:tcBorders>
              <w:top w:val="single" w:sz="4" w:space="0" w:color="auto"/>
              <w:left w:val="single" w:sz="4" w:space="0" w:color="auto"/>
              <w:bottom w:val="single" w:sz="4" w:space="0" w:color="auto"/>
              <w:right w:val="single" w:sz="4" w:space="0" w:color="auto"/>
            </w:tcBorders>
            <w:vAlign w:val="center"/>
          </w:tcPr>
          <w:p w14:paraId="4C5DF228" w14:textId="58BB30B4" w:rsidR="002A328E" w:rsidRPr="00191970" w:rsidRDefault="002A328E" w:rsidP="002A328E">
            <w:pPr>
              <w:rPr>
                <w:shd w:val="clear" w:color="auto" w:fill="FFFFFF"/>
                <w:lang w:val="en-US"/>
              </w:rPr>
            </w:pPr>
            <w:r w:rsidRPr="00191970">
              <w:rPr>
                <w:bCs/>
                <w:lang w:val="en-US"/>
              </w:rPr>
              <w:t>11th International Conference on Education and New Learning Technologies</w:t>
            </w:r>
          </w:p>
        </w:tc>
        <w:tc>
          <w:tcPr>
            <w:tcW w:w="1722" w:type="dxa"/>
            <w:tcBorders>
              <w:top w:val="single" w:sz="4" w:space="0" w:color="auto"/>
              <w:left w:val="single" w:sz="4" w:space="0" w:color="auto"/>
              <w:bottom w:val="single" w:sz="4" w:space="0" w:color="auto"/>
              <w:right w:val="single" w:sz="4" w:space="0" w:color="auto"/>
            </w:tcBorders>
            <w:vAlign w:val="center"/>
          </w:tcPr>
          <w:p w14:paraId="4B1FD09B" w14:textId="62B59F34" w:rsidR="002A328E" w:rsidRPr="00191970" w:rsidRDefault="002A328E" w:rsidP="002A328E">
            <w:pPr>
              <w:jc w:val="center"/>
              <w:rPr>
                <w:b/>
              </w:rPr>
            </w:pPr>
            <w:r w:rsidRPr="00191970">
              <w:rPr>
                <w:lang w:val="en-US"/>
              </w:rPr>
              <w:t>07, 2019</w:t>
            </w:r>
          </w:p>
        </w:tc>
        <w:tc>
          <w:tcPr>
            <w:tcW w:w="3045" w:type="dxa"/>
            <w:tcBorders>
              <w:top w:val="single" w:sz="4" w:space="0" w:color="auto"/>
              <w:left w:val="single" w:sz="4" w:space="0" w:color="auto"/>
              <w:bottom w:val="single" w:sz="4" w:space="0" w:color="auto"/>
              <w:right w:val="single" w:sz="4" w:space="0" w:color="auto"/>
            </w:tcBorders>
            <w:vAlign w:val="center"/>
          </w:tcPr>
          <w:p w14:paraId="1E92AF9D" w14:textId="0A8BFD84" w:rsidR="002A328E" w:rsidRPr="00191970" w:rsidRDefault="002A328E" w:rsidP="002A328E">
            <w:r w:rsidRPr="00191970">
              <w:rPr>
                <w:lang w:val="en-US"/>
              </w:rPr>
              <w:t>Пальма, Испания</w:t>
            </w:r>
          </w:p>
        </w:tc>
        <w:tc>
          <w:tcPr>
            <w:tcW w:w="1722" w:type="dxa"/>
            <w:tcBorders>
              <w:top w:val="single" w:sz="4" w:space="0" w:color="auto"/>
              <w:left w:val="single" w:sz="4" w:space="0" w:color="auto"/>
              <w:bottom w:val="single" w:sz="4" w:space="0" w:color="auto"/>
              <w:right w:val="single" w:sz="4" w:space="0" w:color="auto"/>
            </w:tcBorders>
          </w:tcPr>
          <w:p w14:paraId="7C67E3B0" w14:textId="77777777" w:rsidR="002A328E" w:rsidRPr="00191970" w:rsidRDefault="002A328E" w:rsidP="002A328E"/>
        </w:tc>
      </w:tr>
      <w:tr w:rsidR="002A328E" w:rsidRPr="002E0F5D" w14:paraId="31DAA026"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0B360F85" w14:textId="5B37B992" w:rsidR="002A328E" w:rsidRPr="00191970" w:rsidRDefault="002A328E" w:rsidP="002A328E">
            <w:pPr>
              <w:jc w:val="center"/>
              <w:rPr>
                <w:rFonts w:eastAsia="Calibri"/>
              </w:rPr>
            </w:pPr>
            <w:r w:rsidRPr="00191970">
              <w:rPr>
                <w:rFonts w:eastAsia="Calibri"/>
              </w:rPr>
              <w:t>33</w:t>
            </w:r>
          </w:p>
        </w:tc>
        <w:tc>
          <w:tcPr>
            <w:tcW w:w="2353" w:type="dxa"/>
            <w:tcBorders>
              <w:top w:val="single" w:sz="4" w:space="0" w:color="auto"/>
              <w:left w:val="single" w:sz="4" w:space="0" w:color="auto"/>
              <w:bottom w:val="single" w:sz="4" w:space="0" w:color="auto"/>
              <w:right w:val="single" w:sz="4" w:space="0" w:color="auto"/>
            </w:tcBorders>
          </w:tcPr>
          <w:p w14:paraId="33FE12EC" w14:textId="0319E91B" w:rsidR="002A328E" w:rsidRPr="00191970" w:rsidRDefault="002A328E" w:rsidP="002A328E">
            <w:r w:rsidRPr="00191970">
              <w:t>Аль-Ктеишат А.</w:t>
            </w:r>
          </w:p>
        </w:tc>
        <w:tc>
          <w:tcPr>
            <w:tcW w:w="5152" w:type="dxa"/>
            <w:tcBorders>
              <w:top w:val="single" w:sz="4" w:space="0" w:color="auto"/>
              <w:left w:val="single" w:sz="4" w:space="0" w:color="auto"/>
              <w:bottom w:val="single" w:sz="4" w:space="0" w:color="auto"/>
              <w:right w:val="single" w:sz="4" w:space="0" w:color="auto"/>
            </w:tcBorders>
            <w:vAlign w:val="center"/>
          </w:tcPr>
          <w:p w14:paraId="3528A4A7" w14:textId="204847F4" w:rsidR="002A328E" w:rsidRPr="00191970" w:rsidRDefault="002A328E" w:rsidP="002A328E">
            <w:r w:rsidRPr="00191970">
              <w:rPr>
                <w:bCs/>
              </w:rPr>
              <w:t>статья в Международной научной конференции студентов, аспирантов и молодых учёных .</w:t>
            </w:r>
          </w:p>
        </w:tc>
        <w:tc>
          <w:tcPr>
            <w:tcW w:w="1722" w:type="dxa"/>
            <w:tcBorders>
              <w:top w:val="single" w:sz="4" w:space="0" w:color="auto"/>
              <w:left w:val="single" w:sz="4" w:space="0" w:color="auto"/>
              <w:bottom w:val="single" w:sz="4" w:space="0" w:color="auto"/>
              <w:right w:val="single" w:sz="4" w:space="0" w:color="auto"/>
            </w:tcBorders>
            <w:vAlign w:val="center"/>
          </w:tcPr>
          <w:p w14:paraId="734167FE" w14:textId="3AC0B9D0" w:rsidR="002A328E" w:rsidRPr="00191970" w:rsidRDefault="002A328E" w:rsidP="002A328E">
            <w:pPr>
              <w:jc w:val="center"/>
            </w:pPr>
            <w:r w:rsidRPr="00191970">
              <w:rPr>
                <w:bCs/>
                <w:lang w:bidi="ar-JO"/>
              </w:rPr>
              <w:t>8-12 апрель.</w:t>
            </w:r>
          </w:p>
        </w:tc>
        <w:tc>
          <w:tcPr>
            <w:tcW w:w="3045" w:type="dxa"/>
            <w:tcBorders>
              <w:top w:val="single" w:sz="4" w:space="0" w:color="auto"/>
              <w:left w:val="single" w:sz="4" w:space="0" w:color="auto"/>
              <w:bottom w:val="single" w:sz="4" w:space="0" w:color="auto"/>
              <w:right w:val="single" w:sz="4" w:space="0" w:color="auto"/>
            </w:tcBorders>
            <w:vAlign w:val="center"/>
          </w:tcPr>
          <w:p w14:paraId="2F3F667F" w14:textId="3789591E" w:rsidR="002A328E" w:rsidRPr="00191970" w:rsidRDefault="002A328E" w:rsidP="002A328E">
            <w:r w:rsidRPr="00191970">
              <w:rPr>
                <w:bCs/>
              </w:rPr>
              <w:t>МГУ,</w:t>
            </w:r>
            <w:r w:rsidRPr="00191970">
              <w:t xml:space="preserve"> </w:t>
            </w:r>
            <w:r w:rsidRPr="00191970">
              <w:rPr>
                <w:bCs/>
              </w:rPr>
              <w:t>Ломоносов-2019</w:t>
            </w:r>
          </w:p>
        </w:tc>
        <w:tc>
          <w:tcPr>
            <w:tcW w:w="1722" w:type="dxa"/>
            <w:tcBorders>
              <w:top w:val="single" w:sz="4" w:space="0" w:color="auto"/>
              <w:left w:val="single" w:sz="4" w:space="0" w:color="auto"/>
              <w:bottom w:val="single" w:sz="4" w:space="0" w:color="auto"/>
              <w:right w:val="single" w:sz="4" w:space="0" w:color="auto"/>
            </w:tcBorders>
          </w:tcPr>
          <w:p w14:paraId="2E4BED48" w14:textId="77777777" w:rsidR="002A328E" w:rsidRPr="00191970" w:rsidRDefault="002A328E" w:rsidP="002A328E"/>
        </w:tc>
      </w:tr>
      <w:tr w:rsidR="002A328E" w:rsidRPr="002E0F5D" w14:paraId="41AE23DC"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2B3EA61A" w14:textId="03D6F80D" w:rsidR="002A328E" w:rsidRPr="00191970" w:rsidRDefault="002A328E" w:rsidP="002A328E">
            <w:pPr>
              <w:jc w:val="center"/>
            </w:pPr>
            <w:r w:rsidRPr="00191970">
              <w:t>34</w:t>
            </w:r>
          </w:p>
        </w:tc>
        <w:tc>
          <w:tcPr>
            <w:tcW w:w="2353" w:type="dxa"/>
            <w:tcBorders>
              <w:top w:val="single" w:sz="4" w:space="0" w:color="auto"/>
              <w:left w:val="single" w:sz="4" w:space="0" w:color="auto"/>
              <w:bottom w:val="single" w:sz="4" w:space="0" w:color="auto"/>
              <w:right w:val="single" w:sz="4" w:space="0" w:color="auto"/>
            </w:tcBorders>
          </w:tcPr>
          <w:p w14:paraId="1D76F430" w14:textId="14105F44" w:rsidR="002A328E" w:rsidRPr="00191970" w:rsidRDefault="002A328E" w:rsidP="002A328E">
            <w:r w:rsidRPr="00191970">
              <w:t>Аль-Ктеишат А.</w:t>
            </w:r>
          </w:p>
        </w:tc>
        <w:tc>
          <w:tcPr>
            <w:tcW w:w="5152" w:type="dxa"/>
            <w:tcBorders>
              <w:top w:val="single" w:sz="4" w:space="0" w:color="auto"/>
              <w:left w:val="single" w:sz="4" w:space="0" w:color="auto"/>
              <w:bottom w:val="single" w:sz="4" w:space="0" w:color="auto"/>
              <w:right w:val="single" w:sz="4" w:space="0" w:color="auto"/>
            </w:tcBorders>
            <w:vAlign w:val="center"/>
          </w:tcPr>
          <w:p w14:paraId="77828683" w14:textId="5BFF65B7" w:rsidR="002A328E" w:rsidRPr="00191970" w:rsidRDefault="002A328E" w:rsidP="003C7A19">
            <w:pPr>
              <w:jc w:val="center"/>
              <w:rPr>
                <w:shd w:val="clear" w:color="auto" w:fill="FFFFFF"/>
                <w:lang w:val="en-US"/>
              </w:rPr>
            </w:pPr>
            <w:r w:rsidRPr="00191970">
              <w:rPr>
                <w:bCs/>
                <w:lang w:val="en-US"/>
              </w:rPr>
              <w:t>EDULEARN19 proceedings.1-3,July,palma,spain.p.2967-2972 doi:1021125/edulearn.2019.0793</w:t>
            </w:r>
          </w:p>
        </w:tc>
        <w:tc>
          <w:tcPr>
            <w:tcW w:w="1722" w:type="dxa"/>
            <w:tcBorders>
              <w:top w:val="single" w:sz="4" w:space="0" w:color="auto"/>
              <w:left w:val="single" w:sz="4" w:space="0" w:color="auto"/>
              <w:bottom w:val="single" w:sz="4" w:space="0" w:color="auto"/>
              <w:right w:val="single" w:sz="4" w:space="0" w:color="auto"/>
            </w:tcBorders>
            <w:vAlign w:val="center"/>
          </w:tcPr>
          <w:p w14:paraId="656F4ED1" w14:textId="5A125DA0" w:rsidR="002A328E" w:rsidRPr="00191970" w:rsidRDefault="002A328E" w:rsidP="002A328E">
            <w:pPr>
              <w:jc w:val="center"/>
            </w:pPr>
            <w:r w:rsidRPr="00191970">
              <w:rPr>
                <w:bCs/>
              </w:rPr>
              <w:t>1,3,</w:t>
            </w:r>
            <w:r w:rsidRPr="00191970">
              <w:rPr>
                <w:bCs/>
                <w:lang w:val="en-US"/>
              </w:rPr>
              <w:t>JULY</w:t>
            </w:r>
            <w:r w:rsidRPr="00191970">
              <w:rPr>
                <w:bCs/>
              </w:rPr>
              <w:t xml:space="preserve"> </w:t>
            </w:r>
            <w:r w:rsidRPr="00191970">
              <w:rPr>
                <w:bCs/>
                <w:lang w:val="en-US"/>
              </w:rPr>
              <w:t>2019</w:t>
            </w:r>
          </w:p>
        </w:tc>
        <w:tc>
          <w:tcPr>
            <w:tcW w:w="3045" w:type="dxa"/>
            <w:tcBorders>
              <w:top w:val="single" w:sz="4" w:space="0" w:color="auto"/>
              <w:left w:val="single" w:sz="4" w:space="0" w:color="auto"/>
              <w:bottom w:val="single" w:sz="4" w:space="0" w:color="auto"/>
              <w:right w:val="single" w:sz="4" w:space="0" w:color="auto"/>
            </w:tcBorders>
            <w:vAlign w:val="center"/>
          </w:tcPr>
          <w:p w14:paraId="2B2C952A" w14:textId="77777777" w:rsidR="002A328E" w:rsidRPr="00191970" w:rsidRDefault="002A328E" w:rsidP="002A328E">
            <w:pPr>
              <w:jc w:val="center"/>
              <w:rPr>
                <w:bCs/>
                <w:lang w:val="en-US"/>
              </w:rPr>
            </w:pPr>
            <w:r w:rsidRPr="00191970">
              <w:rPr>
                <w:bCs/>
                <w:lang w:val="en-US"/>
              </w:rPr>
              <w:t>International Academy of Technology, Education and Development (IATED)</w:t>
            </w:r>
          </w:p>
          <w:p w14:paraId="7A2F923F" w14:textId="686327C0" w:rsidR="002A328E" w:rsidRPr="00191970" w:rsidRDefault="002A328E" w:rsidP="002A328E">
            <w:r w:rsidRPr="00191970">
              <w:rPr>
                <w:bCs/>
                <w:lang w:val="en-US"/>
              </w:rPr>
              <w:lastRenderedPageBreak/>
              <w:t>PALMA,SPAIN</w:t>
            </w:r>
          </w:p>
        </w:tc>
        <w:tc>
          <w:tcPr>
            <w:tcW w:w="1722" w:type="dxa"/>
            <w:tcBorders>
              <w:top w:val="single" w:sz="4" w:space="0" w:color="auto"/>
              <w:left w:val="single" w:sz="4" w:space="0" w:color="auto"/>
              <w:bottom w:val="single" w:sz="4" w:space="0" w:color="auto"/>
              <w:right w:val="single" w:sz="4" w:space="0" w:color="auto"/>
            </w:tcBorders>
          </w:tcPr>
          <w:p w14:paraId="0E0A716D" w14:textId="77777777" w:rsidR="002A328E" w:rsidRPr="00191970" w:rsidRDefault="002A328E" w:rsidP="002A328E"/>
        </w:tc>
      </w:tr>
      <w:tr w:rsidR="002A328E" w:rsidRPr="002E0F5D" w14:paraId="7DCC23D0"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50A290C7" w14:textId="68F6AE50" w:rsidR="002A328E" w:rsidRPr="00191970" w:rsidRDefault="002A328E" w:rsidP="002A328E">
            <w:pPr>
              <w:jc w:val="center"/>
            </w:pPr>
            <w:r w:rsidRPr="00191970">
              <w:lastRenderedPageBreak/>
              <w:t>35</w:t>
            </w:r>
          </w:p>
        </w:tc>
        <w:tc>
          <w:tcPr>
            <w:tcW w:w="2353" w:type="dxa"/>
            <w:tcBorders>
              <w:top w:val="single" w:sz="4" w:space="0" w:color="auto"/>
              <w:left w:val="single" w:sz="4" w:space="0" w:color="auto"/>
              <w:bottom w:val="single" w:sz="4" w:space="0" w:color="auto"/>
              <w:right w:val="single" w:sz="4" w:space="0" w:color="auto"/>
            </w:tcBorders>
          </w:tcPr>
          <w:p w14:paraId="079904AD" w14:textId="53237EDC" w:rsidR="002A328E" w:rsidRPr="00191970" w:rsidRDefault="002A328E" w:rsidP="002A328E">
            <w:r w:rsidRPr="00191970">
              <w:t>Аль-Ктеишат А.</w:t>
            </w:r>
          </w:p>
        </w:tc>
        <w:tc>
          <w:tcPr>
            <w:tcW w:w="5152" w:type="dxa"/>
            <w:tcBorders>
              <w:top w:val="single" w:sz="4" w:space="0" w:color="auto"/>
              <w:left w:val="single" w:sz="4" w:space="0" w:color="auto"/>
              <w:bottom w:val="single" w:sz="4" w:space="0" w:color="auto"/>
              <w:right w:val="single" w:sz="4" w:space="0" w:color="auto"/>
            </w:tcBorders>
            <w:vAlign w:val="center"/>
          </w:tcPr>
          <w:p w14:paraId="14552749" w14:textId="4953BFB8" w:rsidR="002A328E" w:rsidRPr="00191970" w:rsidRDefault="002A328E" w:rsidP="002A328E">
            <w:r w:rsidRPr="00191970">
              <w:rPr>
                <w:bCs/>
              </w:rPr>
              <w:t>«Феминизм и гендерные исследования: современные проблемы »</w:t>
            </w:r>
          </w:p>
        </w:tc>
        <w:tc>
          <w:tcPr>
            <w:tcW w:w="1722" w:type="dxa"/>
            <w:tcBorders>
              <w:top w:val="single" w:sz="4" w:space="0" w:color="auto"/>
              <w:left w:val="single" w:sz="4" w:space="0" w:color="auto"/>
              <w:bottom w:val="single" w:sz="4" w:space="0" w:color="auto"/>
              <w:right w:val="single" w:sz="4" w:space="0" w:color="auto"/>
            </w:tcBorders>
            <w:vAlign w:val="center"/>
          </w:tcPr>
          <w:p w14:paraId="21D0C51B" w14:textId="7B84443C" w:rsidR="002A328E" w:rsidRPr="00191970" w:rsidRDefault="002A328E" w:rsidP="002A328E">
            <w:pPr>
              <w:jc w:val="center"/>
            </w:pPr>
            <w:r w:rsidRPr="00191970">
              <w:rPr>
                <w:bCs/>
              </w:rPr>
              <w:t>06.04.2019</w:t>
            </w:r>
          </w:p>
        </w:tc>
        <w:tc>
          <w:tcPr>
            <w:tcW w:w="3045" w:type="dxa"/>
            <w:tcBorders>
              <w:top w:val="single" w:sz="4" w:space="0" w:color="auto"/>
              <w:left w:val="single" w:sz="4" w:space="0" w:color="auto"/>
              <w:bottom w:val="single" w:sz="4" w:space="0" w:color="auto"/>
              <w:right w:val="single" w:sz="4" w:space="0" w:color="auto"/>
            </w:tcBorders>
            <w:vAlign w:val="center"/>
          </w:tcPr>
          <w:p w14:paraId="3EF8D322" w14:textId="77777777" w:rsidR="002A328E" w:rsidRPr="00191970" w:rsidRDefault="002A328E" w:rsidP="002A328E">
            <w:pPr>
              <w:jc w:val="center"/>
              <w:rPr>
                <w:bCs/>
              </w:rPr>
            </w:pPr>
            <w:r w:rsidRPr="00191970">
              <w:rPr>
                <w:bCs/>
              </w:rPr>
              <w:t xml:space="preserve">Второй ежегодной конференции московского регионального Представительства Совета Молодых Политологов Ассоциации Политической Науки </w:t>
            </w:r>
          </w:p>
          <w:p w14:paraId="61266F61" w14:textId="6AC885C8" w:rsidR="002A328E" w:rsidRPr="00191970" w:rsidRDefault="002A328E" w:rsidP="002A328E">
            <w:r w:rsidRPr="00191970">
              <w:rPr>
                <w:bCs/>
              </w:rPr>
              <w:t>МОСКВА</w:t>
            </w:r>
            <w:r w:rsidRPr="00191970">
              <w:rPr>
                <w:b/>
              </w:rPr>
              <w:t xml:space="preserve"> </w:t>
            </w:r>
          </w:p>
        </w:tc>
        <w:tc>
          <w:tcPr>
            <w:tcW w:w="1722" w:type="dxa"/>
            <w:tcBorders>
              <w:top w:val="single" w:sz="4" w:space="0" w:color="auto"/>
              <w:left w:val="single" w:sz="4" w:space="0" w:color="auto"/>
              <w:bottom w:val="single" w:sz="4" w:space="0" w:color="auto"/>
              <w:right w:val="single" w:sz="4" w:space="0" w:color="auto"/>
            </w:tcBorders>
          </w:tcPr>
          <w:p w14:paraId="1A8BBC86" w14:textId="77777777" w:rsidR="002A328E" w:rsidRPr="00191970" w:rsidRDefault="002A328E" w:rsidP="002A328E"/>
        </w:tc>
      </w:tr>
      <w:tr w:rsidR="002A328E" w:rsidRPr="002E0F5D" w14:paraId="32189C86"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1B86D92D" w14:textId="5A8A179D" w:rsidR="002A328E" w:rsidRPr="00191970" w:rsidRDefault="002A328E" w:rsidP="002A328E">
            <w:pPr>
              <w:jc w:val="center"/>
            </w:pPr>
            <w:r w:rsidRPr="00191970">
              <w:t>36</w:t>
            </w:r>
          </w:p>
        </w:tc>
        <w:tc>
          <w:tcPr>
            <w:tcW w:w="2353" w:type="dxa"/>
            <w:tcBorders>
              <w:top w:val="single" w:sz="4" w:space="0" w:color="auto"/>
              <w:left w:val="single" w:sz="4" w:space="0" w:color="auto"/>
              <w:bottom w:val="single" w:sz="4" w:space="0" w:color="auto"/>
              <w:right w:val="single" w:sz="4" w:space="0" w:color="auto"/>
            </w:tcBorders>
          </w:tcPr>
          <w:p w14:paraId="1F465B82" w14:textId="13C68F86" w:rsidR="002A328E" w:rsidRPr="00191970" w:rsidRDefault="002A328E" w:rsidP="002A328E">
            <w:r w:rsidRPr="00191970">
              <w:t>Аль-Ктеишат А.</w:t>
            </w:r>
          </w:p>
        </w:tc>
        <w:tc>
          <w:tcPr>
            <w:tcW w:w="5152" w:type="dxa"/>
            <w:tcBorders>
              <w:top w:val="single" w:sz="4" w:space="0" w:color="auto"/>
              <w:left w:val="single" w:sz="4" w:space="0" w:color="auto"/>
              <w:bottom w:val="single" w:sz="4" w:space="0" w:color="auto"/>
              <w:right w:val="single" w:sz="4" w:space="0" w:color="auto"/>
            </w:tcBorders>
            <w:vAlign w:val="center"/>
          </w:tcPr>
          <w:p w14:paraId="69313AA1" w14:textId="69856086" w:rsidR="002A328E" w:rsidRPr="00191970" w:rsidRDefault="002A328E" w:rsidP="002A328E">
            <w:r w:rsidRPr="00191970">
              <w:rPr>
                <w:bCs/>
              </w:rPr>
              <w:t xml:space="preserve">Проблемы интернационализации и реализации программ развития научных журналов по социально-политической проблематике с целью их вхождения в международные наукометрические базы данных </w:t>
            </w:r>
          </w:p>
        </w:tc>
        <w:tc>
          <w:tcPr>
            <w:tcW w:w="1722" w:type="dxa"/>
            <w:tcBorders>
              <w:top w:val="single" w:sz="4" w:space="0" w:color="auto"/>
              <w:left w:val="single" w:sz="4" w:space="0" w:color="auto"/>
              <w:bottom w:val="single" w:sz="4" w:space="0" w:color="auto"/>
              <w:right w:val="single" w:sz="4" w:space="0" w:color="auto"/>
            </w:tcBorders>
            <w:vAlign w:val="center"/>
          </w:tcPr>
          <w:p w14:paraId="20A3195E" w14:textId="1F3C27AE" w:rsidR="002A328E" w:rsidRPr="00191970" w:rsidRDefault="002A328E" w:rsidP="002A328E">
            <w:pPr>
              <w:jc w:val="center"/>
            </w:pPr>
            <w:r w:rsidRPr="00191970">
              <w:rPr>
                <w:bCs/>
              </w:rPr>
              <w:t>8 октября 2019</w:t>
            </w:r>
          </w:p>
        </w:tc>
        <w:tc>
          <w:tcPr>
            <w:tcW w:w="3045" w:type="dxa"/>
            <w:tcBorders>
              <w:top w:val="single" w:sz="4" w:space="0" w:color="auto"/>
              <w:left w:val="single" w:sz="4" w:space="0" w:color="auto"/>
              <w:bottom w:val="single" w:sz="4" w:space="0" w:color="auto"/>
              <w:right w:val="single" w:sz="4" w:space="0" w:color="auto"/>
            </w:tcBorders>
            <w:vAlign w:val="center"/>
          </w:tcPr>
          <w:p w14:paraId="2C10EDB0" w14:textId="2CEED3F5" w:rsidR="002A328E" w:rsidRPr="00191970" w:rsidRDefault="002A328E" w:rsidP="002A328E">
            <w:pPr>
              <w:jc w:val="center"/>
            </w:pPr>
            <w:r w:rsidRPr="00191970">
              <w:rPr>
                <w:bCs/>
              </w:rPr>
              <w:t>Москва РУДН</w:t>
            </w:r>
            <w:r w:rsidRPr="00191970">
              <w:rPr>
                <w:b/>
              </w:rPr>
              <w:t xml:space="preserve"> </w:t>
            </w:r>
          </w:p>
        </w:tc>
        <w:tc>
          <w:tcPr>
            <w:tcW w:w="1722" w:type="dxa"/>
            <w:tcBorders>
              <w:top w:val="single" w:sz="4" w:space="0" w:color="auto"/>
              <w:left w:val="single" w:sz="4" w:space="0" w:color="auto"/>
              <w:bottom w:val="single" w:sz="4" w:space="0" w:color="auto"/>
              <w:right w:val="single" w:sz="4" w:space="0" w:color="auto"/>
            </w:tcBorders>
          </w:tcPr>
          <w:p w14:paraId="207B37CE" w14:textId="77777777" w:rsidR="002A328E" w:rsidRPr="00191970" w:rsidRDefault="002A328E" w:rsidP="002A328E"/>
        </w:tc>
      </w:tr>
      <w:tr w:rsidR="002A328E" w:rsidRPr="002E0F5D" w14:paraId="0700743C"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75398D7A" w14:textId="7EB8D918" w:rsidR="002A328E" w:rsidRPr="00191970" w:rsidRDefault="002A328E" w:rsidP="002A328E">
            <w:pPr>
              <w:jc w:val="center"/>
            </w:pPr>
            <w:r w:rsidRPr="00191970">
              <w:t>37</w:t>
            </w:r>
          </w:p>
        </w:tc>
        <w:tc>
          <w:tcPr>
            <w:tcW w:w="2353" w:type="dxa"/>
            <w:tcBorders>
              <w:top w:val="single" w:sz="4" w:space="0" w:color="auto"/>
              <w:left w:val="single" w:sz="4" w:space="0" w:color="auto"/>
              <w:bottom w:val="single" w:sz="4" w:space="0" w:color="auto"/>
              <w:right w:val="single" w:sz="4" w:space="0" w:color="auto"/>
            </w:tcBorders>
          </w:tcPr>
          <w:p w14:paraId="3BF5887E" w14:textId="437CB3BD" w:rsidR="002A328E" w:rsidRPr="00191970" w:rsidRDefault="002A328E" w:rsidP="002A328E">
            <w:r w:rsidRPr="00191970">
              <w:t>Аль-Ктеишат А.</w:t>
            </w:r>
          </w:p>
        </w:tc>
        <w:tc>
          <w:tcPr>
            <w:tcW w:w="5152" w:type="dxa"/>
            <w:tcBorders>
              <w:top w:val="single" w:sz="4" w:space="0" w:color="auto"/>
              <w:left w:val="single" w:sz="4" w:space="0" w:color="auto"/>
              <w:bottom w:val="single" w:sz="4" w:space="0" w:color="auto"/>
              <w:right w:val="single" w:sz="4" w:space="0" w:color="auto"/>
            </w:tcBorders>
            <w:vAlign w:val="center"/>
          </w:tcPr>
          <w:p w14:paraId="55821753" w14:textId="3CD4EF30" w:rsidR="002A328E" w:rsidRPr="00191970" w:rsidRDefault="002A328E" w:rsidP="002A328E">
            <w:r w:rsidRPr="00191970">
              <w:rPr>
                <w:bCs/>
              </w:rPr>
              <w:t>Религия в политике: секуляризация политики и политизация религии</w:t>
            </w:r>
          </w:p>
        </w:tc>
        <w:tc>
          <w:tcPr>
            <w:tcW w:w="1722" w:type="dxa"/>
            <w:tcBorders>
              <w:top w:val="single" w:sz="4" w:space="0" w:color="auto"/>
              <w:left w:val="single" w:sz="4" w:space="0" w:color="auto"/>
              <w:bottom w:val="single" w:sz="4" w:space="0" w:color="auto"/>
              <w:right w:val="single" w:sz="4" w:space="0" w:color="auto"/>
            </w:tcBorders>
            <w:vAlign w:val="center"/>
          </w:tcPr>
          <w:p w14:paraId="7AC5A4EA" w14:textId="1394B2B2" w:rsidR="002A328E" w:rsidRPr="00191970" w:rsidRDefault="002A328E" w:rsidP="002A328E">
            <w:pPr>
              <w:jc w:val="center"/>
            </w:pPr>
            <w:r w:rsidRPr="00191970">
              <w:rPr>
                <w:bCs/>
              </w:rPr>
              <w:t>13 ноября 2019</w:t>
            </w:r>
          </w:p>
        </w:tc>
        <w:tc>
          <w:tcPr>
            <w:tcW w:w="3045" w:type="dxa"/>
            <w:tcBorders>
              <w:top w:val="single" w:sz="4" w:space="0" w:color="auto"/>
              <w:left w:val="single" w:sz="4" w:space="0" w:color="auto"/>
              <w:bottom w:val="single" w:sz="4" w:space="0" w:color="auto"/>
              <w:right w:val="single" w:sz="4" w:space="0" w:color="auto"/>
            </w:tcBorders>
            <w:vAlign w:val="center"/>
          </w:tcPr>
          <w:p w14:paraId="5CF73CE9" w14:textId="77777777" w:rsidR="002A328E" w:rsidRPr="00191970" w:rsidRDefault="002A328E" w:rsidP="002A328E">
            <w:pPr>
              <w:jc w:val="center"/>
              <w:rPr>
                <w:bCs/>
              </w:rPr>
            </w:pPr>
            <w:r w:rsidRPr="00191970">
              <w:rPr>
                <w:bCs/>
              </w:rPr>
              <w:t>Дискуссионный клуб кафедры сравнительной политологии "Политика без границ»</w:t>
            </w:r>
          </w:p>
          <w:p w14:paraId="0B549614" w14:textId="13E89C2D" w:rsidR="002A328E" w:rsidRPr="00191970" w:rsidRDefault="002A328E" w:rsidP="002A328E">
            <w:r w:rsidRPr="00191970">
              <w:rPr>
                <w:bCs/>
              </w:rPr>
              <w:t>Москва , РУДН</w:t>
            </w:r>
          </w:p>
        </w:tc>
        <w:tc>
          <w:tcPr>
            <w:tcW w:w="1722" w:type="dxa"/>
            <w:tcBorders>
              <w:top w:val="single" w:sz="4" w:space="0" w:color="auto"/>
              <w:left w:val="single" w:sz="4" w:space="0" w:color="auto"/>
              <w:bottom w:val="single" w:sz="4" w:space="0" w:color="auto"/>
              <w:right w:val="single" w:sz="4" w:space="0" w:color="auto"/>
            </w:tcBorders>
          </w:tcPr>
          <w:p w14:paraId="470E347D" w14:textId="77777777" w:rsidR="002A328E" w:rsidRPr="00191970" w:rsidRDefault="002A328E" w:rsidP="002A328E">
            <w:pPr>
              <w:rPr>
                <w:color w:val="000000"/>
              </w:rPr>
            </w:pPr>
          </w:p>
        </w:tc>
      </w:tr>
      <w:tr w:rsidR="002A328E" w:rsidRPr="002E0F5D" w14:paraId="4D4A9DCF"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3777C696" w14:textId="146D5F9D" w:rsidR="002A328E" w:rsidRPr="00191970" w:rsidRDefault="002A328E" w:rsidP="002A328E">
            <w:pPr>
              <w:jc w:val="center"/>
              <w:rPr>
                <w:color w:val="000000"/>
              </w:rPr>
            </w:pPr>
            <w:r w:rsidRPr="00191970">
              <w:rPr>
                <w:color w:val="000000"/>
              </w:rPr>
              <w:t>38</w:t>
            </w:r>
          </w:p>
        </w:tc>
        <w:tc>
          <w:tcPr>
            <w:tcW w:w="2353" w:type="dxa"/>
            <w:tcBorders>
              <w:top w:val="single" w:sz="4" w:space="0" w:color="auto"/>
              <w:left w:val="single" w:sz="4" w:space="0" w:color="auto"/>
              <w:bottom w:val="single" w:sz="4" w:space="0" w:color="auto"/>
              <w:right w:val="single" w:sz="4" w:space="0" w:color="auto"/>
            </w:tcBorders>
          </w:tcPr>
          <w:p w14:paraId="090A4974" w14:textId="22082C02" w:rsidR="002A328E" w:rsidRPr="00191970" w:rsidRDefault="002A328E" w:rsidP="002A328E">
            <w:r w:rsidRPr="00191970">
              <w:t>Аль-Ктеишат А.</w:t>
            </w:r>
          </w:p>
        </w:tc>
        <w:tc>
          <w:tcPr>
            <w:tcW w:w="5152" w:type="dxa"/>
            <w:tcBorders>
              <w:top w:val="single" w:sz="4" w:space="0" w:color="auto"/>
              <w:left w:val="single" w:sz="4" w:space="0" w:color="auto"/>
              <w:bottom w:val="single" w:sz="4" w:space="0" w:color="auto"/>
              <w:right w:val="single" w:sz="4" w:space="0" w:color="auto"/>
            </w:tcBorders>
            <w:vAlign w:val="center"/>
          </w:tcPr>
          <w:p w14:paraId="4FE8DD9A" w14:textId="77777777" w:rsidR="002A328E" w:rsidRPr="00191970" w:rsidRDefault="002A328E" w:rsidP="002A328E">
            <w:pPr>
              <w:jc w:val="center"/>
              <w:rPr>
                <w:bCs/>
                <w:lang w:val="en-US"/>
              </w:rPr>
            </w:pPr>
            <w:r w:rsidRPr="00191970">
              <w:rPr>
                <w:bCs/>
                <w:lang w:val="en-US"/>
              </w:rPr>
              <w:t>Proceedings of ICERI2019 Conference,</w:t>
            </w:r>
          </w:p>
          <w:p w14:paraId="6AB09C43" w14:textId="338A3CA1" w:rsidR="002A328E" w:rsidRPr="00191970" w:rsidRDefault="002A328E" w:rsidP="002A328E">
            <w:pPr>
              <w:rPr>
                <w:lang w:val="en-US"/>
              </w:rPr>
            </w:pPr>
            <w:r w:rsidRPr="00191970">
              <w:rPr>
                <w:bCs/>
                <w:lang w:val="en-US"/>
              </w:rPr>
              <w:t>ISBN: 978-84-09-14755-7</w:t>
            </w:r>
          </w:p>
        </w:tc>
        <w:tc>
          <w:tcPr>
            <w:tcW w:w="1722" w:type="dxa"/>
            <w:tcBorders>
              <w:top w:val="single" w:sz="4" w:space="0" w:color="auto"/>
              <w:left w:val="single" w:sz="4" w:space="0" w:color="auto"/>
              <w:bottom w:val="single" w:sz="4" w:space="0" w:color="auto"/>
              <w:right w:val="single" w:sz="4" w:space="0" w:color="auto"/>
            </w:tcBorders>
            <w:vAlign w:val="center"/>
          </w:tcPr>
          <w:p w14:paraId="1467AE3A" w14:textId="4A982317" w:rsidR="002A328E" w:rsidRPr="00191970" w:rsidRDefault="002A328E" w:rsidP="002A328E">
            <w:pPr>
              <w:jc w:val="center"/>
            </w:pPr>
            <w:r w:rsidRPr="00191970">
              <w:rPr>
                <w:bCs/>
              </w:rPr>
              <w:t>11th-13th November 2019</w:t>
            </w:r>
          </w:p>
        </w:tc>
        <w:tc>
          <w:tcPr>
            <w:tcW w:w="3045" w:type="dxa"/>
            <w:tcBorders>
              <w:top w:val="single" w:sz="4" w:space="0" w:color="auto"/>
              <w:left w:val="single" w:sz="4" w:space="0" w:color="auto"/>
              <w:bottom w:val="single" w:sz="4" w:space="0" w:color="auto"/>
              <w:right w:val="single" w:sz="4" w:space="0" w:color="auto"/>
            </w:tcBorders>
            <w:vAlign w:val="center"/>
          </w:tcPr>
          <w:p w14:paraId="5DBC228B" w14:textId="77777777" w:rsidR="002A328E" w:rsidRPr="00191970" w:rsidRDefault="002A328E" w:rsidP="002A328E">
            <w:pPr>
              <w:rPr>
                <w:bCs/>
                <w:lang w:val="en-US"/>
              </w:rPr>
            </w:pPr>
            <w:r w:rsidRPr="00191970">
              <w:rPr>
                <w:bCs/>
                <w:lang w:val="en-US"/>
              </w:rPr>
              <w:t>International Acad-emy of Technology, Education and De-velopment (IATED)</w:t>
            </w:r>
          </w:p>
          <w:p w14:paraId="6893B285" w14:textId="1586112E" w:rsidR="002A328E" w:rsidRPr="00191970" w:rsidRDefault="002A328E" w:rsidP="002A328E">
            <w:r w:rsidRPr="00191970">
              <w:rPr>
                <w:bCs/>
              </w:rPr>
              <w:t>Seville, Spain</w:t>
            </w:r>
          </w:p>
        </w:tc>
        <w:tc>
          <w:tcPr>
            <w:tcW w:w="1722" w:type="dxa"/>
            <w:tcBorders>
              <w:top w:val="single" w:sz="4" w:space="0" w:color="auto"/>
              <w:left w:val="single" w:sz="4" w:space="0" w:color="auto"/>
              <w:bottom w:val="single" w:sz="4" w:space="0" w:color="auto"/>
              <w:right w:val="single" w:sz="4" w:space="0" w:color="auto"/>
            </w:tcBorders>
          </w:tcPr>
          <w:p w14:paraId="05349527" w14:textId="77777777" w:rsidR="002A328E" w:rsidRPr="00191970" w:rsidRDefault="002A328E" w:rsidP="002A328E"/>
        </w:tc>
      </w:tr>
      <w:tr w:rsidR="002A328E" w:rsidRPr="002E0F5D" w14:paraId="37BDE928"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39DB67C7" w14:textId="0DD743D2" w:rsidR="002A328E" w:rsidRPr="00191970" w:rsidRDefault="002A328E" w:rsidP="002A328E">
            <w:pPr>
              <w:jc w:val="center"/>
              <w:rPr>
                <w:color w:val="000000"/>
              </w:rPr>
            </w:pPr>
            <w:r w:rsidRPr="00191970">
              <w:rPr>
                <w:color w:val="000000"/>
              </w:rPr>
              <w:t>39</w:t>
            </w:r>
          </w:p>
        </w:tc>
        <w:tc>
          <w:tcPr>
            <w:tcW w:w="2353" w:type="dxa"/>
            <w:tcBorders>
              <w:top w:val="single" w:sz="4" w:space="0" w:color="auto"/>
              <w:left w:val="single" w:sz="4" w:space="0" w:color="auto"/>
              <w:bottom w:val="single" w:sz="4" w:space="0" w:color="auto"/>
              <w:right w:val="single" w:sz="4" w:space="0" w:color="auto"/>
            </w:tcBorders>
          </w:tcPr>
          <w:p w14:paraId="312910FD" w14:textId="2E8D141B" w:rsidR="002A328E" w:rsidRPr="00191970" w:rsidRDefault="002A328E" w:rsidP="002A328E">
            <w:r w:rsidRPr="00191970">
              <w:t>Аль-Ктеишат А.</w:t>
            </w:r>
          </w:p>
        </w:tc>
        <w:tc>
          <w:tcPr>
            <w:tcW w:w="5152" w:type="dxa"/>
            <w:tcBorders>
              <w:top w:val="single" w:sz="4" w:space="0" w:color="auto"/>
              <w:left w:val="single" w:sz="4" w:space="0" w:color="auto"/>
              <w:bottom w:val="single" w:sz="4" w:space="0" w:color="auto"/>
              <w:right w:val="single" w:sz="4" w:space="0" w:color="auto"/>
            </w:tcBorders>
            <w:vAlign w:val="center"/>
          </w:tcPr>
          <w:p w14:paraId="0F7D8FA2" w14:textId="5944C49A" w:rsidR="002A328E" w:rsidRPr="00191970" w:rsidRDefault="002A328E" w:rsidP="002A328E">
            <w:pPr>
              <w:rPr>
                <w:lang w:val="en-US"/>
              </w:rPr>
            </w:pPr>
            <w:r w:rsidRPr="00191970">
              <w:rPr>
                <w:bCs/>
                <w:lang w:val="en-US"/>
              </w:rPr>
              <w:t>I International Conference Globalization in Contemporary Asia</w:t>
            </w:r>
          </w:p>
        </w:tc>
        <w:tc>
          <w:tcPr>
            <w:tcW w:w="1722" w:type="dxa"/>
            <w:tcBorders>
              <w:top w:val="single" w:sz="4" w:space="0" w:color="auto"/>
              <w:left w:val="single" w:sz="4" w:space="0" w:color="auto"/>
              <w:bottom w:val="single" w:sz="4" w:space="0" w:color="auto"/>
              <w:right w:val="single" w:sz="4" w:space="0" w:color="auto"/>
            </w:tcBorders>
            <w:vAlign w:val="center"/>
          </w:tcPr>
          <w:p w14:paraId="5EFBE588" w14:textId="49870DAF" w:rsidR="002A328E" w:rsidRPr="00191970" w:rsidRDefault="002A328E" w:rsidP="002A328E">
            <w:pPr>
              <w:jc w:val="center"/>
            </w:pPr>
            <w:r w:rsidRPr="00191970">
              <w:rPr>
                <w:bCs/>
                <w:lang w:val="en-US"/>
              </w:rPr>
              <w:t>20</w:t>
            </w:r>
            <w:r w:rsidRPr="00191970">
              <w:rPr>
                <w:bCs/>
              </w:rPr>
              <w:t>th-</w:t>
            </w:r>
            <w:r w:rsidRPr="00191970">
              <w:rPr>
                <w:bCs/>
                <w:lang w:val="en-US"/>
              </w:rPr>
              <w:t>21</w:t>
            </w:r>
            <w:r w:rsidRPr="00191970">
              <w:rPr>
                <w:bCs/>
              </w:rPr>
              <w:t>th November 2019</w:t>
            </w:r>
          </w:p>
        </w:tc>
        <w:tc>
          <w:tcPr>
            <w:tcW w:w="3045" w:type="dxa"/>
            <w:tcBorders>
              <w:top w:val="single" w:sz="4" w:space="0" w:color="auto"/>
              <w:left w:val="single" w:sz="4" w:space="0" w:color="auto"/>
              <w:bottom w:val="single" w:sz="4" w:space="0" w:color="auto"/>
              <w:right w:val="single" w:sz="4" w:space="0" w:color="auto"/>
            </w:tcBorders>
            <w:vAlign w:val="center"/>
          </w:tcPr>
          <w:p w14:paraId="00A18EA4" w14:textId="534DCDA7" w:rsidR="002A328E" w:rsidRPr="00191970" w:rsidRDefault="002A328E" w:rsidP="002A328E">
            <w:r w:rsidRPr="00191970">
              <w:rPr>
                <w:bCs/>
                <w:lang w:val="en-US"/>
              </w:rPr>
              <w:t>Moscow ,HSE University.</w:t>
            </w:r>
            <w:r w:rsidRPr="00191970">
              <w:t xml:space="preserve"> </w:t>
            </w:r>
          </w:p>
        </w:tc>
        <w:tc>
          <w:tcPr>
            <w:tcW w:w="1722" w:type="dxa"/>
            <w:tcBorders>
              <w:top w:val="single" w:sz="4" w:space="0" w:color="auto"/>
              <w:left w:val="single" w:sz="4" w:space="0" w:color="auto"/>
              <w:bottom w:val="single" w:sz="4" w:space="0" w:color="auto"/>
              <w:right w:val="single" w:sz="4" w:space="0" w:color="auto"/>
            </w:tcBorders>
          </w:tcPr>
          <w:p w14:paraId="50E9E333" w14:textId="77777777" w:rsidR="002A328E" w:rsidRPr="00191970" w:rsidRDefault="002A328E" w:rsidP="002A328E"/>
        </w:tc>
      </w:tr>
      <w:tr w:rsidR="002A328E" w:rsidRPr="002E0F5D" w14:paraId="0CA90D5C"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0BA6695E" w14:textId="16519700" w:rsidR="002A328E" w:rsidRPr="00191970" w:rsidRDefault="002A328E" w:rsidP="002A328E">
            <w:pPr>
              <w:jc w:val="center"/>
              <w:rPr>
                <w:color w:val="000000"/>
              </w:rPr>
            </w:pPr>
            <w:r w:rsidRPr="00191970">
              <w:rPr>
                <w:color w:val="000000"/>
              </w:rPr>
              <w:t>40</w:t>
            </w:r>
          </w:p>
        </w:tc>
        <w:tc>
          <w:tcPr>
            <w:tcW w:w="2353" w:type="dxa"/>
            <w:tcBorders>
              <w:top w:val="single" w:sz="4" w:space="0" w:color="auto"/>
              <w:left w:val="single" w:sz="4" w:space="0" w:color="auto"/>
              <w:bottom w:val="single" w:sz="4" w:space="0" w:color="auto"/>
              <w:right w:val="single" w:sz="4" w:space="0" w:color="auto"/>
            </w:tcBorders>
          </w:tcPr>
          <w:p w14:paraId="0A24F9B8" w14:textId="75491F4E" w:rsidR="002A328E" w:rsidRPr="00191970" w:rsidRDefault="002A328E" w:rsidP="002A328E">
            <w:r w:rsidRPr="00191970">
              <w:t>Аль-Ктеишат А.</w:t>
            </w:r>
          </w:p>
        </w:tc>
        <w:tc>
          <w:tcPr>
            <w:tcW w:w="5152" w:type="dxa"/>
            <w:tcBorders>
              <w:top w:val="single" w:sz="4" w:space="0" w:color="auto"/>
              <w:left w:val="single" w:sz="4" w:space="0" w:color="auto"/>
              <w:bottom w:val="single" w:sz="4" w:space="0" w:color="auto"/>
              <w:right w:val="single" w:sz="4" w:space="0" w:color="auto"/>
            </w:tcBorders>
            <w:vAlign w:val="center"/>
          </w:tcPr>
          <w:p w14:paraId="478CAEA8" w14:textId="3E37392A" w:rsidR="002A328E" w:rsidRPr="00191970" w:rsidRDefault="002A328E" w:rsidP="002A328E">
            <w:r w:rsidRPr="00191970">
              <w:rPr>
                <w:bCs/>
                <w:lang w:val="en-US"/>
              </w:rPr>
              <w:t>VI</w:t>
            </w:r>
            <w:r w:rsidRPr="00191970">
              <w:rPr>
                <w:bCs/>
              </w:rPr>
              <w:t xml:space="preserve"> Ежегодной международной научной конференции молодых ученых «Актуальные проблемы мировой политики»</w:t>
            </w:r>
          </w:p>
        </w:tc>
        <w:tc>
          <w:tcPr>
            <w:tcW w:w="1722" w:type="dxa"/>
            <w:tcBorders>
              <w:top w:val="single" w:sz="4" w:space="0" w:color="auto"/>
              <w:left w:val="single" w:sz="4" w:space="0" w:color="auto"/>
              <w:bottom w:val="single" w:sz="4" w:space="0" w:color="auto"/>
              <w:right w:val="single" w:sz="4" w:space="0" w:color="auto"/>
            </w:tcBorders>
            <w:vAlign w:val="center"/>
          </w:tcPr>
          <w:p w14:paraId="7B154050" w14:textId="5D24D4BB" w:rsidR="002A328E" w:rsidRPr="00191970" w:rsidRDefault="002A328E" w:rsidP="002A328E">
            <w:pPr>
              <w:jc w:val="center"/>
            </w:pPr>
            <w:r w:rsidRPr="00191970">
              <w:rPr>
                <w:bCs/>
              </w:rPr>
              <w:t>29 ноября 2019</w:t>
            </w:r>
          </w:p>
        </w:tc>
        <w:tc>
          <w:tcPr>
            <w:tcW w:w="3045" w:type="dxa"/>
            <w:tcBorders>
              <w:top w:val="single" w:sz="4" w:space="0" w:color="auto"/>
              <w:left w:val="single" w:sz="4" w:space="0" w:color="auto"/>
              <w:bottom w:val="single" w:sz="4" w:space="0" w:color="auto"/>
              <w:right w:val="single" w:sz="4" w:space="0" w:color="auto"/>
            </w:tcBorders>
            <w:vAlign w:val="center"/>
          </w:tcPr>
          <w:p w14:paraId="795142BB" w14:textId="6AD7657E" w:rsidR="002A328E" w:rsidRPr="00191970" w:rsidRDefault="002A328E" w:rsidP="002A328E">
            <w:r w:rsidRPr="00191970">
              <w:rPr>
                <w:bCs/>
              </w:rPr>
              <w:t>Москва,Дипломатическая академия МИД России.</w:t>
            </w:r>
          </w:p>
        </w:tc>
        <w:tc>
          <w:tcPr>
            <w:tcW w:w="1722" w:type="dxa"/>
            <w:tcBorders>
              <w:top w:val="single" w:sz="4" w:space="0" w:color="auto"/>
              <w:left w:val="single" w:sz="4" w:space="0" w:color="auto"/>
              <w:bottom w:val="single" w:sz="4" w:space="0" w:color="auto"/>
              <w:right w:val="single" w:sz="4" w:space="0" w:color="auto"/>
            </w:tcBorders>
          </w:tcPr>
          <w:p w14:paraId="3D7A01EF" w14:textId="77777777" w:rsidR="002A328E" w:rsidRPr="00191970" w:rsidRDefault="002A328E" w:rsidP="002A328E"/>
        </w:tc>
      </w:tr>
      <w:tr w:rsidR="002A328E" w:rsidRPr="002E0F5D" w14:paraId="64D29A81"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C724C9A" w14:textId="531A87F5" w:rsidR="002A328E" w:rsidRPr="00191970" w:rsidRDefault="002A328E" w:rsidP="002A328E">
            <w:pPr>
              <w:jc w:val="center"/>
              <w:rPr>
                <w:color w:val="000000"/>
              </w:rPr>
            </w:pPr>
            <w:r w:rsidRPr="00191970">
              <w:rPr>
                <w:color w:val="000000"/>
              </w:rPr>
              <w:t>41</w:t>
            </w:r>
          </w:p>
        </w:tc>
        <w:tc>
          <w:tcPr>
            <w:tcW w:w="2353" w:type="dxa"/>
            <w:tcBorders>
              <w:top w:val="single" w:sz="4" w:space="0" w:color="auto"/>
              <w:left w:val="single" w:sz="4" w:space="0" w:color="auto"/>
              <w:bottom w:val="single" w:sz="4" w:space="0" w:color="auto"/>
              <w:right w:val="single" w:sz="4" w:space="0" w:color="auto"/>
            </w:tcBorders>
          </w:tcPr>
          <w:p w14:paraId="57F1830A" w14:textId="1142E8D4" w:rsidR="002A328E" w:rsidRPr="00191970" w:rsidRDefault="002A328E" w:rsidP="002A328E">
            <w:r w:rsidRPr="00191970">
              <w:t>Аль-Ктеишат А.</w:t>
            </w:r>
          </w:p>
        </w:tc>
        <w:tc>
          <w:tcPr>
            <w:tcW w:w="5152" w:type="dxa"/>
            <w:tcBorders>
              <w:top w:val="single" w:sz="4" w:space="0" w:color="auto"/>
              <w:left w:val="single" w:sz="4" w:space="0" w:color="auto"/>
              <w:bottom w:val="single" w:sz="4" w:space="0" w:color="auto"/>
              <w:right w:val="single" w:sz="4" w:space="0" w:color="auto"/>
            </w:tcBorders>
            <w:vAlign w:val="center"/>
          </w:tcPr>
          <w:p w14:paraId="673D0154" w14:textId="6798C557" w:rsidR="002A328E" w:rsidRPr="00191970" w:rsidRDefault="002A328E" w:rsidP="002A328E">
            <w:r w:rsidRPr="00191970">
              <w:rPr>
                <w:bCs/>
              </w:rPr>
              <w:t>Ежегодной конференции РАПН "ТРАЕКТОРИИ ПОЛИТИЧЕСКОГО РАЗВИТИЯ РОССИИ",</w:t>
            </w:r>
          </w:p>
        </w:tc>
        <w:tc>
          <w:tcPr>
            <w:tcW w:w="1722" w:type="dxa"/>
            <w:tcBorders>
              <w:top w:val="single" w:sz="4" w:space="0" w:color="auto"/>
              <w:left w:val="single" w:sz="4" w:space="0" w:color="auto"/>
              <w:bottom w:val="single" w:sz="4" w:space="0" w:color="auto"/>
              <w:right w:val="single" w:sz="4" w:space="0" w:color="auto"/>
            </w:tcBorders>
            <w:vAlign w:val="center"/>
          </w:tcPr>
          <w:p w14:paraId="2A68E688" w14:textId="6901E1D3" w:rsidR="002A328E" w:rsidRPr="00191970" w:rsidRDefault="002A328E" w:rsidP="002A328E">
            <w:pPr>
              <w:jc w:val="center"/>
            </w:pPr>
            <w:r w:rsidRPr="00191970">
              <w:rPr>
                <w:bCs/>
              </w:rPr>
              <w:t>6-7 декабря 2019</w:t>
            </w:r>
          </w:p>
        </w:tc>
        <w:tc>
          <w:tcPr>
            <w:tcW w:w="3045" w:type="dxa"/>
            <w:tcBorders>
              <w:top w:val="single" w:sz="4" w:space="0" w:color="auto"/>
              <w:left w:val="single" w:sz="4" w:space="0" w:color="auto"/>
              <w:bottom w:val="single" w:sz="4" w:space="0" w:color="auto"/>
              <w:right w:val="single" w:sz="4" w:space="0" w:color="auto"/>
            </w:tcBorders>
            <w:vAlign w:val="center"/>
          </w:tcPr>
          <w:p w14:paraId="1560C248" w14:textId="645D8D34" w:rsidR="002A328E" w:rsidRPr="00191970" w:rsidRDefault="002A328E" w:rsidP="002A328E">
            <w:r w:rsidRPr="00191970">
              <w:rPr>
                <w:bCs/>
              </w:rPr>
              <w:t>Российская Ассоциация Политической Науки, Москва,МПГУ</w:t>
            </w:r>
          </w:p>
        </w:tc>
        <w:tc>
          <w:tcPr>
            <w:tcW w:w="1722" w:type="dxa"/>
            <w:tcBorders>
              <w:top w:val="single" w:sz="4" w:space="0" w:color="auto"/>
              <w:left w:val="single" w:sz="4" w:space="0" w:color="auto"/>
              <w:bottom w:val="single" w:sz="4" w:space="0" w:color="auto"/>
              <w:right w:val="single" w:sz="4" w:space="0" w:color="auto"/>
            </w:tcBorders>
          </w:tcPr>
          <w:p w14:paraId="3C09F396" w14:textId="77777777" w:rsidR="002A328E" w:rsidRPr="00191970" w:rsidRDefault="002A328E" w:rsidP="002A328E"/>
        </w:tc>
      </w:tr>
      <w:tr w:rsidR="002A328E" w:rsidRPr="002E0F5D" w14:paraId="383E46D5"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7E7E3EF8" w14:textId="3BDE9B3E" w:rsidR="002A328E" w:rsidRPr="00191970" w:rsidRDefault="002A328E" w:rsidP="002A328E">
            <w:pPr>
              <w:jc w:val="center"/>
              <w:rPr>
                <w:color w:val="000000"/>
              </w:rPr>
            </w:pPr>
            <w:r w:rsidRPr="00191970">
              <w:rPr>
                <w:color w:val="000000"/>
              </w:rPr>
              <w:t>42</w:t>
            </w:r>
          </w:p>
        </w:tc>
        <w:tc>
          <w:tcPr>
            <w:tcW w:w="2353" w:type="dxa"/>
            <w:tcBorders>
              <w:top w:val="single" w:sz="4" w:space="0" w:color="auto"/>
              <w:left w:val="single" w:sz="4" w:space="0" w:color="auto"/>
              <w:bottom w:val="single" w:sz="4" w:space="0" w:color="auto"/>
              <w:right w:val="single" w:sz="4" w:space="0" w:color="auto"/>
            </w:tcBorders>
          </w:tcPr>
          <w:p w14:paraId="4C42B6D0" w14:textId="4EEAB94C" w:rsidR="002A328E" w:rsidRPr="00191970" w:rsidRDefault="002A328E" w:rsidP="002A328E">
            <w:r w:rsidRPr="00191970">
              <w:t>Альзубейди А.</w:t>
            </w:r>
          </w:p>
        </w:tc>
        <w:tc>
          <w:tcPr>
            <w:tcW w:w="5152" w:type="dxa"/>
            <w:tcBorders>
              <w:top w:val="single" w:sz="4" w:space="0" w:color="auto"/>
              <w:left w:val="single" w:sz="4" w:space="0" w:color="auto"/>
              <w:bottom w:val="single" w:sz="4" w:space="0" w:color="auto"/>
              <w:right w:val="single" w:sz="4" w:space="0" w:color="auto"/>
            </w:tcBorders>
            <w:vAlign w:val="center"/>
          </w:tcPr>
          <w:p w14:paraId="366C3A2E" w14:textId="6AD78693" w:rsidR="002A328E" w:rsidRPr="00191970" w:rsidRDefault="002A328E" w:rsidP="002A328E">
            <w:r w:rsidRPr="00191970">
              <w:rPr>
                <w:lang w:bidi="ar-JO"/>
              </w:rPr>
              <w:t>Арабский язык</w:t>
            </w:r>
          </w:p>
        </w:tc>
        <w:tc>
          <w:tcPr>
            <w:tcW w:w="1722" w:type="dxa"/>
            <w:tcBorders>
              <w:top w:val="single" w:sz="4" w:space="0" w:color="auto"/>
              <w:left w:val="single" w:sz="4" w:space="0" w:color="auto"/>
              <w:bottom w:val="single" w:sz="4" w:space="0" w:color="auto"/>
              <w:right w:val="single" w:sz="4" w:space="0" w:color="auto"/>
            </w:tcBorders>
            <w:vAlign w:val="center"/>
          </w:tcPr>
          <w:p w14:paraId="7100D0C6" w14:textId="402E15A1" w:rsidR="002A328E" w:rsidRPr="00191970" w:rsidRDefault="002A328E" w:rsidP="002A328E">
            <w:pPr>
              <w:jc w:val="center"/>
            </w:pPr>
            <w:r>
              <w:t>21 ноября, 2019</w:t>
            </w:r>
          </w:p>
        </w:tc>
        <w:tc>
          <w:tcPr>
            <w:tcW w:w="3045" w:type="dxa"/>
            <w:tcBorders>
              <w:top w:val="single" w:sz="4" w:space="0" w:color="auto"/>
              <w:left w:val="single" w:sz="4" w:space="0" w:color="auto"/>
              <w:bottom w:val="single" w:sz="4" w:space="0" w:color="auto"/>
              <w:right w:val="single" w:sz="4" w:space="0" w:color="auto"/>
            </w:tcBorders>
            <w:vAlign w:val="center"/>
          </w:tcPr>
          <w:p w14:paraId="47562282" w14:textId="73FEFC99" w:rsidR="002A328E" w:rsidRPr="00191970" w:rsidRDefault="002A328E" w:rsidP="002A328E">
            <w:r w:rsidRPr="00191970">
              <w:t>Российский университет дружбы народов, Москва</w:t>
            </w:r>
          </w:p>
        </w:tc>
        <w:tc>
          <w:tcPr>
            <w:tcW w:w="1722" w:type="dxa"/>
            <w:tcBorders>
              <w:top w:val="single" w:sz="4" w:space="0" w:color="auto"/>
              <w:left w:val="single" w:sz="4" w:space="0" w:color="auto"/>
              <w:bottom w:val="single" w:sz="4" w:space="0" w:color="auto"/>
              <w:right w:val="single" w:sz="4" w:space="0" w:color="auto"/>
            </w:tcBorders>
          </w:tcPr>
          <w:p w14:paraId="4E76A254" w14:textId="77777777" w:rsidR="002A328E" w:rsidRPr="00191970" w:rsidRDefault="002A328E" w:rsidP="002A328E"/>
        </w:tc>
      </w:tr>
      <w:tr w:rsidR="002A328E" w:rsidRPr="002E0F5D" w14:paraId="2BE9ECB0"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8303CCF" w14:textId="65F6802C" w:rsidR="002A328E" w:rsidRPr="00191970" w:rsidRDefault="002A328E" w:rsidP="002A328E">
            <w:pPr>
              <w:jc w:val="center"/>
              <w:rPr>
                <w:color w:val="000000"/>
              </w:rPr>
            </w:pPr>
            <w:r w:rsidRPr="00191970">
              <w:rPr>
                <w:color w:val="000000"/>
              </w:rPr>
              <w:t>43</w:t>
            </w:r>
          </w:p>
        </w:tc>
        <w:tc>
          <w:tcPr>
            <w:tcW w:w="2353" w:type="dxa"/>
            <w:tcBorders>
              <w:top w:val="single" w:sz="4" w:space="0" w:color="auto"/>
              <w:left w:val="single" w:sz="4" w:space="0" w:color="auto"/>
              <w:bottom w:val="single" w:sz="4" w:space="0" w:color="auto"/>
              <w:right w:val="single" w:sz="4" w:space="0" w:color="auto"/>
            </w:tcBorders>
          </w:tcPr>
          <w:p w14:paraId="7D99AC75" w14:textId="1DD37FDD" w:rsidR="002A328E" w:rsidRPr="00191970" w:rsidRDefault="002A328E" w:rsidP="002A328E">
            <w:r w:rsidRPr="00191970">
              <w:t>Альзубейди А.</w:t>
            </w:r>
          </w:p>
        </w:tc>
        <w:tc>
          <w:tcPr>
            <w:tcW w:w="5152" w:type="dxa"/>
            <w:tcBorders>
              <w:top w:val="single" w:sz="4" w:space="0" w:color="auto"/>
              <w:left w:val="single" w:sz="4" w:space="0" w:color="auto"/>
              <w:bottom w:val="single" w:sz="4" w:space="0" w:color="auto"/>
              <w:right w:val="single" w:sz="4" w:space="0" w:color="auto"/>
            </w:tcBorders>
            <w:vAlign w:val="center"/>
          </w:tcPr>
          <w:p w14:paraId="6952ABC9" w14:textId="77777777" w:rsidR="002A328E" w:rsidRPr="00191970" w:rsidRDefault="002A328E" w:rsidP="002A328E">
            <w:pPr>
              <w:jc w:val="center"/>
              <w:rPr>
                <w:iCs/>
                <w:lang w:val="en-US"/>
              </w:rPr>
            </w:pPr>
            <w:r w:rsidRPr="00191970">
              <w:rPr>
                <w:iCs/>
                <w:lang w:val="en-US"/>
              </w:rPr>
              <w:t>Proceedings of ICERI2019 Conference</w:t>
            </w:r>
          </w:p>
          <w:p w14:paraId="0B7A0DDA" w14:textId="77777777" w:rsidR="002A328E" w:rsidRPr="00191970" w:rsidRDefault="002A328E" w:rsidP="002A328E"/>
        </w:tc>
        <w:tc>
          <w:tcPr>
            <w:tcW w:w="1722" w:type="dxa"/>
            <w:tcBorders>
              <w:top w:val="single" w:sz="4" w:space="0" w:color="auto"/>
              <w:left w:val="single" w:sz="4" w:space="0" w:color="auto"/>
              <w:bottom w:val="single" w:sz="4" w:space="0" w:color="auto"/>
              <w:right w:val="single" w:sz="4" w:space="0" w:color="auto"/>
            </w:tcBorders>
            <w:vAlign w:val="center"/>
          </w:tcPr>
          <w:p w14:paraId="647215B9" w14:textId="490CD02D" w:rsidR="002A328E" w:rsidRPr="00191970" w:rsidRDefault="002A328E" w:rsidP="002A328E">
            <w:pPr>
              <w:jc w:val="center"/>
            </w:pPr>
            <w:r w:rsidRPr="00191970">
              <w:rPr>
                <w:iCs/>
                <w:lang w:val="en-US"/>
              </w:rPr>
              <w:t>11th-13th November 2019</w:t>
            </w:r>
          </w:p>
        </w:tc>
        <w:tc>
          <w:tcPr>
            <w:tcW w:w="3045" w:type="dxa"/>
            <w:tcBorders>
              <w:top w:val="single" w:sz="4" w:space="0" w:color="auto"/>
              <w:left w:val="single" w:sz="4" w:space="0" w:color="auto"/>
              <w:bottom w:val="single" w:sz="4" w:space="0" w:color="auto"/>
              <w:right w:val="single" w:sz="4" w:space="0" w:color="auto"/>
            </w:tcBorders>
            <w:vAlign w:val="center"/>
          </w:tcPr>
          <w:p w14:paraId="07B83686" w14:textId="182D6B53" w:rsidR="002A328E" w:rsidRPr="00191970" w:rsidRDefault="002A328E" w:rsidP="002A328E">
            <w:r w:rsidRPr="00191970">
              <w:rPr>
                <w:iCs/>
                <w:lang w:val="en-US"/>
              </w:rPr>
              <w:t>Seville, Spain</w:t>
            </w:r>
          </w:p>
        </w:tc>
        <w:tc>
          <w:tcPr>
            <w:tcW w:w="1722" w:type="dxa"/>
            <w:tcBorders>
              <w:top w:val="single" w:sz="4" w:space="0" w:color="auto"/>
              <w:left w:val="single" w:sz="4" w:space="0" w:color="auto"/>
              <w:bottom w:val="single" w:sz="4" w:space="0" w:color="auto"/>
              <w:right w:val="single" w:sz="4" w:space="0" w:color="auto"/>
            </w:tcBorders>
          </w:tcPr>
          <w:p w14:paraId="41105DC4" w14:textId="77777777" w:rsidR="002A328E" w:rsidRPr="00191970" w:rsidRDefault="002A328E" w:rsidP="002A328E"/>
        </w:tc>
      </w:tr>
      <w:tr w:rsidR="002A328E" w:rsidRPr="002E0F5D" w14:paraId="62D03A39"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829F687" w14:textId="3CA01258" w:rsidR="002A328E" w:rsidRPr="00191970" w:rsidRDefault="002A328E" w:rsidP="002A328E">
            <w:pPr>
              <w:jc w:val="center"/>
              <w:rPr>
                <w:color w:val="000000"/>
              </w:rPr>
            </w:pPr>
            <w:r w:rsidRPr="00191970">
              <w:rPr>
                <w:color w:val="000000"/>
              </w:rPr>
              <w:lastRenderedPageBreak/>
              <w:t>44</w:t>
            </w:r>
          </w:p>
        </w:tc>
        <w:tc>
          <w:tcPr>
            <w:tcW w:w="2353" w:type="dxa"/>
            <w:tcBorders>
              <w:top w:val="single" w:sz="4" w:space="0" w:color="auto"/>
              <w:left w:val="single" w:sz="4" w:space="0" w:color="auto"/>
              <w:bottom w:val="single" w:sz="4" w:space="0" w:color="auto"/>
              <w:right w:val="single" w:sz="4" w:space="0" w:color="auto"/>
            </w:tcBorders>
          </w:tcPr>
          <w:p w14:paraId="0CE363AD" w14:textId="55DD004D" w:rsidR="002A328E" w:rsidRPr="00191970" w:rsidRDefault="002A328E" w:rsidP="002A328E">
            <w:r w:rsidRPr="00191970">
              <w:t>Альзубейди А.</w:t>
            </w:r>
          </w:p>
        </w:tc>
        <w:tc>
          <w:tcPr>
            <w:tcW w:w="5152" w:type="dxa"/>
            <w:tcBorders>
              <w:top w:val="single" w:sz="4" w:space="0" w:color="auto"/>
              <w:left w:val="single" w:sz="4" w:space="0" w:color="auto"/>
              <w:bottom w:val="single" w:sz="4" w:space="0" w:color="auto"/>
              <w:right w:val="single" w:sz="4" w:space="0" w:color="auto"/>
            </w:tcBorders>
            <w:vAlign w:val="center"/>
          </w:tcPr>
          <w:p w14:paraId="23953DED" w14:textId="77777777" w:rsidR="002A328E" w:rsidRPr="00191970" w:rsidRDefault="002A328E" w:rsidP="002A328E">
            <w:pPr>
              <w:jc w:val="center"/>
              <w:rPr>
                <w:iCs/>
                <w:lang w:val="en-US"/>
              </w:rPr>
            </w:pPr>
            <w:r w:rsidRPr="00191970">
              <w:rPr>
                <w:iCs/>
                <w:lang w:val="en-US"/>
              </w:rPr>
              <w:t>Proceedings of ICERI2019 Conference</w:t>
            </w:r>
          </w:p>
          <w:p w14:paraId="0A739408" w14:textId="77777777" w:rsidR="002A328E" w:rsidRPr="00191970" w:rsidRDefault="002A328E" w:rsidP="002A328E"/>
        </w:tc>
        <w:tc>
          <w:tcPr>
            <w:tcW w:w="1722" w:type="dxa"/>
            <w:tcBorders>
              <w:top w:val="single" w:sz="4" w:space="0" w:color="auto"/>
              <w:left w:val="single" w:sz="4" w:space="0" w:color="auto"/>
              <w:bottom w:val="single" w:sz="4" w:space="0" w:color="auto"/>
              <w:right w:val="single" w:sz="4" w:space="0" w:color="auto"/>
            </w:tcBorders>
            <w:vAlign w:val="center"/>
          </w:tcPr>
          <w:p w14:paraId="0F02A285" w14:textId="0B9B3933" w:rsidR="002A328E" w:rsidRPr="00191970" w:rsidRDefault="002A328E" w:rsidP="002A328E">
            <w:pPr>
              <w:jc w:val="center"/>
            </w:pPr>
            <w:r w:rsidRPr="00191970">
              <w:rPr>
                <w:iCs/>
                <w:lang w:val="en-US"/>
              </w:rPr>
              <w:t>11th-13th November 2019</w:t>
            </w:r>
          </w:p>
        </w:tc>
        <w:tc>
          <w:tcPr>
            <w:tcW w:w="3045" w:type="dxa"/>
            <w:tcBorders>
              <w:top w:val="single" w:sz="4" w:space="0" w:color="auto"/>
              <w:left w:val="single" w:sz="4" w:space="0" w:color="auto"/>
              <w:bottom w:val="single" w:sz="4" w:space="0" w:color="auto"/>
              <w:right w:val="single" w:sz="4" w:space="0" w:color="auto"/>
            </w:tcBorders>
            <w:vAlign w:val="center"/>
          </w:tcPr>
          <w:p w14:paraId="732170DA" w14:textId="217B1ECE" w:rsidR="002A328E" w:rsidRPr="00191970" w:rsidRDefault="002A328E" w:rsidP="002A328E">
            <w:r w:rsidRPr="00191970">
              <w:rPr>
                <w:iCs/>
                <w:lang w:val="en-US"/>
              </w:rPr>
              <w:t>Seville, Spain</w:t>
            </w:r>
          </w:p>
        </w:tc>
        <w:tc>
          <w:tcPr>
            <w:tcW w:w="1722" w:type="dxa"/>
            <w:tcBorders>
              <w:top w:val="single" w:sz="4" w:space="0" w:color="auto"/>
              <w:left w:val="single" w:sz="4" w:space="0" w:color="auto"/>
              <w:bottom w:val="single" w:sz="4" w:space="0" w:color="auto"/>
              <w:right w:val="single" w:sz="4" w:space="0" w:color="auto"/>
            </w:tcBorders>
          </w:tcPr>
          <w:p w14:paraId="64F33F4C" w14:textId="77777777" w:rsidR="002A328E" w:rsidRPr="00191970" w:rsidRDefault="002A328E" w:rsidP="002A328E"/>
        </w:tc>
      </w:tr>
      <w:tr w:rsidR="002A328E" w:rsidRPr="002E0F5D" w14:paraId="1EDD26BE"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695680F5" w14:textId="63EC8532" w:rsidR="002A328E" w:rsidRPr="00191970" w:rsidRDefault="002A328E" w:rsidP="002A328E">
            <w:pPr>
              <w:jc w:val="center"/>
              <w:rPr>
                <w:color w:val="000000"/>
              </w:rPr>
            </w:pPr>
            <w:r w:rsidRPr="00191970">
              <w:rPr>
                <w:color w:val="000000"/>
              </w:rPr>
              <w:t>45</w:t>
            </w:r>
          </w:p>
        </w:tc>
        <w:tc>
          <w:tcPr>
            <w:tcW w:w="2353" w:type="dxa"/>
            <w:tcBorders>
              <w:top w:val="single" w:sz="4" w:space="0" w:color="auto"/>
              <w:left w:val="single" w:sz="4" w:space="0" w:color="auto"/>
              <w:bottom w:val="single" w:sz="4" w:space="0" w:color="auto"/>
              <w:right w:val="single" w:sz="4" w:space="0" w:color="auto"/>
            </w:tcBorders>
          </w:tcPr>
          <w:p w14:paraId="369E388E" w14:textId="1A615A99" w:rsidR="002A328E" w:rsidRPr="00191970" w:rsidRDefault="002A328E" w:rsidP="002A328E">
            <w:r w:rsidRPr="00191970">
              <w:t>Альзубейди А.</w:t>
            </w:r>
          </w:p>
        </w:tc>
        <w:tc>
          <w:tcPr>
            <w:tcW w:w="5152" w:type="dxa"/>
            <w:tcBorders>
              <w:top w:val="single" w:sz="4" w:space="0" w:color="auto"/>
              <w:left w:val="single" w:sz="4" w:space="0" w:color="auto"/>
              <w:bottom w:val="single" w:sz="4" w:space="0" w:color="auto"/>
              <w:right w:val="single" w:sz="4" w:space="0" w:color="auto"/>
            </w:tcBorders>
            <w:vAlign w:val="center"/>
          </w:tcPr>
          <w:p w14:paraId="6EEC7B98" w14:textId="2F7562E6" w:rsidR="002A328E" w:rsidRPr="00191970" w:rsidRDefault="002A328E" w:rsidP="002A328E">
            <w:r w:rsidRPr="00191970">
              <w:t xml:space="preserve">VIII Всероссийского конгресса политологов, а также V Форума молодых политологов. </w:t>
            </w:r>
            <w:r w:rsidRPr="00191970">
              <w:rPr>
                <w:bCs/>
              </w:rPr>
              <w:t>Политика развития, государство и мировой порядок</w:t>
            </w:r>
          </w:p>
        </w:tc>
        <w:tc>
          <w:tcPr>
            <w:tcW w:w="1722" w:type="dxa"/>
            <w:tcBorders>
              <w:top w:val="single" w:sz="4" w:space="0" w:color="auto"/>
              <w:left w:val="single" w:sz="4" w:space="0" w:color="auto"/>
              <w:bottom w:val="single" w:sz="4" w:space="0" w:color="auto"/>
              <w:right w:val="single" w:sz="4" w:space="0" w:color="auto"/>
            </w:tcBorders>
            <w:vAlign w:val="center"/>
          </w:tcPr>
          <w:p w14:paraId="014E7886" w14:textId="06FC3430" w:rsidR="002A328E" w:rsidRPr="00191970" w:rsidRDefault="002A328E" w:rsidP="002A328E">
            <w:pPr>
              <w:jc w:val="center"/>
            </w:pPr>
            <w:r>
              <w:rPr>
                <w:bCs/>
              </w:rPr>
              <w:t>6-8 декабря 2019</w:t>
            </w:r>
            <w:r w:rsidRPr="00191970">
              <w:rPr>
                <w:bCs/>
              </w:rPr>
              <w:t xml:space="preserve"> г.</w:t>
            </w:r>
          </w:p>
        </w:tc>
        <w:tc>
          <w:tcPr>
            <w:tcW w:w="3045" w:type="dxa"/>
            <w:tcBorders>
              <w:top w:val="single" w:sz="4" w:space="0" w:color="auto"/>
              <w:left w:val="single" w:sz="4" w:space="0" w:color="auto"/>
              <w:bottom w:val="single" w:sz="4" w:space="0" w:color="auto"/>
              <w:right w:val="single" w:sz="4" w:space="0" w:color="auto"/>
            </w:tcBorders>
            <w:vAlign w:val="center"/>
          </w:tcPr>
          <w:p w14:paraId="0B597B8A" w14:textId="77777777" w:rsidR="002A328E" w:rsidRPr="00191970" w:rsidRDefault="002A328E" w:rsidP="002A328E">
            <w:pPr>
              <w:jc w:val="center"/>
              <w:rPr>
                <w:bCs/>
                <w:lang w:bidi="ar-JO"/>
              </w:rPr>
            </w:pPr>
            <w:r w:rsidRPr="00191970">
              <w:rPr>
                <w:bCs/>
              </w:rPr>
              <w:t xml:space="preserve">Москва, </w:t>
            </w:r>
            <w:r w:rsidRPr="00191970">
              <w:rPr>
                <w:bCs/>
                <w:lang w:bidi="ar-JO"/>
              </w:rPr>
              <w:t>Россия</w:t>
            </w:r>
          </w:p>
          <w:p w14:paraId="3A725B5C" w14:textId="77777777" w:rsidR="002A328E" w:rsidRPr="00191970" w:rsidRDefault="002A328E" w:rsidP="002A328E"/>
        </w:tc>
        <w:tc>
          <w:tcPr>
            <w:tcW w:w="1722" w:type="dxa"/>
            <w:tcBorders>
              <w:top w:val="single" w:sz="4" w:space="0" w:color="auto"/>
              <w:left w:val="single" w:sz="4" w:space="0" w:color="auto"/>
              <w:bottom w:val="single" w:sz="4" w:space="0" w:color="auto"/>
              <w:right w:val="single" w:sz="4" w:space="0" w:color="auto"/>
            </w:tcBorders>
          </w:tcPr>
          <w:p w14:paraId="5027B87B" w14:textId="77777777" w:rsidR="002A328E" w:rsidRPr="00191970" w:rsidRDefault="002A328E" w:rsidP="002A328E"/>
        </w:tc>
      </w:tr>
      <w:tr w:rsidR="002A328E" w:rsidRPr="002E0F5D" w14:paraId="317E934B"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25241B9F" w14:textId="03BEB718" w:rsidR="002A328E" w:rsidRPr="00191970" w:rsidRDefault="002A328E" w:rsidP="002A328E">
            <w:pPr>
              <w:jc w:val="center"/>
              <w:rPr>
                <w:color w:val="000000"/>
              </w:rPr>
            </w:pPr>
            <w:r w:rsidRPr="00191970">
              <w:rPr>
                <w:color w:val="000000"/>
              </w:rPr>
              <w:t>46</w:t>
            </w:r>
          </w:p>
        </w:tc>
        <w:tc>
          <w:tcPr>
            <w:tcW w:w="2353" w:type="dxa"/>
            <w:tcBorders>
              <w:top w:val="single" w:sz="4" w:space="0" w:color="auto"/>
              <w:left w:val="single" w:sz="4" w:space="0" w:color="auto"/>
              <w:bottom w:val="single" w:sz="4" w:space="0" w:color="auto"/>
              <w:right w:val="single" w:sz="4" w:space="0" w:color="auto"/>
            </w:tcBorders>
          </w:tcPr>
          <w:p w14:paraId="75445902" w14:textId="23DD6425" w:rsidR="002A328E" w:rsidRPr="00191970" w:rsidRDefault="002A328E" w:rsidP="002A328E">
            <w:r w:rsidRPr="00191970">
              <w:t>Альзубейди А.</w:t>
            </w:r>
          </w:p>
        </w:tc>
        <w:tc>
          <w:tcPr>
            <w:tcW w:w="5152" w:type="dxa"/>
            <w:tcBorders>
              <w:top w:val="single" w:sz="4" w:space="0" w:color="auto"/>
              <w:left w:val="single" w:sz="4" w:space="0" w:color="auto"/>
              <w:bottom w:val="single" w:sz="4" w:space="0" w:color="auto"/>
              <w:right w:val="single" w:sz="4" w:space="0" w:color="auto"/>
            </w:tcBorders>
            <w:vAlign w:val="center"/>
          </w:tcPr>
          <w:p w14:paraId="5A178F0C" w14:textId="455FD511" w:rsidR="002A328E" w:rsidRPr="00191970" w:rsidRDefault="002A328E" w:rsidP="002A328E">
            <w:r w:rsidRPr="00191970">
              <w:t>Язык и культура в эпоху глобализации</w:t>
            </w:r>
            <w:r w:rsidRPr="00191970">
              <w:rPr>
                <w:rtl/>
                <w:lang w:bidi="ar-JO"/>
              </w:rPr>
              <w:t>"</w:t>
            </w:r>
          </w:p>
        </w:tc>
        <w:tc>
          <w:tcPr>
            <w:tcW w:w="1722" w:type="dxa"/>
            <w:tcBorders>
              <w:top w:val="single" w:sz="4" w:space="0" w:color="auto"/>
              <w:left w:val="single" w:sz="4" w:space="0" w:color="auto"/>
              <w:bottom w:val="single" w:sz="4" w:space="0" w:color="auto"/>
              <w:right w:val="single" w:sz="4" w:space="0" w:color="auto"/>
            </w:tcBorders>
            <w:vAlign w:val="center"/>
          </w:tcPr>
          <w:p w14:paraId="54D799CC" w14:textId="5F5FCE0A" w:rsidR="002A328E" w:rsidRPr="00191970" w:rsidRDefault="002A328E" w:rsidP="002A328E">
            <w:pPr>
              <w:jc w:val="center"/>
            </w:pPr>
            <w:r w:rsidRPr="00191970">
              <w:t>19 апреля, 201</w:t>
            </w:r>
            <w:r>
              <w:t>9</w:t>
            </w:r>
          </w:p>
        </w:tc>
        <w:tc>
          <w:tcPr>
            <w:tcW w:w="3045" w:type="dxa"/>
            <w:tcBorders>
              <w:top w:val="single" w:sz="4" w:space="0" w:color="auto"/>
              <w:left w:val="single" w:sz="4" w:space="0" w:color="auto"/>
              <w:bottom w:val="single" w:sz="4" w:space="0" w:color="auto"/>
              <w:right w:val="single" w:sz="4" w:space="0" w:color="auto"/>
            </w:tcBorders>
            <w:vAlign w:val="center"/>
          </w:tcPr>
          <w:p w14:paraId="02E5012D" w14:textId="77777777" w:rsidR="002A328E" w:rsidRPr="00191970" w:rsidRDefault="002A328E" w:rsidP="002A328E">
            <w:pPr>
              <w:jc w:val="center"/>
              <w:rPr>
                <w:bCs/>
              </w:rPr>
            </w:pPr>
            <w:r w:rsidRPr="00191970">
              <w:rPr>
                <w:bCs/>
              </w:rPr>
              <w:t>РУДН, Москва, Россия</w:t>
            </w:r>
          </w:p>
          <w:p w14:paraId="6E340A29" w14:textId="77777777" w:rsidR="002A328E" w:rsidRPr="00191970" w:rsidRDefault="002A328E" w:rsidP="002A328E"/>
        </w:tc>
        <w:tc>
          <w:tcPr>
            <w:tcW w:w="1722" w:type="dxa"/>
            <w:tcBorders>
              <w:top w:val="single" w:sz="4" w:space="0" w:color="auto"/>
              <w:left w:val="single" w:sz="4" w:space="0" w:color="auto"/>
              <w:bottom w:val="single" w:sz="4" w:space="0" w:color="auto"/>
              <w:right w:val="single" w:sz="4" w:space="0" w:color="auto"/>
            </w:tcBorders>
          </w:tcPr>
          <w:p w14:paraId="5D76CC0A" w14:textId="77777777" w:rsidR="002A328E" w:rsidRPr="00191970" w:rsidRDefault="002A328E" w:rsidP="002A328E"/>
        </w:tc>
      </w:tr>
      <w:tr w:rsidR="002A328E" w:rsidRPr="002E0F5D" w14:paraId="7DE2DB07"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5FE58128" w14:textId="4682C4B9" w:rsidR="002A328E" w:rsidRPr="00191970" w:rsidRDefault="002A328E" w:rsidP="002A328E">
            <w:pPr>
              <w:jc w:val="center"/>
              <w:rPr>
                <w:color w:val="000000"/>
              </w:rPr>
            </w:pPr>
            <w:r w:rsidRPr="00191970">
              <w:rPr>
                <w:color w:val="000000"/>
              </w:rPr>
              <w:t>47</w:t>
            </w:r>
          </w:p>
        </w:tc>
        <w:tc>
          <w:tcPr>
            <w:tcW w:w="2353" w:type="dxa"/>
            <w:tcBorders>
              <w:top w:val="single" w:sz="4" w:space="0" w:color="auto"/>
              <w:left w:val="single" w:sz="4" w:space="0" w:color="auto"/>
              <w:bottom w:val="single" w:sz="4" w:space="0" w:color="auto"/>
              <w:right w:val="single" w:sz="4" w:space="0" w:color="auto"/>
            </w:tcBorders>
          </w:tcPr>
          <w:p w14:paraId="0298BE5E" w14:textId="7F579AA2" w:rsidR="002A328E" w:rsidRPr="00191970" w:rsidRDefault="002A328E" w:rsidP="002A328E">
            <w:r w:rsidRPr="00191970">
              <w:t>Альзубейди А.</w:t>
            </w:r>
          </w:p>
        </w:tc>
        <w:tc>
          <w:tcPr>
            <w:tcW w:w="5152" w:type="dxa"/>
            <w:tcBorders>
              <w:top w:val="single" w:sz="4" w:space="0" w:color="auto"/>
              <w:left w:val="single" w:sz="4" w:space="0" w:color="auto"/>
              <w:bottom w:val="single" w:sz="4" w:space="0" w:color="auto"/>
              <w:right w:val="single" w:sz="4" w:space="0" w:color="auto"/>
            </w:tcBorders>
            <w:vAlign w:val="center"/>
          </w:tcPr>
          <w:p w14:paraId="38CBBFAA" w14:textId="087DB9E8" w:rsidR="002A328E" w:rsidRPr="00191970" w:rsidRDefault="002A328E" w:rsidP="002A328E">
            <w:r w:rsidRPr="00191970">
              <w:t xml:space="preserve">Многопартийность в России в ХХ в. </w:t>
            </w:r>
            <w:r w:rsidRPr="00191970">
              <w:rPr>
                <w:lang w:bidi="ar-JO"/>
              </w:rPr>
              <w:t>Становление, Динамика, Трансформации.</w:t>
            </w:r>
          </w:p>
        </w:tc>
        <w:tc>
          <w:tcPr>
            <w:tcW w:w="1722" w:type="dxa"/>
            <w:tcBorders>
              <w:top w:val="single" w:sz="4" w:space="0" w:color="auto"/>
              <w:left w:val="single" w:sz="4" w:space="0" w:color="auto"/>
              <w:bottom w:val="single" w:sz="4" w:space="0" w:color="auto"/>
              <w:right w:val="single" w:sz="4" w:space="0" w:color="auto"/>
            </w:tcBorders>
            <w:vAlign w:val="center"/>
          </w:tcPr>
          <w:p w14:paraId="7B84BA58" w14:textId="6457D2E6" w:rsidR="002A328E" w:rsidRPr="00191970" w:rsidRDefault="002A328E" w:rsidP="002A328E">
            <w:pPr>
              <w:jc w:val="center"/>
            </w:pPr>
            <w:r>
              <w:t>1-2 Ноября 2019</w:t>
            </w:r>
          </w:p>
        </w:tc>
        <w:tc>
          <w:tcPr>
            <w:tcW w:w="3045" w:type="dxa"/>
            <w:tcBorders>
              <w:top w:val="single" w:sz="4" w:space="0" w:color="auto"/>
              <w:left w:val="single" w:sz="4" w:space="0" w:color="auto"/>
              <w:bottom w:val="single" w:sz="4" w:space="0" w:color="auto"/>
              <w:right w:val="single" w:sz="4" w:space="0" w:color="auto"/>
            </w:tcBorders>
            <w:vAlign w:val="center"/>
          </w:tcPr>
          <w:p w14:paraId="266ADCFD" w14:textId="77777777" w:rsidR="002A328E" w:rsidRPr="00191970" w:rsidRDefault="002A328E" w:rsidP="002A328E">
            <w:pPr>
              <w:jc w:val="center"/>
              <w:rPr>
                <w:bCs/>
              </w:rPr>
            </w:pPr>
            <w:r w:rsidRPr="00191970">
              <w:rPr>
                <w:bCs/>
              </w:rPr>
              <w:t>МПГУ, Москва, Россия</w:t>
            </w:r>
          </w:p>
          <w:p w14:paraId="2DEDADCB" w14:textId="77777777" w:rsidR="002A328E" w:rsidRPr="00191970" w:rsidRDefault="002A328E" w:rsidP="002A328E"/>
        </w:tc>
        <w:tc>
          <w:tcPr>
            <w:tcW w:w="1722" w:type="dxa"/>
            <w:tcBorders>
              <w:top w:val="single" w:sz="4" w:space="0" w:color="auto"/>
              <w:left w:val="single" w:sz="4" w:space="0" w:color="auto"/>
              <w:bottom w:val="single" w:sz="4" w:space="0" w:color="auto"/>
              <w:right w:val="single" w:sz="4" w:space="0" w:color="auto"/>
            </w:tcBorders>
          </w:tcPr>
          <w:p w14:paraId="123106E9" w14:textId="77777777" w:rsidR="002A328E" w:rsidRPr="00191970" w:rsidRDefault="002A328E" w:rsidP="002A328E"/>
        </w:tc>
      </w:tr>
      <w:tr w:rsidR="002A328E" w:rsidRPr="002E0F5D" w14:paraId="472259CD"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02F99934" w14:textId="21C1BF1B" w:rsidR="002A328E" w:rsidRPr="00191970" w:rsidRDefault="002A328E" w:rsidP="002A328E">
            <w:pPr>
              <w:jc w:val="center"/>
              <w:rPr>
                <w:color w:val="000000"/>
              </w:rPr>
            </w:pPr>
            <w:r w:rsidRPr="00191970">
              <w:rPr>
                <w:color w:val="000000"/>
              </w:rPr>
              <w:t>48</w:t>
            </w:r>
          </w:p>
        </w:tc>
        <w:tc>
          <w:tcPr>
            <w:tcW w:w="2353" w:type="dxa"/>
            <w:tcBorders>
              <w:top w:val="single" w:sz="4" w:space="0" w:color="auto"/>
              <w:left w:val="single" w:sz="4" w:space="0" w:color="auto"/>
              <w:bottom w:val="single" w:sz="4" w:space="0" w:color="auto"/>
              <w:right w:val="single" w:sz="4" w:space="0" w:color="auto"/>
            </w:tcBorders>
          </w:tcPr>
          <w:p w14:paraId="3C770488" w14:textId="5ED425B9" w:rsidR="002A328E" w:rsidRPr="00191970" w:rsidRDefault="002A328E" w:rsidP="002A328E">
            <w:r w:rsidRPr="00191970">
              <w:t>Хавамдех М.</w:t>
            </w:r>
          </w:p>
        </w:tc>
        <w:tc>
          <w:tcPr>
            <w:tcW w:w="5152" w:type="dxa"/>
            <w:tcBorders>
              <w:top w:val="single" w:sz="4" w:space="0" w:color="auto"/>
              <w:left w:val="single" w:sz="4" w:space="0" w:color="auto"/>
              <w:bottom w:val="single" w:sz="4" w:space="0" w:color="auto"/>
              <w:right w:val="single" w:sz="4" w:space="0" w:color="auto"/>
            </w:tcBorders>
            <w:vAlign w:val="center"/>
          </w:tcPr>
          <w:p w14:paraId="3CF5A86E" w14:textId="5A51ACC1" w:rsidR="002A328E" w:rsidRPr="00191970" w:rsidRDefault="002A328E" w:rsidP="002A328E">
            <w:r w:rsidRPr="00191970">
              <w:rPr>
                <w:bCs/>
              </w:rPr>
              <w:t>статья в Международной научной конференции студентов, аспирантов и молодых учёных .</w:t>
            </w:r>
          </w:p>
        </w:tc>
        <w:tc>
          <w:tcPr>
            <w:tcW w:w="1722" w:type="dxa"/>
            <w:tcBorders>
              <w:top w:val="single" w:sz="4" w:space="0" w:color="auto"/>
              <w:left w:val="single" w:sz="4" w:space="0" w:color="auto"/>
              <w:bottom w:val="single" w:sz="4" w:space="0" w:color="auto"/>
              <w:right w:val="single" w:sz="4" w:space="0" w:color="auto"/>
            </w:tcBorders>
            <w:vAlign w:val="center"/>
          </w:tcPr>
          <w:p w14:paraId="374B5855" w14:textId="0B2935F8" w:rsidR="002A328E" w:rsidRPr="00191970" w:rsidRDefault="002A328E" w:rsidP="002A328E">
            <w:pPr>
              <w:jc w:val="center"/>
            </w:pPr>
            <w:r w:rsidRPr="00191970">
              <w:rPr>
                <w:bCs/>
                <w:lang w:bidi="ar-JO"/>
              </w:rPr>
              <w:t>Москва 8-12 апрель.</w:t>
            </w:r>
          </w:p>
        </w:tc>
        <w:tc>
          <w:tcPr>
            <w:tcW w:w="3045" w:type="dxa"/>
            <w:tcBorders>
              <w:top w:val="single" w:sz="4" w:space="0" w:color="auto"/>
              <w:left w:val="single" w:sz="4" w:space="0" w:color="auto"/>
              <w:bottom w:val="single" w:sz="4" w:space="0" w:color="auto"/>
              <w:right w:val="single" w:sz="4" w:space="0" w:color="auto"/>
            </w:tcBorders>
            <w:vAlign w:val="center"/>
          </w:tcPr>
          <w:p w14:paraId="60887C95" w14:textId="6CAC8DE2" w:rsidR="002A328E" w:rsidRPr="00191970" w:rsidRDefault="002A328E" w:rsidP="002A328E">
            <w:r w:rsidRPr="00191970">
              <w:rPr>
                <w:bCs/>
              </w:rPr>
              <w:t>МГУ,</w:t>
            </w:r>
            <w:r w:rsidRPr="00191970">
              <w:t xml:space="preserve"> </w:t>
            </w:r>
            <w:r w:rsidRPr="00191970">
              <w:rPr>
                <w:bCs/>
              </w:rPr>
              <w:t>Ломоносов-2019</w:t>
            </w:r>
          </w:p>
        </w:tc>
        <w:tc>
          <w:tcPr>
            <w:tcW w:w="1722" w:type="dxa"/>
            <w:tcBorders>
              <w:top w:val="single" w:sz="4" w:space="0" w:color="auto"/>
              <w:left w:val="single" w:sz="4" w:space="0" w:color="auto"/>
              <w:bottom w:val="single" w:sz="4" w:space="0" w:color="auto"/>
              <w:right w:val="single" w:sz="4" w:space="0" w:color="auto"/>
            </w:tcBorders>
          </w:tcPr>
          <w:p w14:paraId="6F2059CF" w14:textId="77777777" w:rsidR="002A328E" w:rsidRPr="00191970" w:rsidRDefault="002A328E" w:rsidP="002A328E"/>
        </w:tc>
      </w:tr>
      <w:tr w:rsidR="002A328E" w:rsidRPr="002E0F5D" w14:paraId="1EC1997F"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0BDBF434" w14:textId="20CD36BE" w:rsidR="002A328E" w:rsidRPr="00191970" w:rsidRDefault="002A328E" w:rsidP="002A328E">
            <w:pPr>
              <w:jc w:val="center"/>
              <w:rPr>
                <w:color w:val="000000"/>
              </w:rPr>
            </w:pPr>
            <w:r w:rsidRPr="00191970">
              <w:rPr>
                <w:color w:val="000000"/>
              </w:rPr>
              <w:t>49</w:t>
            </w:r>
          </w:p>
        </w:tc>
        <w:tc>
          <w:tcPr>
            <w:tcW w:w="2353" w:type="dxa"/>
            <w:tcBorders>
              <w:top w:val="single" w:sz="4" w:space="0" w:color="auto"/>
              <w:left w:val="single" w:sz="4" w:space="0" w:color="auto"/>
              <w:bottom w:val="single" w:sz="4" w:space="0" w:color="auto"/>
              <w:right w:val="single" w:sz="4" w:space="0" w:color="auto"/>
            </w:tcBorders>
          </w:tcPr>
          <w:p w14:paraId="1034237E" w14:textId="0BB80134" w:rsidR="002A328E" w:rsidRPr="00191970" w:rsidRDefault="002A328E" w:rsidP="002A328E">
            <w:r w:rsidRPr="00191970">
              <w:t>Хавамдех М.</w:t>
            </w:r>
          </w:p>
        </w:tc>
        <w:tc>
          <w:tcPr>
            <w:tcW w:w="5152" w:type="dxa"/>
            <w:tcBorders>
              <w:top w:val="single" w:sz="4" w:space="0" w:color="auto"/>
              <w:left w:val="single" w:sz="4" w:space="0" w:color="auto"/>
              <w:bottom w:val="single" w:sz="4" w:space="0" w:color="auto"/>
              <w:right w:val="single" w:sz="4" w:space="0" w:color="auto"/>
            </w:tcBorders>
            <w:vAlign w:val="center"/>
          </w:tcPr>
          <w:p w14:paraId="0A5D6027" w14:textId="77777777" w:rsidR="002A328E" w:rsidRPr="00191970" w:rsidRDefault="002A328E" w:rsidP="002A328E">
            <w:pPr>
              <w:jc w:val="center"/>
              <w:rPr>
                <w:bCs/>
                <w:lang w:val="en-US"/>
              </w:rPr>
            </w:pPr>
            <w:r w:rsidRPr="00191970">
              <w:rPr>
                <w:bCs/>
                <w:lang w:val="en-US"/>
              </w:rPr>
              <w:t>EDULEARN19 proceedings.1-3,July,palma,spain.p.2967-2972 doi:1021125/edulearn.2019.0793</w:t>
            </w:r>
          </w:p>
          <w:p w14:paraId="3B425FE2" w14:textId="77777777" w:rsidR="002A328E" w:rsidRPr="00191970" w:rsidRDefault="002A328E" w:rsidP="002A328E">
            <w:pPr>
              <w:rPr>
                <w:lang w:val="en-US"/>
              </w:rPr>
            </w:pPr>
          </w:p>
        </w:tc>
        <w:tc>
          <w:tcPr>
            <w:tcW w:w="1722" w:type="dxa"/>
            <w:tcBorders>
              <w:top w:val="single" w:sz="4" w:space="0" w:color="auto"/>
              <w:left w:val="single" w:sz="4" w:space="0" w:color="auto"/>
              <w:bottom w:val="single" w:sz="4" w:space="0" w:color="auto"/>
              <w:right w:val="single" w:sz="4" w:space="0" w:color="auto"/>
            </w:tcBorders>
            <w:vAlign w:val="center"/>
          </w:tcPr>
          <w:p w14:paraId="7C652309" w14:textId="581C98A3" w:rsidR="002A328E" w:rsidRPr="00191970" w:rsidRDefault="002A328E" w:rsidP="002A328E">
            <w:pPr>
              <w:jc w:val="center"/>
            </w:pPr>
            <w:r w:rsidRPr="00191970">
              <w:rPr>
                <w:bCs/>
              </w:rPr>
              <w:t>1,3,</w:t>
            </w:r>
            <w:r w:rsidRPr="00191970">
              <w:rPr>
                <w:bCs/>
                <w:lang w:val="en-US"/>
              </w:rPr>
              <w:t>JULY</w:t>
            </w:r>
            <w:r w:rsidRPr="00191970">
              <w:rPr>
                <w:bCs/>
              </w:rPr>
              <w:t xml:space="preserve"> </w:t>
            </w:r>
            <w:r w:rsidRPr="00191970">
              <w:rPr>
                <w:bCs/>
                <w:lang w:val="en-US"/>
              </w:rPr>
              <w:t>2019</w:t>
            </w:r>
          </w:p>
        </w:tc>
        <w:tc>
          <w:tcPr>
            <w:tcW w:w="3045" w:type="dxa"/>
            <w:tcBorders>
              <w:top w:val="single" w:sz="4" w:space="0" w:color="auto"/>
              <w:left w:val="single" w:sz="4" w:space="0" w:color="auto"/>
              <w:bottom w:val="single" w:sz="4" w:space="0" w:color="auto"/>
              <w:right w:val="single" w:sz="4" w:space="0" w:color="auto"/>
            </w:tcBorders>
            <w:vAlign w:val="center"/>
          </w:tcPr>
          <w:p w14:paraId="32CBFBE2" w14:textId="77777777" w:rsidR="002A328E" w:rsidRPr="00191970" w:rsidRDefault="002A328E" w:rsidP="002A328E">
            <w:pPr>
              <w:jc w:val="center"/>
              <w:rPr>
                <w:bCs/>
                <w:lang w:val="en-US"/>
              </w:rPr>
            </w:pPr>
            <w:r w:rsidRPr="00191970">
              <w:rPr>
                <w:bCs/>
                <w:lang w:val="en-US"/>
              </w:rPr>
              <w:t>International Academy of Technology, Education and Development (IATED)</w:t>
            </w:r>
          </w:p>
          <w:p w14:paraId="4EFE0A7A" w14:textId="568ACC6A" w:rsidR="002A328E" w:rsidRPr="00191970" w:rsidRDefault="002A328E" w:rsidP="002A328E">
            <w:r w:rsidRPr="00191970">
              <w:rPr>
                <w:bCs/>
                <w:lang w:val="en-US"/>
              </w:rPr>
              <w:t>PALMA,SPAIN</w:t>
            </w:r>
          </w:p>
        </w:tc>
        <w:tc>
          <w:tcPr>
            <w:tcW w:w="1722" w:type="dxa"/>
            <w:tcBorders>
              <w:top w:val="single" w:sz="4" w:space="0" w:color="auto"/>
              <w:left w:val="single" w:sz="4" w:space="0" w:color="auto"/>
              <w:bottom w:val="single" w:sz="4" w:space="0" w:color="auto"/>
              <w:right w:val="single" w:sz="4" w:space="0" w:color="auto"/>
            </w:tcBorders>
          </w:tcPr>
          <w:p w14:paraId="02E4CE0E" w14:textId="77777777" w:rsidR="002A328E" w:rsidRPr="00191970" w:rsidRDefault="002A328E" w:rsidP="002A328E"/>
        </w:tc>
      </w:tr>
      <w:tr w:rsidR="002A328E" w:rsidRPr="002E0F5D" w14:paraId="57CF1434"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042A6FA4" w14:textId="7BB9D8E2" w:rsidR="002A328E" w:rsidRPr="00191970" w:rsidRDefault="002A328E" w:rsidP="002A328E">
            <w:pPr>
              <w:jc w:val="center"/>
              <w:rPr>
                <w:color w:val="000000"/>
              </w:rPr>
            </w:pPr>
            <w:r w:rsidRPr="00191970">
              <w:rPr>
                <w:color w:val="000000"/>
              </w:rPr>
              <w:t>50</w:t>
            </w:r>
          </w:p>
        </w:tc>
        <w:tc>
          <w:tcPr>
            <w:tcW w:w="2353" w:type="dxa"/>
            <w:tcBorders>
              <w:top w:val="single" w:sz="4" w:space="0" w:color="auto"/>
              <w:left w:val="single" w:sz="4" w:space="0" w:color="auto"/>
              <w:bottom w:val="single" w:sz="4" w:space="0" w:color="auto"/>
              <w:right w:val="single" w:sz="4" w:space="0" w:color="auto"/>
            </w:tcBorders>
          </w:tcPr>
          <w:p w14:paraId="6B098A2B" w14:textId="2D12D6F2" w:rsidR="002A328E" w:rsidRPr="00191970" w:rsidRDefault="002A328E" w:rsidP="002A328E">
            <w:r w:rsidRPr="00191970">
              <w:t>Хавамдех М.</w:t>
            </w:r>
          </w:p>
        </w:tc>
        <w:tc>
          <w:tcPr>
            <w:tcW w:w="5152" w:type="dxa"/>
            <w:tcBorders>
              <w:top w:val="single" w:sz="4" w:space="0" w:color="auto"/>
              <w:left w:val="single" w:sz="4" w:space="0" w:color="auto"/>
              <w:bottom w:val="single" w:sz="4" w:space="0" w:color="auto"/>
              <w:right w:val="single" w:sz="4" w:space="0" w:color="auto"/>
            </w:tcBorders>
            <w:vAlign w:val="center"/>
          </w:tcPr>
          <w:p w14:paraId="6806782C" w14:textId="3B3E6B32" w:rsidR="002A328E" w:rsidRPr="00191970" w:rsidRDefault="002A328E" w:rsidP="002A328E">
            <w:r w:rsidRPr="00191970">
              <w:rPr>
                <w:bCs/>
              </w:rPr>
              <w:t>«Феминизм и гендерные исследования: современные проблемы »</w:t>
            </w:r>
          </w:p>
        </w:tc>
        <w:tc>
          <w:tcPr>
            <w:tcW w:w="1722" w:type="dxa"/>
            <w:tcBorders>
              <w:top w:val="single" w:sz="4" w:space="0" w:color="auto"/>
              <w:left w:val="single" w:sz="4" w:space="0" w:color="auto"/>
              <w:bottom w:val="single" w:sz="4" w:space="0" w:color="auto"/>
              <w:right w:val="single" w:sz="4" w:space="0" w:color="auto"/>
            </w:tcBorders>
            <w:vAlign w:val="center"/>
          </w:tcPr>
          <w:p w14:paraId="5B3D2732" w14:textId="52B3C408" w:rsidR="002A328E" w:rsidRPr="00191970" w:rsidRDefault="002A328E" w:rsidP="002A328E">
            <w:pPr>
              <w:jc w:val="center"/>
            </w:pPr>
            <w:r w:rsidRPr="00191970">
              <w:rPr>
                <w:bCs/>
              </w:rPr>
              <w:t>06.04.2019</w:t>
            </w:r>
          </w:p>
        </w:tc>
        <w:tc>
          <w:tcPr>
            <w:tcW w:w="3045" w:type="dxa"/>
            <w:tcBorders>
              <w:top w:val="single" w:sz="4" w:space="0" w:color="auto"/>
              <w:left w:val="single" w:sz="4" w:space="0" w:color="auto"/>
              <w:bottom w:val="single" w:sz="4" w:space="0" w:color="auto"/>
              <w:right w:val="single" w:sz="4" w:space="0" w:color="auto"/>
            </w:tcBorders>
            <w:vAlign w:val="center"/>
          </w:tcPr>
          <w:p w14:paraId="25D0EB02" w14:textId="77777777" w:rsidR="002A328E" w:rsidRPr="00191970" w:rsidRDefault="002A328E" w:rsidP="002A328E">
            <w:pPr>
              <w:jc w:val="center"/>
              <w:rPr>
                <w:bCs/>
              </w:rPr>
            </w:pPr>
            <w:r w:rsidRPr="00191970">
              <w:rPr>
                <w:bCs/>
              </w:rPr>
              <w:t xml:space="preserve">Второй ежегодной конференции московского регионального Представительства Совета Молодых Политологов Ассоциации Политической Науки </w:t>
            </w:r>
          </w:p>
          <w:p w14:paraId="541582A1" w14:textId="5AD45FCD" w:rsidR="002A328E" w:rsidRPr="00191970" w:rsidRDefault="002A328E" w:rsidP="002A328E">
            <w:r w:rsidRPr="00191970">
              <w:rPr>
                <w:bCs/>
              </w:rPr>
              <w:t>МОСКВА</w:t>
            </w:r>
            <w:r w:rsidRPr="00191970">
              <w:rPr>
                <w:b/>
              </w:rPr>
              <w:t xml:space="preserve"> </w:t>
            </w:r>
          </w:p>
        </w:tc>
        <w:tc>
          <w:tcPr>
            <w:tcW w:w="1722" w:type="dxa"/>
            <w:tcBorders>
              <w:top w:val="single" w:sz="4" w:space="0" w:color="auto"/>
              <w:left w:val="single" w:sz="4" w:space="0" w:color="auto"/>
              <w:bottom w:val="single" w:sz="4" w:space="0" w:color="auto"/>
              <w:right w:val="single" w:sz="4" w:space="0" w:color="auto"/>
            </w:tcBorders>
          </w:tcPr>
          <w:p w14:paraId="58412FAE" w14:textId="77777777" w:rsidR="002A328E" w:rsidRPr="00191970" w:rsidRDefault="002A328E" w:rsidP="002A328E"/>
        </w:tc>
      </w:tr>
      <w:tr w:rsidR="002A328E" w:rsidRPr="002E0F5D" w14:paraId="69E7E5C9"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3E47019B" w14:textId="23C24958" w:rsidR="002A328E" w:rsidRPr="00191970" w:rsidRDefault="002A328E" w:rsidP="002A328E">
            <w:pPr>
              <w:jc w:val="center"/>
              <w:rPr>
                <w:color w:val="000000"/>
              </w:rPr>
            </w:pPr>
            <w:r w:rsidRPr="00191970">
              <w:rPr>
                <w:color w:val="000000"/>
              </w:rPr>
              <w:t>51</w:t>
            </w:r>
          </w:p>
        </w:tc>
        <w:tc>
          <w:tcPr>
            <w:tcW w:w="2353" w:type="dxa"/>
            <w:tcBorders>
              <w:top w:val="single" w:sz="4" w:space="0" w:color="auto"/>
              <w:left w:val="single" w:sz="4" w:space="0" w:color="auto"/>
              <w:bottom w:val="single" w:sz="4" w:space="0" w:color="auto"/>
              <w:right w:val="single" w:sz="4" w:space="0" w:color="auto"/>
            </w:tcBorders>
          </w:tcPr>
          <w:p w14:paraId="451574AB" w14:textId="46CCDE73" w:rsidR="002A328E" w:rsidRPr="00191970" w:rsidRDefault="002A328E" w:rsidP="002A328E">
            <w:r w:rsidRPr="00191970">
              <w:t>Хавамдех М.</w:t>
            </w:r>
          </w:p>
        </w:tc>
        <w:tc>
          <w:tcPr>
            <w:tcW w:w="5152" w:type="dxa"/>
            <w:tcBorders>
              <w:top w:val="single" w:sz="4" w:space="0" w:color="auto"/>
              <w:left w:val="single" w:sz="4" w:space="0" w:color="auto"/>
              <w:bottom w:val="single" w:sz="4" w:space="0" w:color="auto"/>
              <w:right w:val="single" w:sz="4" w:space="0" w:color="auto"/>
            </w:tcBorders>
            <w:vAlign w:val="center"/>
          </w:tcPr>
          <w:p w14:paraId="6329AA65" w14:textId="64A32B63" w:rsidR="002A328E" w:rsidRPr="00191970" w:rsidRDefault="002A328E" w:rsidP="002A328E">
            <w:r w:rsidRPr="00191970">
              <w:rPr>
                <w:bCs/>
              </w:rPr>
              <w:t xml:space="preserve">Проблемы интернационализации и реализации программ развития научных журналов по социально-политической проблематике с целью их вхождения в международные наукометрические базы данных </w:t>
            </w:r>
          </w:p>
        </w:tc>
        <w:tc>
          <w:tcPr>
            <w:tcW w:w="1722" w:type="dxa"/>
            <w:tcBorders>
              <w:top w:val="single" w:sz="4" w:space="0" w:color="auto"/>
              <w:left w:val="single" w:sz="4" w:space="0" w:color="auto"/>
              <w:bottom w:val="single" w:sz="4" w:space="0" w:color="auto"/>
              <w:right w:val="single" w:sz="4" w:space="0" w:color="auto"/>
            </w:tcBorders>
            <w:vAlign w:val="center"/>
          </w:tcPr>
          <w:p w14:paraId="507AE292" w14:textId="417BA08D" w:rsidR="002A328E" w:rsidRPr="00191970" w:rsidRDefault="002A328E" w:rsidP="002A328E">
            <w:pPr>
              <w:jc w:val="center"/>
            </w:pPr>
            <w:r w:rsidRPr="00191970">
              <w:rPr>
                <w:bCs/>
              </w:rPr>
              <w:t>8 октября 2019</w:t>
            </w:r>
          </w:p>
        </w:tc>
        <w:tc>
          <w:tcPr>
            <w:tcW w:w="3045" w:type="dxa"/>
            <w:tcBorders>
              <w:top w:val="single" w:sz="4" w:space="0" w:color="auto"/>
              <w:left w:val="single" w:sz="4" w:space="0" w:color="auto"/>
              <w:bottom w:val="single" w:sz="4" w:space="0" w:color="auto"/>
              <w:right w:val="single" w:sz="4" w:space="0" w:color="auto"/>
            </w:tcBorders>
            <w:vAlign w:val="center"/>
          </w:tcPr>
          <w:p w14:paraId="206C1E88" w14:textId="77777777" w:rsidR="002A328E" w:rsidRPr="00191970" w:rsidRDefault="002A328E" w:rsidP="002A328E">
            <w:pPr>
              <w:jc w:val="center"/>
              <w:rPr>
                <w:bCs/>
              </w:rPr>
            </w:pPr>
            <w:r w:rsidRPr="00191970">
              <w:rPr>
                <w:bCs/>
              </w:rPr>
              <w:t xml:space="preserve">Москва </w:t>
            </w:r>
          </w:p>
          <w:p w14:paraId="1552DAE0" w14:textId="6EDBFFD3" w:rsidR="002A328E" w:rsidRPr="00191970" w:rsidRDefault="002A328E" w:rsidP="002A328E">
            <w:r w:rsidRPr="00191970">
              <w:rPr>
                <w:bCs/>
              </w:rPr>
              <w:t>РУДН</w:t>
            </w:r>
            <w:r w:rsidRPr="00191970">
              <w:rPr>
                <w:b/>
              </w:rPr>
              <w:t xml:space="preserve"> </w:t>
            </w:r>
          </w:p>
        </w:tc>
        <w:tc>
          <w:tcPr>
            <w:tcW w:w="1722" w:type="dxa"/>
            <w:tcBorders>
              <w:top w:val="single" w:sz="4" w:space="0" w:color="auto"/>
              <w:left w:val="single" w:sz="4" w:space="0" w:color="auto"/>
              <w:bottom w:val="single" w:sz="4" w:space="0" w:color="auto"/>
              <w:right w:val="single" w:sz="4" w:space="0" w:color="auto"/>
            </w:tcBorders>
          </w:tcPr>
          <w:p w14:paraId="26A38311" w14:textId="77777777" w:rsidR="002A328E" w:rsidRPr="00191970" w:rsidRDefault="002A328E" w:rsidP="002A328E"/>
        </w:tc>
      </w:tr>
      <w:tr w:rsidR="002A328E" w:rsidRPr="002E0F5D" w14:paraId="560B71ED"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00673C38" w14:textId="6F847687" w:rsidR="002A328E" w:rsidRPr="00191970" w:rsidRDefault="002A328E" w:rsidP="002A328E">
            <w:pPr>
              <w:jc w:val="center"/>
              <w:rPr>
                <w:color w:val="000000"/>
              </w:rPr>
            </w:pPr>
            <w:r w:rsidRPr="00191970">
              <w:rPr>
                <w:color w:val="000000"/>
              </w:rPr>
              <w:t>52</w:t>
            </w:r>
          </w:p>
        </w:tc>
        <w:tc>
          <w:tcPr>
            <w:tcW w:w="2353" w:type="dxa"/>
            <w:tcBorders>
              <w:top w:val="single" w:sz="4" w:space="0" w:color="auto"/>
              <w:left w:val="single" w:sz="4" w:space="0" w:color="auto"/>
              <w:bottom w:val="single" w:sz="4" w:space="0" w:color="auto"/>
              <w:right w:val="single" w:sz="4" w:space="0" w:color="auto"/>
            </w:tcBorders>
          </w:tcPr>
          <w:p w14:paraId="137DEEE9" w14:textId="3C7EC821" w:rsidR="002A328E" w:rsidRPr="00191970" w:rsidRDefault="002A328E" w:rsidP="002A328E">
            <w:r w:rsidRPr="00191970">
              <w:t>Хавамдех М.</w:t>
            </w:r>
          </w:p>
        </w:tc>
        <w:tc>
          <w:tcPr>
            <w:tcW w:w="5152" w:type="dxa"/>
            <w:tcBorders>
              <w:top w:val="single" w:sz="4" w:space="0" w:color="auto"/>
              <w:left w:val="single" w:sz="4" w:space="0" w:color="auto"/>
              <w:bottom w:val="single" w:sz="4" w:space="0" w:color="auto"/>
              <w:right w:val="single" w:sz="4" w:space="0" w:color="auto"/>
            </w:tcBorders>
            <w:vAlign w:val="center"/>
          </w:tcPr>
          <w:p w14:paraId="61432DD2" w14:textId="62C46714" w:rsidR="002A328E" w:rsidRPr="00191970" w:rsidRDefault="002A328E" w:rsidP="002A328E">
            <w:r w:rsidRPr="00191970">
              <w:rPr>
                <w:bCs/>
              </w:rPr>
              <w:t>Религия в политике: секуляризация политики и политизация религии</w:t>
            </w:r>
          </w:p>
        </w:tc>
        <w:tc>
          <w:tcPr>
            <w:tcW w:w="1722" w:type="dxa"/>
            <w:tcBorders>
              <w:top w:val="single" w:sz="4" w:space="0" w:color="auto"/>
              <w:left w:val="single" w:sz="4" w:space="0" w:color="auto"/>
              <w:bottom w:val="single" w:sz="4" w:space="0" w:color="auto"/>
              <w:right w:val="single" w:sz="4" w:space="0" w:color="auto"/>
            </w:tcBorders>
            <w:vAlign w:val="center"/>
          </w:tcPr>
          <w:p w14:paraId="6941BCF1" w14:textId="68380D4E" w:rsidR="002A328E" w:rsidRPr="00191970" w:rsidRDefault="002A328E" w:rsidP="002A328E">
            <w:pPr>
              <w:jc w:val="center"/>
            </w:pPr>
            <w:r w:rsidRPr="00191970">
              <w:rPr>
                <w:bCs/>
              </w:rPr>
              <w:t>13 ноября 2019</w:t>
            </w:r>
          </w:p>
        </w:tc>
        <w:tc>
          <w:tcPr>
            <w:tcW w:w="3045" w:type="dxa"/>
            <w:tcBorders>
              <w:top w:val="single" w:sz="4" w:space="0" w:color="auto"/>
              <w:left w:val="single" w:sz="4" w:space="0" w:color="auto"/>
              <w:bottom w:val="single" w:sz="4" w:space="0" w:color="auto"/>
              <w:right w:val="single" w:sz="4" w:space="0" w:color="auto"/>
            </w:tcBorders>
            <w:vAlign w:val="center"/>
          </w:tcPr>
          <w:p w14:paraId="08F2393E" w14:textId="77777777" w:rsidR="002A328E" w:rsidRPr="00191970" w:rsidRDefault="002A328E" w:rsidP="002A328E">
            <w:pPr>
              <w:jc w:val="center"/>
              <w:rPr>
                <w:bCs/>
              </w:rPr>
            </w:pPr>
            <w:r w:rsidRPr="00191970">
              <w:rPr>
                <w:bCs/>
              </w:rPr>
              <w:t>Дискуссионный клуб кафедры сравнительной политологии "Политика без границ»</w:t>
            </w:r>
          </w:p>
          <w:p w14:paraId="19FA4BEF" w14:textId="4F8AAF1A" w:rsidR="002A328E" w:rsidRPr="00191970" w:rsidRDefault="002A328E" w:rsidP="002A328E">
            <w:r w:rsidRPr="00191970">
              <w:rPr>
                <w:bCs/>
              </w:rPr>
              <w:t>Москва , РУДН</w:t>
            </w:r>
          </w:p>
        </w:tc>
        <w:tc>
          <w:tcPr>
            <w:tcW w:w="1722" w:type="dxa"/>
            <w:tcBorders>
              <w:top w:val="single" w:sz="4" w:space="0" w:color="auto"/>
              <w:left w:val="single" w:sz="4" w:space="0" w:color="auto"/>
              <w:bottom w:val="single" w:sz="4" w:space="0" w:color="auto"/>
              <w:right w:val="single" w:sz="4" w:space="0" w:color="auto"/>
            </w:tcBorders>
          </w:tcPr>
          <w:p w14:paraId="323FD642" w14:textId="77777777" w:rsidR="002A328E" w:rsidRPr="00191970" w:rsidRDefault="002A328E" w:rsidP="002A328E"/>
        </w:tc>
      </w:tr>
      <w:tr w:rsidR="002A328E" w:rsidRPr="002E0F5D" w14:paraId="2181AAB4"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101E63AC" w14:textId="47C416C6" w:rsidR="002A328E" w:rsidRPr="00191970" w:rsidRDefault="002A328E" w:rsidP="002A328E">
            <w:pPr>
              <w:jc w:val="center"/>
              <w:rPr>
                <w:color w:val="000000"/>
              </w:rPr>
            </w:pPr>
            <w:r w:rsidRPr="00191970">
              <w:rPr>
                <w:color w:val="000000"/>
              </w:rPr>
              <w:t>53</w:t>
            </w:r>
          </w:p>
        </w:tc>
        <w:tc>
          <w:tcPr>
            <w:tcW w:w="2353" w:type="dxa"/>
            <w:tcBorders>
              <w:top w:val="single" w:sz="4" w:space="0" w:color="auto"/>
              <w:left w:val="single" w:sz="4" w:space="0" w:color="auto"/>
              <w:bottom w:val="single" w:sz="4" w:space="0" w:color="auto"/>
              <w:right w:val="single" w:sz="4" w:space="0" w:color="auto"/>
            </w:tcBorders>
          </w:tcPr>
          <w:p w14:paraId="78E27767" w14:textId="66D07879" w:rsidR="002A328E" w:rsidRPr="00191970" w:rsidRDefault="002A328E" w:rsidP="002A328E">
            <w:r w:rsidRPr="00191970">
              <w:t>Хавамдех М.</w:t>
            </w:r>
          </w:p>
        </w:tc>
        <w:tc>
          <w:tcPr>
            <w:tcW w:w="5152" w:type="dxa"/>
            <w:tcBorders>
              <w:top w:val="single" w:sz="4" w:space="0" w:color="auto"/>
              <w:left w:val="single" w:sz="4" w:space="0" w:color="auto"/>
              <w:bottom w:val="single" w:sz="4" w:space="0" w:color="auto"/>
              <w:right w:val="single" w:sz="4" w:space="0" w:color="auto"/>
            </w:tcBorders>
            <w:vAlign w:val="center"/>
          </w:tcPr>
          <w:p w14:paraId="23B35C9C" w14:textId="77777777" w:rsidR="002A328E" w:rsidRPr="00191970" w:rsidRDefault="002A328E" w:rsidP="002A328E">
            <w:pPr>
              <w:jc w:val="center"/>
              <w:rPr>
                <w:bCs/>
                <w:lang w:val="en-US"/>
              </w:rPr>
            </w:pPr>
            <w:r w:rsidRPr="00191970">
              <w:rPr>
                <w:bCs/>
                <w:lang w:val="en-US"/>
              </w:rPr>
              <w:t>Proceedings of ICERI2019 Conference,</w:t>
            </w:r>
          </w:p>
          <w:p w14:paraId="230B93EB" w14:textId="32F48731" w:rsidR="002A328E" w:rsidRPr="00191970" w:rsidRDefault="002A328E" w:rsidP="002A328E">
            <w:pPr>
              <w:rPr>
                <w:lang w:val="en-US"/>
              </w:rPr>
            </w:pPr>
            <w:r w:rsidRPr="00191970">
              <w:rPr>
                <w:bCs/>
                <w:lang w:val="en-US"/>
              </w:rPr>
              <w:t>ISBN: 978-84-09-14755-7</w:t>
            </w:r>
          </w:p>
        </w:tc>
        <w:tc>
          <w:tcPr>
            <w:tcW w:w="1722" w:type="dxa"/>
            <w:tcBorders>
              <w:top w:val="single" w:sz="4" w:space="0" w:color="auto"/>
              <w:left w:val="single" w:sz="4" w:space="0" w:color="auto"/>
              <w:bottom w:val="single" w:sz="4" w:space="0" w:color="auto"/>
              <w:right w:val="single" w:sz="4" w:space="0" w:color="auto"/>
            </w:tcBorders>
            <w:vAlign w:val="center"/>
          </w:tcPr>
          <w:p w14:paraId="0E366E9F" w14:textId="496364AB" w:rsidR="002A328E" w:rsidRPr="00191970" w:rsidRDefault="002A328E" w:rsidP="002A328E">
            <w:pPr>
              <w:jc w:val="center"/>
            </w:pPr>
            <w:r w:rsidRPr="00191970">
              <w:rPr>
                <w:bCs/>
              </w:rPr>
              <w:t>11th-13th November 2019,</w:t>
            </w:r>
          </w:p>
        </w:tc>
        <w:tc>
          <w:tcPr>
            <w:tcW w:w="3045" w:type="dxa"/>
            <w:tcBorders>
              <w:top w:val="single" w:sz="4" w:space="0" w:color="auto"/>
              <w:left w:val="single" w:sz="4" w:space="0" w:color="auto"/>
              <w:bottom w:val="single" w:sz="4" w:space="0" w:color="auto"/>
              <w:right w:val="single" w:sz="4" w:space="0" w:color="auto"/>
            </w:tcBorders>
            <w:vAlign w:val="center"/>
          </w:tcPr>
          <w:p w14:paraId="166C5F66" w14:textId="77777777" w:rsidR="002A328E" w:rsidRPr="00191970" w:rsidRDefault="002A328E" w:rsidP="002A328E">
            <w:pPr>
              <w:rPr>
                <w:bCs/>
                <w:lang w:val="en-US"/>
              </w:rPr>
            </w:pPr>
            <w:r w:rsidRPr="00191970">
              <w:rPr>
                <w:bCs/>
                <w:lang w:val="en-US"/>
              </w:rPr>
              <w:t>International Acad-emy of Technology, Education and De-velopment (IATED)</w:t>
            </w:r>
          </w:p>
          <w:p w14:paraId="593E91D7" w14:textId="5694958F" w:rsidR="002A328E" w:rsidRPr="00191970" w:rsidRDefault="002A328E" w:rsidP="002A328E">
            <w:r w:rsidRPr="00191970">
              <w:rPr>
                <w:bCs/>
              </w:rPr>
              <w:t>Seville, Spain</w:t>
            </w:r>
          </w:p>
        </w:tc>
        <w:tc>
          <w:tcPr>
            <w:tcW w:w="1722" w:type="dxa"/>
            <w:tcBorders>
              <w:top w:val="single" w:sz="4" w:space="0" w:color="auto"/>
              <w:left w:val="single" w:sz="4" w:space="0" w:color="auto"/>
              <w:bottom w:val="single" w:sz="4" w:space="0" w:color="auto"/>
              <w:right w:val="single" w:sz="4" w:space="0" w:color="auto"/>
            </w:tcBorders>
          </w:tcPr>
          <w:p w14:paraId="506DDB44" w14:textId="77777777" w:rsidR="002A328E" w:rsidRPr="00191970" w:rsidRDefault="002A328E" w:rsidP="002A328E"/>
        </w:tc>
      </w:tr>
      <w:tr w:rsidR="002A328E" w:rsidRPr="002E0F5D" w14:paraId="45795A59"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067E7D8E" w14:textId="48AA7BFA" w:rsidR="002A328E" w:rsidRPr="00191970" w:rsidRDefault="002A328E" w:rsidP="002A328E">
            <w:pPr>
              <w:jc w:val="center"/>
              <w:rPr>
                <w:color w:val="000000"/>
              </w:rPr>
            </w:pPr>
            <w:r w:rsidRPr="00191970">
              <w:rPr>
                <w:color w:val="000000"/>
              </w:rPr>
              <w:lastRenderedPageBreak/>
              <w:t>54</w:t>
            </w:r>
          </w:p>
        </w:tc>
        <w:tc>
          <w:tcPr>
            <w:tcW w:w="2353" w:type="dxa"/>
            <w:tcBorders>
              <w:top w:val="single" w:sz="4" w:space="0" w:color="auto"/>
              <w:left w:val="single" w:sz="4" w:space="0" w:color="auto"/>
              <w:bottom w:val="single" w:sz="4" w:space="0" w:color="auto"/>
              <w:right w:val="single" w:sz="4" w:space="0" w:color="auto"/>
            </w:tcBorders>
          </w:tcPr>
          <w:p w14:paraId="3DA372F9" w14:textId="66AA95AB" w:rsidR="002A328E" w:rsidRPr="00191970" w:rsidRDefault="002A328E" w:rsidP="002A328E">
            <w:r w:rsidRPr="00191970">
              <w:t>Хавамдех М.</w:t>
            </w:r>
          </w:p>
        </w:tc>
        <w:tc>
          <w:tcPr>
            <w:tcW w:w="5152" w:type="dxa"/>
            <w:tcBorders>
              <w:top w:val="single" w:sz="4" w:space="0" w:color="auto"/>
              <w:left w:val="single" w:sz="4" w:space="0" w:color="auto"/>
              <w:bottom w:val="single" w:sz="4" w:space="0" w:color="auto"/>
              <w:right w:val="single" w:sz="4" w:space="0" w:color="auto"/>
            </w:tcBorders>
          </w:tcPr>
          <w:p w14:paraId="427E91C0" w14:textId="58E8640B" w:rsidR="002A328E" w:rsidRPr="00191970" w:rsidRDefault="002A328E" w:rsidP="002A328E">
            <w:r w:rsidRPr="00191970">
              <w:rPr>
                <w:bCs/>
              </w:rPr>
              <w:t>Трактории политического развития россии: институты, проекты,Акторы</w:t>
            </w:r>
          </w:p>
        </w:tc>
        <w:tc>
          <w:tcPr>
            <w:tcW w:w="1722" w:type="dxa"/>
            <w:tcBorders>
              <w:top w:val="single" w:sz="4" w:space="0" w:color="auto"/>
              <w:left w:val="single" w:sz="4" w:space="0" w:color="auto"/>
              <w:bottom w:val="single" w:sz="4" w:space="0" w:color="auto"/>
              <w:right w:val="single" w:sz="4" w:space="0" w:color="auto"/>
            </w:tcBorders>
          </w:tcPr>
          <w:p w14:paraId="0CAA3DAF" w14:textId="32F46C14" w:rsidR="002A328E" w:rsidRPr="00191970" w:rsidRDefault="002A328E" w:rsidP="002A328E">
            <w:pPr>
              <w:jc w:val="center"/>
            </w:pPr>
            <w:r w:rsidRPr="00191970">
              <w:rPr>
                <w:bCs/>
              </w:rPr>
              <w:t>6-7 декабря 2019</w:t>
            </w:r>
          </w:p>
        </w:tc>
        <w:tc>
          <w:tcPr>
            <w:tcW w:w="3045" w:type="dxa"/>
            <w:tcBorders>
              <w:top w:val="single" w:sz="4" w:space="0" w:color="auto"/>
              <w:left w:val="single" w:sz="4" w:space="0" w:color="auto"/>
              <w:bottom w:val="single" w:sz="4" w:space="0" w:color="auto"/>
              <w:right w:val="single" w:sz="4" w:space="0" w:color="auto"/>
            </w:tcBorders>
          </w:tcPr>
          <w:p w14:paraId="1D3A700F" w14:textId="77777777" w:rsidR="002A328E" w:rsidRPr="00191970" w:rsidRDefault="002A328E" w:rsidP="002A328E">
            <w:pPr>
              <w:rPr>
                <w:bCs/>
              </w:rPr>
            </w:pPr>
            <w:r w:rsidRPr="00191970">
              <w:rPr>
                <w:bCs/>
              </w:rPr>
              <w:t xml:space="preserve">Российская Ассоциация политическая науки </w:t>
            </w:r>
          </w:p>
          <w:p w14:paraId="7A0D0843" w14:textId="65E9B282" w:rsidR="002A328E" w:rsidRPr="00191970" w:rsidRDefault="002A328E" w:rsidP="002A328E">
            <w:r w:rsidRPr="00191970">
              <w:rPr>
                <w:bCs/>
              </w:rPr>
              <w:t>Москва, МПГУ</w:t>
            </w:r>
          </w:p>
        </w:tc>
        <w:tc>
          <w:tcPr>
            <w:tcW w:w="1722" w:type="dxa"/>
            <w:tcBorders>
              <w:top w:val="single" w:sz="4" w:space="0" w:color="auto"/>
              <w:left w:val="single" w:sz="4" w:space="0" w:color="auto"/>
              <w:bottom w:val="single" w:sz="4" w:space="0" w:color="auto"/>
              <w:right w:val="single" w:sz="4" w:space="0" w:color="auto"/>
            </w:tcBorders>
          </w:tcPr>
          <w:p w14:paraId="6102DA30" w14:textId="77777777" w:rsidR="002A328E" w:rsidRPr="00191970" w:rsidRDefault="002A328E" w:rsidP="002A328E"/>
        </w:tc>
      </w:tr>
      <w:tr w:rsidR="002A328E" w:rsidRPr="002E0F5D" w14:paraId="3D0D3365"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5B8BEC49" w14:textId="4F62FBB0" w:rsidR="002A328E" w:rsidRPr="00191970" w:rsidRDefault="002A328E" w:rsidP="002A328E">
            <w:pPr>
              <w:jc w:val="center"/>
              <w:rPr>
                <w:color w:val="000000"/>
              </w:rPr>
            </w:pPr>
            <w:r w:rsidRPr="00191970">
              <w:rPr>
                <w:color w:val="000000"/>
              </w:rPr>
              <w:t>55</w:t>
            </w:r>
          </w:p>
        </w:tc>
        <w:tc>
          <w:tcPr>
            <w:tcW w:w="2353" w:type="dxa"/>
            <w:tcBorders>
              <w:top w:val="single" w:sz="4" w:space="0" w:color="auto"/>
              <w:left w:val="single" w:sz="4" w:space="0" w:color="auto"/>
              <w:bottom w:val="single" w:sz="4" w:space="0" w:color="auto"/>
              <w:right w:val="single" w:sz="4" w:space="0" w:color="auto"/>
            </w:tcBorders>
          </w:tcPr>
          <w:p w14:paraId="21F49233" w14:textId="393CA78C" w:rsidR="002A328E" w:rsidRPr="00191970" w:rsidRDefault="002A328E" w:rsidP="002A328E">
            <w:r w:rsidRPr="00191970">
              <w:t>Кисель Н.</w:t>
            </w:r>
          </w:p>
        </w:tc>
        <w:tc>
          <w:tcPr>
            <w:tcW w:w="5152" w:type="dxa"/>
            <w:tcBorders>
              <w:top w:val="single" w:sz="4" w:space="0" w:color="auto"/>
              <w:left w:val="single" w:sz="4" w:space="0" w:color="auto"/>
              <w:bottom w:val="single" w:sz="4" w:space="0" w:color="auto"/>
              <w:right w:val="single" w:sz="4" w:space="0" w:color="auto"/>
            </w:tcBorders>
            <w:vAlign w:val="center"/>
          </w:tcPr>
          <w:p w14:paraId="3E9974A9" w14:textId="614616DF" w:rsidR="002A328E" w:rsidRPr="00191970" w:rsidRDefault="002A328E" w:rsidP="002A328E">
            <w:pPr>
              <w:jc w:val="center"/>
            </w:pPr>
            <w:r w:rsidRPr="00191970">
              <w:rPr>
                <w:color w:val="000000"/>
              </w:rPr>
              <w:t>Панельная дискуссия с профессором Национального Университета Тайваня Тони Хуангом, «Конструирование цифрового государства: уроки Тайваня»</w:t>
            </w:r>
          </w:p>
        </w:tc>
        <w:tc>
          <w:tcPr>
            <w:tcW w:w="1722" w:type="dxa"/>
            <w:tcBorders>
              <w:top w:val="single" w:sz="4" w:space="0" w:color="auto"/>
              <w:left w:val="single" w:sz="4" w:space="0" w:color="auto"/>
              <w:bottom w:val="single" w:sz="4" w:space="0" w:color="auto"/>
              <w:right w:val="single" w:sz="4" w:space="0" w:color="auto"/>
            </w:tcBorders>
            <w:vAlign w:val="center"/>
          </w:tcPr>
          <w:p w14:paraId="201D51D6" w14:textId="0DEFBE1E" w:rsidR="002A328E" w:rsidRPr="00191970" w:rsidRDefault="002A328E" w:rsidP="002A328E">
            <w:pPr>
              <w:jc w:val="center"/>
            </w:pPr>
            <w:r w:rsidRPr="00191970">
              <w:rPr>
                <w:color w:val="000000"/>
              </w:rPr>
              <w:t>26 сентября 2019 г.</w:t>
            </w:r>
          </w:p>
        </w:tc>
        <w:tc>
          <w:tcPr>
            <w:tcW w:w="3045" w:type="dxa"/>
            <w:tcBorders>
              <w:top w:val="single" w:sz="4" w:space="0" w:color="auto"/>
              <w:left w:val="single" w:sz="4" w:space="0" w:color="auto"/>
              <w:bottom w:val="single" w:sz="4" w:space="0" w:color="auto"/>
              <w:right w:val="single" w:sz="4" w:space="0" w:color="auto"/>
            </w:tcBorders>
            <w:vAlign w:val="center"/>
          </w:tcPr>
          <w:p w14:paraId="517214DE" w14:textId="77777777" w:rsidR="002A328E" w:rsidRPr="00191970" w:rsidRDefault="002A328E" w:rsidP="002A328E">
            <w:pPr>
              <w:jc w:val="center"/>
              <w:rPr>
                <w:bCs/>
              </w:rPr>
            </w:pPr>
            <w:r w:rsidRPr="00191970">
              <w:rPr>
                <w:bCs/>
              </w:rPr>
              <w:t>Россия, Москва,</w:t>
            </w:r>
          </w:p>
          <w:p w14:paraId="1FD93B70" w14:textId="20977B37" w:rsidR="002A328E" w:rsidRPr="00191970" w:rsidRDefault="002A328E" w:rsidP="002A328E">
            <w:r w:rsidRPr="00191970">
              <w:rPr>
                <w:bCs/>
              </w:rPr>
              <w:t>Государственное бюджетное учреждение города Москвы «Городской центр профессионального и карьерного развития»</w:t>
            </w:r>
          </w:p>
        </w:tc>
        <w:tc>
          <w:tcPr>
            <w:tcW w:w="1722" w:type="dxa"/>
            <w:tcBorders>
              <w:top w:val="single" w:sz="4" w:space="0" w:color="auto"/>
              <w:left w:val="single" w:sz="4" w:space="0" w:color="auto"/>
              <w:bottom w:val="single" w:sz="4" w:space="0" w:color="auto"/>
              <w:right w:val="single" w:sz="4" w:space="0" w:color="auto"/>
            </w:tcBorders>
          </w:tcPr>
          <w:p w14:paraId="6BC9F01B" w14:textId="77777777" w:rsidR="002A328E" w:rsidRPr="00191970" w:rsidRDefault="002A328E" w:rsidP="002A328E"/>
        </w:tc>
      </w:tr>
      <w:tr w:rsidR="002A328E" w:rsidRPr="002E0F5D" w14:paraId="3600587F"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3E797FA2" w14:textId="78D2215B" w:rsidR="002A328E" w:rsidRPr="00191970" w:rsidRDefault="002A328E" w:rsidP="002A328E">
            <w:pPr>
              <w:jc w:val="center"/>
              <w:rPr>
                <w:color w:val="000000"/>
              </w:rPr>
            </w:pPr>
            <w:r w:rsidRPr="00191970">
              <w:rPr>
                <w:color w:val="000000"/>
              </w:rPr>
              <w:t>56</w:t>
            </w:r>
          </w:p>
        </w:tc>
        <w:tc>
          <w:tcPr>
            <w:tcW w:w="2353" w:type="dxa"/>
            <w:tcBorders>
              <w:top w:val="single" w:sz="4" w:space="0" w:color="auto"/>
              <w:left w:val="single" w:sz="4" w:space="0" w:color="auto"/>
              <w:bottom w:val="single" w:sz="4" w:space="0" w:color="auto"/>
              <w:right w:val="single" w:sz="4" w:space="0" w:color="auto"/>
            </w:tcBorders>
          </w:tcPr>
          <w:p w14:paraId="562250CD" w14:textId="66F48B4F" w:rsidR="002A328E" w:rsidRPr="00191970" w:rsidRDefault="002A328E" w:rsidP="002A328E">
            <w:r w:rsidRPr="00191970">
              <w:t>Кисель Н.</w:t>
            </w:r>
          </w:p>
        </w:tc>
        <w:tc>
          <w:tcPr>
            <w:tcW w:w="5152" w:type="dxa"/>
            <w:tcBorders>
              <w:top w:val="single" w:sz="4" w:space="0" w:color="auto"/>
              <w:left w:val="single" w:sz="4" w:space="0" w:color="auto"/>
              <w:bottom w:val="single" w:sz="4" w:space="0" w:color="auto"/>
              <w:right w:val="single" w:sz="4" w:space="0" w:color="auto"/>
            </w:tcBorders>
            <w:vAlign w:val="center"/>
          </w:tcPr>
          <w:p w14:paraId="7D82B856" w14:textId="7668DF66" w:rsidR="002A328E" w:rsidRPr="00191970" w:rsidRDefault="002A328E" w:rsidP="002A328E">
            <w:r w:rsidRPr="00191970">
              <w:rPr>
                <w:bCs/>
              </w:rPr>
              <w:t>Лекция 8-го Генерального секретаря ООН Пан Ги Муна в рамках 30 МЕЖДУНАРОДНОЙ ВЫСТАВКА MIPIM « Engaging The Future»,</w:t>
            </w:r>
          </w:p>
        </w:tc>
        <w:tc>
          <w:tcPr>
            <w:tcW w:w="1722" w:type="dxa"/>
            <w:tcBorders>
              <w:top w:val="single" w:sz="4" w:space="0" w:color="auto"/>
              <w:left w:val="single" w:sz="4" w:space="0" w:color="auto"/>
              <w:bottom w:val="single" w:sz="4" w:space="0" w:color="auto"/>
              <w:right w:val="single" w:sz="4" w:space="0" w:color="auto"/>
            </w:tcBorders>
            <w:vAlign w:val="center"/>
          </w:tcPr>
          <w:p w14:paraId="1AE6C2B7" w14:textId="3A5D9AED" w:rsidR="002A328E" w:rsidRPr="00191970" w:rsidRDefault="002A328E" w:rsidP="002A328E">
            <w:pPr>
              <w:jc w:val="center"/>
            </w:pPr>
            <w:r w:rsidRPr="00191970">
              <w:rPr>
                <w:bCs/>
                <w:lang w:val="en-US"/>
              </w:rPr>
              <w:t>12-15</w:t>
            </w:r>
            <w:r w:rsidRPr="00191970">
              <w:rPr>
                <w:bCs/>
              </w:rPr>
              <w:t xml:space="preserve"> марта, 2019 г.</w:t>
            </w:r>
          </w:p>
        </w:tc>
        <w:tc>
          <w:tcPr>
            <w:tcW w:w="3045" w:type="dxa"/>
            <w:tcBorders>
              <w:top w:val="single" w:sz="4" w:space="0" w:color="auto"/>
              <w:left w:val="single" w:sz="4" w:space="0" w:color="auto"/>
              <w:bottom w:val="single" w:sz="4" w:space="0" w:color="auto"/>
              <w:right w:val="single" w:sz="4" w:space="0" w:color="auto"/>
            </w:tcBorders>
            <w:vAlign w:val="center"/>
          </w:tcPr>
          <w:p w14:paraId="21C8A98B" w14:textId="6E5EBC67" w:rsidR="002A328E" w:rsidRPr="00191970" w:rsidRDefault="002A328E" w:rsidP="002A328E">
            <w:r w:rsidRPr="00191970">
              <w:rPr>
                <w:bCs/>
              </w:rPr>
              <w:t>Франция, Канны, 13 марта 2019 г. в рамках МЕЖДУНАРОДНОЙ ВЫСТАВКИ MIPIM</w:t>
            </w:r>
          </w:p>
        </w:tc>
        <w:tc>
          <w:tcPr>
            <w:tcW w:w="1722" w:type="dxa"/>
            <w:tcBorders>
              <w:top w:val="single" w:sz="4" w:space="0" w:color="auto"/>
              <w:left w:val="single" w:sz="4" w:space="0" w:color="auto"/>
              <w:bottom w:val="single" w:sz="4" w:space="0" w:color="auto"/>
              <w:right w:val="single" w:sz="4" w:space="0" w:color="auto"/>
            </w:tcBorders>
          </w:tcPr>
          <w:p w14:paraId="2A1D02C7" w14:textId="77777777" w:rsidR="002A328E" w:rsidRPr="00191970" w:rsidRDefault="002A328E" w:rsidP="002A328E"/>
        </w:tc>
      </w:tr>
      <w:tr w:rsidR="002A328E" w:rsidRPr="002E0F5D" w14:paraId="13F0BC99"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64FCF90" w14:textId="3056A728" w:rsidR="002A328E" w:rsidRPr="00191970" w:rsidRDefault="002A328E" w:rsidP="002A328E">
            <w:pPr>
              <w:jc w:val="center"/>
              <w:rPr>
                <w:color w:val="000000"/>
              </w:rPr>
            </w:pPr>
            <w:r w:rsidRPr="00191970">
              <w:rPr>
                <w:color w:val="000000"/>
              </w:rPr>
              <w:t>57</w:t>
            </w:r>
          </w:p>
        </w:tc>
        <w:tc>
          <w:tcPr>
            <w:tcW w:w="2353" w:type="dxa"/>
            <w:tcBorders>
              <w:top w:val="single" w:sz="4" w:space="0" w:color="auto"/>
              <w:left w:val="single" w:sz="4" w:space="0" w:color="auto"/>
              <w:bottom w:val="single" w:sz="4" w:space="0" w:color="auto"/>
              <w:right w:val="single" w:sz="4" w:space="0" w:color="auto"/>
            </w:tcBorders>
          </w:tcPr>
          <w:p w14:paraId="7EDA8F77" w14:textId="4E9153A7" w:rsidR="002A328E" w:rsidRPr="00191970" w:rsidRDefault="002A328E" w:rsidP="002A328E">
            <w:r w:rsidRPr="00191970">
              <w:t>Кисель Н.</w:t>
            </w:r>
          </w:p>
        </w:tc>
        <w:tc>
          <w:tcPr>
            <w:tcW w:w="5152" w:type="dxa"/>
            <w:tcBorders>
              <w:top w:val="single" w:sz="4" w:space="0" w:color="auto"/>
              <w:left w:val="single" w:sz="4" w:space="0" w:color="auto"/>
              <w:bottom w:val="single" w:sz="4" w:space="0" w:color="auto"/>
              <w:right w:val="single" w:sz="4" w:space="0" w:color="auto"/>
            </w:tcBorders>
            <w:vAlign w:val="center"/>
          </w:tcPr>
          <w:p w14:paraId="21BEC55D" w14:textId="304F4C68" w:rsidR="002A328E" w:rsidRPr="00191970" w:rsidRDefault="002A328E" w:rsidP="002A328E">
            <w:r w:rsidRPr="00191970">
              <w:rPr>
                <w:bCs/>
              </w:rPr>
              <w:t>Международная научная конференции студентов, аспирантов и молодых ученых «Ломоносов 2019»</w:t>
            </w:r>
          </w:p>
        </w:tc>
        <w:tc>
          <w:tcPr>
            <w:tcW w:w="1722" w:type="dxa"/>
            <w:tcBorders>
              <w:top w:val="single" w:sz="4" w:space="0" w:color="auto"/>
              <w:left w:val="single" w:sz="4" w:space="0" w:color="auto"/>
              <w:bottom w:val="single" w:sz="4" w:space="0" w:color="auto"/>
              <w:right w:val="single" w:sz="4" w:space="0" w:color="auto"/>
            </w:tcBorders>
            <w:vAlign w:val="center"/>
          </w:tcPr>
          <w:p w14:paraId="2EA64173" w14:textId="28B5ACAF" w:rsidR="002A328E" w:rsidRPr="00191970" w:rsidRDefault="002A328E" w:rsidP="002A328E">
            <w:pPr>
              <w:jc w:val="center"/>
            </w:pPr>
            <w:r w:rsidRPr="00191970">
              <w:rPr>
                <w:bCs/>
              </w:rPr>
              <w:t>8 - 12 апреля 2019 г.</w:t>
            </w:r>
          </w:p>
        </w:tc>
        <w:tc>
          <w:tcPr>
            <w:tcW w:w="3045" w:type="dxa"/>
            <w:tcBorders>
              <w:top w:val="single" w:sz="4" w:space="0" w:color="auto"/>
              <w:left w:val="single" w:sz="4" w:space="0" w:color="auto"/>
              <w:bottom w:val="single" w:sz="4" w:space="0" w:color="auto"/>
              <w:right w:val="single" w:sz="4" w:space="0" w:color="auto"/>
            </w:tcBorders>
            <w:vAlign w:val="center"/>
          </w:tcPr>
          <w:p w14:paraId="3B29A940" w14:textId="436EA9F0" w:rsidR="002A328E" w:rsidRPr="00191970" w:rsidRDefault="002A328E" w:rsidP="002A328E">
            <w:r w:rsidRPr="00191970">
              <w:rPr>
                <w:bCs/>
              </w:rPr>
              <w:t>Россия, Москва, Московский государственный университет имени М.В.Ломоносова</w:t>
            </w:r>
          </w:p>
        </w:tc>
        <w:tc>
          <w:tcPr>
            <w:tcW w:w="1722" w:type="dxa"/>
            <w:tcBorders>
              <w:top w:val="single" w:sz="4" w:space="0" w:color="auto"/>
              <w:left w:val="single" w:sz="4" w:space="0" w:color="auto"/>
              <w:bottom w:val="single" w:sz="4" w:space="0" w:color="auto"/>
              <w:right w:val="single" w:sz="4" w:space="0" w:color="auto"/>
            </w:tcBorders>
          </w:tcPr>
          <w:p w14:paraId="484ED93C" w14:textId="77777777" w:rsidR="002A328E" w:rsidRPr="00191970" w:rsidRDefault="002A328E" w:rsidP="002A328E"/>
        </w:tc>
      </w:tr>
      <w:tr w:rsidR="002A328E" w:rsidRPr="002E0F5D" w14:paraId="22826445"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157FFF58" w14:textId="07577031" w:rsidR="002A328E" w:rsidRPr="00191970" w:rsidRDefault="002A328E" w:rsidP="002A328E">
            <w:pPr>
              <w:jc w:val="center"/>
              <w:rPr>
                <w:color w:val="000000"/>
              </w:rPr>
            </w:pPr>
            <w:r w:rsidRPr="00191970">
              <w:rPr>
                <w:color w:val="000000"/>
              </w:rPr>
              <w:t>58</w:t>
            </w:r>
          </w:p>
        </w:tc>
        <w:tc>
          <w:tcPr>
            <w:tcW w:w="2353" w:type="dxa"/>
            <w:tcBorders>
              <w:top w:val="single" w:sz="4" w:space="0" w:color="auto"/>
              <w:left w:val="single" w:sz="4" w:space="0" w:color="auto"/>
              <w:bottom w:val="single" w:sz="4" w:space="0" w:color="auto"/>
              <w:right w:val="single" w:sz="4" w:space="0" w:color="auto"/>
            </w:tcBorders>
          </w:tcPr>
          <w:p w14:paraId="6A738A90" w14:textId="38431478" w:rsidR="002A328E" w:rsidRPr="00191970" w:rsidRDefault="002A328E" w:rsidP="002A328E">
            <w:r w:rsidRPr="00191970">
              <w:t>Кисель Н.</w:t>
            </w:r>
          </w:p>
        </w:tc>
        <w:tc>
          <w:tcPr>
            <w:tcW w:w="5152" w:type="dxa"/>
            <w:tcBorders>
              <w:top w:val="single" w:sz="4" w:space="0" w:color="auto"/>
              <w:left w:val="single" w:sz="4" w:space="0" w:color="auto"/>
              <w:bottom w:val="single" w:sz="4" w:space="0" w:color="auto"/>
              <w:right w:val="single" w:sz="4" w:space="0" w:color="auto"/>
            </w:tcBorders>
            <w:vAlign w:val="center"/>
          </w:tcPr>
          <w:p w14:paraId="6D97ADF8" w14:textId="6D331176" w:rsidR="002A328E" w:rsidRPr="00191970" w:rsidRDefault="002A328E" w:rsidP="002A328E">
            <w:r w:rsidRPr="00191970">
              <w:rPr>
                <w:bCs/>
              </w:rPr>
              <w:t>Московский урбанистический форум 2019 г.</w:t>
            </w:r>
            <w:r w:rsidRPr="00191970">
              <w:rPr>
                <w:bCs/>
              </w:rPr>
              <w:br/>
            </w:r>
            <w:r w:rsidRPr="00191970">
              <w:t>«Умный город сегодня. Как цифровизация российских городов меняет качество жизни горожан?»</w:t>
            </w:r>
          </w:p>
        </w:tc>
        <w:tc>
          <w:tcPr>
            <w:tcW w:w="1722" w:type="dxa"/>
            <w:tcBorders>
              <w:top w:val="single" w:sz="4" w:space="0" w:color="auto"/>
              <w:left w:val="single" w:sz="4" w:space="0" w:color="auto"/>
              <w:bottom w:val="single" w:sz="4" w:space="0" w:color="auto"/>
              <w:right w:val="single" w:sz="4" w:space="0" w:color="auto"/>
            </w:tcBorders>
            <w:vAlign w:val="center"/>
          </w:tcPr>
          <w:p w14:paraId="6EFA065E" w14:textId="5CAE83B9" w:rsidR="002A328E" w:rsidRPr="00191970" w:rsidRDefault="002A328E" w:rsidP="002A328E">
            <w:pPr>
              <w:jc w:val="center"/>
            </w:pPr>
            <w:r w:rsidRPr="00191970">
              <w:rPr>
                <w:bCs/>
              </w:rPr>
              <w:t>04-0</w:t>
            </w:r>
            <w:r w:rsidRPr="00191970">
              <w:rPr>
                <w:bCs/>
                <w:lang w:val="en-US"/>
              </w:rPr>
              <w:t>7</w:t>
            </w:r>
            <w:r w:rsidRPr="00191970">
              <w:rPr>
                <w:bCs/>
              </w:rPr>
              <w:t xml:space="preserve"> июля 2019 г.</w:t>
            </w:r>
          </w:p>
        </w:tc>
        <w:tc>
          <w:tcPr>
            <w:tcW w:w="3045" w:type="dxa"/>
            <w:tcBorders>
              <w:top w:val="single" w:sz="4" w:space="0" w:color="auto"/>
              <w:left w:val="single" w:sz="4" w:space="0" w:color="auto"/>
              <w:bottom w:val="single" w:sz="4" w:space="0" w:color="auto"/>
              <w:right w:val="single" w:sz="4" w:space="0" w:color="auto"/>
            </w:tcBorders>
            <w:vAlign w:val="center"/>
          </w:tcPr>
          <w:p w14:paraId="08D326FC" w14:textId="077A3308" w:rsidR="002A328E" w:rsidRPr="00191970" w:rsidRDefault="002A328E" w:rsidP="002A328E">
            <w:r w:rsidRPr="00191970">
              <w:rPr>
                <w:bCs/>
              </w:rPr>
              <w:t>Россия, Москва</w:t>
            </w:r>
            <w:r w:rsidRPr="00191970">
              <w:rPr>
                <w:bCs/>
              </w:rPr>
              <w:br/>
              <w:t>Правительство Москвы</w:t>
            </w:r>
          </w:p>
        </w:tc>
        <w:tc>
          <w:tcPr>
            <w:tcW w:w="1722" w:type="dxa"/>
            <w:tcBorders>
              <w:top w:val="single" w:sz="4" w:space="0" w:color="auto"/>
              <w:left w:val="single" w:sz="4" w:space="0" w:color="auto"/>
              <w:bottom w:val="single" w:sz="4" w:space="0" w:color="auto"/>
              <w:right w:val="single" w:sz="4" w:space="0" w:color="auto"/>
            </w:tcBorders>
          </w:tcPr>
          <w:p w14:paraId="278B3524" w14:textId="77777777" w:rsidR="002A328E" w:rsidRPr="00191970" w:rsidRDefault="002A328E" w:rsidP="002A328E"/>
        </w:tc>
      </w:tr>
      <w:tr w:rsidR="002A328E" w:rsidRPr="002E0F5D" w14:paraId="499EAE80"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0674CAD2" w14:textId="27535435" w:rsidR="002A328E" w:rsidRPr="00191970" w:rsidRDefault="00DF0FC1" w:rsidP="002A328E">
            <w:pPr>
              <w:jc w:val="center"/>
              <w:rPr>
                <w:color w:val="000000"/>
              </w:rPr>
            </w:pPr>
            <w:r>
              <w:rPr>
                <w:color w:val="000000"/>
              </w:rPr>
              <w:t>59</w:t>
            </w:r>
          </w:p>
        </w:tc>
        <w:tc>
          <w:tcPr>
            <w:tcW w:w="2353" w:type="dxa"/>
            <w:tcBorders>
              <w:top w:val="single" w:sz="4" w:space="0" w:color="auto"/>
              <w:left w:val="single" w:sz="4" w:space="0" w:color="auto"/>
              <w:bottom w:val="single" w:sz="4" w:space="0" w:color="auto"/>
              <w:right w:val="single" w:sz="4" w:space="0" w:color="auto"/>
            </w:tcBorders>
          </w:tcPr>
          <w:p w14:paraId="49959E8C" w14:textId="570FD7F2" w:rsidR="002A328E" w:rsidRPr="00191970" w:rsidRDefault="002A328E" w:rsidP="002A328E">
            <w:r w:rsidRPr="00191970">
              <w:t>Эльхам Мирмохаммад Садеги</w:t>
            </w:r>
          </w:p>
        </w:tc>
        <w:tc>
          <w:tcPr>
            <w:tcW w:w="5152" w:type="dxa"/>
            <w:tcBorders>
              <w:top w:val="single" w:sz="4" w:space="0" w:color="auto"/>
              <w:left w:val="single" w:sz="4" w:space="0" w:color="auto"/>
              <w:bottom w:val="single" w:sz="4" w:space="0" w:color="auto"/>
              <w:right w:val="single" w:sz="4" w:space="0" w:color="auto"/>
            </w:tcBorders>
            <w:vAlign w:val="center"/>
          </w:tcPr>
          <w:p w14:paraId="72ABDC24" w14:textId="77777777" w:rsidR="002A328E" w:rsidRPr="00191970" w:rsidRDefault="002A328E" w:rsidP="002A328E">
            <w:pPr>
              <w:rPr>
                <w:bCs/>
              </w:rPr>
            </w:pPr>
            <w:r w:rsidRPr="00191970">
              <w:rPr>
                <w:bCs/>
              </w:rPr>
              <w:t>Международный форум «Общество. Доверие. Риски: Доверие к миграционным</w:t>
            </w:r>
          </w:p>
          <w:p w14:paraId="0BF04CE9" w14:textId="46294B83" w:rsidR="002A328E" w:rsidRPr="00191970" w:rsidRDefault="002A328E" w:rsidP="002A328E">
            <w:pPr>
              <w:rPr>
                <w:bCs/>
              </w:rPr>
            </w:pPr>
            <w:r w:rsidRPr="00191970">
              <w:rPr>
                <w:bCs/>
              </w:rPr>
              <w:t>процессам. Риски нового общества».</w:t>
            </w:r>
          </w:p>
        </w:tc>
        <w:tc>
          <w:tcPr>
            <w:tcW w:w="1722" w:type="dxa"/>
            <w:tcBorders>
              <w:top w:val="single" w:sz="4" w:space="0" w:color="auto"/>
              <w:left w:val="single" w:sz="4" w:space="0" w:color="auto"/>
              <w:bottom w:val="single" w:sz="4" w:space="0" w:color="auto"/>
              <w:right w:val="single" w:sz="4" w:space="0" w:color="auto"/>
            </w:tcBorders>
            <w:vAlign w:val="center"/>
          </w:tcPr>
          <w:p w14:paraId="1CC33747" w14:textId="1CFB7B79" w:rsidR="002A328E" w:rsidRPr="00191970" w:rsidRDefault="002A328E" w:rsidP="002A328E">
            <w:pPr>
              <w:jc w:val="center"/>
              <w:rPr>
                <w:bCs/>
              </w:rPr>
            </w:pPr>
            <w:r w:rsidRPr="00191970">
              <w:rPr>
                <w:bCs/>
              </w:rPr>
              <w:t>2 октября 2019 г.</w:t>
            </w:r>
          </w:p>
        </w:tc>
        <w:tc>
          <w:tcPr>
            <w:tcW w:w="3045" w:type="dxa"/>
            <w:tcBorders>
              <w:top w:val="single" w:sz="4" w:space="0" w:color="auto"/>
              <w:left w:val="single" w:sz="4" w:space="0" w:color="auto"/>
              <w:bottom w:val="single" w:sz="4" w:space="0" w:color="auto"/>
              <w:right w:val="single" w:sz="4" w:space="0" w:color="auto"/>
            </w:tcBorders>
            <w:vAlign w:val="center"/>
          </w:tcPr>
          <w:p w14:paraId="26D79DDD" w14:textId="77777777" w:rsidR="002A328E" w:rsidRPr="00191970" w:rsidRDefault="002A328E" w:rsidP="002A328E">
            <w:pPr>
              <w:rPr>
                <w:color w:val="000000"/>
                <w:shd w:val="clear" w:color="auto" w:fill="FFFFFF"/>
              </w:rPr>
            </w:pPr>
            <w:r w:rsidRPr="00191970">
              <w:rPr>
                <w:color w:val="000000"/>
                <w:shd w:val="clear" w:color="auto" w:fill="FFFFFF"/>
              </w:rPr>
              <w:t>Государственный</w:t>
            </w:r>
          </w:p>
          <w:p w14:paraId="082C4DDA" w14:textId="1A5B6D41" w:rsidR="002A328E" w:rsidRPr="00191970" w:rsidRDefault="002A328E" w:rsidP="002A328E">
            <w:pPr>
              <w:rPr>
                <w:color w:val="000000"/>
                <w:shd w:val="clear" w:color="auto" w:fill="FFFFFF"/>
              </w:rPr>
            </w:pPr>
            <w:r w:rsidRPr="00191970">
              <w:rPr>
                <w:color w:val="000000"/>
                <w:shd w:val="clear" w:color="auto" w:fill="FFFFFF"/>
              </w:rPr>
              <w:t>университет управления, Москва</w:t>
            </w:r>
          </w:p>
        </w:tc>
        <w:tc>
          <w:tcPr>
            <w:tcW w:w="1722" w:type="dxa"/>
            <w:tcBorders>
              <w:top w:val="single" w:sz="4" w:space="0" w:color="auto"/>
              <w:left w:val="single" w:sz="4" w:space="0" w:color="auto"/>
              <w:bottom w:val="single" w:sz="4" w:space="0" w:color="auto"/>
              <w:right w:val="single" w:sz="4" w:space="0" w:color="auto"/>
            </w:tcBorders>
          </w:tcPr>
          <w:p w14:paraId="26B35A5F" w14:textId="77777777" w:rsidR="002A328E" w:rsidRPr="00191970" w:rsidRDefault="002A328E" w:rsidP="002A328E"/>
        </w:tc>
      </w:tr>
      <w:tr w:rsidR="002A328E" w:rsidRPr="002E0F5D" w14:paraId="26B285D3"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6EF4CD34" w14:textId="2AB6891C" w:rsidR="002A328E" w:rsidRPr="00191970" w:rsidRDefault="00DF0FC1" w:rsidP="002A328E">
            <w:pPr>
              <w:jc w:val="center"/>
              <w:rPr>
                <w:color w:val="000000"/>
              </w:rPr>
            </w:pPr>
            <w:r>
              <w:rPr>
                <w:color w:val="000000"/>
              </w:rPr>
              <w:t>60</w:t>
            </w:r>
          </w:p>
        </w:tc>
        <w:tc>
          <w:tcPr>
            <w:tcW w:w="2353" w:type="dxa"/>
            <w:tcBorders>
              <w:top w:val="single" w:sz="4" w:space="0" w:color="auto"/>
              <w:left w:val="single" w:sz="4" w:space="0" w:color="auto"/>
              <w:bottom w:val="single" w:sz="4" w:space="0" w:color="auto"/>
              <w:right w:val="single" w:sz="4" w:space="0" w:color="auto"/>
            </w:tcBorders>
          </w:tcPr>
          <w:p w14:paraId="40712DFD" w14:textId="764C730C" w:rsidR="002A328E" w:rsidRPr="00191970" w:rsidRDefault="002A328E" w:rsidP="002A328E">
            <w:r w:rsidRPr="00191970">
              <w:t>Эльхам Мирмохаммад Садеги</w:t>
            </w:r>
          </w:p>
        </w:tc>
        <w:tc>
          <w:tcPr>
            <w:tcW w:w="5152" w:type="dxa"/>
            <w:tcBorders>
              <w:top w:val="single" w:sz="4" w:space="0" w:color="auto"/>
              <w:left w:val="single" w:sz="4" w:space="0" w:color="auto"/>
              <w:bottom w:val="single" w:sz="4" w:space="0" w:color="auto"/>
              <w:right w:val="single" w:sz="4" w:space="0" w:color="auto"/>
            </w:tcBorders>
            <w:vAlign w:val="center"/>
          </w:tcPr>
          <w:p w14:paraId="52B89E37" w14:textId="77777777" w:rsidR="002A328E" w:rsidRPr="00191970" w:rsidRDefault="002A328E" w:rsidP="002A328E">
            <w:pPr>
              <w:rPr>
                <w:bCs/>
              </w:rPr>
            </w:pPr>
            <w:r w:rsidRPr="00191970">
              <w:rPr>
                <w:bCs/>
              </w:rPr>
              <w:t>Международная научно-практическая конференция «Миграция в России и в</w:t>
            </w:r>
          </w:p>
          <w:p w14:paraId="50FE248A" w14:textId="354CADCA" w:rsidR="002A328E" w:rsidRPr="00191970" w:rsidRDefault="002A328E" w:rsidP="002A328E">
            <w:pPr>
              <w:rPr>
                <w:bCs/>
              </w:rPr>
            </w:pPr>
            <w:r w:rsidRPr="00191970">
              <w:rPr>
                <w:bCs/>
              </w:rPr>
              <w:t>современном мире: проблемы, перспективы, практические решения»</w:t>
            </w:r>
          </w:p>
        </w:tc>
        <w:tc>
          <w:tcPr>
            <w:tcW w:w="1722" w:type="dxa"/>
            <w:tcBorders>
              <w:top w:val="single" w:sz="4" w:space="0" w:color="auto"/>
              <w:left w:val="single" w:sz="4" w:space="0" w:color="auto"/>
              <w:bottom w:val="single" w:sz="4" w:space="0" w:color="auto"/>
              <w:right w:val="single" w:sz="4" w:space="0" w:color="auto"/>
            </w:tcBorders>
            <w:vAlign w:val="center"/>
          </w:tcPr>
          <w:p w14:paraId="6A7F1CAD" w14:textId="77777777" w:rsidR="002A328E" w:rsidRPr="00191970" w:rsidRDefault="002A328E" w:rsidP="002A328E">
            <w:pPr>
              <w:jc w:val="center"/>
              <w:rPr>
                <w:bCs/>
              </w:rPr>
            </w:pPr>
            <w:r w:rsidRPr="00191970">
              <w:rPr>
                <w:bCs/>
              </w:rPr>
              <w:t>5 ноября</w:t>
            </w:r>
          </w:p>
          <w:p w14:paraId="40CCB5F9" w14:textId="13E3528F" w:rsidR="002A328E" w:rsidRPr="00191970" w:rsidRDefault="002A328E" w:rsidP="002A328E">
            <w:pPr>
              <w:jc w:val="center"/>
              <w:rPr>
                <w:bCs/>
              </w:rPr>
            </w:pPr>
            <w:r w:rsidRPr="00191970">
              <w:rPr>
                <w:bCs/>
              </w:rPr>
              <w:t>2019 г.</w:t>
            </w:r>
          </w:p>
        </w:tc>
        <w:tc>
          <w:tcPr>
            <w:tcW w:w="3045" w:type="dxa"/>
            <w:tcBorders>
              <w:top w:val="single" w:sz="4" w:space="0" w:color="auto"/>
              <w:left w:val="single" w:sz="4" w:space="0" w:color="auto"/>
              <w:bottom w:val="single" w:sz="4" w:space="0" w:color="auto"/>
              <w:right w:val="single" w:sz="4" w:space="0" w:color="auto"/>
            </w:tcBorders>
            <w:vAlign w:val="center"/>
          </w:tcPr>
          <w:p w14:paraId="086DE442" w14:textId="12E2FD69" w:rsidR="002A328E" w:rsidRPr="00191970" w:rsidRDefault="002A328E" w:rsidP="002A328E">
            <w:pPr>
              <w:rPr>
                <w:color w:val="000000"/>
                <w:shd w:val="clear" w:color="auto" w:fill="FFFFFF"/>
              </w:rPr>
            </w:pPr>
            <w:r w:rsidRPr="00191970">
              <w:rPr>
                <w:color w:val="000000"/>
                <w:shd w:val="clear" w:color="auto" w:fill="FFFFFF"/>
              </w:rPr>
              <w:t>РГГУ, Москва</w:t>
            </w:r>
          </w:p>
        </w:tc>
        <w:tc>
          <w:tcPr>
            <w:tcW w:w="1722" w:type="dxa"/>
            <w:tcBorders>
              <w:top w:val="single" w:sz="4" w:space="0" w:color="auto"/>
              <w:left w:val="single" w:sz="4" w:space="0" w:color="auto"/>
              <w:bottom w:val="single" w:sz="4" w:space="0" w:color="auto"/>
              <w:right w:val="single" w:sz="4" w:space="0" w:color="auto"/>
            </w:tcBorders>
          </w:tcPr>
          <w:p w14:paraId="7ADA606F" w14:textId="77777777" w:rsidR="002A328E" w:rsidRPr="00191970" w:rsidRDefault="002A328E" w:rsidP="002A328E"/>
        </w:tc>
      </w:tr>
      <w:tr w:rsidR="002A328E" w:rsidRPr="002E0F5D" w14:paraId="12AE21BA"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30B50CFC" w14:textId="3750577E" w:rsidR="002A328E" w:rsidRPr="00191970" w:rsidRDefault="00DF0FC1" w:rsidP="002A328E">
            <w:pPr>
              <w:jc w:val="center"/>
              <w:rPr>
                <w:color w:val="000000"/>
              </w:rPr>
            </w:pPr>
            <w:r>
              <w:rPr>
                <w:color w:val="000000"/>
              </w:rPr>
              <w:t>61</w:t>
            </w:r>
          </w:p>
        </w:tc>
        <w:tc>
          <w:tcPr>
            <w:tcW w:w="2353" w:type="dxa"/>
            <w:tcBorders>
              <w:top w:val="single" w:sz="4" w:space="0" w:color="auto"/>
              <w:left w:val="single" w:sz="4" w:space="0" w:color="auto"/>
              <w:bottom w:val="single" w:sz="4" w:space="0" w:color="auto"/>
              <w:right w:val="single" w:sz="4" w:space="0" w:color="auto"/>
            </w:tcBorders>
          </w:tcPr>
          <w:p w14:paraId="2CBFE2E9" w14:textId="12D97094" w:rsidR="002A328E" w:rsidRPr="00191970" w:rsidRDefault="002A328E" w:rsidP="002A328E">
            <w:r w:rsidRPr="00191970">
              <w:t>Эльхам Мирмохаммад Садеги</w:t>
            </w:r>
          </w:p>
        </w:tc>
        <w:tc>
          <w:tcPr>
            <w:tcW w:w="5152" w:type="dxa"/>
            <w:tcBorders>
              <w:top w:val="single" w:sz="4" w:space="0" w:color="auto"/>
              <w:left w:val="single" w:sz="4" w:space="0" w:color="auto"/>
              <w:bottom w:val="single" w:sz="4" w:space="0" w:color="auto"/>
              <w:right w:val="single" w:sz="4" w:space="0" w:color="auto"/>
            </w:tcBorders>
          </w:tcPr>
          <w:p w14:paraId="5870C36F" w14:textId="58B53F99" w:rsidR="002A328E" w:rsidRPr="00191970" w:rsidRDefault="002A328E" w:rsidP="002A328E">
            <w:pPr>
              <w:rPr>
                <w:bCs/>
              </w:rPr>
            </w:pPr>
            <w:r w:rsidRPr="00191970">
              <w:t>Всероссийская конференция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79065B67" w14:textId="3C55BC7B" w:rsidR="002A328E" w:rsidRPr="00191970" w:rsidRDefault="002A328E" w:rsidP="002A328E">
            <w:pPr>
              <w:jc w:val="center"/>
              <w:rPr>
                <w:bCs/>
              </w:rP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03ED75B5" w14:textId="402C83BD" w:rsidR="002A328E" w:rsidRPr="00191970" w:rsidRDefault="002A328E" w:rsidP="002A328E">
            <w:pPr>
              <w:rPr>
                <w:color w:val="000000"/>
                <w:shd w:val="clear" w:color="auto" w:fill="FFFFFF"/>
              </w:rPr>
            </w:pPr>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47C95AD3" w14:textId="77777777" w:rsidR="002A328E" w:rsidRPr="00191970" w:rsidRDefault="002A328E" w:rsidP="002A328E"/>
        </w:tc>
      </w:tr>
      <w:tr w:rsidR="002A328E" w:rsidRPr="002E0F5D" w14:paraId="43189E76"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72308A3" w14:textId="7C5CE5C4" w:rsidR="002A328E" w:rsidRPr="00191970" w:rsidRDefault="002A328E" w:rsidP="002A328E">
            <w:pPr>
              <w:jc w:val="center"/>
              <w:rPr>
                <w:color w:val="000000"/>
              </w:rPr>
            </w:pPr>
            <w:r>
              <w:rPr>
                <w:color w:val="000000"/>
              </w:rPr>
              <w:t>6</w:t>
            </w:r>
            <w:r w:rsidR="00DF0FC1">
              <w:rPr>
                <w:color w:val="000000"/>
              </w:rPr>
              <w:t>2</w:t>
            </w:r>
          </w:p>
        </w:tc>
        <w:tc>
          <w:tcPr>
            <w:tcW w:w="2353" w:type="dxa"/>
            <w:tcBorders>
              <w:top w:val="single" w:sz="4" w:space="0" w:color="auto"/>
              <w:left w:val="single" w:sz="4" w:space="0" w:color="auto"/>
              <w:bottom w:val="single" w:sz="4" w:space="0" w:color="auto"/>
              <w:right w:val="single" w:sz="4" w:space="0" w:color="auto"/>
            </w:tcBorders>
          </w:tcPr>
          <w:p w14:paraId="260F2DDB" w14:textId="53A72DC1" w:rsidR="002A328E" w:rsidRPr="00191970" w:rsidRDefault="002A328E" w:rsidP="002A328E">
            <w:r w:rsidRPr="00191970">
              <w:t>Махди Лайит</w:t>
            </w:r>
          </w:p>
        </w:tc>
        <w:tc>
          <w:tcPr>
            <w:tcW w:w="5152" w:type="dxa"/>
            <w:tcBorders>
              <w:top w:val="single" w:sz="4" w:space="0" w:color="auto"/>
              <w:left w:val="single" w:sz="4" w:space="0" w:color="auto"/>
              <w:bottom w:val="single" w:sz="4" w:space="0" w:color="auto"/>
              <w:right w:val="single" w:sz="4" w:space="0" w:color="auto"/>
            </w:tcBorders>
          </w:tcPr>
          <w:p w14:paraId="2F5EFFD4" w14:textId="6DFD5521" w:rsidR="002A328E" w:rsidRPr="00191970" w:rsidRDefault="002A328E" w:rsidP="002A328E">
            <w:r>
              <w:rPr>
                <w:szCs w:val="20"/>
              </w:rPr>
              <w:t>Всероссийская конференция</w:t>
            </w:r>
            <w:r w:rsidRPr="002E0F5D">
              <w:rPr>
                <w:szCs w:val="20"/>
              </w:rPr>
              <w:t xml:space="preserve">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6A89369D" w14:textId="0C3ACEF6"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2D0113A1" w14:textId="47226259" w:rsidR="002A328E" w:rsidRPr="00191970" w:rsidRDefault="002A328E" w:rsidP="002A328E">
            <w:r w:rsidRPr="00191970">
              <w:t>Московский педагогический государственный уни</w:t>
            </w:r>
            <w:r w:rsidRPr="00191970">
              <w:lastRenderedPageBreak/>
              <w:t>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1D5AE53A" w14:textId="77777777" w:rsidR="002A328E" w:rsidRPr="00191970" w:rsidRDefault="002A328E" w:rsidP="002A328E"/>
        </w:tc>
      </w:tr>
      <w:tr w:rsidR="002A328E" w:rsidRPr="002E0F5D" w14:paraId="4D15C586"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7A66D6CF" w14:textId="2A31B8D4" w:rsidR="002A328E" w:rsidRPr="00191970" w:rsidRDefault="002A328E" w:rsidP="002A328E">
            <w:pPr>
              <w:jc w:val="center"/>
              <w:rPr>
                <w:color w:val="000000"/>
              </w:rPr>
            </w:pPr>
            <w:r>
              <w:rPr>
                <w:color w:val="000000"/>
              </w:rPr>
              <w:lastRenderedPageBreak/>
              <w:t>6</w:t>
            </w:r>
            <w:r w:rsidR="00DF0FC1">
              <w:rPr>
                <w:color w:val="000000"/>
              </w:rPr>
              <w:t>3</w:t>
            </w:r>
          </w:p>
        </w:tc>
        <w:tc>
          <w:tcPr>
            <w:tcW w:w="2353" w:type="dxa"/>
            <w:tcBorders>
              <w:top w:val="single" w:sz="4" w:space="0" w:color="auto"/>
              <w:left w:val="single" w:sz="4" w:space="0" w:color="auto"/>
              <w:bottom w:val="single" w:sz="4" w:space="0" w:color="auto"/>
              <w:right w:val="single" w:sz="4" w:space="0" w:color="auto"/>
            </w:tcBorders>
          </w:tcPr>
          <w:p w14:paraId="564BBC5B" w14:textId="3455B36D" w:rsidR="002A328E" w:rsidRPr="00191970" w:rsidRDefault="002A328E" w:rsidP="002A328E">
            <w:r>
              <w:t>Георгиев Г.</w:t>
            </w:r>
          </w:p>
        </w:tc>
        <w:tc>
          <w:tcPr>
            <w:tcW w:w="5152" w:type="dxa"/>
            <w:tcBorders>
              <w:top w:val="single" w:sz="4" w:space="0" w:color="auto"/>
              <w:left w:val="single" w:sz="4" w:space="0" w:color="auto"/>
              <w:bottom w:val="single" w:sz="4" w:space="0" w:color="auto"/>
              <w:right w:val="single" w:sz="4" w:space="0" w:color="auto"/>
            </w:tcBorders>
          </w:tcPr>
          <w:p w14:paraId="3285E453" w14:textId="2AB7C8ED" w:rsidR="002A328E" w:rsidRPr="00191970" w:rsidRDefault="002A328E" w:rsidP="002A328E">
            <w:r>
              <w:rPr>
                <w:szCs w:val="20"/>
              </w:rPr>
              <w:t>Всероссийская конференция</w:t>
            </w:r>
            <w:r w:rsidRPr="002E0F5D">
              <w:rPr>
                <w:szCs w:val="20"/>
              </w:rPr>
              <w:t xml:space="preserve">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559501E4" w14:textId="0D23C5E7"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50767B71" w14:textId="306BF307" w:rsidR="002A328E" w:rsidRPr="00191970" w:rsidRDefault="002A328E" w:rsidP="002A328E">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6C6A824D" w14:textId="77777777" w:rsidR="002A328E" w:rsidRPr="00191970" w:rsidRDefault="002A328E" w:rsidP="002A328E"/>
        </w:tc>
      </w:tr>
      <w:tr w:rsidR="002A328E" w:rsidRPr="002E0F5D" w14:paraId="719AC760"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753E6111" w14:textId="5E016ECB" w:rsidR="002A328E" w:rsidRPr="00191970" w:rsidRDefault="002A328E" w:rsidP="002A328E">
            <w:pPr>
              <w:jc w:val="center"/>
              <w:rPr>
                <w:color w:val="000000"/>
              </w:rPr>
            </w:pPr>
            <w:r>
              <w:rPr>
                <w:color w:val="000000"/>
              </w:rPr>
              <w:t>6</w:t>
            </w:r>
            <w:r w:rsidR="00DF0FC1">
              <w:rPr>
                <w:color w:val="000000"/>
              </w:rPr>
              <w:t>4</w:t>
            </w:r>
          </w:p>
        </w:tc>
        <w:tc>
          <w:tcPr>
            <w:tcW w:w="2353" w:type="dxa"/>
            <w:tcBorders>
              <w:top w:val="single" w:sz="4" w:space="0" w:color="auto"/>
              <w:left w:val="single" w:sz="4" w:space="0" w:color="auto"/>
              <w:bottom w:val="single" w:sz="4" w:space="0" w:color="auto"/>
              <w:right w:val="single" w:sz="4" w:space="0" w:color="auto"/>
            </w:tcBorders>
          </w:tcPr>
          <w:p w14:paraId="751EC960" w14:textId="1AE83E63" w:rsidR="002A328E" w:rsidRPr="00191970" w:rsidRDefault="002A328E" w:rsidP="002A328E">
            <w:r>
              <w:t>Харченко А.</w:t>
            </w:r>
          </w:p>
        </w:tc>
        <w:tc>
          <w:tcPr>
            <w:tcW w:w="5152" w:type="dxa"/>
            <w:tcBorders>
              <w:top w:val="single" w:sz="4" w:space="0" w:color="auto"/>
              <w:left w:val="single" w:sz="4" w:space="0" w:color="auto"/>
              <w:bottom w:val="single" w:sz="4" w:space="0" w:color="auto"/>
              <w:right w:val="single" w:sz="4" w:space="0" w:color="auto"/>
            </w:tcBorders>
          </w:tcPr>
          <w:p w14:paraId="39205FFC" w14:textId="67A40257" w:rsidR="002A328E" w:rsidRPr="00191970" w:rsidRDefault="002A328E" w:rsidP="002A328E">
            <w:r>
              <w:rPr>
                <w:szCs w:val="20"/>
              </w:rPr>
              <w:t>Всероссийская конференция</w:t>
            </w:r>
            <w:r w:rsidRPr="002E0F5D">
              <w:rPr>
                <w:szCs w:val="20"/>
              </w:rPr>
              <w:t xml:space="preserve">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2A0F26FB" w14:textId="385731A7"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22573C42" w14:textId="0418B2E8" w:rsidR="002A328E" w:rsidRPr="00191970" w:rsidRDefault="002A328E" w:rsidP="002A328E">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07AF77FD" w14:textId="77777777" w:rsidR="002A328E" w:rsidRPr="00191970" w:rsidRDefault="002A328E" w:rsidP="002A328E"/>
        </w:tc>
      </w:tr>
      <w:tr w:rsidR="002A328E" w:rsidRPr="002E0F5D" w14:paraId="4103084B"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59DF9CFE" w14:textId="38533D48" w:rsidR="002A328E" w:rsidRPr="00191970" w:rsidRDefault="002A328E" w:rsidP="002A328E">
            <w:pPr>
              <w:jc w:val="center"/>
              <w:rPr>
                <w:color w:val="000000"/>
              </w:rPr>
            </w:pPr>
            <w:r>
              <w:rPr>
                <w:color w:val="000000"/>
              </w:rPr>
              <w:t>6</w:t>
            </w:r>
            <w:r w:rsidR="00DF0FC1">
              <w:rPr>
                <w:color w:val="000000"/>
              </w:rPr>
              <w:t>5</w:t>
            </w:r>
          </w:p>
        </w:tc>
        <w:tc>
          <w:tcPr>
            <w:tcW w:w="2353" w:type="dxa"/>
            <w:tcBorders>
              <w:top w:val="single" w:sz="4" w:space="0" w:color="auto"/>
              <w:left w:val="single" w:sz="4" w:space="0" w:color="auto"/>
              <w:bottom w:val="single" w:sz="4" w:space="0" w:color="auto"/>
              <w:right w:val="single" w:sz="4" w:space="0" w:color="auto"/>
            </w:tcBorders>
          </w:tcPr>
          <w:p w14:paraId="7296A47F" w14:textId="190AFBB4" w:rsidR="002A328E" w:rsidRPr="00191970" w:rsidRDefault="002A328E" w:rsidP="002A328E">
            <w:r>
              <w:t>Крылова А.</w:t>
            </w:r>
          </w:p>
        </w:tc>
        <w:tc>
          <w:tcPr>
            <w:tcW w:w="5152" w:type="dxa"/>
            <w:tcBorders>
              <w:top w:val="single" w:sz="4" w:space="0" w:color="auto"/>
              <w:left w:val="single" w:sz="4" w:space="0" w:color="auto"/>
              <w:bottom w:val="single" w:sz="4" w:space="0" w:color="auto"/>
              <w:right w:val="single" w:sz="4" w:space="0" w:color="auto"/>
            </w:tcBorders>
          </w:tcPr>
          <w:p w14:paraId="18318F61" w14:textId="19FAA012" w:rsidR="002A328E" w:rsidRPr="00191970" w:rsidRDefault="002A328E" w:rsidP="002A328E">
            <w:r>
              <w:rPr>
                <w:szCs w:val="20"/>
              </w:rPr>
              <w:t>Всероссийская конференция</w:t>
            </w:r>
            <w:r w:rsidRPr="002E0F5D">
              <w:rPr>
                <w:szCs w:val="20"/>
              </w:rPr>
              <w:t xml:space="preserve">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40563DCD" w14:textId="42941C96"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478DB8D7" w14:textId="47198A12" w:rsidR="002A328E" w:rsidRPr="00191970" w:rsidRDefault="002A328E" w:rsidP="002A328E">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22F8E201" w14:textId="77777777" w:rsidR="002A328E" w:rsidRPr="00191970" w:rsidRDefault="002A328E" w:rsidP="002A328E"/>
        </w:tc>
      </w:tr>
      <w:tr w:rsidR="002A328E" w:rsidRPr="002E0F5D" w14:paraId="3F8724F3"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7EA4EF0C" w14:textId="0347D38D" w:rsidR="002A328E" w:rsidRPr="00191970" w:rsidRDefault="002A328E" w:rsidP="002A328E">
            <w:pPr>
              <w:jc w:val="center"/>
              <w:rPr>
                <w:color w:val="000000"/>
              </w:rPr>
            </w:pPr>
            <w:r>
              <w:rPr>
                <w:color w:val="000000"/>
              </w:rPr>
              <w:t>6</w:t>
            </w:r>
            <w:r w:rsidR="00DF0FC1">
              <w:rPr>
                <w:color w:val="000000"/>
              </w:rPr>
              <w:t>6</w:t>
            </w:r>
          </w:p>
        </w:tc>
        <w:tc>
          <w:tcPr>
            <w:tcW w:w="2353" w:type="dxa"/>
            <w:tcBorders>
              <w:top w:val="single" w:sz="4" w:space="0" w:color="auto"/>
              <w:left w:val="single" w:sz="4" w:space="0" w:color="auto"/>
              <w:bottom w:val="single" w:sz="4" w:space="0" w:color="auto"/>
              <w:right w:val="single" w:sz="4" w:space="0" w:color="auto"/>
            </w:tcBorders>
          </w:tcPr>
          <w:p w14:paraId="18739573" w14:textId="0E2D4E5F" w:rsidR="002A328E" w:rsidRPr="00191970" w:rsidRDefault="002A328E" w:rsidP="002A328E">
            <w:r>
              <w:t>Кацеро А.</w:t>
            </w:r>
          </w:p>
        </w:tc>
        <w:tc>
          <w:tcPr>
            <w:tcW w:w="5152" w:type="dxa"/>
            <w:tcBorders>
              <w:top w:val="single" w:sz="4" w:space="0" w:color="auto"/>
              <w:left w:val="single" w:sz="4" w:space="0" w:color="auto"/>
              <w:bottom w:val="single" w:sz="4" w:space="0" w:color="auto"/>
              <w:right w:val="single" w:sz="4" w:space="0" w:color="auto"/>
            </w:tcBorders>
          </w:tcPr>
          <w:p w14:paraId="25391A72" w14:textId="3EDB8B8F" w:rsidR="002A328E" w:rsidRPr="00191970" w:rsidRDefault="002A328E" w:rsidP="002A328E">
            <w:r>
              <w:rPr>
                <w:szCs w:val="20"/>
              </w:rPr>
              <w:t>Всероссийская конференция</w:t>
            </w:r>
            <w:r w:rsidRPr="002E0F5D">
              <w:rPr>
                <w:szCs w:val="20"/>
              </w:rPr>
              <w:t xml:space="preserve">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1AB84DB3" w14:textId="39D2BDBD"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2B898E0A" w14:textId="64C5D665" w:rsidR="002A328E" w:rsidRPr="00191970" w:rsidRDefault="002A328E" w:rsidP="002A328E">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571AF072" w14:textId="77777777" w:rsidR="002A328E" w:rsidRPr="00191970" w:rsidRDefault="002A328E" w:rsidP="002A328E"/>
        </w:tc>
      </w:tr>
      <w:tr w:rsidR="002A328E" w:rsidRPr="002E0F5D" w14:paraId="031B6CA9"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3EA14875" w14:textId="49B59F2B" w:rsidR="002A328E" w:rsidRPr="00191970" w:rsidRDefault="002A328E" w:rsidP="002A328E">
            <w:pPr>
              <w:jc w:val="center"/>
              <w:rPr>
                <w:color w:val="000000"/>
              </w:rPr>
            </w:pPr>
            <w:r>
              <w:rPr>
                <w:color w:val="000000"/>
              </w:rPr>
              <w:t>6</w:t>
            </w:r>
            <w:r w:rsidR="00DF0FC1">
              <w:rPr>
                <w:color w:val="000000"/>
              </w:rPr>
              <w:t>7</w:t>
            </w:r>
          </w:p>
        </w:tc>
        <w:tc>
          <w:tcPr>
            <w:tcW w:w="2353" w:type="dxa"/>
            <w:tcBorders>
              <w:top w:val="single" w:sz="4" w:space="0" w:color="auto"/>
              <w:left w:val="single" w:sz="4" w:space="0" w:color="auto"/>
              <w:bottom w:val="single" w:sz="4" w:space="0" w:color="auto"/>
              <w:right w:val="single" w:sz="4" w:space="0" w:color="auto"/>
            </w:tcBorders>
          </w:tcPr>
          <w:p w14:paraId="4C658399" w14:textId="23C3B8AF" w:rsidR="002A328E" w:rsidRPr="00191970" w:rsidRDefault="002A328E" w:rsidP="002A328E">
            <w:r>
              <w:t>Рейнэр А.</w:t>
            </w:r>
          </w:p>
        </w:tc>
        <w:tc>
          <w:tcPr>
            <w:tcW w:w="5152" w:type="dxa"/>
            <w:tcBorders>
              <w:top w:val="single" w:sz="4" w:space="0" w:color="auto"/>
              <w:left w:val="single" w:sz="4" w:space="0" w:color="auto"/>
              <w:bottom w:val="single" w:sz="4" w:space="0" w:color="auto"/>
              <w:right w:val="single" w:sz="4" w:space="0" w:color="auto"/>
            </w:tcBorders>
          </w:tcPr>
          <w:p w14:paraId="6D766F47" w14:textId="0785CF8F" w:rsidR="002A328E" w:rsidRPr="00191970" w:rsidRDefault="002A328E" w:rsidP="002A328E">
            <w:r>
              <w:rPr>
                <w:szCs w:val="20"/>
              </w:rPr>
              <w:t>Всероссийская конференция</w:t>
            </w:r>
            <w:r w:rsidRPr="002E0F5D">
              <w:rPr>
                <w:szCs w:val="20"/>
              </w:rPr>
              <w:t xml:space="preserve">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7397E9CE" w14:textId="14BEDF9F"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25F17D26" w14:textId="7995A50F" w:rsidR="002A328E" w:rsidRPr="00191970" w:rsidRDefault="002A328E" w:rsidP="002A328E">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3C5AD147" w14:textId="77777777" w:rsidR="002A328E" w:rsidRPr="00191970" w:rsidRDefault="002A328E" w:rsidP="002A328E"/>
        </w:tc>
      </w:tr>
      <w:tr w:rsidR="002A328E" w:rsidRPr="002E0F5D" w14:paraId="31A16DE7"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E243708" w14:textId="089991AC" w:rsidR="002A328E" w:rsidRPr="00191970" w:rsidRDefault="002A328E" w:rsidP="002A328E">
            <w:pPr>
              <w:jc w:val="center"/>
              <w:rPr>
                <w:color w:val="000000"/>
              </w:rPr>
            </w:pPr>
            <w:r>
              <w:rPr>
                <w:color w:val="000000"/>
              </w:rPr>
              <w:t>6</w:t>
            </w:r>
            <w:r w:rsidR="00DF0FC1">
              <w:rPr>
                <w:color w:val="000000"/>
              </w:rPr>
              <w:t>8</w:t>
            </w:r>
          </w:p>
        </w:tc>
        <w:tc>
          <w:tcPr>
            <w:tcW w:w="2353" w:type="dxa"/>
            <w:tcBorders>
              <w:top w:val="single" w:sz="4" w:space="0" w:color="auto"/>
              <w:left w:val="single" w:sz="4" w:space="0" w:color="auto"/>
              <w:bottom w:val="single" w:sz="4" w:space="0" w:color="auto"/>
              <w:right w:val="single" w:sz="4" w:space="0" w:color="auto"/>
            </w:tcBorders>
          </w:tcPr>
          <w:p w14:paraId="5E600B1E" w14:textId="0478986A" w:rsidR="002A328E" w:rsidRPr="00191970" w:rsidRDefault="002A328E" w:rsidP="002A328E">
            <w:r>
              <w:t>Капма М.</w:t>
            </w:r>
          </w:p>
        </w:tc>
        <w:tc>
          <w:tcPr>
            <w:tcW w:w="5152" w:type="dxa"/>
            <w:tcBorders>
              <w:top w:val="single" w:sz="4" w:space="0" w:color="auto"/>
              <w:left w:val="single" w:sz="4" w:space="0" w:color="auto"/>
              <w:bottom w:val="single" w:sz="4" w:space="0" w:color="auto"/>
              <w:right w:val="single" w:sz="4" w:space="0" w:color="auto"/>
            </w:tcBorders>
          </w:tcPr>
          <w:p w14:paraId="25976D3E" w14:textId="337855ED" w:rsidR="002A328E" w:rsidRPr="00191970" w:rsidRDefault="002A328E" w:rsidP="002A328E">
            <w:r>
              <w:rPr>
                <w:szCs w:val="20"/>
              </w:rPr>
              <w:t>Всероссийская конференция</w:t>
            </w:r>
            <w:r w:rsidRPr="002E0F5D">
              <w:rPr>
                <w:szCs w:val="20"/>
              </w:rPr>
              <w:t xml:space="preserve">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3D46BA37" w14:textId="7CEA2988"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5D62AFE3" w14:textId="3E4834A0" w:rsidR="002A328E" w:rsidRPr="00191970" w:rsidRDefault="002A328E" w:rsidP="002A328E">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2E02847D" w14:textId="77777777" w:rsidR="002A328E" w:rsidRPr="00191970" w:rsidRDefault="002A328E" w:rsidP="002A328E"/>
        </w:tc>
      </w:tr>
      <w:tr w:rsidR="002A328E" w:rsidRPr="002E0F5D" w14:paraId="11C73CB1"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1901FD21" w14:textId="0A055963" w:rsidR="002A328E" w:rsidRPr="00191970" w:rsidRDefault="00DF0FC1" w:rsidP="002A328E">
            <w:pPr>
              <w:jc w:val="center"/>
              <w:rPr>
                <w:color w:val="000000"/>
              </w:rPr>
            </w:pPr>
            <w:r>
              <w:rPr>
                <w:color w:val="000000"/>
              </w:rPr>
              <w:t>69</w:t>
            </w:r>
          </w:p>
        </w:tc>
        <w:tc>
          <w:tcPr>
            <w:tcW w:w="2353" w:type="dxa"/>
            <w:tcBorders>
              <w:top w:val="single" w:sz="4" w:space="0" w:color="auto"/>
              <w:left w:val="single" w:sz="4" w:space="0" w:color="auto"/>
              <w:bottom w:val="single" w:sz="4" w:space="0" w:color="auto"/>
              <w:right w:val="single" w:sz="4" w:space="0" w:color="auto"/>
            </w:tcBorders>
          </w:tcPr>
          <w:p w14:paraId="7C589607" w14:textId="7E9839B7" w:rsidR="002A328E" w:rsidRPr="00191970" w:rsidRDefault="002A328E" w:rsidP="002A328E">
            <w:r>
              <w:t>Арну О.</w:t>
            </w:r>
          </w:p>
        </w:tc>
        <w:tc>
          <w:tcPr>
            <w:tcW w:w="5152" w:type="dxa"/>
            <w:tcBorders>
              <w:top w:val="single" w:sz="4" w:space="0" w:color="auto"/>
              <w:left w:val="single" w:sz="4" w:space="0" w:color="auto"/>
              <w:bottom w:val="single" w:sz="4" w:space="0" w:color="auto"/>
              <w:right w:val="single" w:sz="4" w:space="0" w:color="auto"/>
            </w:tcBorders>
          </w:tcPr>
          <w:p w14:paraId="6D808FD7" w14:textId="2A8528AF" w:rsidR="002A328E" w:rsidRPr="00191970" w:rsidRDefault="002A328E" w:rsidP="002A328E">
            <w:r>
              <w:rPr>
                <w:szCs w:val="20"/>
              </w:rPr>
              <w:t>Всероссийская конференция</w:t>
            </w:r>
            <w:r w:rsidRPr="002E0F5D">
              <w:rPr>
                <w:szCs w:val="20"/>
              </w:rPr>
              <w:t xml:space="preserve">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781B0A56" w14:textId="7317BF74"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4068805A" w14:textId="7118C378" w:rsidR="002A328E" w:rsidRPr="00191970" w:rsidRDefault="002A328E" w:rsidP="002A328E">
            <w:r w:rsidRPr="00191970">
              <w:t>Московский педагогический государственный уни</w:t>
            </w:r>
            <w:r w:rsidRPr="00191970">
              <w:lastRenderedPageBreak/>
              <w:t>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0410C0F5" w14:textId="77777777" w:rsidR="002A328E" w:rsidRPr="00191970" w:rsidRDefault="002A328E" w:rsidP="002A328E"/>
        </w:tc>
      </w:tr>
      <w:tr w:rsidR="002A328E" w:rsidRPr="002E0F5D" w14:paraId="1DC73CC7"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75C3C2CF" w14:textId="229B3A04" w:rsidR="002A328E" w:rsidRPr="00191970" w:rsidRDefault="002A328E" w:rsidP="002A328E">
            <w:pPr>
              <w:jc w:val="center"/>
              <w:rPr>
                <w:color w:val="000000"/>
              </w:rPr>
            </w:pPr>
            <w:r>
              <w:rPr>
                <w:color w:val="000000"/>
              </w:rPr>
              <w:lastRenderedPageBreak/>
              <w:t>7</w:t>
            </w:r>
            <w:r w:rsidR="00DF0FC1">
              <w:rPr>
                <w:color w:val="000000"/>
              </w:rPr>
              <w:t>0</w:t>
            </w:r>
          </w:p>
        </w:tc>
        <w:tc>
          <w:tcPr>
            <w:tcW w:w="2353" w:type="dxa"/>
            <w:tcBorders>
              <w:top w:val="single" w:sz="4" w:space="0" w:color="auto"/>
              <w:left w:val="single" w:sz="4" w:space="0" w:color="auto"/>
              <w:bottom w:val="single" w:sz="4" w:space="0" w:color="auto"/>
              <w:right w:val="single" w:sz="4" w:space="0" w:color="auto"/>
            </w:tcBorders>
          </w:tcPr>
          <w:p w14:paraId="721564A6" w14:textId="56831774" w:rsidR="002A328E" w:rsidRPr="00191970" w:rsidRDefault="002A328E" w:rsidP="002A328E">
            <w:r>
              <w:t>Сарайкина Я.</w:t>
            </w:r>
          </w:p>
        </w:tc>
        <w:tc>
          <w:tcPr>
            <w:tcW w:w="5152" w:type="dxa"/>
            <w:tcBorders>
              <w:top w:val="single" w:sz="4" w:space="0" w:color="auto"/>
              <w:left w:val="single" w:sz="4" w:space="0" w:color="auto"/>
              <w:bottom w:val="single" w:sz="4" w:space="0" w:color="auto"/>
              <w:right w:val="single" w:sz="4" w:space="0" w:color="auto"/>
            </w:tcBorders>
          </w:tcPr>
          <w:p w14:paraId="39C33269" w14:textId="51769545" w:rsidR="002A328E" w:rsidRPr="00191970" w:rsidRDefault="002A328E" w:rsidP="002A328E">
            <w:r>
              <w:rPr>
                <w:szCs w:val="20"/>
              </w:rPr>
              <w:t>Всероссийская конференция</w:t>
            </w:r>
            <w:r w:rsidRPr="002E0F5D">
              <w:rPr>
                <w:szCs w:val="20"/>
              </w:rPr>
              <w:t xml:space="preserve">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1071B499" w14:textId="5E0FB606"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752A0BE0" w14:textId="1BC6DF85" w:rsidR="002A328E" w:rsidRPr="00191970" w:rsidRDefault="002A328E" w:rsidP="002A328E">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6916765A" w14:textId="77777777" w:rsidR="002A328E" w:rsidRPr="00191970" w:rsidRDefault="002A328E" w:rsidP="002A328E"/>
        </w:tc>
      </w:tr>
      <w:tr w:rsidR="002A328E" w:rsidRPr="002E0F5D" w14:paraId="415AE88E"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7F736F36" w14:textId="1FFD5D3C" w:rsidR="002A328E" w:rsidRPr="00191970" w:rsidRDefault="002A328E" w:rsidP="002A328E">
            <w:pPr>
              <w:jc w:val="center"/>
              <w:rPr>
                <w:color w:val="000000"/>
              </w:rPr>
            </w:pPr>
            <w:r>
              <w:rPr>
                <w:color w:val="000000"/>
              </w:rPr>
              <w:t>7</w:t>
            </w:r>
            <w:r w:rsidR="00DF0FC1">
              <w:rPr>
                <w:color w:val="000000"/>
              </w:rPr>
              <w:t>1</w:t>
            </w:r>
          </w:p>
        </w:tc>
        <w:tc>
          <w:tcPr>
            <w:tcW w:w="2353" w:type="dxa"/>
            <w:tcBorders>
              <w:top w:val="single" w:sz="4" w:space="0" w:color="auto"/>
              <w:left w:val="single" w:sz="4" w:space="0" w:color="auto"/>
              <w:bottom w:val="single" w:sz="4" w:space="0" w:color="auto"/>
              <w:right w:val="single" w:sz="4" w:space="0" w:color="auto"/>
            </w:tcBorders>
          </w:tcPr>
          <w:p w14:paraId="0A7E716B" w14:textId="4F631CBF" w:rsidR="002A328E" w:rsidRPr="00191970" w:rsidRDefault="002A328E" w:rsidP="002A328E">
            <w:r>
              <w:t>Мартен Э.</w:t>
            </w:r>
          </w:p>
        </w:tc>
        <w:tc>
          <w:tcPr>
            <w:tcW w:w="5152" w:type="dxa"/>
            <w:tcBorders>
              <w:top w:val="single" w:sz="4" w:space="0" w:color="auto"/>
              <w:left w:val="single" w:sz="4" w:space="0" w:color="auto"/>
              <w:bottom w:val="single" w:sz="4" w:space="0" w:color="auto"/>
              <w:right w:val="single" w:sz="4" w:space="0" w:color="auto"/>
            </w:tcBorders>
          </w:tcPr>
          <w:p w14:paraId="2FD1C0A8" w14:textId="4D494DC9" w:rsidR="002A328E" w:rsidRPr="00191970" w:rsidRDefault="002A328E" w:rsidP="002A328E">
            <w:r>
              <w:rPr>
                <w:szCs w:val="20"/>
              </w:rPr>
              <w:t>Всероссийская конференция</w:t>
            </w:r>
            <w:r w:rsidRPr="002E0F5D">
              <w:rPr>
                <w:szCs w:val="20"/>
              </w:rPr>
              <w:t xml:space="preserve">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1CD8BC02" w14:textId="3779B4E7"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41B15D70" w14:textId="531DD59D" w:rsidR="002A328E" w:rsidRPr="00191970" w:rsidRDefault="002A328E" w:rsidP="002A328E">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4C5A5AD1" w14:textId="77777777" w:rsidR="002A328E" w:rsidRPr="00191970" w:rsidRDefault="002A328E" w:rsidP="002A328E"/>
        </w:tc>
      </w:tr>
      <w:tr w:rsidR="002A328E" w:rsidRPr="002E0F5D" w14:paraId="2DEB894E"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57986740" w14:textId="322F941A" w:rsidR="002A328E" w:rsidRPr="00191970" w:rsidRDefault="002A328E" w:rsidP="002A328E">
            <w:pPr>
              <w:jc w:val="center"/>
              <w:rPr>
                <w:color w:val="000000"/>
              </w:rPr>
            </w:pPr>
            <w:r>
              <w:rPr>
                <w:color w:val="000000"/>
              </w:rPr>
              <w:t>7</w:t>
            </w:r>
            <w:r w:rsidR="00DF0FC1">
              <w:rPr>
                <w:color w:val="000000"/>
              </w:rPr>
              <w:t>2</w:t>
            </w:r>
          </w:p>
        </w:tc>
        <w:tc>
          <w:tcPr>
            <w:tcW w:w="2353" w:type="dxa"/>
            <w:tcBorders>
              <w:top w:val="single" w:sz="4" w:space="0" w:color="auto"/>
              <w:left w:val="single" w:sz="4" w:space="0" w:color="auto"/>
              <w:bottom w:val="single" w:sz="4" w:space="0" w:color="auto"/>
              <w:right w:val="single" w:sz="4" w:space="0" w:color="auto"/>
            </w:tcBorders>
          </w:tcPr>
          <w:p w14:paraId="0CBDF006" w14:textId="7AC8488E" w:rsidR="002A328E" w:rsidRPr="00191970" w:rsidRDefault="002A328E" w:rsidP="002A328E">
            <w:r>
              <w:t>Ферран Р.</w:t>
            </w:r>
          </w:p>
        </w:tc>
        <w:tc>
          <w:tcPr>
            <w:tcW w:w="5152" w:type="dxa"/>
            <w:tcBorders>
              <w:top w:val="single" w:sz="4" w:space="0" w:color="auto"/>
              <w:left w:val="single" w:sz="4" w:space="0" w:color="auto"/>
              <w:bottom w:val="single" w:sz="4" w:space="0" w:color="auto"/>
              <w:right w:val="single" w:sz="4" w:space="0" w:color="auto"/>
            </w:tcBorders>
          </w:tcPr>
          <w:p w14:paraId="6DADCDA0" w14:textId="1039EA12" w:rsidR="002A328E" w:rsidRPr="00191970" w:rsidRDefault="002A328E" w:rsidP="002A328E">
            <w:r>
              <w:rPr>
                <w:szCs w:val="20"/>
              </w:rPr>
              <w:t>Всероссийская конференция</w:t>
            </w:r>
            <w:r w:rsidRPr="002E0F5D">
              <w:rPr>
                <w:szCs w:val="20"/>
              </w:rPr>
              <w:t xml:space="preserve">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3FB65CD9" w14:textId="3A98BDC1"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5214D60F" w14:textId="10B4672A" w:rsidR="002A328E" w:rsidRPr="00191970" w:rsidRDefault="002A328E" w:rsidP="002A328E">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0464E681" w14:textId="77777777" w:rsidR="002A328E" w:rsidRPr="00191970" w:rsidRDefault="002A328E" w:rsidP="002A328E"/>
        </w:tc>
      </w:tr>
      <w:tr w:rsidR="002A328E" w:rsidRPr="002E0F5D" w14:paraId="6780D2FF"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3FFF2FC8" w14:textId="6DCA32D9" w:rsidR="002A328E" w:rsidRPr="00191970" w:rsidRDefault="002A328E" w:rsidP="002A328E">
            <w:pPr>
              <w:jc w:val="center"/>
              <w:rPr>
                <w:color w:val="000000"/>
              </w:rPr>
            </w:pPr>
            <w:r>
              <w:rPr>
                <w:color w:val="000000"/>
              </w:rPr>
              <w:t>7</w:t>
            </w:r>
            <w:r w:rsidR="00DF0FC1">
              <w:rPr>
                <w:color w:val="000000"/>
              </w:rPr>
              <w:t>3</w:t>
            </w:r>
          </w:p>
        </w:tc>
        <w:tc>
          <w:tcPr>
            <w:tcW w:w="2353" w:type="dxa"/>
            <w:tcBorders>
              <w:top w:val="single" w:sz="4" w:space="0" w:color="auto"/>
              <w:left w:val="single" w:sz="4" w:space="0" w:color="auto"/>
              <w:bottom w:val="single" w:sz="4" w:space="0" w:color="auto"/>
              <w:right w:val="single" w:sz="4" w:space="0" w:color="auto"/>
            </w:tcBorders>
          </w:tcPr>
          <w:p w14:paraId="3BD8D935" w14:textId="1182D86E" w:rsidR="002A328E" w:rsidRPr="00191970" w:rsidRDefault="002A328E" w:rsidP="002A328E">
            <w:r>
              <w:t>Синжо М.</w:t>
            </w:r>
          </w:p>
        </w:tc>
        <w:tc>
          <w:tcPr>
            <w:tcW w:w="5152" w:type="dxa"/>
            <w:tcBorders>
              <w:top w:val="single" w:sz="4" w:space="0" w:color="auto"/>
              <w:left w:val="single" w:sz="4" w:space="0" w:color="auto"/>
              <w:bottom w:val="single" w:sz="4" w:space="0" w:color="auto"/>
              <w:right w:val="single" w:sz="4" w:space="0" w:color="auto"/>
            </w:tcBorders>
          </w:tcPr>
          <w:p w14:paraId="0911A006" w14:textId="18D5640C" w:rsidR="002A328E" w:rsidRPr="00191970" w:rsidRDefault="002A328E" w:rsidP="002A328E">
            <w:r>
              <w:rPr>
                <w:szCs w:val="20"/>
              </w:rPr>
              <w:t>Всероссийская конференция</w:t>
            </w:r>
            <w:r w:rsidRPr="002E0F5D">
              <w:rPr>
                <w:szCs w:val="20"/>
              </w:rPr>
              <w:t xml:space="preserve">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0434AA86" w14:textId="73E665C2"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737E8DD3" w14:textId="68DAC9D2" w:rsidR="002A328E" w:rsidRPr="00191970" w:rsidRDefault="002A328E" w:rsidP="002A328E">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5913CBDD" w14:textId="77777777" w:rsidR="002A328E" w:rsidRPr="00191970" w:rsidRDefault="002A328E" w:rsidP="002A328E"/>
        </w:tc>
      </w:tr>
      <w:tr w:rsidR="002A328E" w:rsidRPr="002E0F5D" w14:paraId="17D43986"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3582ABDC" w14:textId="0416BFBC" w:rsidR="002A328E" w:rsidRPr="00191970" w:rsidRDefault="002A328E" w:rsidP="002A328E">
            <w:pPr>
              <w:jc w:val="center"/>
              <w:rPr>
                <w:color w:val="000000"/>
              </w:rPr>
            </w:pPr>
            <w:r>
              <w:rPr>
                <w:color w:val="000000"/>
              </w:rPr>
              <w:t>7</w:t>
            </w:r>
            <w:r w:rsidR="00DF0FC1">
              <w:rPr>
                <w:color w:val="000000"/>
              </w:rPr>
              <w:t>4</w:t>
            </w:r>
          </w:p>
        </w:tc>
        <w:tc>
          <w:tcPr>
            <w:tcW w:w="2353" w:type="dxa"/>
            <w:tcBorders>
              <w:top w:val="single" w:sz="4" w:space="0" w:color="auto"/>
              <w:left w:val="single" w:sz="4" w:space="0" w:color="auto"/>
              <w:bottom w:val="single" w:sz="4" w:space="0" w:color="auto"/>
              <w:right w:val="single" w:sz="4" w:space="0" w:color="auto"/>
            </w:tcBorders>
          </w:tcPr>
          <w:p w14:paraId="7107F45B" w14:textId="76532B99" w:rsidR="002A328E" w:rsidRPr="00191970" w:rsidRDefault="002A328E" w:rsidP="002A328E">
            <w:r>
              <w:t>Гюи А.</w:t>
            </w:r>
          </w:p>
        </w:tc>
        <w:tc>
          <w:tcPr>
            <w:tcW w:w="5152" w:type="dxa"/>
            <w:tcBorders>
              <w:top w:val="single" w:sz="4" w:space="0" w:color="auto"/>
              <w:left w:val="single" w:sz="4" w:space="0" w:color="auto"/>
              <w:bottom w:val="single" w:sz="4" w:space="0" w:color="auto"/>
              <w:right w:val="single" w:sz="4" w:space="0" w:color="auto"/>
            </w:tcBorders>
          </w:tcPr>
          <w:p w14:paraId="5936344E" w14:textId="4D6BD9FB" w:rsidR="002A328E" w:rsidRPr="00191970" w:rsidRDefault="002A328E" w:rsidP="002A328E">
            <w:r>
              <w:rPr>
                <w:szCs w:val="20"/>
              </w:rPr>
              <w:t>Всероссийская конференция</w:t>
            </w:r>
            <w:r w:rsidRPr="002E0F5D">
              <w:rPr>
                <w:szCs w:val="20"/>
              </w:rPr>
              <w:t xml:space="preserve">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0F8167E2" w14:textId="2C7D715B"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727B10E1" w14:textId="63727165" w:rsidR="002A328E" w:rsidRPr="00191970" w:rsidRDefault="002A328E" w:rsidP="002A328E">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76438863" w14:textId="77777777" w:rsidR="002A328E" w:rsidRPr="00191970" w:rsidRDefault="002A328E" w:rsidP="002A328E"/>
        </w:tc>
      </w:tr>
      <w:tr w:rsidR="002A328E" w:rsidRPr="002E0F5D" w14:paraId="15093725"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43AF9163" w14:textId="7EF9610A" w:rsidR="002A328E" w:rsidRPr="00191970" w:rsidRDefault="002A328E" w:rsidP="002A328E">
            <w:pPr>
              <w:jc w:val="center"/>
              <w:rPr>
                <w:color w:val="000000"/>
              </w:rPr>
            </w:pPr>
            <w:r>
              <w:rPr>
                <w:color w:val="000000"/>
              </w:rPr>
              <w:t>7</w:t>
            </w:r>
            <w:r w:rsidR="00DF0FC1">
              <w:rPr>
                <w:color w:val="000000"/>
              </w:rPr>
              <w:t>5</w:t>
            </w:r>
          </w:p>
        </w:tc>
        <w:tc>
          <w:tcPr>
            <w:tcW w:w="2353" w:type="dxa"/>
            <w:tcBorders>
              <w:top w:val="single" w:sz="4" w:space="0" w:color="auto"/>
              <w:left w:val="single" w:sz="4" w:space="0" w:color="auto"/>
              <w:bottom w:val="single" w:sz="4" w:space="0" w:color="auto"/>
              <w:right w:val="single" w:sz="4" w:space="0" w:color="auto"/>
            </w:tcBorders>
          </w:tcPr>
          <w:p w14:paraId="41695649" w14:textId="045D20C2" w:rsidR="002A328E" w:rsidRPr="00191970" w:rsidRDefault="002A328E" w:rsidP="002A328E">
            <w:r>
              <w:t>Степанова Е.</w:t>
            </w:r>
          </w:p>
        </w:tc>
        <w:tc>
          <w:tcPr>
            <w:tcW w:w="5152" w:type="dxa"/>
            <w:tcBorders>
              <w:top w:val="single" w:sz="4" w:space="0" w:color="auto"/>
              <w:left w:val="single" w:sz="4" w:space="0" w:color="auto"/>
              <w:bottom w:val="single" w:sz="4" w:space="0" w:color="auto"/>
              <w:right w:val="single" w:sz="4" w:space="0" w:color="auto"/>
            </w:tcBorders>
          </w:tcPr>
          <w:p w14:paraId="012007C3" w14:textId="3D963FCF" w:rsidR="002A328E" w:rsidRPr="00191970" w:rsidRDefault="002A328E" w:rsidP="002A328E">
            <w:r>
              <w:rPr>
                <w:szCs w:val="20"/>
              </w:rPr>
              <w:t>Всероссийская конференция</w:t>
            </w:r>
            <w:r w:rsidRPr="002E0F5D">
              <w:rPr>
                <w:szCs w:val="20"/>
              </w:rPr>
              <w:t xml:space="preserve">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44D68421" w14:textId="38751884"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7497B9FB" w14:textId="7F3A5E36" w:rsidR="002A328E" w:rsidRPr="00191970" w:rsidRDefault="002A328E" w:rsidP="002A328E">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7BC6CF3C" w14:textId="77777777" w:rsidR="002A328E" w:rsidRPr="00191970" w:rsidRDefault="002A328E" w:rsidP="002A328E"/>
        </w:tc>
      </w:tr>
      <w:tr w:rsidR="002A328E" w:rsidRPr="002E0F5D" w14:paraId="6FEA5641"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1D955425" w14:textId="75FE16F9" w:rsidR="002A328E" w:rsidRPr="00191970" w:rsidRDefault="002A328E" w:rsidP="002A328E">
            <w:pPr>
              <w:jc w:val="center"/>
              <w:rPr>
                <w:color w:val="000000"/>
              </w:rPr>
            </w:pPr>
            <w:r>
              <w:rPr>
                <w:color w:val="000000"/>
              </w:rPr>
              <w:t>7</w:t>
            </w:r>
            <w:r w:rsidR="00DF0FC1">
              <w:rPr>
                <w:color w:val="000000"/>
              </w:rPr>
              <w:t>6</w:t>
            </w:r>
          </w:p>
        </w:tc>
        <w:tc>
          <w:tcPr>
            <w:tcW w:w="2353" w:type="dxa"/>
            <w:tcBorders>
              <w:top w:val="single" w:sz="4" w:space="0" w:color="auto"/>
              <w:left w:val="single" w:sz="4" w:space="0" w:color="auto"/>
              <w:bottom w:val="single" w:sz="4" w:space="0" w:color="auto"/>
              <w:right w:val="single" w:sz="4" w:space="0" w:color="auto"/>
            </w:tcBorders>
          </w:tcPr>
          <w:p w14:paraId="04C9D0C8" w14:textId="4276360C" w:rsidR="002A328E" w:rsidRPr="00191970" w:rsidRDefault="002A328E" w:rsidP="002A328E">
            <w:r>
              <w:t>Цадырова А.</w:t>
            </w:r>
          </w:p>
        </w:tc>
        <w:tc>
          <w:tcPr>
            <w:tcW w:w="5152" w:type="dxa"/>
            <w:tcBorders>
              <w:top w:val="single" w:sz="4" w:space="0" w:color="auto"/>
              <w:left w:val="single" w:sz="4" w:space="0" w:color="auto"/>
              <w:bottom w:val="single" w:sz="4" w:space="0" w:color="auto"/>
              <w:right w:val="single" w:sz="4" w:space="0" w:color="auto"/>
            </w:tcBorders>
          </w:tcPr>
          <w:p w14:paraId="4D5B4B1E" w14:textId="481AC8EE" w:rsidR="002A328E" w:rsidRPr="00191970" w:rsidRDefault="002A328E" w:rsidP="002A328E">
            <w:r>
              <w:rPr>
                <w:szCs w:val="20"/>
              </w:rPr>
              <w:t>Всероссийская конференция</w:t>
            </w:r>
            <w:r w:rsidRPr="002E0F5D">
              <w:rPr>
                <w:szCs w:val="20"/>
              </w:rPr>
              <w:t xml:space="preserve">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425D9C29" w14:textId="7D3D2AC9"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1C3C97B4" w14:textId="2E9F53E3" w:rsidR="002A328E" w:rsidRPr="00191970" w:rsidRDefault="002A328E" w:rsidP="002A328E">
            <w:r w:rsidRPr="00191970">
              <w:t>Московский педагогический государственный уни</w:t>
            </w:r>
            <w:r w:rsidRPr="00191970">
              <w:lastRenderedPageBreak/>
              <w:t>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5B94A0D1" w14:textId="77777777" w:rsidR="002A328E" w:rsidRPr="00191970" w:rsidRDefault="002A328E" w:rsidP="002A328E"/>
        </w:tc>
      </w:tr>
      <w:tr w:rsidR="002A328E" w:rsidRPr="002E0F5D" w14:paraId="3AA3A39E"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0BFBDDC6" w14:textId="04829579" w:rsidR="002A328E" w:rsidRPr="00191970" w:rsidRDefault="002A328E" w:rsidP="002A328E">
            <w:pPr>
              <w:jc w:val="center"/>
              <w:rPr>
                <w:color w:val="000000"/>
              </w:rPr>
            </w:pPr>
            <w:r>
              <w:rPr>
                <w:color w:val="000000"/>
              </w:rPr>
              <w:lastRenderedPageBreak/>
              <w:t>7</w:t>
            </w:r>
            <w:r w:rsidR="00DF0FC1">
              <w:rPr>
                <w:color w:val="000000"/>
              </w:rPr>
              <w:t>7</w:t>
            </w:r>
          </w:p>
        </w:tc>
        <w:tc>
          <w:tcPr>
            <w:tcW w:w="2353" w:type="dxa"/>
            <w:tcBorders>
              <w:top w:val="single" w:sz="4" w:space="0" w:color="auto"/>
              <w:left w:val="single" w:sz="4" w:space="0" w:color="auto"/>
              <w:bottom w:val="single" w:sz="4" w:space="0" w:color="auto"/>
              <w:right w:val="single" w:sz="4" w:space="0" w:color="auto"/>
            </w:tcBorders>
          </w:tcPr>
          <w:p w14:paraId="5877A69B" w14:textId="10F18594" w:rsidR="002A328E" w:rsidRPr="00191970" w:rsidRDefault="002A328E" w:rsidP="002A328E">
            <w:r>
              <w:t>Алябьева Е.</w:t>
            </w:r>
          </w:p>
        </w:tc>
        <w:tc>
          <w:tcPr>
            <w:tcW w:w="5152" w:type="dxa"/>
            <w:tcBorders>
              <w:top w:val="single" w:sz="4" w:space="0" w:color="auto"/>
              <w:left w:val="single" w:sz="4" w:space="0" w:color="auto"/>
              <w:bottom w:val="single" w:sz="4" w:space="0" w:color="auto"/>
              <w:right w:val="single" w:sz="4" w:space="0" w:color="auto"/>
            </w:tcBorders>
          </w:tcPr>
          <w:p w14:paraId="013F7290" w14:textId="469B3F68" w:rsidR="002A328E" w:rsidRPr="00191970" w:rsidRDefault="002A328E" w:rsidP="002A328E">
            <w:r>
              <w:rPr>
                <w:szCs w:val="20"/>
              </w:rPr>
              <w:t>Всероссийская конференция</w:t>
            </w:r>
            <w:r w:rsidRPr="002E0F5D">
              <w:rPr>
                <w:szCs w:val="20"/>
              </w:rPr>
              <w:t xml:space="preserve"> с международным участием РАПН</w:t>
            </w:r>
          </w:p>
        </w:tc>
        <w:tc>
          <w:tcPr>
            <w:tcW w:w="1722" w:type="dxa"/>
            <w:tcBorders>
              <w:top w:val="single" w:sz="4" w:space="0" w:color="auto"/>
              <w:left w:val="single" w:sz="4" w:space="0" w:color="auto"/>
              <w:bottom w:val="single" w:sz="4" w:space="0" w:color="auto"/>
              <w:right w:val="single" w:sz="4" w:space="0" w:color="auto"/>
            </w:tcBorders>
          </w:tcPr>
          <w:p w14:paraId="7A1AA127" w14:textId="3161F07A" w:rsidR="002A328E" w:rsidRPr="00191970" w:rsidRDefault="002A328E" w:rsidP="002A328E">
            <w:pPr>
              <w:jc w:val="center"/>
            </w:pPr>
            <w:r w:rsidRPr="00191970">
              <w:t>6–7 декабря 2019</w:t>
            </w:r>
          </w:p>
        </w:tc>
        <w:tc>
          <w:tcPr>
            <w:tcW w:w="3045" w:type="dxa"/>
            <w:tcBorders>
              <w:top w:val="single" w:sz="4" w:space="0" w:color="auto"/>
              <w:left w:val="single" w:sz="4" w:space="0" w:color="auto"/>
              <w:bottom w:val="single" w:sz="4" w:space="0" w:color="auto"/>
              <w:right w:val="single" w:sz="4" w:space="0" w:color="auto"/>
            </w:tcBorders>
          </w:tcPr>
          <w:p w14:paraId="6AA540C4" w14:textId="155336F7" w:rsidR="002A328E" w:rsidRPr="00191970" w:rsidRDefault="002A328E" w:rsidP="002A328E">
            <w:r w:rsidRPr="00191970">
              <w:t>Московский педагогический государственный университет, Российская ассоциация политической науки</w:t>
            </w:r>
          </w:p>
        </w:tc>
        <w:tc>
          <w:tcPr>
            <w:tcW w:w="1722" w:type="dxa"/>
            <w:tcBorders>
              <w:top w:val="single" w:sz="4" w:space="0" w:color="auto"/>
              <w:left w:val="single" w:sz="4" w:space="0" w:color="auto"/>
              <w:bottom w:val="single" w:sz="4" w:space="0" w:color="auto"/>
              <w:right w:val="single" w:sz="4" w:space="0" w:color="auto"/>
            </w:tcBorders>
          </w:tcPr>
          <w:p w14:paraId="60B27E49" w14:textId="77777777" w:rsidR="002A328E" w:rsidRPr="00191970" w:rsidRDefault="002A328E" w:rsidP="002A328E"/>
        </w:tc>
      </w:tr>
      <w:tr w:rsidR="00DF0FC1" w:rsidRPr="002E0F5D" w14:paraId="4B2BB8CD" w14:textId="77777777" w:rsidTr="00C737D7">
        <w:trPr>
          <w:trHeight w:val="446"/>
        </w:trPr>
        <w:tc>
          <w:tcPr>
            <w:tcW w:w="749" w:type="dxa"/>
            <w:tcBorders>
              <w:top w:val="single" w:sz="4" w:space="0" w:color="auto"/>
              <w:left w:val="single" w:sz="4" w:space="0" w:color="auto"/>
              <w:bottom w:val="single" w:sz="4" w:space="0" w:color="auto"/>
              <w:right w:val="single" w:sz="4" w:space="0" w:color="auto"/>
            </w:tcBorders>
          </w:tcPr>
          <w:p w14:paraId="6ACEBC25" w14:textId="69020AC0" w:rsidR="00DF0FC1" w:rsidRDefault="00DF0FC1" w:rsidP="00DF0FC1">
            <w:pPr>
              <w:jc w:val="center"/>
              <w:rPr>
                <w:color w:val="000000"/>
              </w:rPr>
            </w:pPr>
            <w:r>
              <w:rPr>
                <w:color w:val="000000"/>
              </w:rPr>
              <w:t>78</w:t>
            </w:r>
          </w:p>
        </w:tc>
        <w:tc>
          <w:tcPr>
            <w:tcW w:w="2353" w:type="dxa"/>
            <w:tcBorders>
              <w:top w:val="single" w:sz="4" w:space="0" w:color="auto"/>
              <w:left w:val="single" w:sz="4" w:space="0" w:color="auto"/>
              <w:bottom w:val="single" w:sz="4" w:space="0" w:color="auto"/>
              <w:right w:val="single" w:sz="4" w:space="0" w:color="auto"/>
            </w:tcBorders>
          </w:tcPr>
          <w:p w14:paraId="1814D03B" w14:textId="2F097C3E" w:rsidR="00DF0FC1" w:rsidRDefault="00DF0FC1" w:rsidP="00DF0FC1">
            <w:r w:rsidRPr="00191970">
              <w:t>Бутенко В.</w:t>
            </w:r>
          </w:p>
        </w:tc>
        <w:tc>
          <w:tcPr>
            <w:tcW w:w="5152" w:type="dxa"/>
            <w:tcBorders>
              <w:top w:val="single" w:sz="4" w:space="0" w:color="auto"/>
              <w:left w:val="single" w:sz="4" w:space="0" w:color="auto"/>
              <w:bottom w:val="single" w:sz="4" w:space="0" w:color="auto"/>
              <w:right w:val="single" w:sz="4" w:space="0" w:color="auto"/>
            </w:tcBorders>
            <w:vAlign w:val="center"/>
          </w:tcPr>
          <w:p w14:paraId="7185136A" w14:textId="19F02A85" w:rsidR="00DF0FC1" w:rsidRDefault="00DF0FC1" w:rsidP="00DF0FC1">
            <w:pPr>
              <w:rPr>
                <w:szCs w:val="20"/>
              </w:rPr>
            </w:pPr>
            <w:r w:rsidRPr="00191970">
              <w:rPr>
                <w:bCs/>
              </w:rPr>
              <w:t>Российско-афганский молодежном форум «AFRUS2019»</w:t>
            </w:r>
          </w:p>
        </w:tc>
        <w:tc>
          <w:tcPr>
            <w:tcW w:w="1722" w:type="dxa"/>
            <w:tcBorders>
              <w:top w:val="single" w:sz="4" w:space="0" w:color="auto"/>
              <w:left w:val="single" w:sz="4" w:space="0" w:color="auto"/>
              <w:bottom w:val="single" w:sz="4" w:space="0" w:color="auto"/>
              <w:right w:val="single" w:sz="4" w:space="0" w:color="auto"/>
            </w:tcBorders>
            <w:vAlign w:val="center"/>
          </w:tcPr>
          <w:p w14:paraId="1946BB40" w14:textId="2D9BFB8C" w:rsidR="00DF0FC1" w:rsidRPr="00191970" w:rsidRDefault="00DF0FC1" w:rsidP="00DF0FC1">
            <w:pPr>
              <w:jc w:val="center"/>
            </w:pPr>
            <w:r w:rsidRPr="00191970">
              <w:rPr>
                <w:bCs/>
              </w:rPr>
              <w:t>17 декабря 2019</w:t>
            </w:r>
          </w:p>
        </w:tc>
        <w:tc>
          <w:tcPr>
            <w:tcW w:w="3045" w:type="dxa"/>
            <w:tcBorders>
              <w:top w:val="single" w:sz="4" w:space="0" w:color="auto"/>
              <w:left w:val="single" w:sz="4" w:space="0" w:color="auto"/>
              <w:bottom w:val="single" w:sz="4" w:space="0" w:color="auto"/>
              <w:right w:val="single" w:sz="4" w:space="0" w:color="auto"/>
            </w:tcBorders>
            <w:vAlign w:val="center"/>
          </w:tcPr>
          <w:p w14:paraId="498A55E6" w14:textId="540DEB6C" w:rsidR="00DF0FC1" w:rsidRPr="00191970" w:rsidRDefault="00DF0FC1" w:rsidP="00DF0FC1">
            <w:r w:rsidRPr="00191970">
              <w:rPr>
                <w:color w:val="000000"/>
                <w:shd w:val="clear" w:color="auto" w:fill="FFFFFF"/>
              </w:rPr>
              <w:t>ЮЗГУ, Курск</w:t>
            </w:r>
          </w:p>
        </w:tc>
        <w:tc>
          <w:tcPr>
            <w:tcW w:w="1722" w:type="dxa"/>
            <w:tcBorders>
              <w:top w:val="single" w:sz="4" w:space="0" w:color="auto"/>
              <w:left w:val="single" w:sz="4" w:space="0" w:color="auto"/>
              <w:bottom w:val="single" w:sz="4" w:space="0" w:color="auto"/>
              <w:right w:val="single" w:sz="4" w:space="0" w:color="auto"/>
            </w:tcBorders>
          </w:tcPr>
          <w:p w14:paraId="5B0E359D" w14:textId="77777777" w:rsidR="00DF0FC1" w:rsidRPr="00191970" w:rsidRDefault="00DF0FC1" w:rsidP="00DF0FC1"/>
        </w:tc>
      </w:tr>
      <w:tr w:rsidR="00DF0FC1" w:rsidRPr="002E0F5D" w14:paraId="6049AE49" w14:textId="77777777" w:rsidTr="007C16B0">
        <w:trPr>
          <w:trHeight w:val="446"/>
        </w:trPr>
        <w:tc>
          <w:tcPr>
            <w:tcW w:w="749" w:type="dxa"/>
            <w:tcBorders>
              <w:top w:val="single" w:sz="4" w:space="0" w:color="auto"/>
              <w:left w:val="single" w:sz="4" w:space="0" w:color="auto"/>
              <w:bottom w:val="single" w:sz="4" w:space="0" w:color="auto"/>
              <w:right w:val="single" w:sz="4" w:space="0" w:color="auto"/>
            </w:tcBorders>
          </w:tcPr>
          <w:p w14:paraId="728B00FA" w14:textId="05B01D5C" w:rsidR="00DF0FC1" w:rsidRPr="00C5460F" w:rsidRDefault="00DF0FC1" w:rsidP="00DF0FC1">
            <w:pPr>
              <w:jc w:val="center"/>
              <w:rPr>
                <w:color w:val="000000"/>
                <w:lang w:val="en-US"/>
              </w:rPr>
            </w:pPr>
            <w:r>
              <w:rPr>
                <w:color w:val="000000"/>
                <w:lang w:val="en-US"/>
              </w:rPr>
              <w:t>79</w:t>
            </w:r>
          </w:p>
        </w:tc>
        <w:tc>
          <w:tcPr>
            <w:tcW w:w="2353" w:type="dxa"/>
            <w:tcBorders>
              <w:top w:val="single" w:sz="4" w:space="0" w:color="auto"/>
              <w:left w:val="single" w:sz="4" w:space="0" w:color="auto"/>
              <w:bottom w:val="single" w:sz="4" w:space="0" w:color="auto"/>
              <w:right w:val="single" w:sz="4" w:space="0" w:color="auto"/>
            </w:tcBorders>
          </w:tcPr>
          <w:p w14:paraId="59B1626B" w14:textId="73CF319C" w:rsidR="00DF0FC1" w:rsidRPr="00C5460F" w:rsidRDefault="00DF0FC1" w:rsidP="00DF0FC1">
            <w:r>
              <w:t>Бутенко В.</w:t>
            </w:r>
          </w:p>
        </w:tc>
        <w:tc>
          <w:tcPr>
            <w:tcW w:w="5152" w:type="dxa"/>
            <w:tcBorders>
              <w:top w:val="single" w:sz="4" w:space="0" w:color="auto"/>
              <w:left w:val="single" w:sz="4" w:space="0" w:color="auto"/>
              <w:bottom w:val="single" w:sz="4" w:space="0" w:color="auto"/>
              <w:right w:val="single" w:sz="4" w:space="0" w:color="auto"/>
            </w:tcBorders>
          </w:tcPr>
          <w:p w14:paraId="0519766C" w14:textId="14308A5B" w:rsidR="00DF0FC1" w:rsidRDefault="00DF0FC1" w:rsidP="00DF0FC1">
            <w:pPr>
              <w:rPr>
                <w:szCs w:val="20"/>
              </w:rPr>
            </w:pPr>
            <w:r w:rsidRPr="00C5460F">
              <w:rPr>
                <w:szCs w:val="20"/>
              </w:rPr>
              <w:t>Международная научно-практическая конференция "Би-, поли-, транслингвизм и языковое образование" под эгидой МАПРЯЛ</w:t>
            </w:r>
          </w:p>
        </w:tc>
        <w:tc>
          <w:tcPr>
            <w:tcW w:w="1722" w:type="dxa"/>
            <w:tcBorders>
              <w:top w:val="single" w:sz="4" w:space="0" w:color="auto"/>
              <w:left w:val="single" w:sz="4" w:space="0" w:color="auto"/>
              <w:bottom w:val="single" w:sz="4" w:space="0" w:color="auto"/>
              <w:right w:val="single" w:sz="4" w:space="0" w:color="auto"/>
            </w:tcBorders>
          </w:tcPr>
          <w:p w14:paraId="3CE0AEA7" w14:textId="5E632811" w:rsidR="00DF0FC1" w:rsidRPr="00191970" w:rsidRDefault="00DF0FC1" w:rsidP="00DF0FC1">
            <w:pPr>
              <w:jc w:val="center"/>
            </w:pPr>
            <w:r w:rsidRPr="00C5460F">
              <w:t>6–7 декабря 2019</w:t>
            </w:r>
          </w:p>
        </w:tc>
        <w:tc>
          <w:tcPr>
            <w:tcW w:w="3045" w:type="dxa"/>
            <w:tcBorders>
              <w:top w:val="single" w:sz="4" w:space="0" w:color="auto"/>
              <w:left w:val="single" w:sz="4" w:space="0" w:color="auto"/>
              <w:bottom w:val="single" w:sz="4" w:space="0" w:color="auto"/>
              <w:right w:val="single" w:sz="4" w:space="0" w:color="auto"/>
            </w:tcBorders>
          </w:tcPr>
          <w:p w14:paraId="129916F6" w14:textId="20952458" w:rsidR="00DF0FC1" w:rsidRPr="00191970" w:rsidRDefault="00DF0FC1" w:rsidP="00DF0FC1">
            <w:r>
              <w:t>РУДН, Москва</w:t>
            </w:r>
          </w:p>
        </w:tc>
        <w:tc>
          <w:tcPr>
            <w:tcW w:w="1722" w:type="dxa"/>
            <w:tcBorders>
              <w:top w:val="single" w:sz="4" w:space="0" w:color="auto"/>
              <w:left w:val="single" w:sz="4" w:space="0" w:color="auto"/>
              <w:bottom w:val="single" w:sz="4" w:space="0" w:color="auto"/>
              <w:right w:val="single" w:sz="4" w:space="0" w:color="auto"/>
            </w:tcBorders>
          </w:tcPr>
          <w:p w14:paraId="16128A20" w14:textId="77777777" w:rsidR="00DF0FC1" w:rsidRPr="00191970" w:rsidRDefault="00DF0FC1" w:rsidP="00DF0FC1"/>
        </w:tc>
      </w:tr>
      <w:tr w:rsidR="00DF0FC1" w:rsidRPr="002E0F5D" w14:paraId="027DAC4E" w14:textId="77777777" w:rsidTr="00402332">
        <w:trPr>
          <w:trHeight w:val="446"/>
        </w:trPr>
        <w:tc>
          <w:tcPr>
            <w:tcW w:w="749" w:type="dxa"/>
            <w:tcBorders>
              <w:top w:val="single" w:sz="4" w:space="0" w:color="auto"/>
              <w:left w:val="single" w:sz="4" w:space="0" w:color="auto"/>
              <w:bottom w:val="single" w:sz="4" w:space="0" w:color="auto"/>
              <w:right w:val="single" w:sz="4" w:space="0" w:color="auto"/>
            </w:tcBorders>
          </w:tcPr>
          <w:p w14:paraId="078F0B5F" w14:textId="52F3C9F5" w:rsidR="00DF0FC1" w:rsidRPr="00807423" w:rsidRDefault="00DF0FC1" w:rsidP="00DF0FC1">
            <w:pPr>
              <w:jc w:val="center"/>
              <w:rPr>
                <w:color w:val="000000"/>
              </w:rPr>
            </w:pPr>
            <w:r w:rsidRPr="00807423">
              <w:rPr>
                <w:color w:val="000000"/>
              </w:rPr>
              <w:t>80</w:t>
            </w:r>
          </w:p>
        </w:tc>
        <w:tc>
          <w:tcPr>
            <w:tcW w:w="2353" w:type="dxa"/>
            <w:tcBorders>
              <w:top w:val="single" w:sz="4" w:space="0" w:color="auto"/>
              <w:left w:val="single" w:sz="4" w:space="0" w:color="auto"/>
              <w:bottom w:val="single" w:sz="4" w:space="0" w:color="auto"/>
              <w:right w:val="single" w:sz="4" w:space="0" w:color="auto"/>
            </w:tcBorders>
          </w:tcPr>
          <w:p w14:paraId="15B3FEF3" w14:textId="2D2836E2" w:rsidR="00DF0FC1" w:rsidRPr="00807423" w:rsidRDefault="00DF0FC1" w:rsidP="00DF0FC1">
            <w:r w:rsidRPr="00807423">
              <w:t>Пархоменко Г.И.</w:t>
            </w:r>
          </w:p>
        </w:tc>
        <w:tc>
          <w:tcPr>
            <w:tcW w:w="5152" w:type="dxa"/>
            <w:tcBorders>
              <w:top w:val="single" w:sz="4" w:space="0" w:color="auto"/>
              <w:left w:val="single" w:sz="4" w:space="0" w:color="auto"/>
              <w:bottom w:val="single" w:sz="4" w:space="0" w:color="auto"/>
              <w:right w:val="single" w:sz="4" w:space="0" w:color="auto"/>
            </w:tcBorders>
            <w:vAlign w:val="center"/>
          </w:tcPr>
          <w:p w14:paraId="35487609" w14:textId="7C9E626A" w:rsidR="00DF0FC1" w:rsidRPr="00807423" w:rsidRDefault="00DF0FC1" w:rsidP="00DF0FC1">
            <w:r w:rsidRPr="00807423">
              <w:rPr>
                <w:lang w:val="en-US"/>
              </w:rPr>
              <w:t xml:space="preserve">II </w:t>
            </w:r>
            <w:r w:rsidRPr="00807423">
              <w:t>Молодежный Форум СЕЛАК 2019</w:t>
            </w:r>
          </w:p>
        </w:tc>
        <w:tc>
          <w:tcPr>
            <w:tcW w:w="1722" w:type="dxa"/>
            <w:tcBorders>
              <w:top w:val="single" w:sz="4" w:space="0" w:color="auto"/>
              <w:left w:val="single" w:sz="4" w:space="0" w:color="auto"/>
              <w:bottom w:val="single" w:sz="4" w:space="0" w:color="auto"/>
              <w:right w:val="single" w:sz="4" w:space="0" w:color="auto"/>
            </w:tcBorders>
            <w:vAlign w:val="center"/>
          </w:tcPr>
          <w:p w14:paraId="37E5153B" w14:textId="5727ABE3" w:rsidR="00DF0FC1" w:rsidRPr="00807423" w:rsidRDefault="00DF0FC1" w:rsidP="00DF0FC1">
            <w:pPr>
              <w:jc w:val="center"/>
            </w:pPr>
            <w:r w:rsidRPr="00807423">
              <w:t>6-8 ноября 2019</w:t>
            </w:r>
          </w:p>
        </w:tc>
        <w:tc>
          <w:tcPr>
            <w:tcW w:w="3045" w:type="dxa"/>
            <w:tcBorders>
              <w:top w:val="single" w:sz="4" w:space="0" w:color="auto"/>
              <w:left w:val="single" w:sz="4" w:space="0" w:color="auto"/>
              <w:bottom w:val="single" w:sz="4" w:space="0" w:color="auto"/>
              <w:right w:val="single" w:sz="4" w:space="0" w:color="auto"/>
            </w:tcBorders>
            <w:vAlign w:val="center"/>
          </w:tcPr>
          <w:p w14:paraId="6A6C49BB" w14:textId="0A9AF809" w:rsidR="00DF0FC1" w:rsidRPr="00807423" w:rsidRDefault="00DF0FC1" w:rsidP="00DF0FC1">
            <w:r w:rsidRPr="00807423">
              <w:rPr>
                <w:bCs/>
                <w:color w:val="000000"/>
                <w:shd w:val="clear" w:color="auto" w:fill="FFFFFF"/>
              </w:rPr>
              <w:t>РУДН, Латиноамериканский клуб НСО МГИМО</w:t>
            </w:r>
          </w:p>
        </w:tc>
        <w:tc>
          <w:tcPr>
            <w:tcW w:w="1722" w:type="dxa"/>
            <w:tcBorders>
              <w:top w:val="single" w:sz="4" w:space="0" w:color="auto"/>
              <w:left w:val="single" w:sz="4" w:space="0" w:color="auto"/>
              <w:bottom w:val="single" w:sz="4" w:space="0" w:color="auto"/>
              <w:right w:val="single" w:sz="4" w:space="0" w:color="auto"/>
            </w:tcBorders>
          </w:tcPr>
          <w:p w14:paraId="575567D8" w14:textId="77777777" w:rsidR="00DF0FC1" w:rsidRPr="00191970" w:rsidRDefault="00DF0FC1" w:rsidP="00DF0FC1"/>
        </w:tc>
      </w:tr>
      <w:tr w:rsidR="00DF0FC1" w:rsidRPr="002E0F5D" w14:paraId="445F48F1" w14:textId="77777777" w:rsidTr="00402332">
        <w:trPr>
          <w:trHeight w:val="446"/>
        </w:trPr>
        <w:tc>
          <w:tcPr>
            <w:tcW w:w="749" w:type="dxa"/>
            <w:tcBorders>
              <w:top w:val="single" w:sz="4" w:space="0" w:color="auto"/>
              <w:left w:val="single" w:sz="4" w:space="0" w:color="auto"/>
              <w:bottom w:val="single" w:sz="4" w:space="0" w:color="auto"/>
              <w:right w:val="single" w:sz="4" w:space="0" w:color="auto"/>
            </w:tcBorders>
          </w:tcPr>
          <w:p w14:paraId="2A47CFDB" w14:textId="6D979072" w:rsidR="00DF0FC1" w:rsidRPr="00807423" w:rsidRDefault="00DF0FC1" w:rsidP="00DF0FC1">
            <w:pPr>
              <w:jc w:val="center"/>
              <w:rPr>
                <w:color w:val="000000"/>
              </w:rPr>
            </w:pPr>
            <w:r w:rsidRPr="00807423">
              <w:rPr>
                <w:color w:val="000000"/>
              </w:rPr>
              <w:t>81</w:t>
            </w:r>
          </w:p>
        </w:tc>
        <w:tc>
          <w:tcPr>
            <w:tcW w:w="2353" w:type="dxa"/>
            <w:tcBorders>
              <w:top w:val="single" w:sz="4" w:space="0" w:color="auto"/>
              <w:left w:val="single" w:sz="4" w:space="0" w:color="auto"/>
              <w:bottom w:val="single" w:sz="4" w:space="0" w:color="auto"/>
              <w:right w:val="single" w:sz="4" w:space="0" w:color="auto"/>
            </w:tcBorders>
          </w:tcPr>
          <w:p w14:paraId="1FFDBBC9" w14:textId="73968825" w:rsidR="00DF0FC1" w:rsidRPr="00807423" w:rsidRDefault="00DF0FC1" w:rsidP="00DF0FC1">
            <w:r w:rsidRPr="00807423">
              <w:t>Пархоменко Г.И.</w:t>
            </w:r>
          </w:p>
        </w:tc>
        <w:tc>
          <w:tcPr>
            <w:tcW w:w="5152" w:type="dxa"/>
            <w:tcBorders>
              <w:top w:val="single" w:sz="4" w:space="0" w:color="auto"/>
              <w:left w:val="single" w:sz="4" w:space="0" w:color="auto"/>
              <w:bottom w:val="single" w:sz="4" w:space="0" w:color="auto"/>
              <w:right w:val="single" w:sz="4" w:space="0" w:color="auto"/>
            </w:tcBorders>
            <w:vAlign w:val="center"/>
          </w:tcPr>
          <w:p w14:paraId="6419D37A" w14:textId="63326DDF" w:rsidR="00DF0FC1" w:rsidRPr="00807423" w:rsidRDefault="00DF0FC1" w:rsidP="00DF0FC1">
            <w:r w:rsidRPr="00807423">
              <w:t>"Сирийский конфликт" из первых уст</w:t>
            </w:r>
          </w:p>
        </w:tc>
        <w:tc>
          <w:tcPr>
            <w:tcW w:w="1722" w:type="dxa"/>
            <w:tcBorders>
              <w:top w:val="single" w:sz="4" w:space="0" w:color="auto"/>
              <w:left w:val="single" w:sz="4" w:space="0" w:color="auto"/>
              <w:bottom w:val="single" w:sz="4" w:space="0" w:color="auto"/>
              <w:right w:val="single" w:sz="4" w:space="0" w:color="auto"/>
            </w:tcBorders>
            <w:vAlign w:val="center"/>
          </w:tcPr>
          <w:p w14:paraId="4DD2D7C5" w14:textId="27FA10A3" w:rsidR="00DF0FC1" w:rsidRPr="00807423" w:rsidRDefault="00DF0FC1" w:rsidP="00DF0FC1">
            <w:pPr>
              <w:jc w:val="center"/>
            </w:pPr>
            <w:r w:rsidRPr="00807423">
              <w:t>17 октября 2019</w:t>
            </w:r>
          </w:p>
        </w:tc>
        <w:tc>
          <w:tcPr>
            <w:tcW w:w="3045" w:type="dxa"/>
            <w:tcBorders>
              <w:top w:val="single" w:sz="4" w:space="0" w:color="auto"/>
              <w:left w:val="single" w:sz="4" w:space="0" w:color="auto"/>
              <w:bottom w:val="single" w:sz="4" w:space="0" w:color="auto"/>
              <w:right w:val="single" w:sz="4" w:space="0" w:color="auto"/>
            </w:tcBorders>
            <w:vAlign w:val="center"/>
          </w:tcPr>
          <w:p w14:paraId="2CAC8259" w14:textId="762A214C" w:rsidR="00DF0FC1" w:rsidRPr="00807423" w:rsidRDefault="00DF0FC1" w:rsidP="00DF0FC1">
            <w:r w:rsidRPr="00807423">
              <w:t>Департамент зарубежного регионоведения ФМЭиМП НИУ ВШЭ совместно с Российской Ближневосточной Ассоциацией и Ближневосточным клубом НИУ ВШЭ</w:t>
            </w:r>
          </w:p>
        </w:tc>
        <w:tc>
          <w:tcPr>
            <w:tcW w:w="1722" w:type="dxa"/>
            <w:tcBorders>
              <w:top w:val="single" w:sz="4" w:space="0" w:color="auto"/>
              <w:left w:val="single" w:sz="4" w:space="0" w:color="auto"/>
              <w:bottom w:val="single" w:sz="4" w:space="0" w:color="auto"/>
              <w:right w:val="single" w:sz="4" w:space="0" w:color="auto"/>
            </w:tcBorders>
          </w:tcPr>
          <w:p w14:paraId="71116BBE" w14:textId="77777777" w:rsidR="00DF0FC1" w:rsidRPr="00191970" w:rsidRDefault="00DF0FC1" w:rsidP="00DF0FC1"/>
        </w:tc>
      </w:tr>
      <w:tr w:rsidR="00DF0FC1" w:rsidRPr="002E0F5D" w14:paraId="76DF9434" w14:textId="77777777" w:rsidTr="00402332">
        <w:trPr>
          <w:trHeight w:val="446"/>
        </w:trPr>
        <w:tc>
          <w:tcPr>
            <w:tcW w:w="749" w:type="dxa"/>
            <w:tcBorders>
              <w:top w:val="single" w:sz="4" w:space="0" w:color="auto"/>
              <w:left w:val="single" w:sz="4" w:space="0" w:color="auto"/>
              <w:bottom w:val="single" w:sz="4" w:space="0" w:color="auto"/>
              <w:right w:val="single" w:sz="4" w:space="0" w:color="auto"/>
            </w:tcBorders>
          </w:tcPr>
          <w:p w14:paraId="167E1534" w14:textId="6A8D5A73" w:rsidR="00DF0FC1" w:rsidRPr="00807423" w:rsidRDefault="00DF0FC1" w:rsidP="00DF0FC1">
            <w:pPr>
              <w:jc w:val="center"/>
              <w:rPr>
                <w:color w:val="000000"/>
              </w:rPr>
            </w:pPr>
            <w:r w:rsidRPr="00807423">
              <w:rPr>
                <w:color w:val="000000"/>
              </w:rPr>
              <w:t>82</w:t>
            </w:r>
          </w:p>
        </w:tc>
        <w:tc>
          <w:tcPr>
            <w:tcW w:w="2353" w:type="dxa"/>
            <w:tcBorders>
              <w:top w:val="single" w:sz="4" w:space="0" w:color="auto"/>
              <w:left w:val="single" w:sz="4" w:space="0" w:color="auto"/>
              <w:bottom w:val="single" w:sz="4" w:space="0" w:color="auto"/>
              <w:right w:val="single" w:sz="4" w:space="0" w:color="auto"/>
            </w:tcBorders>
          </w:tcPr>
          <w:p w14:paraId="7E002296" w14:textId="70F1E614" w:rsidR="00DF0FC1" w:rsidRPr="00807423" w:rsidRDefault="00DF0FC1" w:rsidP="00DF0FC1">
            <w:r w:rsidRPr="00807423">
              <w:t>Пархоменко Г.И.</w:t>
            </w:r>
          </w:p>
        </w:tc>
        <w:tc>
          <w:tcPr>
            <w:tcW w:w="5152" w:type="dxa"/>
            <w:tcBorders>
              <w:top w:val="single" w:sz="4" w:space="0" w:color="auto"/>
              <w:left w:val="single" w:sz="4" w:space="0" w:color="auto"/>
              <w:bottom w:val="single" w:sz="4" w:space="0" w:color="auto"/>
              <w:right w:val="single" w:sz="4" w:space="0" w:color="auto"/>
            </w:tcBorders>
            <w:vAlign w:val="center"/>
          </w:tcPr>
          <w:p w14:paraId="663BC542" w14:textId="20ADFD79" w:rsidR="00DF0FC1" w:rsidRPr="00807423" w:rsidRDefault="00DF0FC1" w:rsidP="00DF0FC1">
            <w:r w:rsidRPr="00807423">
              <w:t>Встреча с директором аспирантской школы философии НИУ ВШЭ Углеевой А.В.</w:t>
            </w:r>
          </w:p>
        </w:tc>
        <w:tc>
          <w:tcPr>
            <w:tcW w:w="1722" w:type="dxa"/>
            <w:tcBorders>
              <w:top w:val="single" w:sz="4" w:space="0" w:color="auto"/>
              <w:left w:val="single" w:sz="4" w:space="0" w:color="auto"/>
              <w:bottom w:val="single" w:sz="4" w:space="0" w:color="auto"/>
              <w:right w:val="single" w:sz="4" w:space="0" w:color="auto"/>
            </w:tcBorders>
            <w:vAlign w:val="center"/>
          </w:tcPr>
          <w:p w14:paraId="1E0B5D0E" w14:textId="3F5D09A4" w:rsidR="00DF0FC1" w:rsidRPr="00807423" w:rsidRDefault="00DF0FC1" w:rsidP="00DF0FC1">
            <w:pPr>
              <w:jc w:val="center"/>
            </w:pPr>
            <w:r w:rsidRPr="00807423">
              <w:t>16 октября 2019</w:t>
            </w:r>
          </w:p>
        </w:tc>
        <w:tc>
          <w:tcPr>
            <w:tcW w:w="3045" w:type="dxa"/>
            <w:tcBorders>
              <w:top w:val="single" w:sz="4" w:space="0" w:color="auto"/>
              <w:left w:val="single" w:sz="4" w:space="0" w:color="auto"/>
              <w:bottom w:val="single" w:sz="4" w:space="0" w:color="auto"/>
              <w:right w:val="single" w:sz="4" w:space="0" w:color="auto"/>
            </w:tcBorders>
            <w:vAlign w:val="center"/>
          </w:tcPr>
          <w:p w14:paraId="34FDA107" w14:textId="77777777" w:rsidR="00DF0FC1" w:rsidRPr="00807423" w:rsidRDefault="00DF0FC1" w:rsidP="00DF0FC1"/>
        </w:tc>
        <w:tc>
          <w:tcPr>
            <w:tcW w:w="1722" w:type="dxa"/>
            <w:tcBorders>
              <w:top w:val="single" w:sz="4" w:space="0" w:color="auto"/>
              <w:left w:val="single" w:sz="4" w:space="0" w:color="auto"/>
              <w:bottom w:val="single" w:sz="4" w:space="0" w:color="auto"/>
              <w:right w:val="single" w:sz="4" w:space="0" w:color="auto"/>
            </w:tcBorders>
          </w:tcPr>
          <w:p w14:paraId="01175334" w14:textId="77777777" w:rsidR="00DF0FC1" w:rsidRPr="00191970" w:rsidRDefault="00DF0FC1" w:rsidP="00DF0FC1"/>
        </w:tc>
      </w:tr>
      <w:tr w:rsidR="00DF0FC1" w:rsidRPr="002E0F5D" w14:paraId="12D66A99" w14:textId="77777777" w:rsidTr="00402332">
        <w:trPr>
          <w:trHeight w:val="446"/>
        </w:trPr>
        <w:tc>
          <w:tcPr>
            <w:tcW w:w="749" w:type="dxa"/>
            <w:tcBorders>
              <w:top w:val="single" w:sz="4" w:space="0" w:color="auto"/>
              <w:left w:val="single" w:sz="4" w:space="0" w:color="auto"/>
              <w:bottom w:val="single" w:sz="4" w:space="0" w:color="auto"/>
              <w:right w:val="single" w:sz="4" w:space="0" w:color="auto"/>
            </w:tcBorders>
          </w:tcPr>
          <w:p w14:paraId="7A45966F" w14:textId="4BD3E37D" w:rsidR="00DF0FC1" w:rsidRPr="00807423" w:rsidRDefault="00DF0FC1" w:rsidP="00DF0FC1">
            <w:pPr>
              <w:jc w:val="center"/>
              <w:rPr>
                <w:color w:val="000000"/>
              </w:rPr>
            </w:pPr>
            <w:r w:rsidRPr="00807423">
              <w:rPr>
                <w:color w:val="000000"/>
              </w:rPr>
              <w:t>83</w:t>
            </w:r>
          </w:p>
        </w:tc>
        <w:tc>
          <w:tcPr>
            <w:tcW w:w="2353" w:type="dxa"/>
            <w:tcBorders>
              <w:top w:val="single" w:sz="4" w:space="0" w:color="auto"/>
              <w:left w:val="single" w:sz="4" w:space="0" w:color="auto"/>
              <w:bottom w:val="single" w:sz="4" w:space="0" w:color="auto"/>
              <w:right w:val="single" w:sz="4" w:space="0" w:color="auto"/>
            </w:tcBorders>
          </w:tcPr>
          <w:p w14:paraId="5AA91C54" w14:textId="0B148A2D" w:rsidR="00DF0FC1" w:rsidRPr="00807423" w:rsidRDefault="00DF0FC1" w:rsidP="00DF0FC1">
            <w:r w:rsidRPr="00807423">
              <w:t>Пархоменко Г.И.</w:t>
            </w:r>
          </w:p>
        </w:tc>
        <w:tc>
          <w:tcPr>
            <w:tcW w:w="5152" w:type="dxa"/>
            <w:tcBorders>
              <w:top w:val="single" w:sz="4" w:space="0" w:color="auto"/>
              <w:left w:val="single" w:sz="4" w:space="0" w:color="auto"/>
              <w:bottom w:val="single" w:sz="4" w:space="0" w:color="auto"/>
              <w:right w:val="single" w:sz="4" w:space="0" w:color="auto"/>
            </w:tcBorders>
            <w:vAlign w:val="center"/>
          </w:tcPr>
          <w:p w14:paraId="24B0B409" w14:textId="4DE1CF4B" w:rsidR="00DF0FC1" w:rsidRPr="00807423" w:rsidRDefault="00DF0FC1" w:rsidP="00DF0FC1">
            <w:r w:rsidRPr="00807423">
              <w:t>Всероссийский конкурс «Молодой аналитик Евразии»</w:t>
            </w:r>
          </w:p>
        </w:tc>
        <w:tc>
          <w:tcPr>
            <w:tcW w:w="1722" w:type="dxa"/>
            <w:tcBorders>
              <w:top w:val="single" w:sz="4" w:space="0" w:color="auto"/>
              <w:left w:val="single" w:sz="4" w:space="0" w:color="auto"/>
              <w:bottom w:val="single" w:sz="4" w:space="0" w:color="auto"/>
              <w:right w:val="single" w:sz="4" w:space="0" w:color="auto"/>
            </w:tcBorders>
            <w:vAlign w:val="center"/>
          </w:tcPr>
          <w:p w14:paraId="29F777DD" w14:textId="6F47BCE8" w:rsidR="00DF0FC1" w:rsidRPr="00807423" w:rsidRDefault="00DF0FC1" w:rsidP="00DF0FC1">
            <w:pPr>
              <w:jc w:val="center"/>
            </w:pPr>
            <w:r w:rsidRPr="00807423">
              <w:t>15 октября 2019</w:t>
            </w:r>
          </w:p>
        </w:tc>
        <w:tc>
          <w:tcPr>
            <w:tcW w:w="3045" w:type="dxa"/>
            <w:tcBorders>
              <w:top w:val="single" w:sz="4" w:space="0" w:color="auto"/>
              <w:left w:val="single" w:sz="4" w:space="0" w:color="auto"/>
              <w:bottom w:val="single" w:sz="4" w:space="0" w:color="auto"/>
              <w:right w:val="single" w:sz="4" w:space="0" w:color="auto"/>
            </w:tcBorders>
            <w:vAlign w:val="center"/>
          </w:tcPr>
          <w:p w14:paraId="494C4B02" w14:textId="77777777" w:rsidR="00DF0FC1" w:rsidRPr="00807423" w:rsidRDefault="00DF0FC1" w:rsidP="00DF0FC1">
            <w:pPr>
              <w:jc w:val="center"/>
            </w:pPr>
            <w:r w:rsidRPr="00807423">
              <w:t>Евразийскй информационно-аналитический</w:t>
            </w:r>
          </w:p>
          <w:p w14:paraId="0EE662DF" w14:textId="77777777" w:rsidR="00DF0FC1" w:rsidRPr="00807423" w:rsidRDefault="00DF0FC1" w:rsidP="00DF0FC1">
            <w:pPr>
              <w:jc w:val="center"/>
            </w:pPr>
            <w:r w:rsidRPr="00807423">
              <w:t>консорциум (ЕАИК) и Международный институт энергетической</w:t>
            </w:r>
          </w:p>
          <w:p w14:paraId="376BC201" w14:textId="77777777" w:rsidR="00DF0FC1" w:rsidRPr="00807423" w:rsidRDefault="00DF0FC1" w:rsidP="00DF0FC1">
            <w:pPr>
              <w:jc w:val="center"/>
            </w:pPr>
            <w:r w:rsidRPr="00807423">
              <w:t>политики и дипломатии МГИМО (У) МИД России, Ассоциация</w:t>
            </w:r>
          </w:p>
          <w:p w14:paraId="3BFE74A8" w14:textId="77777777" w:rsidR="00DF0FC1" w:rsidRPr="00807423" w:rsidRDefault="00DF0FC1" w:rsidP="00DF0FC1">
            <w:pPr>
              <w:jc w:val="center"/>
            </w:pPr>
            <w:r w:rsidRPr="00807423">
              <w:t>технических университетов, РАНХиГС, Финансовый университет при</w:t>
            </w:r>
          </w:p>
          <w:p w14:paraId="15BE34C7" w14:textId="2BCE3822" w:rsidR="00DF0FC1" w:rsidRPr="00807423" w:rsidRDefault="00DF0FC1" w:rsidP="00DF0FC1">
            <w:r w:rsidRPr="00807423">
              <w:t>Правительстве РФ.</w:t>
            </w:r>
          </w:p>
        </w:tc>
        <w:tc>
          <w:tcPr>
            <w:tcW w:w="1722" w:type="dxa"/>
            <w:tcBorders>
              <w:top w:val="single" w:sz="4" w:space="0" w:color="auto"/>
              <w:left w:val="single" w:sz="4" w:space="0" w:color="auto"/>
              <w:bottom w:val="single" w:sz="4" w:space="0" w:color="auto"/>
              <w:right w:val="single" w:sz="4" w:space="0" w:color="auto"/>
            </w:tcBorders>
          </w:tcPr>
          <w:p w14:paraId="3CFB6174" w14:textId="77777777" w:rsidR="00DF0FC1" w:rsidRPr="00191970" w:rsidRDefault="00DF0FC1" w:rsidP="00DF0FC1"/>
        </w:tc>
      </w:tr>
      <w:tr w:rsidR="00DF0FC1" w:rsidRPr="002E0F5D" w14:paraId="79A19D93" w14:textId="77777777" w:rsidTr="00402332">
        <w:trPr>
          <w:trHeight w:val="446"/>
        </w:trPr>
        <w:tc>
          <w:tcPr>
            <w:tcW w:w="749" w:type="dxa"/>
            <w:tcBorders>
              <w:top w:val="single" w:sz="4" w:space="0" w:color="auto"/>
              <w:left w:val="single" w:sz="4" w:space="0" w:color="auto"/>
              <w:bottom w:val="single" w:sz="4" w:space="0" w:color="auto"/>
              <w:right w:val="single" w:sz="4" w:space="0" w:color="auto"/>
            </w:tcBorders>
          </w:tcPr>
          <w:p w14:paraId="46C41FB0" w14:textId="1ACB19F7" w:rsidR="00DF0FC1" w:rsidRPr="00807423" w:rsidRDefault="00DF0FC1" w:rsidP="00DF0FC1">
            <w:pPr>
              <w:jc w:val="center"/>
              <w:rPr>
                <w:color w:val="000000"/>
              </w:rPr>
            </w:pPr>
            <w:r w:rsidRPr="00807423">
              <w:rPr>
                <w:color w:val="000000"/>
              </w:rPr>
              <w:lastRenderedPageBreak/>
              <w:t>84</w:t>
            </w:r>
          </w:p>
        </w:tc>
        <w:tc>
          <w:tcPr>
            <w:tcW w:w="2353" w:type="dxa"/>
            <w:tcBorders>
              <w:top w:val="single" w:sz="4" w:space="0" w:color="auto"/>
              <w:left w:val="single" w:sz="4" w:space="0" w:color="auto"/>
              <w:bottom w:val="single" w:sz="4" w:space="0" w:color="auto"/>
              <w:right w:val="single" w:sz="4" w:space="0" w:color="auto"/>
            </w:tcBorders>
          </w:tcPr>
          <w:p w14:paraId="6D006DF0" w14:textId="2E058C08" w:rsidR="00DF0FC1" w:rsidRPr="00807423" w:rsidRDefault="00DF0FC1" w:rsidP="00DF0FC1">
            <w:r w:rsidRPr="00807423">
              <w:t>Пархоменко Г.И.</w:t>
            </w:r>
          </w:p>
        </w:tc>
        <w:tc>
          <w:tcPr>
            <w:tcW w:w="5152" w:type="dxa"/>
            <w:tcBorders>
              <w:top w:val="single" w:sz="4" w:space="0" w:color="auto"/>
              <w:left w:val="single" w:sz="4" w:space="0" w:color="auto"/>
              <w:bottom w:val="single" w:sz="4" w:space="0" w:color="auto"/>
              <w:right w:val="single" w:sz="4" w:space="0" w:color="auto"/>
            </w:tcBorders>
            <w:vAlign w:val="center"/>
          </w:tcPr>
          <w:p w14:paraId="44868992" w14:textId="6ADA3CE5" w:rsidR="00DF0FC1" w:rsidRPr="00807423" w:rsidRDefault="00DF0FC1" w:rsidP="00DF0FC1">
            <w:r w:rsidRPr="00807423">
              <w:t>Встреча Экспертного совета молодых политологов журнала «Русская политология – Russian political science»</w:t>
            </w:r>
          </w:p>
        </w:tc>
        <w:tc>
          <w:tcPr>
            <w:tcW w:w="1722" w:type="dxa"/>
            <w:tcBorders>
              <w:top w:val="single" w:sz="4" w:space="0" w:color="auto"/>
              <w:left w:val="single" w:sz="4" w:space="0" w:color="auto"/>
              <w:bottom w:val="single" w:sz="4" w:space="0" w:color="auto"/>
              <w:right w:val="single" w:sz="4" w:space="0" w:color="auto"/>
            </w:tcBorders>
            <w:vAlign w:val="center"/>
          </w:tcPr>
          <w:p w14:paraId="785889C4" w14:textId="2E26F270" w:rsidR="00DF0FC1" w:rsidRPr="00807423" w:rsidRDefault="00DF0FC1" w:rsidP="00DF0FC1">
            <w:pPr>
              <w:jc w:val="center"/>
            </w:pPr>
            <w:r w:rsidRPr="00807423">
              <w:t>12 октября 2019</w:t>
            </w:r>
          </w:p>
        </w:tc>
        <w:tc>
          <w:tcPr>
            <w:tcW w:w="3045" w:type="dxa"/>
            <w:tcBorders>
              <w:top w:val="single" w:sz="4" w:space="0" w:color="auto"/>
              <w:left w:val="single" w:sz="4" w:space="0" w:color="auto"/>
              <w:bottom w:val="single" w:sz="4" w:space="0" w:color="auto"/>
              <w:right w:val="single" w:sz="4" w:space="0" w:color="auto"/>
            </w:tcBorders>
            <w:vAlign w:val="center"/>
          </w:tcPr>
          <w:p w14:paraId="77AA1B56" w14:textId="77777777" w:rsidR="00DF0FC1" w:rsidRPr="00807423" w:rsidRDefault="00DF0FC1" w:rsidP="00DF0FC1"/>
        </w:tc>
        <w:tc>
          <w:tcPr>
            <w:tcW w:w="1722" w:type="dxa"/>
            <w:tcBorders>
              <w:top w:val="single" w:sz="4" w:space="0" w:color="auto"/>
              <w:left w:val="single" w:sz="4" w:space="0" w:color="auto"/>
              <w:bottom w:val="single" w:sz="4" w:space="0" w:color="auto"/>
              <w:right w:val="single" w:sz="4" w:space="0" w:color="auto"/>
            </w:tcBorders>
          </w:tcPr>
          <w:p w14:paraId="53E7AB40" w14:textId="77777777" w:rsidR="00DF0FC1" w:rsidRPr="00191970" w:rsidRDefault="00DF0FC1" w:rsidP="00DF0FC1"/>
        </w:tc>
      </w:tr>
      <w:tr w:rsidR="00DF0FC1" w:rsidRPr="002E0F5D" w14:paraId="41FA3444" w14:textId="77777777" w:rsidTr="00402332">
        <w:trPr>
          <w:trHeight w:val="446"/>
        </w:trPr>
        <w:tc>
          <w:tcPr>
            <w:tcW w:w="749" w:type="dxa"/>
            <w:tcBorders>
              <w:top w:val="single" w:sz="4" w:space="0" w:color="auto"/>
              <w:left w:val="single" w:sz="4" w:space="0" w:color="auto"/>
              <w:bottom w:val="single" w:sz="4" w:space="0" w:color="auto"/>
              <w:right w:val="single" w:sz="4" w:space="0" w:color="auto"/>
            </w:tcBorders>
          </w:tcPr>
          <w:p w14:paraId="4826FCC0" w14:textId="7CAFCD40" w:rsidR="00DF0FC1" w:rsidRPr="00807423" w:rsidRDefault="00DF0FC1" w:rsidP="00DF0FC1">
            <w:pPr>
              <w:jc w:val="center"/>
              <w:rPr>
                <w:color w:val="000000"/>
              </w:rPr>
            </w:pPr>
            <w:r w:rsidRPr="00807423">
              <w:rPr>
                <w:color w:val="000000"/>
              </w:rPr>
              <w:t>85</w:t>
            </w:r>
          </w:p>
        </w:tc>
        <w:tc>
          <w:tcPr>
            <w:tcW w:w="2353" w:type="dxa"/>
            <w:tcBorders>
              <w:top w:val="single" w:sz="4" w:space="0" w:color="auto"/>
              <w:left w:val="single" w:sz="4" w:space="0" w:color="auto"/>
              <w:bottom w:val="single" w:sz="4" w:space="0" w:color="auto"/>
              <w:right w:val="single" w:sz="4" w:space="0" w:color="auto"/>
            </w:tcBorders>
          </w:tcPr>
          <w:p w14:paraId="1ABB1E67" w14:textId="25D9E4C7" w:rsidR="00DF0FC1" w:rsidRPr="00807423" w:rsidRDefault="00DF0FC1" w:rsidP="00DF0FC1">
            <w:r w:rsidRPr="00807423">
              <w:t>Пархоменко Г.И.</w:t>
            </w:r>
          </w:p>
        </w:tc>
        <w:tc>
          <w:tcPr>
            <w:tcW w:w="5152" w:type="dxa"/>
            <w:tcBorders>
              <w:top w:val="single" w:sz="4" w:space="0" w:color="auto"/>
              <w:left w:val="single" w:sz="4" w:space="0" w:color="auto"/>
              <w:bottom w:val="single" w:sz="4" w:space="0" w:color="auto"/>
              <w:right w:val="single" w:sz="4" w:space="0" w:color="auto"/>
            </w:tcBorders>
            <w:vAlign w:val="center"/>
          </w:tcPr>
          <w:p w14:paraId="178A284B" w14:textId="515F166D" w:rsidR="00DF0FC1" w:rsidRPr="00807423" w:rsidRDefault="00DF0FC1" w:rsidP="00DF0FC1">
            <w:r w:rsidRPr="00807423">
              <w:t>"Проблемы интернационализации и реализации программ развития научных журналов по социально-политической проблематике с целью их вхождения в международные наукометрические базы данных"</w:t>
            </w:r>
          </w:p>
        </w:tc>
        <w:tc>
          <w:tcPr>
            <w:tcW w:w="1722" w:type="dxa"/>
            <w:tcBorders>
              <w:top w:val="single" w:sz="4" w:space="0" w:color="auto"/>
              <w:left w:val="single" w:sz="4" w:space="0" w:color="auto"/>
              <w:bottom w:val="single" w:sz="4" w:space="0" w:color="auto"/>
              <w:right w:val="single" w:sz="4" w:space="0" w:color="auto"/>
            </w:tcBorders>
            <w:vAlign w:val="center"/>
          </w:tcPr>
          <w:p w14:paraId="2A3874AD" w14:textId="272F8ABB" w:rsidR="00DF0FC1" w:rsidRPr="00807423" w:rsidRDefault="00DF0FC1" w:rsidP="00DF0FC1">
            <w:pPr>
              <w:jc w:val="center"/>
            </w:pPr>
            <w:r w:rsidRPr="00807423">
              <w:t>8 октября 2019</w:t>
            </w:r>
          </w:p>
        </w:tc>
        <w:tc>
          <w:tcPr>
            <w:tcW w:w="3045" w:type="dxa"/>
            <w:tcBorders>
              <w:top w:val="single" w:sz="4" w:space="0" w:color="auto"/>
              <w:left w:val="single" w:sz="4" w:space="0" w:color="auto"/>
              <w:bottom w:val="single" w:sz="4" w:space="0" w:color="auto"/>
              <w:right w:val="single" w:sz="4" w:space="0" w:color="auto"/>
            </w:tcBorders>
            <w:vAlign w:val="center"/>
          </w:tcPr>
          <w:p w14:paraId="52E0E9DD" w14:textId="3609F143" w:rsidR="00DF0FC1" w:rsidRPr="00807423" w:rsidRDefault="00DF0FC1" w:rsidP="00DF0FC1">
            <w:r>
              <w:t>РУДН, Москва</w:t>
            </w:r>
          </w:p>
        </w:tc>
        <w:tc>
          <w:tcPr>
            <w:tcW w:w="1722" w:type="dxa"/>
            <w:tcBorders>
              <w:top w:val="single" w:sz="4" w:space="0" w:color="auto"/>
              <w:left w:val="single" w:sz="4" w:space="0" w:color="auto"/>
              <w:bottom w:val="single" w:sz="4" w:space="0" w:color="auto"/>
              <w:right w:val="single" w:sz="4" w:space="0" w:color="auto"/>
            </w:tcBorders>
          </w:tcPr>
          <w:p w14:paraId="19789509" w14:textId="77777777" w:rsidR="00DF0FC1" w:rsidRPr="00191970" w:rsidRDefault="00DF0FC1" w:rsidP="00DF0FC1"/>
        </w:tc>
      </w:tr>
      <w:tr w:rsidR="00DF0FC1" w:rsidRPr="002E0F5D" w14:paraId="7067A362" w14:textId="77777777" w:rsidTr="00402332">
        <w:trPr>
          <w:trHeight w:val="446"/>
        </w:trPr>
        <w:tc>
          <w:tcPr>
            <w:tcW w:w="749" w:type="dxa"/>
            <w:tcBorders>
              <w:top w:val="single" w:sz="4" w:space="0" w:color="auto"/>
              <w:left w:val="single" w:sz="4" w:space="0" w:color="auto"/>
              <w:bottom w:val="single" w:sz="4" w:space="0" w:color="auto"/>
              <w:right w:val="single" w:sz="4" w:space="0" w:color="auto"/>
            </w:tcBorders>
          </w:tcPr>
          <w:p w14:paraId="36B3DECF" w14:textId="7F621D1D" w:rsidR="00DF0FC1" w:rsidRPr="00807423" w:rsidRDefault="00DF0FC1" w:rsidP="00DF0FC1">
            <w:pPr>
              <w:jc w:val="center"/>
              <w:rPr>
                <w:color w:val="000000"/>
              </w:rPr>
            </w:pPr>
            <w:r w:rsidRPr="00807423">
              <w:rPr>
                <w:color w:val="000000"/>
              </w:rPr>
              <w:t>86</w:t>
            </w:r>
          </w:p>
        </w:tc>
        <w:tc>
          <w:tcPr>
            <w:tcW w:w="2353" w:type="dxa"/>
            <w:tcBorders>
              <w:top w:val="single" w:sz="4" w:space="0" w:color="auto"/>
              <w:left w:val="single" w:sz="4" w:space="0" w:color="auto"/>
              <w:bottom w:val="single" w:sz="4" w:space="0" w:color="auto"/>
              <w:right w:val="single" w:sz="4" w:space="0" w:color="auto"/>
            </w:tcBorders>
          </w:tcPr>
          <w:p w14:paraId="2D777754" w14:textId="332A5FEA" w:rsidR="00DF0FC1" w:rsidRPr="00807423" w:rsidRDefault="00DF0FC1" w:rsidP="00DF0FC1">
            <w:r w:rsidRPr="00807423">
              <w:t>Пархоменко Г.И.</w:t>
            </w:r>
          </w:p>
        </w:tc>
        <w:tc>
          <w:tcPr>
            <w:tcW w:w="5152" w:type="dxa"/>
            <w:tcBorders>
              <w:top w:val="single" w:sz="4" w:space="0" w:color="auto"/>
              <w:left w:val="single" w:sz="4" w:space="0" w:color="auto"/>
              <w:bottom w:val="single" w:sz="4" w:space="0" w:color="auto"/>
              <w:right w:val="single" w:sz="4" w:space="0" w:color="auto"/>
            </w:tcBorders>
            <w:vAlign w:val="center"/>
          </w:tcPr>
          <w:p w14:paraId="5B2999F8" w14:textId="4A027A16" w:rsidR="00DF0FC1" w:rsidRPr="00807423" w:rsidRDefault="00DF0FC1" w:rsidP="00DF0FC1">
            <w:r w:rsidRPr="00807423">
              <w:rPr>
                <w:color w:val="222222"/>
                <w:shd w:val="clear" w:color="auto" w:fill="FFFFFF"/>
              </w:rPr>
              <w:t>Международная научная конференция «Ломоносов»</w:t>
            </w:r>
          </w:p>
        </w:tc>
        <w:tc>
          <w:tcPr>
            <w:tcW w:w="1722" w:type="dxa"/>
            <w:tcBorders>
              <w:top w:val="single" w:sz="4" w:space="0" w:color="auto"/>
              <w:left w:val="single" w:sz="4" w:space="0" w:color="auto"/>
              <w:bottom w:val="single" w:sz="4" w:space="0" w:color="auto"/>
              <w:right w:val="single" w:sz="4" w:space="0" w:color="auto"/>
            </w:tcBorders>
            <w:vAlign w:val="center"/>
          </w:tcPr>
          <w:p w14:paraId="6604B1BB" w14:textId="65E9EBD1" w:rsidR="00DF0FC1" w:rsidRPr="00807423" w:rsidRDefault="00DF0FC1" w:rsidP="00DF0FC1">
            <w:pPr>
              <w:jc w:val="center"/>
            </w:pPr>
            <w:r w:rsidRPr="00807423">
              <w:t>9-12 апреля 2019</w:t>
            </w:r>
          </w:p>
        </w:tc>
        <w:tc>
          <w:tcPr>
            <w:tcW w:w="3045" w:type="dxa"/>
            <w:tcBorders>
              <w:top w:val="single" w:sz="4" w:space="0" w:color="auto"/>
              <w:left w:val="single" w:sz="4" w:space="0" w:color="auto"/>
              <w:bottom w:val="single" w:sz="4" w:space="0" w:color="auto"/>
              <w:right w:val="single" w:sz="4" w:space="0" w:color="auto"/>
            </w:tcBorders>
            <w:vAlign w:val="center"/>
          </w:tcPr>
          <w:p w14:paraId="5D234FB0" w14:textId="794A6874" w:rsidR="00DF0FC1" w:rsidRPr="00807423" w:rsidRDefault="00DF0FC1" w:rsidP="00DF0FC1">
            <w:r>
              <w:t>МГУ, Москва</w:t>
            </w:r>
          </w:p>
        </w:tc>
        <w:tc>
          <w:tcPr>
            <w:tcW w:w="1722" w:type="dxa"/>
            <w:tcBorders>
              <w:top w:val="single" w:sz="4" w:space="0" w:color="auto"/>
              <w:left w:val="single" w:sz="4" w:space="0" w:color="auto"/>
              <w:bottom w:val="single" w:sz="4" w:space="0" w:color="auto"/>
              <w:right w:val="single" w:sz="4" w:space="0" w:color="auto"/>
            </w:tcBorders>
          </w:tcPr>
          <w:p w14:paraId="2EB4FD56" w14:textId="77777777" w:rsidR="00DF0FC1" w:rsidRPr="00191970" w:rsidRDefault="00DF0FC1" w:rsidP="00DF0FC1"/>
        </w:tc>
      </w:tr>
      <w:tr w:rsidR="00DF0FC1" w:rsidRPr="002E0F5D" w14:paraId="67C0D913" w14:textId="77777777" w:rsidTr="00402332">
        <w:trPr>
          <w:trHeight w:val="446"/>
        </w:trPr>
        <w:tc>
          <w:tcPr>
            <w:tcW w:w="749" w:type="dxa"/>
            <w:tcBorders>
              <w:top w:val="single" w:sz="4" w:space="0" w:color="auto"/>
              <w:left w:val="single" w:sz="4" w:space="0" w:color="auto"/>
              <w:bottom w:val="single" w:sz="4" w:space="0" w:color="auto"/>
              <w:right w:val="single" w:sz="4" w:space="0" w:color="auto"/>
            </w:tcBorders>
          </w:tcPr>
          <w:p w14:paraId="7CC7A736" w14:textId="6C54A782" w:rsidR="00DF0FC1" w:rsidRPr="00807423" w:rsidRDefault="00DF0FC1" w:rsidP="00DF0FC1">
            <w:pPr>
              <w:jc w:val="center"/>
              <w:rPr>
                <w:color w:val="000000"/>
              </w:rPr>
            </w:pPr>
            <w:r>
              <w:rPr>
                <w:color w:val="000000"/>
              </w:rPr>
              <w:t>87</w:t>
            </w:r>
          </w:p>
        </w:tc>
        <w:tc>
          <w:tcPr>
            <w:tcW w:w="2353" w:type="dxa"/>
            <w:tcBorders>
              <w:top w:val="single" w:sz="4" w:space="0" w:color="auto"/>
              <w:left w:val="single" w:sz="4" w:space="0" w:color="auto"/>
              <w:bottom w:val="single" w:sz="4" w:space="0" w:color="auto"/>
              <w:right w:val="single" w:sz="4" w:space="0" w:color="auto"/>
            </w:tcBorders>
          </w:tcPr>
          <w:p w14:paraId="1266ACCC" w14:textId="06AB1EDD" w:rsidR="00DF0FC1" w:rsidRPr="00807423" w:rsidRDefault="00DF0FC1" w:rsidP="00DF0FC1">
            <w:r>
              <w:t>Сумайли К.</w:t>
            </w:r>
          </w:p>
        </w:tc>
        <w:tc>
          <w:tcPr>
            <w:tcW w:w="5152" w:type="dxa"/>
            <w:tcBorders>
              <w:top w:val="single" w:sz="4" w:space="0" w:color="auto"/>
              <w:left w:val="single" w:sz="4" w:space="0" w:color="auto"/>
              <w:bottom w:val="single" w:sz="4" w:space="0" w:color="auto"/>
              <w:right w:val="single" w:sz="4" w:space="0" w:color="auto"/>
            </w:tcBorders>
            <w:vAlign w:val="center"/>
          </w:tcPr>
          <w:p w14:paraId="07FFC0FD" w14:textId="676E32F5" w:rsidR="00DF0FC1" w:rsidRPr="00807423" w:rsidRDefault="00DF0FC1" w:rsidP="00DF0FC1">
            <w:pPr>
              <w:rPr>
                <w:color w:val="222222"/>
                <w:shd w:val="clear" w:color="auto" w:fill="FFFFFF"/>
              </w:rPr>
            </w:pPr>
            <w:r>
              <w:rPr>
                <w:color w:val="222222"/>
                <w:shd w:val="clear" w:color="auto" w:fill="FFFFFF"/>
              </w:rPr>
              <w:t>Семинар Концепции международных отношений Турции</w:t>
            </w:r>
          </w:p>
        </w:tc>
        <w:tc>
          <w:tcPr>
            <w:tcW w:w="1722" w:type="dxa"/>
            <w:tcBorders>
              <w:top w:val="single" w:sz="4" w:space="0" w:color="auto"/>
              <w:left w:val="single" w:sz="4" w:space="0" w:color="auto"/>
              <w:bottom w:val="single" w:sz="4" w:space="0" w:color="auto"/>
              <w:right w:val="single" w:sz="4" w:space="0" w:color="auto"/>
            </w:tcBorders>
            <w:vAlign w:val="center"/>
          </w:tcPr>
          <w:p w14:paraId="799B6A32" w14:textId="3DE4E807" w:rsidR="00DF0FC1" w:rsidRPr="00807423" w:rsidRDefault="00DF0FC1" w:rsidP="00DF0FC1">
            <w:pPr>
              <w:jc w:val="center"/>
            </w:pPr>
            <w:r>
              <w:t>12.12.2019</w:t>
            </w:r>
          </w:p>
        </w:tc>
        <w:tc>
          <w:tcPr>
            <w:tcW w:w="3045" w:type="dxa"/>
            <w:tcBorders>
              <w:top w:val="single" w:sz="4" w:space="0" w:color="auto"/>
              <w:left w:val="single" w:sz="4" w:space="0" w:color="auto"/>
              <w:bottom w:val="single" w:sz="4" w:space="0" w:color="auto"/>
              <w:right w:val="single" w:sz="4" w:space="0" w:color="auto"/>
            </w:tcBorders>
            <w:vAlign w:val="center"/>
          </w:tcPr>
          <w:p w14:paraId="5A45FA85" w14:textId="20416DD0" w:rsidR="00DF0FC1" w:rsidRPr="00807423" w:rsidRDefault="00DF0FC1" w:rsidP="00DF0FC1">
            <w:r>
              <w:t>РУДН, Москва</w:t>
            </w:r>
          </w:p>
        </w:tc>
        <w:tc>
          <w:tcPr>
            <w:tcW w:w="1722" w:type="dxa"/>
            <w:tcBorders>
              <w:top w:val="single" w:sz="4" w:space="0" w:color="auto"/>
              <w:left w:val="single" w:sz="4" w:space="0" w:color="auto"/>
              <w:bottom w:val="single" w:sz="4" w:space="0" w:color="auto"/>
              <w:right w:val="single" w:sz="4" w:space="0" w:color="auto"/>
            </w:tcBorders>
          </w:tcPr>
          <w:p w14:paraId="49A8B1FB" w14:textId="77777777" w:rsidR="00DF0FC1" w:rsidRPr="00191970" w:rsidRDefault="00DF0FC1" w:rsidP="00DF0FC1"/>
        </w:tc>
      </w:tr>
    </w:tbl>
    <w:p w14:paraId="4294E138" w14:textId="40256640" w:rsidR="008D1587" w:rsidRPr="000010C0" w:rsidRDefault="000010C0" w:rsidP="00AE284A">
      <w:pPr>
        <w:rPr>
          <w:sz w:val="22"/>
          <w:szCs w:val="22"/>
        </w:rPr>
      </w:pPr>
      <w:r>
        <w:rPr>
          <w:sz w:val="22"/>
          <w:szCs w:val="22"/>
        </w:rPr>
        <w:t>В отчетном периоде студенты и аспиранты кафедры сравнительной политологии участвовали в 64 научных мероприятиях, из которых 43 были международными и 21 всероссийскими.</w:t>
      </w:r>
    </w:p>
    <w:p w14:paraId="64910512" w14:textId="77777777" w:rsidR="00AE284A" w:rsidRPr="002E0F5D" w:rsidRDefault="00AE284A" w:rsidP="00AE284A">
      <w:pPr>
        <w:rPr>
          <w:b/>
          <w:color w:val="FF0000"/>
          <w:sz w:val="22"/>
          <w:szCs w:val="22"/>
        </w:rPr>
      </w:pPr>
    </w:p>
    <w:p w14:paraId="2A7C7AAD" w14:textId="1A6640D9" w:rsidR="00D04F30" w:rsidRPr="002E0F5D" w:rsidRDefault="00D04F30" w:rsidP="006C15AF">
      <w:pPr>
        <w:pStyle w:val="reporth1"/>
        <w:spacing w:before="0" w:beforeAutospacing="0" w:after="0" w:afterAutospacing="0"/>
        <w:rPr>
          <w:color w:val="auto"/>
        </w:rPr>
      </w:pPr>
      <w:r w:rsidRPr="002E0F5D">
        <w:rPr>
          <w:color w:val="auto"/>
        </w:rPr>
        <w:t xml:space="preserve">Сведения о защите диссертаций в диссертационных советах РУДН в </w:t>
      </w:r>
      <w:r w:rsidR="0013066A" w:rsidRPr="002E0F5D">
        <w:rPr>
          <w:color w:val="auto"/>
        </w:rPr>
        <w:t>201</w:t>
      </w:r>
      <w:r w:rsidR="001C72C9">
        <w:rPr>
          <w:color w:val="auto"/>
        </w:rPr>
        <w:t>9</w:t>
      </w:r>
      <w:r w:rsidR="000F5D5A" w:rsidRPr="002E0F5D">
        <w:rPr>
          <w:color w:val="auto"/>
        </w:rPr>
        <w:t xml:space="preserve"> </w:t>
      </w:r>
      <w:r w:rsidRPr="002E0F5D">
        <w:rPr>
          <w:color w:val="auto"/>
        </w:rPr>
        <w:t>году</w:t>
      </w:r>
    </w:p>
    <w:p w14:paraId="047B1159" w14:textId="77777777" w:rsidR="00D04F30" w:rsidRPr="002E0F5D" w:rsidRDefault="002D409C" w:rsidP="006C15AF">
      <w:pPr>
        <w:jc w:val="right"/>
        <w:rPr>
          <w:b/>
        </w:rPr>
      </w:pPr>
      <w:r w:rsidRPr="002E0F5D">
        <w:rPr>
          <w:b/>
        </w:rPr>
        <w:t xml:space="preserve">Приложение </w:t>
      </w:r>
      <w:r w:rsidR="00262CC3" w:rsidRPr="002E0F5D">
        <w:rPr>
          <w:b/>
        </w:rPr>
        <w:t>9.1</w:t>
      </w:r>
    </w:p>
    <w:p w14:paraId="0055364A" w14:textId="4E72C1D0" w:rsidR="00BA2B0D" w:rsidRPr="002E0F5D" w:rsidRDefault="00BA2B0D" w:rsidP="006C15AF">
      <w:pPr>
        <w:jc w:val="center"/>
        <w:rPr>
          <w:b/>
        </w:rPr>
      </w:pPr>
      <w:r w:rsidRPr="002E0F5D">
        <w:rPr>
          <w:b/>
        </w:rPr>
        <w:t xml:space="preserve">Сведения о защите ППС факультета/кафедры в </w:t>
      </w:r>
      <w:r w:rsidR="0013066A" w:rsidRPr="002E0F5D">
        <w:rPr>
          <w:b/>
        </w:rPr>
        <w:t>201</w:t>
      </w:r>
      <w:r w:rsidR="00D208EB">
        <w:rPr>
          <w:b/>
        </w:rPr>
        <w:t>9</w:t>
      </w:r>
      <w:r w:rsidRPr="002E0F5D">
        <w:rPr>
          <w:b/>
        </w:rPr>
        <w:t xml:space="preserve"> году</w:t>
      </w: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2597"/>
        <w:gridCol w:w="2880"/>
        <w:gridCol w:w="2340"/>
        <w:gridCol w:w="3769"/>
        <w:gridCol w:w="2514"/>
      </w:tblGrid>
      <w:tr w:rsidR="000A6795" w:rsidRPr="002E0F5D" w14:paraId="519C770A" w14:textId="77777777" w:rsidTr="00C60621">
        <w:tc>
          <w:tcPr>
            <w:tcW w:w="571" w:type="dxa"/>
            <w:vAlign w:val="center"/>
          </w:tcPr>
          <w:p w14:paraId="601055C6" w14:textId="77777777" w:rsidR="000A6795" w:rsidRPr="002E0F5D" w:rsidRDefault="000A6795" w:rsidP="006C15AF">
            <w:pPr>
              <w:jc w:val="center"/>
              <w:rPr>
                <w:b/>
                <w:sz w:val="22"/>
                <w:szCs w:val="22"/>
              </w:rPr>
            </w:pPr>
            <w:r w:rsidRPr="002E0F5D">
              <w:rPr>
                <w:b/>
                <w:sz w:val="22"/>
                <w:szCs w:val="22"/>
              </w:rPr>
              <w:t>№</w:t>
            </w:r>
          </w:p>
        </w:tc>
        <w:tc>
          <w:tcPr>
            <w:tcW w:w="2597" w:type="dxa"/>
            <w:vAlign w:val="center"/>
          </w:tcPr>
          <w:p w14:paraId="6DB7832A" w14:textId="77777777" w:rsidR="000A6795" w:rsidRPr="002E0F5D" w:rsidRDefault="000A6795" w:rsidP="006C15AF">
            <w:pPr>
              <w:jc w:val="center"/>
              <w:rPr>
                <w:b/>
                <w:sz w:val="22"/>
                <w:szCs w:val="22"/>
              </w:rPr>
            </w:pPr>
            <w:r w:rsidRPr="002E0F5D">
              <w:rPr>
                <w:b/>
                <w:sz w:val="22"/>
                <w:szCs w:val="22"/>
              </w:rPr>
              <w:t>Ф.И.О.</w:t>
            </w:r>
          </w:p>
        </w:tc>
        <w:tc>
          <w:tcPr>
            <w:tcW w:w="2880" w:type="dxa"/>
            <w:vAlign w:val="center"/>
          </w:tcPr>
          <w:p w14:paraId="342FE29C" w14:textId="77777777" w:rsidR="000A6795" w:rsidRPr="002E0F5D" w:rsidRDefault="000A6795" w:rsidP="006C15AF">
            <w:pPr>
              <w:jc w:val="center"/>
              <w:rPr>
                <w:b/>
                <w:sz w:val="22"/>
                <w:szCs w:val="22"/>
              </w:rPr>
            </w:pPr>
            <w:r w:rsidRPr="002E0F5D">
              <w:rPr>
                <w:b/>
                <w:sz w:val="22"/>
                <w:szCs w:val="22"/>
              </w:rPr>
              <w:t>Указать докторская/кандидатская.</w:t>
            </w:r>
            <w:r w:rsidR="00247CFD" w:rsidRPr="002E0F5D">
              <w:rPr>
                <w:b/>
                <w:sz w:val="22"/>
                <w:szCs w:val="22"/>
              </w:rPr>
              <w:t xml:space="preserve"> </w:t>
            </w:r>
            <w:r w:rsidRPr="002E0F5D">
              <w:rPr>
                <w:b/>
                <w:sz w:val="22"/>
                <w:szCs w:val="22"/>
              </w:rPr>
              <w:t xml:space="preserve">номер специальности </w:t>
            </w:r>
          </w:p>
          <w:p w14:paraId="2C155A5B" w14:textId="77777777" w:rsidR="000A6795" w:rsidRPr="002E0F5D" w:rsidRDefault="000A6795" w:rsidP="006C15AF">
            <w:pPr>
              <w:jc w:val="center"/>
              <w:rPr>
                <w:sz w:val="22"/>
                <w:szCs w:val="22"/>
              </w:rPr>
            </w:pPr>
            <w:r w:rsidRPr="002E0F5D">
              <w:rPr>
                <w:sz w:val="22"/>
                <w:szCs w:val="22"/>
              </w:rPr>
              <w:t>(о/о, з/о, соискатель)</w:t>
            </w:r>
          </w:p>
        </w:tc>
        <w:tc>
          <w:tcPr>
            <w:tcW w:w="2340" w:type="dxa"/>
            <w:vAlign w:val="center"/>
          </w:tcPr>
          <w:p w14:paraId="4A382D2D" w14:textId="77777777" w:rsidR="000A6795" w:rsidRPr="002E0F5D" w:rsidRDefault="000A6795" w:rsidP="006C15AF">
            <w:pPr>
              <w:jc w:val="center"/>
              <w:rPr>
                <w:b/>
                <w:sz w:val="22"/>
                <w:szCs w:val="22"/>
              </w:rPr>
            </w:pPr>
            <w:r w:rsidRPr="002E0F5D">
              <w:rPr>
                <w:b/>
                <w:sz w:val="22"/>
                <w:szCs w:val="22"/>
              </w:rPr>
              <w:t>Указать вуз</w:t>
            </w:r>
          </w:p>
          <w:p w14:paraId="6829E233" w14:textId="77777777" w:rsidR="000C10A4" w:rsidRPr="002E0F5D" w:rsidRDefault="000C10A4" w:rsidP="006C15AF">
            <w:pPr>
              <w:jc w:val="center"/>
              <w:rPr>
                <w:b/>
                <w:sz w:val="22"/>
                <w:szCs w:val="22"/>
              </w:rPr>
            </w:pPr>
            <w:r w:rsidRPr="002E0F5D">
              <w:rPr>
                <w:b/>
                <w:sz w:val="22"/>
                <w:szCs w:val="22"/>
              </w:rPr>
              <w:t>РУДН/не РУДН</w:t>
            </w:r>
          </w:p>
        </w:tc>
        <w:tc>
          <w:tcPr>
            <w:tcW w:w="3769" w:type="dxa"/>
            <w:vAlign w:val="center"/>
          </w:tcPr>
          <w:p w14:paraId="29D7A9FA" w14:textId="77777777" w:rsidR="000A6795" w:rsidRPr="002E0F5D" w:rsidRDefault="000A6795" w:rsidP="006C15AF">
            <w:pPr>
              <w:jc w:val="center"/>
              <w:rPr>
                <w:b/>
                <w:sz w:val="22"/>
                <w:szCs w:val="22"/>
              </w:rPr>
            </w:pPr>
            <w:r w:rsidRPr="002E0F5D">
              <w:rPr>
                <w:b/>
                <w:sz w:val="22"/>
                <w:szCs w:val="22"/>
              </w:rPr>
              <w:t>Тема диссертации</w:t>
            </w:r>
          </w:p>
        </w:tc>
        <w:tc>
          <w:tcPr>
            <w:tcW w:w="2514" w:type="dxa"/>
            <w:vAlign w:val="center"/>
          </w:tcPr>
          <w:p w14:paraId="51A0A16E" w14:textId="77777777" w:rsidR="00513B68" w:rsidRPr="002E0F5D" w:rsidRDefault="000A6795" w:rsidP="006C15AF">
            <w:pPr>
              <w:jc w:val="center"/>
              <w:rPr>
                <w:b/>
                <w:sz w:val="22"/>
                <w:szCs w:val="22"/>
              </w:rPr>
            </w:pPr>
            <w:r w:rsidRPr="002E0F5D">
              <w:rPr>
                <w:b/>
                <w:sz w:val="22"/>
                <w:szCs w:val="22"/>
              </w:rPr>
              <w:t xml:space="preserve">Научный </w:t>
            </w:r>
          </w:p>
          <w:p w14:paraId="1A5DC8FD" w14:textId="77777777" w:rsidR="00513B68" w:rsidRPr="002E0F5D" w:rsidRDefault="000A6795" w:rsidP="006C15AF">
            <w:pPr>
              <w:jc w:val="center"/>
              <w:rPr>
                <w:b/>
                <w:sz w:val="22"/>
                <w:szCs w:val="22"/>
              </w:rPr>
            </w:pPr>
            <w:r w:rsidRPr="002E0F5D">
              <w:rPr>
                <w:b/>
                <w:sz w:val="22"/>
                <w:szCs w:val="22"/>
              </w:rPr>
              <w:t>руководитель</w:t>
            </w:r>
          </w:p>
          <w:p w14:paraId="1AF44517" w14:textId="77777777" w:rsidR="000A6795" w:rsidRPr="002E0F5D" w:rsidRDefault="000A6795" w:rsidP="006C15AF">
            <w:pPr>
              <w:jc w:val="center"/>
              <w:rPr>
                <w:b/>
                <w:sz w:val="22"/>
                <w:szCs w:val="22"/>
              </w:rPr>
            </w:pPr>
            <w:r w:rsidRPr="002E0F5D">
              <w:rPr>
                <w:b/>
                <w:sz w:val="22"/>
                <w:szCs w:val="22"/>
              </w:rPr>
              <w:t>/консультант</w:t>
            </w:r>
          </w:p>
          <w:p w14:paraId="280B3928" w14:textId="77777777" w:rsidR="000A6795" w:rsidRPr="002E0F5D" w:rsidRDefault="000A6795" w:rsidP="006C15AF">
            <w:pPr>
              <w:jc w:val="center"/>
              <w:rPr>
                <w:sz w:val="22"/>
                <w:szCs w:val="22"/>
              </w:rPr>
            </w:pPr>
            <w:r w:rsidRPr="002E0F5D">
              <w:rPr>
                <w:sz w:val="22"/>
                <w:szCs w:val="22"/>
              </w:rPr>
              <w:t>(уч. степень, уч. звание)</w:t>
            </w:r>
          </w:p>
        </w:tc>
      </w:tr>
      <w:tr w:rsidR="00806C18" w:rsidRPr="002E0F5D" w14:paraId="3CE2AB93" w14:textId="77777777" w:rsidTr="00402332">
        <w:tc>
          <w:tcPr>
            <w:tcW w:w="571" w:type="dxa"/>
            <w:vAlign w:val="center"/>
          </w:tcPr>
          <w:p w14:paraId="40D10682" w14:textId="3148762A" w:rsidR="00806C18" w:rsidRPr="00806C18" w:rsidRDefault="00806C18" w:rsidP="00806C18">
            <w:pPr>
              <w:jc w:val="center"/>
              <w:rPr>
                <w:b/>
                <w:lang w:val="en-US"/>
              </w:rPr>
            </w:pPr>
            <w:r w:rsidRPr="00806C18">
              <w:rPr>
                <w:b/>
                <w:lang w:val="en-US"/>
              </w:rPr>
              <w:t>1</w:t>
            </w:r>
          </w:p>
        </w:tc>
        <w:tc>
          <w:tcPr>
            <w:tcW w:w="2597" w:type="dxa"/>
            <w:vAlign w:val="center"/>
          </w:tcPr>
          <w:p w14:paraId="2DF38251" w14:textId="300EC877" w:rsidR="00806C18" w:rsidRPr="00806C18" w:rsidRDefault="00806C18" w:rsidP="00806C18">
            <w:r w:rsidRPr="00806C18">
              <w:t>Журавлев Денис Викторович</w:t>
            </w:r>
          </w:p>
        </w:tc>
        <w:tc>
          <w:tcPr>
            <w:tcW w:w="2880" w:type="dxa"/>
            <w:vAlign w:val="center"/>
          </w:tcPr>
          <w:p w14:paraId="71DB3623" w14:textId="139ADC03" w:rsidR="00806C18" w:rsidRPr="00806C18" w:rsidRDefault="002002A1" w:rsidP="00806C18">
            <w:pPr>
              <w:jc w:val="center"/>
            </w:pPr>
            <w:r>
              <w:t xml:space="preserve">кандидатская – </w:t>
            </w:r>
            <w:r w:rsidRPr="002002A1">
              <w:t>23.00.02</w:t>
            </w:r>
          </w:p>
        </w:tc>
        <w:tc>
          <w:tcPr>
            <w:tcW w:w="2340" w:type="dxa"/>
            <w:vAlign w:val="center"/>
          </w:tcPr>
          <w:p w14:paraId="01B8DF52" w14:textId="1E43DCEE" w:rsidR="00806C18" w:rsidRPr="00806C18" w:rsidRDefault="00806C18" w:rsidP="00806C18">
            <w:pPr>
              <w:jc w:val="center"/>
            </w:pPr>
            <w:r w:rsidRPr="00806C18">
              <w:t>РУДН</w:t>
            </w:r>
          </w:p>
        </w:tc>
        <w:tc>
          <w:tcPr>
            <w:tcW w:w="3769" w:type="dxa"/>
            <w:vAlign w:val="center"/>
          </w:tcPr>
          <w:p w14:paraId="2C5BF0FB" w14:textId="211EC336" w:rsidR="00806C18" w:rsidRPr="00806C18" w:rsidRDefault="00806C18" w:rsidP="00806C18">
            <w:r w:rsidRPr="00806C18">
              <w:t>Социально-политические ориентиры в актуальном дискурсе православных россиян и французских католиков: сравнительный анализ</w:t>
            </w:r>
          </w:p>
        </w:tc>
        <w:tc>
          <w:tcPr>
            <w:tcW w:w="2514" w:type="dxa"/>
          </w:tcPr>
          <w:p w14:paraId="5E389CC2" w14:textId="741D27BE" w:rsidR="00806C18" w:rsidRPr="003C7A19" w:rsidRDefault="00806C18" w:rsidP="0025069D">
            <w:pPr>
              <w:jc w:val="center"/>
              <w:rPr>
                <w:b/>
              </w:rPr>
            </w:pPr>
            <w:r w:rsidRPr="003C7A19">
              <w:t>М.М. Мчедлова, д.</w:t>
            </w:r>
            <w:r w:rsidR="0025069D" w:rsidRPr="003C7A19">
              <w:t>п</w:t>
            </w:r>
            <w:r w:rsidRPr="003C7A19">
              <w:t>.н. Проф.</w:t>
            </w:r>
          </w:p>
        </w:tc>
      </w:tr>
      <w:tr w:rsidR="00806C18" w:rsidRPr="002E0F5D" w14:paraId="19376646" w14:textId="77777777" w:rsidTr="00402332">
        <w:tc>
          <w:tcPr>
            <w:tcW w:w="571" w:type="dxa"/>
            <w:vAlign w:val="center"/>
          </w:tcPr>
          <w:p w14:paraId="5FF07456" w14:textId="757E300A" w:rsidR="00806C18" w:rsidRPr="00806C18" w:rsidRDefault="00806C18" w:rsidP="00806C18">
            <w:pPr>
              <w:jc w:val="center"/>
              <w:rPr>
                <w:b/>
                <w:lang w:val="en-US"/>
              </w:rPr>
            </w:pPr>
            <w:r w:rsidRPr="00806C18">
              <w:rPr>
                <w:b/>
                <w:lang w:val="en-US"/>
              </w:rPr>
              <w:t>2</w:t>
            </w:r>
          </w:p>
        </w:tc>
        <w:tc>
          <w:tcPr>
            <w:tcW w:w="2597" w:type="dxa"/>
            <w:vAlign w:val="center"/>
          </w:tcPr>
          <w:p w14:paraId="26AC0161" w14:textId="57BF326F" w:rsidR="00806C18" w:rsidRPr="00806C18" w:rsidRDefault="00806C18" w:rsidP="00806C18">
            <w:r w:rsidRPr="00806C18">
              <w:t>Де Мартино Марио</w:t>
            </w:r>
          </w:p>
        </w:tc>
        <w:tc>
          <w:tcPr>
            <w:tcW w:w="2880" w:type="dxa"/>
          </w:tcPr>
          <w:p w14:paraId="2FBD9C90" w14:textId="2349C6FF" w:rsidR="00806C18" w:rsidRPr="00806C18" w:rsidRDefault="002002A1" w:rsidP="00806C18">
            <w:pPr>
              <w:jc w:val="center"/>
              <w:rPr>
                <w:b/>
              </w:rPr>
            </w:pPr>
            <w:r>
              <w:t xml:space="preserve">кандидатская – </w:t>
            </w:r>
            <w:r w:rsidRPr="002002A1">
              <w:t>23.00.0</w:t>
            </w:r>
            <w:r>
              <w:t>4</w:t>
            </w:r>
          </w:p>
        </w:tc>
        <w:tc>
          <w:tcPr>
            <w:tcW w:w="2340" w:type="dxa"/>
          </w:tcPr>
          <w:p w14:paraId="182C0E3E" w14:textId="5FE5EFF4" w:rsidR="00806C18" w:rsidRPr="00806C18" w:rsidRDefault="00806C18" w:rsidP="00806C18">
            <w:pPr>
              <w:jc w:val="center"/>
              <w:rPr>
                <w:b/>
              </w:rPr>
            </w:pPr>
            <w:r w:rsidRPr="00806C18">
              <w:t>РУДН</w:t>
            </w:r>
          </w:p>
        </w:tc>
        <w:tc>
          <w:tcPr>
            <w:tcW w:w="3769" w:type="dxa"/>
            <w:vAlign w:val="center"/>
          </w:tcPr>
          <w:p w14:paraId="6D2B1066" w14:textId="22006004" w:rsidR="00806C18" w:rsidRPr="00806C18" w:rsidRDefault="00806C18" w:rsidP="00806C18">
            <w:r w:rsidRPr="00806C18">
              <w:t>Политический потенциал образовательных программ «Эразмус», СУ С</w:t>
            </w:r>
            <w:r>
              <w:t>НГ и УШОС: сравнительный анализ</w:t>
            </w:r>
          </w:p>
        </w:tc>
        <w:tc>
          <w:tcPr>
            <w:tcW w:w="2514" w:type="dxa"/>
          </w:tcPr>
          <w:p w14:paraId="28211BE2" w14:textId="04819377" w:rsidR="00806C18" w:rsidRPr="003C7A19" w:rsidRDefault="00806C18" w:rsidP="0025069D">
            <w:pPr>
              <w:jc w:val="center"/>
              <w:rPr>
                <w:b/>
              </w:rPr>
            </w:pPr>
            <w:r w:rsidRPr="003C7A19">
              <w:t>М.М. Мчедлова, д.</w:t>
            </w:r>
            <w:r w:rsidR="0025069D" w:rsidRPr="003C7A19">
              <w:t>п</w:t>
            </w:r>
            <w:r w:rsidRPr="003C7A19">
              <w:t>.н. Проф.</w:t>
            </w:r>
          </w:p>
        </w:tc>
      </w:tr>
      <w:tr w:rsidR="00806C18" w:rsidRPr="002E0F5D" w14:paraId="579FCFEF" w14:textId="77777777" w:rsidTr="00402332">
        <w:tc>
          <w:tcPr>
            <w:tcW w:w="571" w:type="dxa"/>
            <w:vAlign w:val="center"/>
          </w:tcPr>
          <w:p w14:paraId="5F9D28F0" w14:textId="694D3F37" w:rsidR="00806C18" w:rsidRPr="00806C18" w:rsidRDefault="00806C18" w:rsidP="00806C18">
            <w:pPr>
              <w:jc w:val="center"/>
              <w:rPr>
                <w:b/>
                <w:lang w:val="en-US"/>
              </w:rPr>
            </w:pPr>
            <w:r w:rsidRPr="00806C18">
              <w:rPr>
                <w:b/>
                <w:lang w:val="en-US"/>
              </w:rPr>
              <w:t>3</w:t>
            </w:r>
          </w:p>
        </w:tc>
        <w:tc>
          <w:tcPr>
            <w:tcW w:w="2597" w:type="dxa"/>
            <w:vAlign w:val="center"/>
          </w:tcPr>
          <w:p w14:paraId="2B385E46" w14:textId="38AABD02" w:rsidR="00806C18" w:rsidRPr="00806C18" w:rsidRDefault="00806C18" w:rsidP="00806C18">
            <w:r w:rsidRPr="00806C18">
              <w:t>Данилова Елена Александровна</w:t>
            </w:r>
          </w:p>
        </w:tc>
        <w:tc>
          <w:tcPr>
            <w:tcW w:w="2880" w:type="dxa"/>
          </w:tcPr>
          <w:p w14:paraId="2C856A2A" w14:textId="5C2A6B1B" w:rsidR="00806C18" w:rsidRPr="00806C18" w:rsidRDefault="002002A1" w:rsidP="00806C18">
            <w:pPr>
              <w:jc w:val="center"/>
              <w:rPr>
                <w:b/>
              </w:rPr>
            </w:pPr>
            <w:r>
              <w:t xml:space="preserve">докторская – </w:t>
            </w:r>
            <w:r w:rsidRPr="002002A1">
              <w:t>23.00.02</w:t>
            </w:r>
          </w:p>
        </w:tc>
        <w:tc>
          <w:tcPr>
            <w:tcW w:w="2340" w:type="dxa"/>
          </w:tcPr>
          <w:p w14:paraId="154692B8" w14:textId="13335AA1" w:rsidR="00806C18" w:rsidRPr="00806C18" w:rsidRDefault="00806C18" w:rsidP="00806C18">
            <w:pPr>
              <w:jc w:val="center"/>
              <w:rPr>
                <w:b/>
              </w:rPr>
            </w:pPr>
            <w:r w:rsidRPr="00806C18">
              <w:t>РУДН</w:t>
            </w:r>
          </w:p>
        </w:tc>
        <w:tc>
          <w:tcPr>
            <w:tcW w:w="3769" w:type="dxa"/>
            <w:vAlign w:val="center"/>
          </w:tcPr>
          <w:p w14:paraId="4F775EEE" w14:textId="12C90D0C" w:rsidR="00806C18" w:rsidRPr="00806C18" w:rsidRDefault="00806C18" w:rsidP="00806C18">
            <w:pPr>
              <w:jc w:val="center"/>
            </w:pPr>
            <w:r w:rsidRPr="00806C18">
              <w:t>Политика инноваций в стратегии формирования национального бренда России на примере оборонно-промышленного комплекса</w:t>
            </w:r>
          </w:p>
        </w:tc>
        <w:tc>
          <w:tcPr>
            <w:tcW w:w="2514" w:type="dxa"/>
          </w:tcPr>
          <w:p w14:paraId="3181B23E" w14:textId="2CEBB1C7" w:rsidR="00806C18" w:rsidRPr="003C7A19" w:rsidRDefault="00806C18" w:rsidP="0025069D">
            <w:pPr>
              <w:jc w:val="center"/>
              <w:rPr>
                <w:b/>
              </w:rPr>
            </w:pPr>
            <w:r w:rsidRPr="003C7A19">
              <w:t>М.М. Мчедлова, д.</w:t>
            </w:r>
            <w:r w:rsidR="0025069D" w:rsidRPr="003C7A19">
              <w:t>п</w:t>
            </w:r>
            <w:r w:rsidRPr="003C7A19">
              <w:t>.н. Проф.</w:t>
            </w:r>
          </w:p>
        </w:tc>
      </w:tr>
      <w:tr w:rsidR="00806C18" w:rsidRPr="002E0F5D" w14:paraId="3279493D" w14:textId="77777777" w:rsidTr="00402332">
        <w:tc>
          <w:tcPr>
            <w:tcW w:w="571" w:type="dxa"/>
            <w:vAlign w:val="center"/>
          </w:tcPr>
          <w:p w14:paraId="3D133F84" w14:textId="24630AFA" w:rsidR="00806C18" w:rsidRPr="00806C18" w:rsidRDefault="00806C18" w:rsidP="00806C18">
            <w:pPr>
              <w:jc w:val="center"/>
              <w:rPr>
                <w:b/>
                <w:lang w:val="en-US"/>
              </w:rPr>
            </w:pPr>
            <w:r w:rsidRPr="00806C18">
              <w:rPr>
                <w:b/>
                <w:lang w:val="en-US"/>
              </w:rPr>
              <w:t>4</w:t>
            </w:r>
          </w:p>
        </w:tc>
        <w:tc>
          <w:tcPr>
            <w:tcW w:w="2597" w:type="dxa"/>
            <w:vAlign w:val="center"/>
          </w:tcPr>
          <w:p w14:paraId="267891F9" w14:textId="3F30BC51" w:rsidR="00806C18" w:rsidRPr="00806C18" w:rsidRDefault="00806C18" w:rsidP="00806C18">
            <w:r w:rsidRPr="00806C18">
              <w:t>Мд. Сазедул Ислам</w:t>
            </w:r>
          </w:p>
        </w:tc>
        <w:tc>
          <w:tcPr>
            <w:tcW w:w="2880" w:type="dxa"/>
          </w:tcPr>
          <w:p w14:paraId="7A84BEA4" w14:textId="260653CF" w:rsidR="00806C18" w:rsidRPr="00806C18" w:rsidRDefault="00806C18" w:rsidP="00806C18">
            <w:pPr>
              <w:jc w:val="center"/>
              <w:rPr>
                <w:b/>
              </w:rPr>
            </w:pPr>
            <w:r w:rsidRPr="00806C18">
              <w:t>кандидатская</w:t>
            </w:r>
            <w:r w:rsidR="00CF767E">
              <w:t xml:space="preserve"> – </w:t>
            </w:r>
            <w:r w:rsidR="00CF767E" w:rsidRPr="002002A1">
              <w:t>23.00.0</w:t>
            </w:r>
            <w:r w:rsidR="00CF767E">
              <w:t>4</w:t>
            </w:r>
          </w:p>
        </w:tc>
        <w:tc>
          <w:tcPr>
            <w:tcW w:w="2340" w:type="dxa"/>
          </w:tcPr>
          <w:p w14:paraId="51929AD4" w14:textId="3428970C" w:rsidR="00806C18" w:rsidRPr="00806C18" w:rsidRDefault="00806C18" w:rsidP="00806C18">
            <w:pPr>
              <w:jc w:val="center"/>
              <w:rPr>
                <w:b/>
              </w:rPr>
            </w:pPr>
            <w:r w:rsidRPr="00806C18">
              <w:t>РУДН</w:t>
            </w:r>
          </w:p>
        </w:tc>
        <w:tc>
          <w:tcPr>
            <w:tcW w:w="3769" w:type="dxa"/>
            <w:vAlign w:val="center"/>
          </w:tcPr>
          <w:p w14:paraId="004A9D99" w14:textId="29C8473B" w:rsidR="00806C18" w:rsidRPr="00806C18" w:rsidRDefault="00806C18" w:rsidP="00806C18">
            <w:pPr>
              <w:jc w:val="center"/>
            </w:pPr>
            <w:r w:rsidRPr="00806C18">
              <w:t xml:space="preserve">Религия и политика: транформация институциональных форм </w:t>
            </w:r>
            <w:r w:rsidRPr="00806C18">
              <w:lastRenderedPageBreak/>
              <w:t xml:space="preserve">взаимодействия в </w:t>
            </w:r>
            <w:r>
              <w:t>Н</w:t>
            </w:r>
            <w:r w:rsidRPr="00806C18">
              <w:t xml:space="preserve">ародной </w:t>
            </w:r>
            <w:r>
              <w:t>Р</w:t>
            </w:r>
            <w:r w:rsidRPr="00806C18">
              <w:t xml:space="preserve">еспублике </w:t>
            </w:r>
            <w:r>
              <w:t>Б</w:t>
            </w:r>
            <w:r w:rsidRPr="00806C18">
              <w:t>англадеш</w:t>
            </w:r>
          </w:p>
        </w:tc>
        <w:tc>
          <w:tcPr>
            <w:tcW w:w="2514" w:type="dxa"/>
          </w:tcPr>
          <w:p w14:paraId="498C9D3F" w14:textId="7FAAAC17" w:rsidR="00806C18" w:rsidRPr="003C7A19" w:rsidRDefault="00806C18" w:rsidP="00EF5DE0">
            <w:pPr>
              <w:jc w:val="center"/>
              <w:rPr>
                <w:b/>
              </w:rPr>
            </w:pPr>
            <w:r w:rsidRPr="003C7A19">
              <w:lastRenderedPageBreak/>
              <w:t>Ю.М. Почта, д.</w:t>
            </w:r>
            <w:r w:rsidR="00EF5DE0" w:rsidRPr="003C7A19">
              <w:t>ф</w:t>
            </w:r>
            <w:r w:rsidRPr="003C7A19">
              <w:t>.н. Проф.</w:t>
            </w:r>
          </w:p>
        </w:tc>
      </w:tr>
      <w:tr w:rsidR="00806C18" w:rsidRPr="002E0F5D" w14:paraId="5F58D574" w14:textId="77777777" w:rsidTr="00402332">
        <w:tc>
          <w:tcPr>
            <w:tcW w:w="571" w:type="dxa"/>
            <w:vAlign w:val="center"/>
          </w:tcPr>
          <w:p w14:paraId="71FB78BB" w14:textId="11A12CD9" w:rsidR="00806C18" w:rsidRPr="00806C18" w:rsidRDefault="00806C18" w:rsidP="00806C18">
            <w:pPr>
              <w:jc w:val="center"/>
              <w:rPr>
                <w:b/>
                <w:lang w:val="en-US"/>
              </w:rPr>
            </w:pPr>
            <w:r w:rsidRPr="00806C18">
              <w:rPr>
                <w:b/>
                <w:lang w:val="en-US"/>
              </w:rPr>
              <w:lastRenderedPageBreak/>
              <w:t>5</w:t>
            </w:r>
          </w:p>
        </w:tc>
        <w:tc>
          <w:tcPr>
            <w:tcW w:w="2597" w:type="dxa"/>
            <w:vAlign w:val="center"/>
          </w:tcPr>
          <w:p w14:paraId="57539A63" w14:textId="0E6FA267" w:rsidR="00806C18" w:rsidRPr="00806C18" w:rsidRDefault="009C7238" w:rsidP="00806C18">
            <w:r w:rsidRPr="009C7238">
              <w:t>Деджтхонгпонг Сатхита</w:t>
            </w:r>
          </w:p>
        </w:tc>
        <w:tc>
          <w:tcPr>
            <w:tcW w:w="2880" w:type="dxa"/>
          </w:tcPr>
          <w:p w14:paraId="3D56BCEE" w14:textId="6BA5347F" w:rsidR="00806C18" w:rsidRPr="00806C18" w:rsidRDefault="00806C18" w:rsidP="00806C18">
            <w:pPr>
              <w:jc w:val="center"/>
              <w:rPr>
                <w:b/>
              </w:rPr>
            </w:pPr>
            <w:r w:rsidRPr="00806C18">
              <w:t>кандидатская</w:t>
            </w:r>
            <w:r w:rsidR="006958BE">
              <w:t xml:space="preserve"> – </w:t>
            </w:r>
            <w:r w:rsidR="006958BE" w:rsidRPr="002002A1">
              <w:t>23.00.0</w:t>
            </w:r>
            <w:r w:rsidR="006958BE">
              <w:t>2</w:t>
            </w:r>
          </w:p>
        </w:tc>
        <w:tc>
          <w:tcPr>
            <w:tcW w:w="2340" w:type="dxa"/>
          </w:tcPr>
          <w:p w14:paraId="439ABEB1" w14:textId="143788EB" w:rsidR="00806C18" w:rsidRPr="00806C18" w:rsidRDefault="00806C18" w:rsidP="00806C18">
            <w:pPr>
              <w:jc w:val="center"/>
              <w:rPr>
                <w:b/>
              </w:rPr>
            </w:pPr>
            <w:r w:rsidRPr="00806C18">
              <w:t>РУДН</w:t>
            </w:r>
          </w:p>
        </w:tc>
        <w:tc>
          <w:tcPr>
            <w:tcW w:w="3769" w:type="dxa"/>
            <w:vAlign w:val="center"/>
          </w:tcPr>
          <w:p w14:paraId="22926A0A" w14:textId="2A522098" w:rsidR="00806C18" w:rsidRPr="00806C18" w:rsidRDefault="009C7238" w:rsidP="00806C18">
            <w:pPr>
              <w:jc w:val="center"/>
            </w:pPr>
            <w:r w:rsidRPr="009C7238">
              <w:t>Влияние СМИ на политическое участие в Таиланде</w:t>
            </w:r>
          </w:p>
        </w:tc>
        <w:tc>
          <w:tcPr>
            <w:tcW w:w="2514" w:type="dxa"/>
          </w:tcPr>
          <w:p w14:paraId="65FABE06" w14:textId="091D2773" w:rsidR="00806C18" w:rsidRPr="003C7A19" w:rsidRDefault="00806C18" w:rsidP="00EF5DE0">
            <w:pPr>
              <w:jc w:val="center"/>
              <w:rPr>
                <w:b/>
              </w:rPr>
            </w:pPr>
            <w:r w:rsidRPr="003C7A19">
              <w:t>Ю.М. Почта, д.</w:t>
            </w:r>
            <w:r w:rsidR="00EF5DE0" w:rsidRPr="003C7A19">
              <w:t>ф</w:t>
            </w:r>
            <w:r w:rsidRPr="003C7A19">
              <w:t>.н. Проф.</w:t>
            </w:r>
          </w:p>
        </w:tc>
      </w:tr>
    </w:tbl>
    <w:p w14:paraId="72B26FB1" w14:textId="6DCA7AAB" w:rsidR="00116359" w:rsidRPr="00327AC5" w:rsidRDefault="003872C7" w:rsidP="00327AC5">
      <w:pPr>
        <w:jc w:val="both"/>
        <w:rPr>
          <w:sz w:val="22"/>
          <w:szCs w:val="22"/>
        </w:rPr>
      </w:pPr>
      <w:r>
        <w:rPr>
          <w:sz w:val="22"/>
          <w:szCs w:val="22"/>
        </w:rPr>
        <w:t>В отчетном периоде защитилось 4 аспирантов</w:t>
      </w:r>
      <w:r w:rsidR="00327AC5">
        <w:rPr>
          <w:sz w:val="22"/>
          <w:szCs w:val="22"/>
        </w:rPr>
        <w:t xml:space="preserve"> и один докторант</w:t>
      </w:r>
      <w:r w:rsidR="006C6BE3">
        <w:rPr>
          <w:sz w:val="22"/>
          <w:szCs w:val="22"/>
        </w:rPr>
        <w:t xml:space="preserve"> кафедры сравнительной политологии. Их научными руководителями были завкафедрой Мчедлова М.М. и профессор Почта Ю.М.</w:t>
      </w:r>
    </w:p>
    <w:p w14:paraId="32C12435" w14:textId="77777777" w:rsidR="00327AC5" w:rsidRPr="002E0F5D" w:rsidRDefault="00327AC5" w:rsidP="006C15AF">
      <w:pPr>
        <w:jc w:val="right"/>
        <w:rPr>
          <w:b/>
          <w:sz w:val="22"/>
          <w:szCs w:val="22"/>
        </w:rPr>
      </w:pPr>
    </w:p>
    <w:p w14:paraId="4273C187" w14:textId="77777777" w:rsidR="00D04F30" w:rsidRPr="002E0F5D" w:rsidRDefault="00262CC3" w:rsidP="006C15AF">
      <w:pPr>
        <w:jc w:val="right"/>
        <w:rPr>
          <w:b/>
        </w:rPr>
      </w:pPr>
      <w:r w:rsidRPr="002E0F5D">
        <w:rPr>
          <w:b/>
        </w:rPr>
        <w:br w:type="page"/>
      </w:r>
      <w:r w:rsidR="00D04F30" w:rsidRPr="002E0F5D">
        <w:rPr>
          <w:b/>
        </w:rPr>
        <w:lastRenderedPageBreak/>
        <w:t>Приложение 9</w:t>
      </w:r>
      <w:r w:rsidRPr="002E0F5D">
        <w:rPr>
          <w:b/>
        </w:rPr>
        <w:t>.2</w:t>
      </w:r>
    </w:p>
    <w:p w14:paraId="6DD424FE" w14:textId="77777777" w:rsidR="00D04F30" w:rsidRPr="00C945AD" w:rsidRDefault="00D04F30" w:rsidP="006C15AF">
      <w:pPr>
        <w:ind w:firstLine="708"/>
        <w:jc w:val="center"/>
        <w:rPr>
          <w:b/>
        </w:rPr>
      </w:pPr>
      <w:r w:rsidRPr="00C945AD">
        <w:rPr>
          <w:b/>
        </w:rPr>
        <w:t>Докторанты и аспиранты (</w:t>
      </w:r>
      <w:r w:rsidR="00915E52" w:rsidRPr="00C945AD">
        <w:rPr>
          <w:b/>
        </w:rPr>
        <w:t>для кафедры/департамента)</w:t>
      </w:r>
      <w:r w:rsidRPr="00C945AD">
        <w:rPr>
          <w:rStyle w:val="af"/>
          <w:b/>
        </w:rPr>
        <w:footnoteReference w:id="12"/>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517"/>
        <w:gridCol w:w="2880"/>
        <w:gridCol w:w="3960"/>
        <w:gridCol w:w="1620"/>
        <w:gridCol w:w="1980"/>
        <w:gridCol w:w="1980"/>
      </w:tblGrid>
      <w:tr w:rsidR="00D04F30" w:rsidRPr="00C945AD" w14:paraId="4552618A" w14:textId="77777777">
        <w:tc>
          <w:tcPr>
            <w:tcW w:w="571" w:type="dxa"/>
            <w:vAlign w:val="center"/>
          </w:tcPr>
          <w:p w14:paraId="7E9C1304" w14:textId="77777777" w:rsidR="00D04F30" w:rsidRPr="00C945AD" w:rsidRDefault="00D04F30" w:rsidP="006C15AF">
            <w:pPr>
              <w:jc w:val="center"/>
              <w:rPr>
                <w:b/>
              </w:rPr>
            </w:pPr>
            <w:r w:rsidRPr="00C945AD">
              <w:rPr>
                <w:b/>
              </w:rPr>
              <w:t>№</w:t>
            </w:r>
          </w:p>
        </w:tc>
        <w:tc>
          <w:tcPr>
            <w:tcW w:w="1517" w:type="dxa"/>
            <w:vAlign w:val="center"/>
          </w:tcPr>
          <w:p w14:paraId="44926C46" w14:textId="77777777" w:rsidR="00D04F30" w:rsidRPr="00C945AD" w:rsidRDefault="00D04F30" w:rsidP="006C15AF">
            <w:pPr>
              <w:jc w:val="center"/>
              <w:rPr>
                <w:b/>
              </w:rPr>
            </w:pPr>
            <w:r w:rsidRPr="00C945AD">
              <w:rPr>
                <w:b/>
              </w:rPr>
              <w:t>Ф.И.О.</w:t>
            </w:r>
          </w:p>
        </w:tc>
        <w:tc>
          <w:tcPr>
            <w:tcW w:w="2880" w:type="dxa"/>
            <w:vAlign w:val="center"/>
          </w:tcPr>
          <w:p w14:paraId="4050A1F4" w14:textId="77777777" w:rsidR="00513B68" w:rsidRPr="00C945AD" w:rsidRDefault="00D04F30" w:rsidP="006C15AF">
            <w:pPr>
              <w:jc w:val="center"/>
              <w:rPr>
                <w:b/>
              </w:rPr>
            </w:pPr>
            <w:r w:rsidRPr="00C945AD">
              <w:rPr>
                <w:b/>
              </w:rPr>
              <w:t xml:space="preserve">Указать докторант </w:t>
            </w:r>
          </w:p>
          <w:p w14:paraId="7061F663" w14:textId="77777777" w:rsidR="00D04F30" w:rsidRPr="00C945AD" w:rsidRDefault="00D04F30" w:rsidP="006C15AF">
            <w:pPr>
              <w:jc w:val="center"/>
              <w:rPr>
                <w:b/>
              </w:rPr>
            </w:pPr>
            <w:r w:rsidRPr="00C945AD">
              <w:t>(аспирант),</w:t>
            </w:r>
            <w:r w:rsidRPr="00C945AD">
              <w:rPr>
                <w:b/>
              </w:rPr>
              <w:t xml:space="preserve"> номер специальности и форму обучения</w:t>
            </w:r>
          </w:p>
          <w:p w14:paraId="7936319E" w14:textId="77777777" w:rsidR="00D04F30" w:rsidRPr="00C945AD" w:rsidRDefault="00D04F30" w:rsidP="006C15AF">
            <w:pPr>
              <w:jc w:val="center"/>
            </w:pPr>
            <w:r w:rsidRPr="00C945AD">
              <w:t>(о/о, з/о, соискатель)</w:t>
            </w:r>
          </w:p>
        </w:tc>
        <w:tc>
          <w:tcPr>
            <w:tcW w:w="3960" w:type="dxa"/>
            <w:vAlign w:val="center"/>
          </w:tcPr>
          <w:p w14:paraId="2F1A6BC4" w14:textId="77777777" w:rsidR="00D04F30" w:rsidRPr="00C945AD" w:rsidRDefault="00D04F30" w:rsidP="006C15AF">
            <w:pPr>
              <w:jc w:val="center"/>
              <w:rPr>
                <w:b/>
              </w:rPr>
            </w:pPr>
            <w:r w:rsidRPr="00C945AD">
              <w:rPr>
                <w:b/>
              </w:rPr>
              <w:t>Указать вуз</w:t>
            </w:r>
          </w:p>
          <w:p w14:paraId="23A5114D" w14:textId="77777777" w:rsidR="000C10A4" w:rsidRPr="00C945AD" w:rsidRDefault="000C10A4" w:rsidP="006C15AF">
            <w:pPr>
              <w:jc w:val="center"/>
              <w:rPr>
                <w:b/>
              </w:rPr>
            </w:pPr>
            <w:r w:rsidRPr="00C945AD">
              <w:rPr>
                <w:b/>
              </w:rPr>
              <w:t>РУДН/не РУДН</w:t>
            </w:r>
          </w:p>
        </w:tc>
        <w:tc>
          <w:tcPr>
            <w:tcW w:w="1620" w:type="dxa"/>
            <w:vAlign w:val="center"/>
          </w:tcPr>
          <w:p w14:paraId="0E957B50" w14:textId="77777777" w:rsidR="00513B68" w:rsidRPr="00C945AD" w:rsidRDefault="00D04F30" w:rsidP="006C15AF">
            <w:pPr>
              <w:jc w:val="center"/>
              <w:rPr>
                <w:b/>
              </w:rPr>
            </w:pPr>
            <w:r w:rsidRPr="00C945AD">
              <w:rPr>
                <w:b/>
              </w:rPr>
              <w:t xml:space="preserve">Год </w:t>
            </w:r>
          </w:p>
          <w:p w14:paraId="17A8525B" w14:textId="77777777" w:rsidR="00D04F30" w:rsidRPr="00C945AD" w:rsidRDefault="00D04F30" w:rsidP="006C15AF">
            <w:pPr>
              <w:jc w:val="center"/>
              <w:rPr>
                <w:b/>
              </w:rPr>
            </w:pPr>
            <w:r w:rsidRPr="00C945AD">
              <w:rPr>
                <w:b/>
              </w:rPr>
              <w:t>обучения</w:t>
            </w:r>
          </w:p>
        </w:tc>
        <w:tc>
          <w:tcPr>
            <w:tcW w:w="1980" w:type="dxa"/>
            <w:vAlign w:val="center"/>
          </w:tcPr>
          <w:p w14:paraId="2F6C1991" w14:textId="77777777" w:rsidR="00513B68" w:rsidRPr="00C945AD" w:rsidRDefault="00D04F30" w:rsidP="006C15AF">
            <w:pPr>
              <w:jc w:val="center"/>
              <w:rPr>
                <w:b/>
              </w:rPr>
            </w:pPr>
            <w:r w:rsidRPr="00C945AD">
              <w:rPr>
                <w:b/>
              </w:rPr>
              <w:t xml:space="preserve">Тема </w:t>
            </w:r>
          </w:p>
          <w:p w14:paraId="611DA578" w14:textId="77777777" w:rsidR="00D04F30" w:rsidRPr="00C945AD" w:rsidRDefault="00D04F30" w:rsidP="006C15AF">
            <w:pPr>
              <w:jc w:val="center"/>
              <w:rPr>
                <w:b/>
              </w:rPr>
            </w:pPr>
            <w:r w:rsidRPr="00C945AD">
              <w:rPr>
                <w:b/>
              </w:rPr>
              <w:t>диссертации</w:t>
            </w:r>
          </w:p>
        </w:tc>
        <w:tc>
          <w:tcPr>
            <w:tcW w:w="1980" w:type="dxa"/>
            <w:vAlign w:val="center"/>
          </w:tcPr>
          <w:p w14:paraId="4961C59C" w14:textId="77777777" w:rsidR="00513B68" w:rsidRPr="00C945AD" w:rsidRDefault="00D04F30" w:rsidP="006C15AF">
            <w:pPr>
              <w:jc w:val="center"/>
              <w:rPr>
                <w:b/>
              </w:rPr>
            </w:pPr>
            <w:r w:rsidRPr="00C945AD">
              <w:rPr>
                <w:b/>
              </w:rPr>
              <w:t xml:space="preserve">Научный </w:t>
            </w:r>
          </w:p>
          <w:p w14:paraId="46E6C36B" w14:textId="77777777" w:rsidR="00D04F30" w:rsidRPr="00C945AD" w:rsidRDefault="00D04F30" w:rsidP="006C15AF">
            <w:pPr>
              <w:jc w:val="center"/>
              <w:rPr>
                <w:b/>
              </w:rPr>
            </w:pPr>
            <w:r w:rsidRPr="00C945AD">
              <w:rPr>
                <w:b/>
              </w:rPr>
              <w:t>руководитель</w:t>
            </w:r>
          </w:p>
          <w:p w14:paraId="1DE3C03B" w14:textId="77777777" w:rsidR="00D04F30" w:rsidRPr="00C945AD" w:rsidRDefault="00D04F30" w:rsidP="006C15AF">
            <w:pPr>
              <w:jc w:val="center"/>
            </w:pPr>
            <w:r w:rsidRPr="00C945AD">
              <w:t>(уч. степень, уч. звание)</w:t>
            </w:r>
          </w:p>
        </w:tc>
      </w:tr>
      <w:tr w:rsidR="00C945AD" w:rsidRPr="00C945AD" w14:paraId="56949A20" w14:textId="77777777">
        <w:tc>
          <w:tcPr>
            <w:tcW w:w="571" w:type="dxa"/>
          </w:tcPr>
          <w:p w14:paraId="0474B744" w14:textId="77777777" w:rsidR="00C945AD" w:rsidRPr="00992FE9" w:rsidRDefault="00C945AD" w:rsidP="00C945AD">
            <w:pPr>
              <w:jc w:val="center"/>
            </w:pPr>
            <w:r w:rsidRPr="00992FE9">
              <w:t>1</w:t>
            </w:r>
          </w:p>
        </w:tc>
        <w:tc>
          <w:tcPr>
            <w:tcW w:w="1517" w:type="dxa"/>
          </w:tcPr>
          <w:p w14:paraId="09605764" w14:textId="7B02DA5C" w:rsidR="00C945AD" w:rsidRPr="00992FE9" w:rsidRDefault="00C945AD" w:rsidP="00C945AD">
            <w:pPr>
              <w:jc w:val="center"/>
              <w:rPr>
                <w:b/>
              </w:rPr>
            </w:pPr>
            <w:r w:rsidRPr="00992FE9">
              <w:rPr>
                <w:color w:val="000000"/>
              </w:rPr>
              <w:t>Белоусов Руслан</w:t>
            </w:r>
          </w:p>
        </w:tc>
        <w:tc>
          <w:tcPr>
            <w:tcW w:w="2880" w:type="dxa"/>
          </w:tcPr>
          <w:p w14:paraId="174157A6" w14:textId="3BAFDCE3" w:rsidR="00C945AD" w:rsidRPr="00992FE9" w:rsidRDefault="00C23FCC" w:rsidP="00C945AD">
            <w:pPr>
              <w:jc w:val="center"/>
            </w:pPr>
            <w:r w:rsidRPr="00992FE9">
              <w:t>А</w:t>
            </w:r>
            <w:r w:rsidR="00A80587" w:rsidRPr="00992FE9">
              <w:t>спирант</w:t>
            </w:r>
            <w:r w:rsidRPr="00992FE9">
              <w:t>, 23.00.04, о/о</w:t>
            </w:r>
          </w:p>
        </w:tc>
        <w:tc>
          <w:tcPr>
            <w:tcW w:w="3960" w:type="dxa"/>
          </w:tcPr>
          <w:p w14:paraId="40CC385F" w14:textId="3B7FE439" w:rsidR="00C945AD" w:rsidRPr="00992FE9" w:rsidRDefault="00C23FCC" w:rsidP="00C945AD">
            <w:pPr>
              <w:jc w:val="center"/>
            </w:pPr>
            <w:r w:rsidRPr="00992FE9">
              <w:t>РУДН</w:t>
            </w:r>
          </w:p>
        </w:tc>
        <w:tc>
          <w:tcPr>
            <w:tcW w:w="1620" w:type="dxa"/>
          </w:tcPr>
          <w:p w14:paraId="759B6FC5" w14:textId="21E83D12" w:rsidR="00C945AD" w:rsidRPr="00992FE9" w:rsidRDefault="00C23FCC" w:rsidP="00C945AD">
            <w:pPr>
              <w:jc w:val="center"/>
            </w:pPr>
            <w:r w:rsidRPr="00992FE9">
              <w:t>1</w:t>
            </w:r>
          </w:p>
        </w:tc>
        <w:tc>
          <w:tcPr>
            <w:tcW w:w="1980" w:type="dxa"/>
          </w:tcPr>
          <w:p w14:paraId="02160214" w14:textId="5F22B81E" w:rsidR="00C945AD" w:rsidRPr="00D63CAF" w:rsidRDefault="00A80587" w:rsidP="00C945AD">
            <w:pPr>
              <w:jc w:val="center"/>
            </w:pPr>
            <w:r w:rsidRPr="00D63CAF">
              <w:t>«Эволюция политической культуры в Республике Молдова</w:t>
            </w:r>
          </w:p>
        </w:tc>
        <w:tc>
          <w:tcPr>
            <w:tcW w:w="1980" w:type="dxa"/>
          </w:tcPr>
          <w:p w14:paraId="2799E937" w14:textId="49E008F8" w:rsidR="00C945AD" w:rsidRPr="00992FE9" w:rsidRDefault="00C945AD" w:rsidP="00C945AD">
            <w:pPr>
              <w:jc w:val="center"/>
            </w:pPr>
            <w:r w:rsidRPr="00992FE9">
              <w:t>В.Г. Иванов, д.п.н. Доцент</w:t>
            </w:r>
          </w:p>
        </w:tc>
      </w:tr>
      <w:tr w:rsidR="00C23FCC" w:rsidRPr="00C945AD" w14:paraId="6A4AB987" w14:textId="77777777">
        <w:tc>
          <w:tcPr>
            <w:tcW w:w="571" w:type="dxa"/>
          </w:tcPr>
          <w:p w14:paraId="1DE9B1D7" w14:textId="77777777" w:rsidR="00C23FCC" w:rsidRPr="00992FE9" w:rsidRDefault="00C23FCC" w:rsidP="00C23FCC">
            <w:pPr>
              <w:jc w:val="center"/>
            </w:pPr>
            <w:r w:rsidRPr="00992FE9">
              <w:t>2</w:t>
            </w:r>
          </w:p>
        </w:tc>
        <w:tc>
          <w:tcPr>
            <w:tcW w:w="1517" w:type="dxa"/>
          </w:tcPr>
          <w:p w14:paraId="29585462" w14:textId="377FFA93" w:rsidR="00C23FCC" w:rsidRPr="00992FE9" w:rsidRDefault="00C23FCC" w:rsidP="00C23FCC">
            <w:pPr>
              <w:jc w:val="center"/>
            </w:pPr>
            <w:r w:rsidRPr="00992FE9">
              <w:rPr>
                <w:color w:val="000000"/>
              </w:rPr>
              <w:t>Васкес Гуанучи Сабрина Натали Шаэль</w:t>
            </w:r>
          </w:p>
        </w:tc>
        <w:tc>
          <w:tcPr>
            <w:tcW w:w="2880" w:type="dxa"/>
          </w:tcPr>
          <w:p w14:paraId="7781F9BC" w14:textId="555DB982" w:rsidR="00C23FCC" w:rsidRPr="00992FE9" w:rsidRDefault="00C23FCC" w:rsidP="00C23FCC">
            <w:pPr>
              <w:jc w:val="center"/>
            </w:pPr>
            <w:r w:rsidRPr="00992FE9">
              <w:t>Аспирант, 23.00.04, о/о</w:t>
            </w:r>
          </w:p>
        </w:tc>
        <w:tc>
          <w:tcPr>
            <w:tcW w:w="3960" w:type="dxa"/>
          </w:tcPr>
          <w:p w14:paraId="5056913D" w14:textId="1B897C39" w:rsidR="00C23FCC" w:rsidRPr="00992FE9" w:rsidRDefault="00C23FCC" w:rsidP="00C23FCC">
            <w:pPr>
              <w:jc w:val="center"/>
            </w:pPr>
            <w:r w:rsidRPr="00992FE9">
              <w:t>РУДН</w:t>
            </w:r>
          </w:p>
        </w:tc>
        <w:tc>
          <w:tcPr>
            <w:tcW w:w="1620" w:type="dxa"/>
          </w:tcPr>
          <w:p w14:paraId="240EB963" w14:textId="48D23C2E" w:rsidR="00C23FCC" w:rsidRPr="00992FE9" w:rsidRDefault="00C23FCC" w:rsidP="00C23FCC">
            <w:pPr>
              <w:jc w:val="center"/>
            </w:pPr>
            <w:r w:rsidRPr="00992FE9">
              <w:t>1</w:t>
            </w:r>
          </w:p>
        </w:tc>
        <w:tc>
          <w:tcPr>
            <w:tcW w:w="1980" w:type="dxa"/>
          </w:tcPr>
          <w:p w14:paraId="63EAD7D7" w14:textId="67A50EE0" w:rsidR="00C23FCC" w:rsidRPr="00D63CAF" w:rsidRDefault="00C23FCC" w:rsidP="00C23FCC">
            <w:pPr>
              <w:jc w:val="center"/>
              <w:rPr>
                <w:color w:val="222222"/>
                <w:shd w:val="clear" w:color="auto" w:fill="E5ECF9"/>
              </w:rPr>
            </w:pPr>
            <w:r w:rsidRPr="00D63CAF">
              <w:rPr>
                <w:color w:val="222222"/>
                <w:shd w:val="clear" w:color="auto" w:fill="FFFFFF"/>
              </w:rPr>
              <w:t>«Политическая нестабильность в Латинской Америке и прецедент Венесуэлы»</w:t>
            </w:r>
          </w:p>
        </w:tc>
        <w:tc>
          <w:tcPr>
            <w:tcW w:w="1980" w:type="dxa"/>
          </w:tcPr>
          <w:p w14:paraId="43673AE2" w14:textId="2D21984E" w:rsidR="00C23FCC" w:rsidRPr="00992FE9" w:rsidRDefault="00C23FCC" w:rsidP="0025069D">
            <w:pPr>
              <w:jc w:val="center"/>
            </w:pPr>
            <w:r w:rsidRPr="00992FE9">
              <w:t>М.М. Мчедлова, д.</w:t>
            </w:r>
            <w:r w:rsidR="0025069D">
              <w:t>п</w:t>
            </w:r>
            <w:r w:rsidRPr="00992FE9">
              <w:t>.н. Проф.</w:t>
            </w:r>
          </w:p>
        </w:tc>
      </w:tr>
      <w:tr w:rsidR="00C23FCC" w:rsidRPr="00C945AD" w14:paraId="3FB581FD" w14:textId="77777777">
        <w:tc>
          <w:tcPr>
            <w:tcW w:w="571" w:type="dxa"/>
          </w:tcPr>
          <w:p w14:paraId="4FBC708B" w14:textId="77777777" w:rsidR="00C23FCC" w:rsidRPr="00992FE9" w:rsidRDefault="00C23FCC" w:rsidP="00C23FCC">
            <w:pPr>
              <w:jc w:val="center"/>
            </w:pPr>
            <w:r w:rsidRPr="00992FE9">
              <w:t>3</w:t>
            </w:r>
          </w:p>
        </w:tc>
        <w:tc>
          <w:tcPr>
            <w:tcW w:w="1517" w:type="dxa"/>
          </w:tcPr>
          <w:p w14:paraId="0B36720B" w14:textId="43BCBCAF" w:rsidR="00C23FCC" w:rsidRPr="00992FE9" w:rsidRDefault="00C23FCC" w:rsidP="00C23FCC">
            <w:pPr>
              <w:jc w:val="center"/>
            </w:pPr>
            <w:r w:rsidRPr="00992FE9">
              <w:rPr>
                <w:color w:val="000000"/>
              </w:rPr>
              <w:t>Нзитукулу Жюльфэн Ксавье</w:t>
            </w:r>
          </w:p>
        </w:tc>
        <w:tc>
          <w:tcPr>
            <w:tcW w:w="2880" w:type="dxa"/>
          </w:tcPr>
          <w:p w14:paraId="3438A89C" w14:textId="0107C651" w:rsidR="00C23FCC" w:rsidRPr="00992FE9" w:rsidRDefault="00C23FCC" w:rsidP="00C23FCC">
            <w:pPr>
              <w:jc w:val="center"/>
            </w:pPr>
            <w:r w:rsidRPr="00992FE9">
              <w:t>Аспирант, 23.00.04, о/о</w:t>
            </w:r>
          </w:p>
        </w:tc>
        <w:tc>
          <w:tcPr>
            <w:tcW w:w="3960" w:type="dxa"/>
          </w:tcPr>
          <w:p w14:paraId="7CA92EF4" w14:textId="046F4D1C" w:rsidR="00C23FCC" w:rsidRPr="00992FE9" w:rsidRDefault="00C23FCC" w:rsidP="00C23FCC">
            <w:pPr>
              <w:jc w:val="center"/>
            </w:pPr>
            <w:r w:rsidRPr="00992FE9">
              <w:t>РУДН</w:t>
            </w:r>
          </w:p>
        </w:tc>
        <w:tc>
          <w:tcPr>
            <w:tcW w:w="1620" w:type="dxa"/>
          </w:tcPr>
          <w:p w14:paraId="017B2F05" w14:textId="445B8CF3" w:rsidR="00C23FCC" w:rsidRPr="00992FE9" w:rsidRDefault="00C23FCC" w:rsidP="00C23FCC">
            <w:pPr>
              <w:jc w:val="center"/>
            </w:pPr>
            <w:r w:rsidRPr="00992FE9">
              <w:t>1</w:t>
            </w:r>
          </w:p>
        </w:tc>
        <w:tc>
          <w:tcPr>
            <w:tcW w:w="1980" w:type="dxa"/>
          </w:tcPr>
          <w:p w14:paraId="1A9FFB1C" w14:textId="0ED9A367" w:rsidR="00C23FCC" w:rsidRPr="00D63CAF" w:rsidRDefault="00C23FCC" w:rsidP="00C23FCC">
            <w:pPr>
              <w:jc w:val="center"/>
              <w:rPr>
                <w:color w:val="222222"/>
                <w:shd w:val="clear" w:color="auto" w:fill="E5ECF9"/>
              </w:rPr>
            </w:pPr>
            <w:r w:rsidRPr="00D63CAF">
              <w:rPr>
                <w:color w:val="222222"/>
                <w:shd w:val="clear" w:color="auto" w:fill="FFFFFF"/>
              </w:rPr>
              <w:t>«Политические противоречия региона Великих Озер: стратегии, субъекты и институты»</w:t>
            </w:r>
          </w:p>
        </w:tc>
        <w:tc>
          <w:tcPr>
            <w:tcW w:w="1980" w:type="dxa"/>
          </w:tcPr>
          <w:p w14:paraId="067132C6" w14:textId="44D832FF" w:rsidR="00C23FCC" w:rsidRPr="00992FE9" w:rsidRDefault="00C23FCC" w:rsidP="0025069D">
            <w:pPr>
              <w:jc w:val="center"/>
            </w:pPr>
            <w:r w:rsidRPr="00992FE9">
              <w:t>М.М. Мчедлова, д.</w:t>
            </w:r>
            <w:r w:rsidR="0025069D">
              <w:t>п</w:t>
            </w:r>
            <w:r w:rsidRPr="00992FE9">
              <w:t>.н. Проф.</w:t>
            </w:r>
          </w:p>
        </w:tc>
      </w:tr>
      <w:tr w:rsidR="00C23FCC" w:rsidRPr="00C945AD" w14:paraId="1B095309" w14:textId="77777777">
        <w:tc>
          <w:tcPr>
            <w:tcW w:w="571" w:type="dxa"/>
          </w:tcPr>
          <w:p w14:paraId="31489942" w14:textId="63CE60DB" w:rsidR="00C23FCC" w:rsidRPr="00992FE9" w:rsidRDefault="00C23FCC" w:rsidP="00C23FCC">
            <w:pPr>
              <w:jc w:val="center"/>
            </w:pPr>
            <w:r w:rsidRPr="00992FE9">
              <w:t>4</w:t>
            </w:r>
          </w:p>
        </w:tc>
        <w:tc>
          <w:tcPr>
            <w:tcW w:w="1517" w:type="dxa"/>
          </w:tcPr>
          <w:p w14:paraId="492C445B" w14:textId="3A9F52E7" w:rsidR="00C23FCC" w:rsidRPr="00992FE9" w:rsidRDefault="00C23FCC" w:rsidP="00C23FCC">
            <w:pPr>
              <w:jc w:val="center"/>
            </w:pPr>
            <w:r w:rsidRPr="00992FE9">
              <w:rPr>
                <w:color w:val="000000"/>
              </w:rPr>
              <w:t>Гнамми Вейандри Эрик</w:t>
            </w:r>
          </w:p>
        </w:tc>
        <w:tc>
          <w:tcPr>
            <w:tcW w:w="2880" w:type="dxa"/>
          </w:tcPr>
          <w:p w14:paraId="7678AA8C" w14:textId="6B528BCB" w:rsidR="00C23FCC" w:rsidRPr="00992FE9" w:rsidRDefault="00C23FCC" w:rsidP="00C23FCC">
            <w:pPr>
              <w:jc w:val="center"/>
            </w:pPr>
            <w:r w:rsidRPr="00992FE9">
              <w:t>Аспирант, 23.00.04, о/о</w:t>
            </w:r>
          </w:p>
        </w:tc>
        <w:tc>
          <w:tcPr>
            <w:tcW w:w="3960" w:type="dxa"/>
          </w:tcPr>
          <w:p w14:paraId="0E33A41D" w14:textId="3CEDD9B4" w:rsidR="00C23FCC" w:rsidRPr="00992FE9" w:rsidRDefault="00C23FCC" w:rsidP="00C23FCC">
            <w:pPr>
              <w:jc w:val="center"/>
            </w:pPr>
            <w:r w:rsidRPr="00992FE9">
              <w:t>РУДН</w:t>
            </w:r>
          </w:p>
        </w:tc>
        <w:tc>
          <w:tcPr>
            <w:tcW w:w="1620" w:type="dxa"/>
          </w:tcPr>
          <w:p w14:paraId="6E2BABB2" w14:textId="073B10C3" w:rsidR="00C23FCC" w:rsidRPr="00992FE9" w:rsidRDefault="00C23FCC" w:rsidP="00C23FCC">
            <w:pPr>
              <w:jc w:val="center"/>
            </w:pPr>
            <w:r w:rsidRPr="00992FE9">
              <w:t>1</w:t>
            </w:r>
          </w:p>
        </w:tc>
        <w:tc>
          <w:tcPr>
            <w:tcW w:w="1980" w:type="dxa"/>
          </w:tcPr>
          <w:p w14:paraId="1C66D097" w14:textId="0CC6D0F3" w:rsidR="00C23FCC" w:rsidRPr="00D63CAF" w:rsidRDefault="00C23FCC" w:rsidP="00C23FCC">
            <w:pPr>
              <w:jc w:val="center"/>
              <w:rPr>
                <w:color w:val="222222"/>
                <w:shd w:val="clear" w:color="auto" w:fill="E5ECF9"/>
              </w:rPr>
            </w:pPr>
            <w:r w:rsidRPr="00D63CAF">
              <w:rPr>
                <w:color w:val="222222"/>
                <w:shd w:val="clear" w:color="auto" w:fill="FFFFFF"/>
              </w:rPr>
              <w:t>«Отношения России и Африки: политическая перезагрузка»</w:t>
            </w:r>
          </w:p>
        </w:tc>
        <w:tc>
          <w:tcPr>
            <w:tcW w:w="1980" w:type="dxa"/>
          </w:tcPr>
          <w:p w14:paraId="2F5CED53" w14:textId="4EA25E36" w:rsidR="00C23FCC" w:rsidRPr="00992FE9" w:rsidRDefault="00C23FCC" w:rsidP="0025069D">
            <w:pPr>
              <w:jc w:val="center"/>
            </w:pPr>
            <w:r w:rsidRPr="00992FE9">
              <w:t>М.М. Мчедлова, д.</w:t>
            </w:r>
            <w:r w:rsidR="0025069D">
              <w:t>п</w:t>
            </w:r>
            <w:r w:rsidRPr="00992FE9">
              <w:t>.н. Проф.</w:t>
            </w:r>
          </w:p>
        </w:tc>
      </w:tr>
      <w:tr w:rsidR="00C23FCC" w:rsidRPr="00C945AD" w14:paraId="1E8046AB" w14:textId="77777777">
        <w:tc>
          <w:tcPr>
            <w:tcW w:w="571" w:type="dxa"/>
          </w:tcPr>
          <w:p w14:paraId="4FC3377E" w14:textId="77777777" w:rsidR="00C23FCC" w:rsidRPr="00992FE9" w:rsidRDefault="00C23FCC" w:rsidP="00C23FCC">
            <w:pPr>
              <w:jc w:val="center"/>
            </w:pPr>
            <w:r w:rsidRPr="00992FE9">
              <w:t>5</w:t>
            </w:r>
          </w:p>
        </w:tc>
        <w:tc>
          <w:tcPr>
            <w:tcW w:w="1517" w:type="dxa"/>
          </w:tcPr>
          <w:p w14:paraId="0F34B198" w14:textId="0D3C2CC8" w:rsidR="00C23FCC" w:rsidRPr="00992FE9" w:rsidRDefault="00C23FCC" w:rsidP="00C23FCC">
            <w:r w:rsidRPr="00992FE9">
              <w:rPr>
                <w:color w:val="000000"/>
              </w:rPr>
              <w:t>Бутенко Владислав</w:t>
            </w:r>
          </w:p>
        </w:tc>
        <w:tc>
          <w:tcPr>
            <w:tcW w:w="2880" w:type="dxa"/>
          </w:tcPr>
          <w:p w14:paraId="534D773B" w14:textId="594307D2" w:rsidR="00C23FCC" w:rsidRPr="00992FE9" w:rsidRDefault="00C23FCC" w:rsidP="00C23FCC">
            <w:pPr>
              <w:jc w:val="center"/>
            </w:pPr>
            <w:r w:rsidRPr="00992FE9">
              <w:t>Аспирант, 23.00.04, о/о</w:t>
            </w:r>
          </w:p>
        </w:tc>
        <w:tc>
          <w:tcPr>
            <w:tcW w:w="3960" w:type="dxa"/>
          </w:tcPr>
          <w:p w14:paraId="5DE3F1E4" w14:textId="0BC5A084" w:rsidR="00C23FCC" w:rsidRPr="00992FE9" w:rsidRDefault="00C23FCC" w:rsidP="00C23FCC">
            <w:pPr>
              <w:jc w:val="center"/>
            </w:pPr>
            <w:r w:rsidRPr="00992FE9">
              <w:t>РУДН</w:t>
            </w:r>
          </w:p>
        </w:tc>
        <w:tc>
          <w:tcPr>
            <w:tcW w:w="1620" w:type="dxa"/>
          </w:tcPr>
          <w:p w14:paraId="0CC3A168" w14:textId="7FFEAB14" w:rsidR="00C23FCC" w:rsidRPr="00992FE9" w:rsidRDefault="00C23FCC" w:rsidP="00C23FCC">
            <w:pPr>
              <w:jc w:val="center"/>
            </w:pPr>
            <w:r w:rsidRPr="00992FE9">
              <w:t>1</w:t>
            </w:r>
          </w:p>
        </w:tc>
        <w:tc>
          <w:tcPr>
            <w:tcW w:w="1980" w:type="dxa"/>
          </w:tcPr>
          <w:p w14:paraId="28577686" w14:textId="773CCF79" w:rsidR="00C23FCC" w:rsidRPr="00D63CAF" w:rsidRDefault="00C23FCC" w:rsidP="00C23FCC">
            <w:pPr>
              <w:jc w:val="center"/>
              <w:rPr>
                <w:color w:val="222222"/>
                <w:shd w:val="clear" w:color="auto" w:fill="E5ECF9"/>
              </w:rPr>
            </w:pPr>
            <w:r w:rsidRPr="00D63CAF">
              <w:rPr>
                <w:color w:val="222222"/>
                <w:shd w:val="clear" w:color="auto" w:fill="FFFFFF"/>
              </w:rPr>
              <w:t>«Субъекты и технологии языковой политики в процессе инте</w:t>
            </w:r>
            <w:r w:rsidRPr="00D63CAF">
              <w:rPr>
                <w:color w:val="222222"/>
                <w:shd w:val="clear" w:color="auto" w:fill="FFFFFF"/>
              </w:rPr>
              <w:lastRenderedPageBreak/>
              <w:t>грации иммигрантов в Швеции и Франции»</w:t>
            </w:r>
          </w:p>
        </w:tc>
        <w:tc>
          <w:tcPr>
            <w:tcW w:w="1980" w:type="dxa"/>
          </w:tcPr>
          <w:p w14:paraId="3E6AB3CB" w14:textId="57C470F8" w:rsidR="00C23FCC" w:rsidRPr="00992FE9" w:rsidRDefault="00C23FCC" w:rsidP="0025069D">
            <w:pPr>
              <w:jc w:val="center"/>
            </w:pPr>
            <w:r w:rsidRPr="00992FE9">
              <w:lastRenderedPageBreak/>
              <w:t>М.М. Мчедлова, д.</w:t>
            </w:r>
            <w:r w:rsidR="0025069D">
              <w:t>п</w:t>
            </w:r>
            <w:r w:rsidRPr="00992FE9">
              <w:t>.н. Проф.</w:t>
            </w:r>
          </w:p>
        </w:tc>
      </w:tr>
      <w:tr w:rsidR="00C23FCC" w:rsidRPr="00C945AD" w14:paraId="422C9EE0" w14:textId="77777777">
        <w:tc>
          <w:tcPr>
            <w:tcW w:w="571" w:type="dxa"/>
          </w:tcPr>
          <w:p w14:paraId="3A23D262" w14:textId="77777777" w:rsidR="00C23FCC" w:rsidRPr="00992FE9" w:rsidRDefault="00C23FCC" w:rsidP="00C23FCC">
            <w:pPr>
              <w:jc w:val="center"/>
            </w:pPr>
            <w:r w:rsidRPr="00992FE9">
              <w:lastRenderedPageBreak/>
              <w:t>6</w:t>
            </w:r>
          </w:p>
        </w:tc>
        <w:tc>
          <w:tcPr>
            <w:tcW w:w="1517" w:type="dxa"/>
          </w:tcPr>
          <w:p w14:paraId="0B4ABF4A" w14:textId="588EA55C" w:rsidR="00C23FCC" w:rsidRPr="00992FE9" w:rsidRDefault="00C23FCC" w:rsidP="00C23FCC">
            <w:r w:rsidRPr="00992FE9">
              <w:t>Ниамби Нцегани Дивин Флорсиль</w:t>
            </w:r>
          </w:p>
        </w:tc>
        <w:tc>
          <w:tcPr>
            <w:tcW w:w="2880" w:type="dxa"/>
          </w:tcPr>
          <w:p w14:paraId="1EC65E44" w14:textId="59064DF4" w:rsidR="00C23FCC" w:rsidRPr="00992FE9" w:rsidRDefault="00C23FCC" w:rsidP="00C23FCC">
            <w:pPr>
              <w:jc w:val="center"/>
            </w:pPr>
            <w:r w:rsidRPr="00992FE9">
              <w:t>Аспирант, 23.00.04, о/о</w:t>
            </w:r>
          </w:p>
        </w:tc>
        <w:tc>
          <w:tcPr>
            <w:tcW w:w="3960" w:type="dxa"/>
          </w:tcPr>
          <w:p w14:paraId="3B1B16B1" w14:textId="37AB9E6D" w:rsidR="00C23FCC" w:rsidRPr="00992FE9" w:rsidRDefault="00C23FCC" w:rsidP="00C23FCC">
            <w:pPr>
              <w:jc w:val="center"/>
            </w:pPr>
            <w:r w:rsidRPr="00992FE9">
              <w:t>РУДН</w:t>
            </w:r>
          </w:p>
        </w:tc>
        <w:tc>
          <w:tcPr>
            <w:tcW w:w="1620" w:type="dxa"/>
          </w:tcPr>
          <w:p w14:paraId="194262CA" w14:textId="67F61ED7" w:rsidR="00C23FCC" w:rsidRPr="00992FE9" w:rsidRDefault="00C23FCC" w:rsidP="00C23FCC">
            <w:pPr>
              <w:jc w:val="center"/>
            </w:pPr>
            <w:r w:rsidRPr="00992FE9">
              <w:t>1</w:t>
            </w:r>
          </w:p>
        </w:tc>
        <w:tc>
          <w:tcPr>
            <w:tcW w:w="1980" w:type="dxa"/>
          </w:tcPr>
          <w:p w14:paraId="22D494BC" w14:textId="15DD088D" w:rsidR="00C23FCC" w:rsidRPr="00D63CAF" w:rsidRDefault="00C23FCC" w:rsidP="00C23FCC">
            <w:pPr>
              <w:jc w:val="center"/>
              <w:rPr>
                <w:color w:val="222222"/>
                <w:shd w:val="clear" w:color="auto" w:fill="E5ECF9"/>
              </w:rPr>
            </w:pPr>
            <w:r w:rsidRPr="00D63CAF">
              <w:rPr>
                <w:color w:val="222222"/>
                <w:shd w:val="clear" w:color="auto" w:fill="FFFFFF"/>
              </w:rPr>
              <w:t>«Защита прав женщин в странах Африки: гендер и политика»</w:t>
            </w:r>
          </w:p>
        </w:tc>
        <w:tc>
          <w:tcPr>
            <w:tcW w:w="1980" w:type="dxa"/>
          </w:tcPr>
          <w:p w14:paraId="1F246938" w14:textId="53C090DF" w:rsidR="00C23FCC" w:rsidRPr="00992FE9" w:rsidRDefault="00C23FCC" w:rsidP="00C23FCC">
            <w:pPr>
              <w:jc w:val="center"/>
              <w:rPr>
                <w:color w:val="000000"/>
              </w:rPr>
            </w:pPr>
            <w:r w:rsidRPr="00992FE9">
              <w:rPr>
                <w:color w:val="000000"/>
              </w:rPr>
              <w:t xml:space="preserve">М.М. Мчедлова, </w:t>
            </w:r>
            <w:r w:rsidRPr="00992FE9">
              <w:t>д.</w:t>
            </w:r>
            <w:r w:rsidR="0025069D">
              <w:t>п</w:t>
            </w:r>
            <w:r w:rsidRPr="00992FE9">
              <w:t>.н. Проф.</w:t>
            </w:r>
          </w:p>
          <w:p w14:paraId="505AB05C" w14:textId="6E13D38D" w:rsidR="00C23FCC" w:rsidRPr="00992FE9" w:rsidRDefault="00C23FCC" w:rsidP="00C23FCC">
            <w:pPr>
              <w:jc w:val="center"/>
              <w:rPr>
                <w:b/>
              </w:rPr>
            </w:pPr>
          </w:p>
        </w:tc>
      </w:tr>
      <w:tr w:rsidR="00C23FCC" w:rsidRPr="00C945AD" w14:paraId="79008B73" w14:textId="77777777">
        <w:tc>
          <w:tcPr>
            <w:tcW w:w="571" w:type="dxa"/>
          </w:tcPr>
          <w:p w14:paraId="44D7CEF7" w14:textId="77777777" w:rsidR="00C23FCC" w:rsidRPr="00992FE9" w:rsidRDefault="00C23FCC" w:rsidP="00C23FCC">
            <w:pPr>
              <w:jc w:val="center"/>
            </w:pPr>
            <w:r w:rsidRPr="00992FE9">
              <w:t>7</w:t>
            </w:r>
          </w:p>
        </w:tc>
        <w:tc>
          <w:tcPr>
            <w:tcW w:w="1517" w:type="dxa"/>
          </w:tcPr>
          <w:p w14:paraId="262BC089" w14:textId="736A96CE" w:rsidR="00C23FCC" w:rsidRPr="00992FE9" w:rsidRDefault="00C23FCC" w:rsidP="00C23FCC">
            <w:r w:rsidRPr="00992FE9">
              <w:t>Кальдерон Вердуга Хорхе Марко</w:t>
            </w:r>
          </w:p>
        </w:tc>
        <w:tc>
          <w:tcPr>
            <w:tcW w:w="2880" w:type="dxa"/>
          </w:tcPr>
          <w:p w14:paraId="4D3A00AE" w14:textId="23BFFFC0" w:rsidR="00C23FCC" w:rsidRPr="00992FE9" w:rsidRDefault="00C23FCC" w:rsidP="00C23FCC">
            <w:r w:rsidRPr="00992FE9">
              <w:t>Аспирант, 23.00.04, о/о</w:t>
            </w:r>
          </w:p>
        </w:tc>
        <w:tc>
          <w:tcPr>
            <w:tcW w:w="3960" w:type="dxa"/>
          </w:tcPr>
          <w:p w14:paraId="4538F18C" w14:textId="4DE99776" w:rsidR="00C23FCC" w:rsidRPr="00992FE9" w:rsidRDefault="00C23FCC" w:rsidP="00C23FCC">
            <w:pPr>
              <w:jc w:val="center"/>
            </w:pPr>
            <w:r w:rsidRPr="00992FE9">
              <w:t>РУДН</w:t>
            </w:r>
          </w:p>
        </w:tc>
        <w:tc>
          <w:tcPr>
            <w:tcW w:w="1620" w:type="dxa"/>
          </w:tcPr>
          <w:p w14:paraId="349755A3" w14:textId="680A129E" w:rsidR="00C23FCC" w:rsidRPr="00992FE9" w:rsidRDefault="00C23FCC" w:rsidP="00C23FCC">
            <w:pPr>
              <w:jc w:val="center"/>
            </w:pPr>
            <w:r w:rsidRPr="00992FE9">
              <w:t>1</w:t>
            </w:r>
          </w:p>
        </w:tc>
        <w:tc>
          <w:tcPr>
            <w:tcW w:w="1980" w:type="dxa"/>
          </w:tcPr>
          <w:p w14:paraId="2CBD1686" w14:textId="6B750225" w:rsidR="00C23FCC" w:rsidRPr="00D63CAF" w:rsidRDefault="00C23FCC" w:rsidP="00C23FCC">
            <w:pPr>
              <w:jc w:val="center"/>
              <w:rPr>
                <w:color w:val="222222"/>
                <w:shd w:val="clear" w:color="auto" w:fill="E5ECF9"/>
              </w:rPr>
            </w:pPr>
            <w:r w:rsidRPr="00D63CAF">
              <w:rPr>
                <w:color w:val="222222"/>
                <w:shd w:val="clear" w:color="auto" w:fill="FFFFFF"/>
              </w:rPr>
              <w:t>«Современные политические отношения между Россией и Боливией»</w:t>
            </w:r>
          </w:p>
        </w:tc>
        <w:tc>
          <w:tcPr>
            <w:tcW w:w="1980" w:type="dxa"/>
          </w:tcPr>
          <w:p w14:paraId="6D15D105" w14:textId="77A95898" w:rsidR="00C23FCC" w:rsidRPr="00992FE9" w:rsidRDefault="00C23FCC" w:rsidP="00C23FCC">
            <w:pPr>
              <w:jc w:val="center"/>
            </w:pPr>
            <w:r w:rsidRPr="00992FE9">
              <w:t>Д.Б. Казаринова, к.п.н. Доцент</w:t>
            </w:r>
          </w:p>
        </w:tc>
      </w:tr>
      <w:tr w:rsidR="00C23FCC" w:rsidRPr="00C945AD" w14:paraId="127AF06A" w14:textId="77777777">
        <w:tc>
          <w:tcPr>
            <w:tcW w:w="571" w:type="dxa"/>
          </w:tcPr>
          <w:p w14:paraId="24F2A481" w14:textId="77777777" w:rsidR="00C23FCC" w:rsidRPr="00992FE9" w:rsidRDefault="00C23FCC" w:rsidP="00C23FCC">
            <w:pPr>
              <w:jc w:val="center"/>
            </w:pPr>
            <w:r w:rsidRPr="00992FE9">
              <w:t>8</w:t>
            </w:r>
          </w:p>
        </w:tc>
        <w:tc>
          <w:tcPr>
            <w:tcW w:w="1517" w:type="dxa"/>
          </w:tcPr>
          <w:p w14:paraId="0B9DA7BB" w14:textId="5B285B9D" w:rsidR="00C23FCC" w:rsidRPr="00992FE9" w:rsidRDefault="00C23FCC" w:rsidP="00C23FCC">
            <w:r w:rsidRPr="00992FE9">
              <w:t>Атрисангари Захра</w:t>
            </w:r>
          </w:p>
        </w:tc>
        <w:tc>
          <w:tcPr>
            <w:tcW w:w="2880" w:type="dxa"/>
          </w:tcPr>
          <w:p w14:paraId="1769E01F" w14:textId="54FD8DF8" w:rsidR="00C23FCC" w:rsidRPr="00992FE9" w:rsidRDefault="00C23FCC" w:rsidP="00C23FCC">
            <w:pPr>
              <w:jc w:val="center"/>
            </w:pPr>
            <w:r w:rsidRPr="00992FE9">
              <w:t>Аспирант, 23.00.04, о/о</w:t>
            </w:r>
          </w:p>
        </w:tc>
        <w:tc>
          <w:tcPr>
            <w:tcW w:w="3960" w:type="dxa"/>
          </w:tcPr>
          <w:p w14:paraId="53C7D2D0" w14:textId="156457DF" w:rsidR="00C23FCC" w:rsidRPr="00992FE9" w:rsidRDefault="00C23FCC" w:rsidP="00C23FCC">
            <w:pPr>
              <w:jc w:val="center"/>
            </w:pPr>
            <w:r w:rsidRPr="00992FE9">
              <w:t>РУДН</w:t>
            </w:r>
          </w:p>
        </w:tc>
        <w:tc>
          <w:tcPr>
            <w:tcW w:w="1620" w:type="dxa"/>
          </w:tcPr>
          <w:p w14:paraId="33EF4F54" w14:textId="6579228B" w:rsidR="00C23FCC" w:rsidRPr="00992FE9" w:rsidRDefault="00C23FCC" w:rsidP="00C23FCC">
            <w:pPr>
              <w:jc w:val="center"/>
            </w:pPr>
            <w:r w:rsidRPr="00992FE9">
              <w:t>1</w:t>
            </w:r>
          </w:p>
        </w:tc>
        <w:tc>
          <w:tcPr>
            <w:tcW w:w="1980" w:type="dxa"/>
          </w:tcPr>
          <w:p w14:paraId="7EC31437" w14:textId="2149F503" w:rsidR="00C23FCC" w:rsidRPr="00D63CAF" w:rsidRDefault="00C23FCC" w:rsidP="00C23FCC">
            <w:pPr>
              <w:jc w:val="center"/>
              <w:rPr>
                <w:color w:val="222222"/>
                <w:shd w:val="clear" w:color="auto" w:fill="E5ECF9"/>
              </w:rPr>
            </w:pPr>
            <w:r w:rsidRPr="00D63CAF">
              <w:rPr>
                <w:color w:val="222222"/>
                <w:shd w:val="clear" w:color="auto" w:fill="FFFFFF"/>
              </w:rPr>
              <w:t>«Сравнительный анализ политики Турции и Саудовской Аравии в Сирии»</w:t>
            </w:r>
          </w:p>
        </w:tc>
        <w:tc>
          <w:tcPr>
            <w:tcW w:w="1980" w:type="dxa"/>
          </w:tcPr>
          <w:p w14:paraId="1CEB85DB" w14:textId="78B17B39" w:rsidR="00C23FCC" w:rsidRPr="00992FE9" w:rsidRDefault="00C23FCC" w:rsidP="00C23FCC">
            <w:pPr>
              <w:jc w:val="center"/>
              <w:rPr>
                <w:b/>
              </w:rPr>
            </w:pPr>
            <w:r w:rsidRPr="00992FE9">
              <w:t>В.Г. Иванов, д.п.н. Доцент</w:t>
            </w:r>
          </w:p>
        </w:tc>
      </w:tr>
      <w:tr w:rsidR="00C23FCC" w:rsidRPr="00C945AD" w14:paraId="18AC9153" w14:textId="77777777">
        <w:tc>
          <w:tcPr>
            <w:tcW w:w="571" w:type="dxa"/>
          </w:tcPr>
          <w:p w14:paraId="0E2EC497" w14:textId="3A3C5E02" w:rsidR="00C23FCC" w:rsidRPr="00992FE9" w:rsidRDefault="00C23FCC" w:rsidP="00C23FCC">
            <w:pPr>
              <w:jc w:val="center"/>
            </w:pPr>
            <w:r w:rsidRPr="00992FE9">
              <w:t>9</w:t>
            </w:r>
          </w:p>
        </w:tc>
        <w:tc>
          <w:tcPr>
            <w:tcW w:w="1517" w:type="dxa"/>
          </w:tcPr>
          <w:p w14:paraId="33389C1D" w14:textId="364F7CC3" w:rsidR="00C23FCC" w:rsidRPr="00992FE9" w:rsidRDefault="00C23FCC" w:rsidP="00C23FCC">
            <w:r w:rsidRPr="00992FE9">
              <w:t>Кануте Сумайла</w:t>
            </w:r>
          </w:p>
        </w:tc>
        <w:tc>
          <w:tcPr>
            <w:tcW w:w="2880" w:type="dxa"/>
          </w:tcPr>
          <w:p w14:paraId="1DC9D469" w14:textId="3659BB86" w:rsidR="00C23FCC" w:rsidRPr="00992FE9" w:rsidRDefault="00C23FCC" w:rsidP="00C23FCC">
            <w:pPr>
              <w:jc w:val="center"/>
            </w:pPr>
            <w:r w:rsidRPr="00992FE9">
              <w:t>Аспирант, 23.00.04, о/о</w:t>
            </w:r>
          </w:p>
        </w:tc>
        <w:tc>
          <w:tcPr>
            <w:tcW w:w="3960" w:type="dxa"/>
          </w:tcPr>
          <w:p w14:paraId="62E68BBF" w14:textId="458BBCDC" w:rsidR="00C23FCC" w:rsidRPr="00992FE9" w:rsidRDefault="00C23FCC" w:rsidP="00C23FCC">
            <w:pPr>
              <w:jc w:val="center"/>
            </w:pPr>
            <w:r w:rsidRPr="00992FE9">
              <w:t>РУДН</w:t>
            </w:r>
          </w:p>
        </w:tc>
        <w:tc>
          <w:tcPr>
            <w:tcW w:w="1620" w:type="dxa"/>
          </w:tcPr>
          <w:p w14:paraId="418C02CA" w14:textId="732F24F4" w:rsidR="00C23FCC" w:rsidRPr="00992FE9" w:rsidRDefault="00C23FCC" w:rsidP="00C23FCC">
            <w:pPr>
              <w:jc w:val="center"/>
            </w:pPr>
            <w:r w:rsidRPr="00992FE9">
              <w:t>1</w:t>
            </w:r>
          </w:p>
        </w:tc>
        <w:tc>
          <w:tcPr>
            <w:tcW w:w="1980" w:type="dxa"/>
          </w:tcPr>
          <w:p w14:paraId="3353E882" w14:textId="1D4E3A20" w:rsidR="00C23FCC" w:rsidRPr="00D63CAF" w:rsidRDefault="00C23FCC" w:rsidP="00C23FCC">
            <w:pPr>
              <w:jc w:val="center"/>
              <w:rPr>
                <w:bCs/>
              </w:rPr>
            </w:pPr>
            <w:r w:rsidRPr="00D63CAF">
              <w:rPr>
                <w:color w:val="222222"/>
                <w:shd w:val="clear" w:color="auto" w:fill="FFFFFF"/>
              </w:rPr>
              <w:t>«Политика государства Мали и роль международного сообщества в управлении кризисом в регионе Сахеля: пример конфликта на севере Мали»</w:t>
            </w:r>
          </w:p>
        </w:tc>
        <w:tc>
          <w:tcPr>
            <w:tcW w:w="1980" w:type="dxa"/>
          </w:tcPr>
          <w:p w14:paraId="350B96FF" w14:textId="054E747B" w:rsidR="00C23FCC" w:rsidRPr="00992FE9" w:rsidRDefault="00C23FCC" w:rsidP="0025069D">
            <w:pPr>
              <w:jc w:val="center"/>
            </w:pPr>
            <w:r w:rsidRPr="00992FE9">
              <w:t>М.М. Мчедлова, д.</w:t>
            </w:r>
            <w:r w:rsidR="0025069D">
              <w:t>п</w:t>
            </w:r>
            <w:r w:rsidRPr="00992FE9">
              <w:t>.н. Проф.</w:t>
            </w:r>
          </w:p>
        </w:tc>
      </w:tr>
      <w:tr w:rsidR="00C23FCC" w:rsidRPr="00C945AD" w14:paraId="76FE4B56" w14:textId="77777777">
        <w:tc>
          <w:tcPr>
            <w:tcW w:w="571" w:type="dxa"/>
          </w:tcPr>
          <w:p w14:paraId="2F4FEB14" w14:textId="38EF362A" w:rsidR="00C23FCC" w:rsidRPr="00992FE9" w:rsidRDefault="00C23FCC" w:rsidP="00C23FCC">
            <w:pPr>
              <w:jc w:val="center"/>
            </w:pPr>
            <w:r w:rsidRPr="00992FE9">
              <w:t>10</w:t>
            </w:r>
          </w:p>
        </w:tc>
        <w:tc>
          <w:tcPr>
            <w:tcW w:w="1517" w:type="dxa"/>
          </w:tcPr>
          <w:p w14:paraId="27FA3483" w14:textId="22721FCE" w:rsidR="00C23FCC" w:rsidRPr="00992FE9" w:rsidRDefault="00C23FCC" w:rsidP="00C23FCC">
            <w:r w:rsidRPr="00992FE9">
              <w:t>Пархоменко Георгий Игоревич</w:t>
            </w:r>
          </w:p>
        </w:tc>
        <w:tc>
          <w:tcPr>
            <w:tcW w:w="2880" w:type="dxa"/>
          </w:tcPr>
          <w:p w14:paraId="44BD3BB0" w14:textId="4076B2FC" w:rsidR="00C23FCC" w:rsidRPr="00992FE9" w:rsidRDefault="00C23FCC" w:rsidP="00C23FCC">
            <w:pPr>
              <w:jc w:val="center"/>
            </w:pPr>
            <w:r w:rsidRPr="00992FE9">
              <w:t>Аспирант, 23.00.04, о/о</w:t>
            </w:r>
          </w:p>
        </w:tc>
        <w:tc>
          <w:tcPr>
            <w:tcW w:w="3960" w:type="dxa"/>
          </w:tcPr>
          <w:p w14:paraId="2AA7AE53" w14:textId="1CD91C44" w:rsidR="00C23FCC" w:rsidRPr="00992FE9" w:rsidRDefault="00C23FCC" w:rsidP="00C23FCC">
            <w:pPr>
              <w:jc w:val="center"/>
            </w:pPr>
            <w:r w:rsidRPr="00992FE9">
              <w:t>РУДН</w:t>
            </w:r>
          </w:p>
        </w:tc>
        <w:tc>
          <w:tcPr>
            <w:tcW w:w="1620" w:type="dxa"/>
          </w:tcPr>
          <w:p w14:paraId="7DD76264" w14:textId="72A9AB82" w:rsidR="00C23FCC" w:rsidRPr="00992FE9" w:rsidRDefault="00C23FCC" w:rsidP="00C23FCC">
            <w:pPr>
              <w:jc w:val="center"/>
            </w:pPr>
            <w:r w:rsidRPr="00992FE9">
              <w:t>1</w:t>
            </w:r>
          </w:p>
        </w:tc>
        <w:tc>
          <w:tcPr>
            <w:tcW w:w="1980" w:type="dxa"/>
          </w:tcPr>
          <w:p w14:paraId="4AE69807" w14:textId="27D7E019" w:rsidR="00C23FCC" w:rsidRPr="00D63CAF" w:rsidRDefault="00C23FCC" w:rsidP="00C23FCC">
            <w:pPr>
              <w:jc w:val="center"/>
              <w:rPr>
                <w:bCs/>
              </w:rPr>
            </w:pPr>
            <w:r w:rsidRPr="00D63CAF">
              <w:rPr>
                <w:color w:val="222222"/>
                <w:shd w:val="clear" w:color="auto" w:fill="FFFFFF"/>
              </w:rPr>
              <w:t>«Национальные модели политики противодействия дезинформации в Интернете»</w:t>
            </w:r>
          </w:p>
        </w:tc>
        <w:tc>
          <w:tcPr>
            <w:tcW w:w="1980" w:type="dxa"/>
          </w:tcPr>
          <w:p w14:paraId="0B632E92" w14:textId="3468343D" w:rsidR="00C23FCC" w:rsidRPr="00992FE9" w:rsidRDefault="00C23FCC" w:rsidP="00C23FCC">
            <w:pPr>
              <w:jc w:val="center"/>
            </w:pPr>
            <w:r w:rsidRPr="00992FE9">
              <w:t>В.Г. Иванов, д.п.н. Доцент</w:t>
            </w:r>
          </w:p>
        </w:tc>
      </w:tr>
      <w:tr w:rsidR="00C23FCC" w:rsidRPr="00C945AD" w14:paraId="3DCDA15F" w14:textId="77777777">
        <w:tc>
          <w:tcPr>
            <w:tcW w:w="571" w:type="dxa"/>
          </w:tcPr>
          <w:p w14:paraId="149D1A35" w14:textId="4BFDAF04" w:rsidR="00C23FCC" w:rsidRPr="00992FE9" w:rsidRDefault="00C23FCC" w:rsidP="00C23FCC">
            <w:pPr>
              <w:jc w:val="center"/>
            </w:pPr>
            <w:r w:rsidRPr="00992FE9">
              <w:t>11</w:t>
            </w:r>
          </w:p>
        </w:tc>
        <w:tc>
          <w:tcPr>
            <w:tcW w:w="1517" w:type="dxa"/>
          </w:tcPr>
          <w:p w14:paraId="6A030F62" w14:textId="0F3AE8F2" w:rsidR="00C23FCC" w:rsidRPr="00992FE9" w:rsidRDefault="00C23FCC" w:rsidP="00C23FCC">
            <w:r w:rsidRPr="00992FE9">
              <w:t xml:space="preserve">Павлова Екатерина </w:t>
            </w:r>
            <w:r w:rsidRPr="00992FE9">
              <w:lastRenderedPageBreak/>
              <w:t>Александровна</w:t>
            </w:r>
          </w:p>
        </w:tc>
        <w:tc>
          <w:tcPr>
            <w:tcW w:w="2880" w:type="dxa"/>
          </w:tcPr>
          <w:p w14:paraId="12722248" w14:textId="6C74BF6C" w:rsidR="00C23FCC" w:rsidRPr="00992FE9" w:rsidRDefault="00C23FCC" w:rsidP="00C23FCC">
            <w:pPr>
              <w:jc w:val="center"/>
            </w:pPr>
            <w:r w:rsidRPr="00992FE9">
              <w:lastRenderedPageBreak/>
              <w:t>Аспирант, 23.00.04, о/о</w:t>
            </w:r>
          </w:p>
        </w:tc>
        <w:tc>
          <w:tcPr>
            <w:tcW w:w="3960" w:type="dxa"/>
          </w:tcPr>
          <w:p w14:paraId="3F99EB6A" w14:textId="501E1619" w:rsidR="00C23FCC" w:rsidRPr="00992FE9" w:rsidRDefault="00C23FCC" w:rsidP="00C23FCC">
            <w:pPr>
              <w:jc w:val="center"/>
            </w:pPr>
            <w:r w:rsidRPr="00992FE9">
              <w:t>РУДН</w:t>
            </w:r>
          </w:p>
        </w:tc>
        <w:tc>
          <w:tcPr>
            <w:tcW w:w="1620" w:type="dxa"/>
          </w:tcPr>
          <w:p w14:paraId="0EE91162" w14:textId="722598A1" w:rsidR="00C23FCC" w:rsidRPr="00992FE9" w:rsidRDefault="00C23FCC" w:rsidP="00C23FCC">
            <w:pPr>
              <w:jc w:val="center"/>
            </w:pPr>
            <w:r w:rsidRPr="00992FE9">
              <w:t>1</w:t>
            </w:r>
          </w:p>
        </w:tc>
        <w:tc>
          <w:tcPr>
            <w:tcW w:w="1980" w:type="dxa"/>
          </w:tcPr>
          <w:p w14:paraId="1E4CA835" w14:textId="40ADCECC" w:rsidR="00C23FCC" w:rsidRPr="00D63CAF" w:rsidRDefault="00C23FCC" w:rsidP="00C23FCC">
            <w:pPr>
              <w:jc w:val="center"/>
              <w:rPr>
                <w:bCs/>
              </w:rPr>
            </w:pPr>
            <w:r w:rsidRPr="00D63CAF">
              <w:rPr>
                <w:color w:val="222222"/>
                <w:shd w:val="clear" w:color="auto" w:fill="FFFFFF"/>
              </w:rPr>
              <w:t xml:space="preserve">«Возможности трансформации </w:t>
            </w:r>
            <w:r w:rsidRPr="00D63CAF">
              <w:rPr>
                <w:color w:val="222222"/>
                <w:shd w:val="clear" w:color="auto" w:fill="FFFFFF"/>
              </w:rPr>
              <w:lastRenderedPageBreak/>
              <w:t>политических культур стран ЕС: роль миграционного фактора»</w:t>
            </w:r>
          </w:p>
        </w:tc>
        <w:tc>
          <w:tcPr>
            <w:tcW w:w="1980" w:type="dxa"/>
          </w:tcPr>
          <w:p w14:paraId="7DDDB74B" w14:textId="1343EA95" w:rsidR="00C23FCC" w:rsidRPr="00992FE9" w:rsidRDefault="00C23FCC" w:rsidP="00C23FCC">
            <w:pPr>
              <w:jc w:val="center"/>
            </w:pPr>
            <w:r w:rsidRPr="00992FE9">
              <w:lastRenderedPageBreak/>
              <w:t>В.Г. Иванов, д.п.н. Доцент</w:t>
            </w:r>
          </w:p>
        </w:tc>
      </w:tr>
      <w:tr w:rsidR="00C23FCC" w:rsidRPr="00C945AD" w14:paraId="6EF3D775" w14:textId="77777777">
        <w:tc>
          <w:tcPr>
            <w:tcW w:w="571" w:type="dxa"/>
          </w:tcPr>
          <w:p w14:paraId="14B48D5C" w14:textId="5E300A69" w:rsidR="00C23FCC" w:rsidRPr="00992FE9" w:rsidRDefault="00C23FCC" w:rsidP="00C23FCC">
            <w:pPr>
              <w:jc w:val="center"/>
            </w:pPr>
            <w:r w:rsidRPr="00992FE9">
              <w:lastRenderedPageBreak/>
              <w:t>12</w:t>
            </w:r>
          </w:p>
        </w:tc>
        <w:tc>
          <w:tcPr>
            <w:tcW w:w="1517" w:type="dxa"/>
          </w:tcPr>
          <w:p w14:paraId="6D9FBFB6" w14:textId="62074DD9" w:rsidR="00C23FCC" w:rsidRPr="00992FE9" w:rsidRDefault="00C23FCC" w:rsidP="00C23FCC">
            <w:r w:rsidRPr="00992FE9">
              <w:t>Бахадори Абдул Фару</w:t>
            </w:r>
          </w:p>
        </w:tc>
        <w:tc>
          <w:tcPr>
            <w:tcW w:w="2880" w:type="dxa"/>
          </w:tcPr>
          <w:p w14:paraId="248A9949" w14:textId="1F199EC3" w:rsidR="00C23FCC" w:rsidRPr="00992FE9" w:rsidRDefault="00C23FCC" w:rsidP="00C23FCC">
            <w:pPr>
              <w:jc w:val="center"/>
            </w:pPr>
            <w:r w:rsidRPr="00992FE9">
              <w:t>Аспирант, 23.00.04, о/о</w:t>
            </w:r>
          </w:p>
        </w:tc>
        <w:tc>
          <w:tcPr>
            <w:tcW w:w="3960" w:type="dxa"/>
          </w:tcPr>
          <w:p w14:paraId="74275C35" w14:textId="2D429C2B" w:rsidR="00C23FCC" w:rsidRPr="00992FE9" w:rsidRDefault="00C23FCC" w:rsidP="00C23FCC">
            <w:pPr>
              <w:jc w:val="center"/>
            </w:pPr>
            <w:r w:rsidRPr="00992FE9">
              <w:t>РУДН</w:t>
            </w:r>
          </w:p>
        </w:tc>
        <w:tc>
          <w:tcPr>
            <w:tcW w:w="1620" w:type="dxa"/>
          </w:tcPr>
          <w:p w14:paraId="25096387" w14:textId="275D42D0" w:rsidR="00C23FCC" w:rsidRPr="00992FE9" w:rsidRDefault="00C23FCC" w:rsidP="00C23FCC">
            <w:pPr>
              <w:jc w:val="center"/>
            </w:pPr>
            <w:r w:rsidRPr="00992FE9">
              <w:t>1</w:t>
            </w:r>
          </w:p>
        </w:tc>
        <w:tc>
          <w:tcPr>
            <w:tcW w:w="1980" w:type="dxa"/>
          </w:tcPr>
          <w:p w14:paraId="743BF8B3" w14:textId="3B397151" w:rsidR="00C23FCC" w:rsidRPr="00D63CAF" w:rsidRDefault="00C23FCC" w:rsidP="00C23FCC">
            <w:pPr>
              <w:jc w:val="center"/>
              <w:rPr>
                <w:bCs/>
              </w:rPr>
            </w:pPr>
            <w:r w:rsidRPr="00D63CAF">
              <w:rPr>
                <w:color w:val="222222"/>
                <w:shd w:val="clear" w:color="auto" w:fill="FFFFFF"/>
              </w:rPr>
              <w:t>«Роль России в обеспечении безопасности и будущего Афганистана»</w:t>
            </w:r>
          </w:p>
        </w:tc>
        <w:tc>
          <w:tcPr>
            <w:tcW w:w="1980" w:type="dxa"/>
          </w:tcPr>
          <w:p w14:paraId="3BC0CFE2" w14:textId="0EC7A734" w:rsidR="00C23FCC" w:rsidRPr="00992FE9" w:rsidRDefault="00C23FCC" w:rsidP="0025069D">
            <w:pPr>
              <w:jc w:val="center"/>
            </w:pPr>
            <w:r w:rsidRPr="00992FE9">
              <w:t>М.М. Мчедлова, д.</w:t>
            </w:r>
            <w:r w:rsidR="0025069D">
              <w:t>п</w:t>
            </w:r>
            <w:r w:rsidRPr="00992FE9">
              <w:t>.н. Проф.</w:t>
            </w:r>
          </w:p>
        </w:tc>
      </w:tr>
      <w:tr w:rsidR="00C23FCC" w:rsidRPr="00C945AD" w14:paraId="1845FADE" w14:textId="77777777">
        <w:tc>
          <w:tcPr>
            <w:tcW w:w="571" w:type="dxa"/>
          </w:tcPr>
          <w:p w14:paraId="1B9D92DA" w14:textId="740C55CD" w:rsidR="00C23FCC" w:rsidRPr="00992FE9" w:rsidRDefault="00C23FCC" w:rsidP="00C23FCC">
            <w:pPr>
              <w:jc w:val="center"/>
            </w:pPr>
            <w:r w:rsidRPr="00992FE9">
              <w:t>13</w:t>
            </w:r>
          </w:p>
        </w:tc>
        <w:tc>
          <w:tcPr>
            <w:tcW w:w="1517" w:type="dxa"/>
          </w:tcPr>
          <w:p w14:paraId="071765AD" w14:textId="4D42780A" w:rsidR="00C23FCC" w:rsidRPr="00992FE9" w:rsidRDefault="00C23FCC" w:rsidP="00C23FCC">
            <w:r w:rsidRPr="00992FE9">
              <w:t>Рубен Анхель Лопез Яньес</w:t>
            </w:r>
          </w:p>
        </w:tc>
        <w:tc>
          <w:tcPr>
            <w:tcW w:w="2880" w:type="dxa"/>
          </w:tcPr>
          <w:p w14:paraId="27A46555" w14:textId="6D772D0C" w:rsidR="00C23FCC" w:rsidRPr="00992FE9" w:rsidRDefault="00C23FCC" w:rsidP="00C23FCC">
            <w:pPr>
              <w:jc w:val="center"/>
            </w:pPr>
            <w:r w:rsidRPr="00992FE9">
              <w:t>Аспирант, 23.00.04, о/о</w:t>
            </w:r>
          </w:p>
        </w:tc>
        <w:tc>
          <w:tcPr>
            <w:tcW w:w="3960" w:type="dxa"/>
          </w:tcPr>
          <w:p w14:paraId="68D02C4B" w14:textId="6F6DE45A" w:rsidR="00C23FCC" w:rsidRPr="00992FE9" w:rsidRDefault="00C23FCC" w:rsidP="00C23FCC">
            <w:pPr>
              <w:jc w:val="center"/>
            </w:pPr>
            <w:r w:rsidRPr="00992FE9">
              <w:t>РУДН</w:t>
            </w:r>
          </w:p>
        </w:tc>
        <w:tc>
          <w:tcPr>
            <w:tcW w:w="1620" w:type="dxa"/>
          </w:tcPr>
          <w:p w14:paraId="15401EDA" w14:textId="3FD8F5D0" w:rsidR="00C23FCC" w:rsidRPr="00992FE9" w:rsidRDefault="00C23FCC" w:rsidP="00C23FCC">
            <w:pPr>
              <w:jc w:val="center"/>
            </w:pPr>
            <w:r w:rsidRPr="00992FE9">
              <w:t>1</w:t>
            </w:r>
          </w:p>
        </w:tc>
        <w:tc>
          <w:tcPr>
            <w:tcW w:w="1980" w:type="dxa"/>
          </w:tcPr>
          <w:p w14:paraId="57EC505C" w14:textId="77777777" w:rsidR="00C23FCC" w:rsidRPr="00D63CAF" w:rsidRDefault="00C23FCC" w:rsidP="00C23FCC">
            <w:pPr>
              <w:jc w:val="center"/>
              <w:rPr>
                <w:bCs/>
              </w:rPr>
            </w:pPr>
          </w:p>
        </w:tc>
        <w:tc>
          <w:tcPr>
            <w:tcW w:w="1980" w:type="dxa"/>
          </w:tcPr>
          <w:p w14:paraId="1FD3B7FC" w14:textId="0E57DC9F" w:rsidR="00C23FCC" w:rsidRPr="00992FE9" w:rsidRDefault="00C23FCC" w:rsidP="00C23FCC">
            <w:pPr>
              <w:jc w:val="center"/>
            </w:pPr>
            <w:r w:rsidRPr="00992FE9">
              <w:t>Д.Б. Казаринова</w:t>
            </w:r>
            <w:r w:rsidR="00A2091A" w:rsidRPr="00992FE9">
              <w:t>, к.п.н. Доцент</w:t>
            </w:r>
          </w:p>
        </w:tc>
      </w:tr>
      <w:tr w:rsidR="00C23FCC" w:rsidRPr="00C945AD" w14:paraId="4F24F657" w14:textId="77777777">
        <w:tc>
          <w:tcPr>
            <w:tcW w:w="571" w:type="dxa"/>
          </w:tcPr>
          <w:p w14:paraId="4FB5D297" w14:textId="18449CC0" w:rsidR="00C23FCC" w:rsidRPr="00992FE9" w:rsidRDefault="00C23FCC" w:rsidP="00C23FCC">
            <w:pPr>
              <w:jc w:val="center"/>
            </w:pPr>
            <w:r w:rsidRPr="00992FE9">
              <w:t>14</w:t>
            </w:r>
          </w:p>
        </w:tc>
        <w:tc>
          <w:tcPr>
            <w:tcW w:w="1517" w:type="dxa"/>
          </w:tcPr>
          <w:p w14:paraId="0D5CD0B0" w14:textId="0A03FB4B" w:rsidR="00C23FCC" w:rsidRPr="00992FE9" w:rsidRDefault="00C23FCC" w:rsidP="00C23FCC">
            <w:r w:rsidRPr="00992FE9">
              <w:t>Сайед Мохаммад Фаиза</w:t>
            </w:r>
          </w:p>
        </w:tc>
        <w:tc>
          <w:tcPr>
            <w:tcW w:w="2880" w:type="dxa"/>
          </w:tcPr>
          <w:p w14:paraId="3CBE9DA5" w14:textId="203A5DA8" w:rsidR="00C23FCC" w:rsidRPr="00992FE9" w:rsidRDefault="00C23FCC" w:rsidP="00C23FCC">
            <w:pPr>
              <w:jc w:val="center"/>
            </w:pPr>
            <w:r w:rsidRPr="00992FE9">
              <w:t>Аспирант, 23.00.04, о/о</w:t>
            </w:r>
          </w:p>
        </w:tc>
        <w:tc>
          <w:tcPr>
            <w:tcW w:w="3960" w:type="dxa"/>
          </w:tcPr>
          <w:p w14:paraId="77B29522" w14:textId="65DE3C84" w:rsidR="00C23FCC" w:rsidRPr="00992FE9" w:rsidRDefault="00C23FCC" w:rsidP="00C23FCC">
            <w:pPr>
              <w:jc w:val="center"/>
            </w:pPr>
            <w:r w:rsidRPr="00992FE9">
              <w:t>РУДН</w:t>
            </w:r>
          </w:p>
        </w:tc>
        <w:tc>
          <w:tcPr>
            <w:tcW w:w="1620" w:type="dxa"/>
          </w:tcPr>
          <w:p w14:paraId="19104386" w14:textId="015AF4A6" w:rsidR="00C23FCC" w:rsidRPr="00992FE9" w:rsidRDefault="00C23FCC" w:rsidP="00C23FCC">
            <w:pPr>
              <w:jc w:val="center"/>
            </w:pPr>
            <w:r w:rsidRPr="00992FE9">
              <w:t>1</w:t>
            </w:r>
          </w:p>
        </w:tc>
        <w:tc>
          <w:tcPr>
            <w:tcW w:w="1980" w:type="dxa"/>
          </w:tcPr>
          <w:p w14:paraId="1FFB1D0F" w14:textId="2D78F2ED" w:rsidR="00C23FCC" w:rsidRPr="00D63CAF" w:rsidRDefault="00742347" w:rsidP="00C23FCC">
            <w:pPr>
              <w:jc w:val="center"/>
              <w:rPr>
                <w:bCs/>
              </w:rPr>
            </w:pPr>
            <w:r>
              <w:rPr>
                <w:bCs/>
              </w:rPr>
              <w:t>Женщины в Персидском заливе</w:t>
            </w:r>
          </w:p>
        </w:tc>
        <w:tc>
          <w:tcPr>
            <w:tcW w:w="1980" w:type="dxa"/>
          </w:tcPr>
          <w:p w14:paraId="7F9696D2" w14:textId="519BBF4E" w:rsidR="00C23FCC" w:rsidRPr="00992FE9" w:rsidRDefault="00C23FCC" w:rsidP="00C23FCC">
            <w:pPr>
              <w:jc w:val="center"/>
            </w:pPr>
            <w:r w:rsidRPr="00992FE9">
              <w:t>Д.Б. Казаринова, к.п.н. Доцент</w:t>
            </w:r>
          </w:p>
        </w:tc>
      </w:tr>
      <w:tr w:rsidR="00C23FCC" w:rsidRPr="00C945AD" w14:paraId="50778BD2" w14:textId="77777777">
        <w:tc>
          <w:tcPr>
            <w:tcW w:w="571" w:type="dxa"/>
          </w:tcPr>
          <w:p w14:paraId="2A6D2115" w14:textId="1B3E2E38" w:rsidR="00C23FCC" w:rsidRPr="00992FE9" w:rsidRDefault="00C23FCC" w:rsidP="00C23FCC">
            <w:pPr>
              <w:jc w:val="center"/>
            </w:pPr>
            <w:r w:rsidRPr="00992FE9">
              <w:t>15</w:t>
            </w:r>
          </w:p>
        </w:tc>
        <w:tc>
          <w:tcPr>
            <w:tcW w:w="1517" w:type="dxa"/>
          </w:tcPr>
          <w:p w14:paraId="379AEAF0" w14:textId="55CC0FB0" w:rsidR="00C23FCC" w:rsidRPr="00992FE9" w:rsidRDefault="00C23FCC" w:rsidP="00C23FCC">
            <w:r w:rsidRPr="00992FE9">
              <w:rPr>
                <w:color w:val="000000"/>
              </w:rPr>
              <w:t xml:space="preserve">Чэн Го </w:t>
            </w:r>
          </w:p>
        </w:tc>
        <w:tc>
          <w:tcPr>
            <w:tcW w:w="2880" w:type="dxa"/>
          </w:tcPr>
          <w:p w14:paraId="4D33B787" w14:textId="5F3CCAC9" w:rsidR="00C23FCC" w:rsidRPr="00992FE9" w:rsidRDefault="00C23FCC" w:rsidP="00C23FCC">
            <w:pPr>
              <w:jc w:val="center"/>
            </w:pPr>
            <w:r w:rsidRPr="00992FE9">
              <w:t>Аспирант, 23.00.04, о/о</w:t>
            </w:r>
          </w:p>
        </w:tc>
        <w:tc>
          <w:tcPr>
            <w:tcW w:w="3960" w:type="dxa"/>
          </w:tcPr>
          <w:p w14:paraId="541494AD" w14:textId="19C47C7B" w:rsidR="00C23FCC" w:rsidRPr="00992FE9" w:rsidRDefault="00C23FCC" w:rsidP="00C23FCC">
            <w:pPr>
              <w:jc w:val="center"/>
            </w:pPr>
            <w:r w:rsidRPr="00992FE9">
              <w:t>РУДН</w:t>
            </w:r>
          </w:p>
        </w:tc>
        <w:tc>
          <w:tcPr>
            <w:tcW w:w="1620" w:type="dxa"/>
          </w:tcPr>
          <w:p w14:paraId="34989A7F" w14:textId="19682DBE" w:rsidR="00C23FCC" w:rsidRPr="00992FE9" w:rsidRDefault="00C23FCC" w:rsidP="00C23FCC">
            <w:pPr>
              <w:jc w:val="center"/>
            </w:pPr>
            <w:r w:rsidRPr="00992FE9">
              <w:t>1</w:t>
            </w:r>
          </w:p>
        </w:tc>
        <w:tc>
          <w:tcPr>
            <w:tcW w:w="1980" w:type="dxa"/>
          </w:tcPr>
          <w:p w14:paraId="5D6BD852" w14:textId="77777777" w:rsidR="00C23FCC" w:rsidRPr="00D63CAF" w:rsidRDefault="00C23FCC" w:rsidP="00C23FCC">
            <w:pPr>
              <w:jc w:val="center"/>
              <w:rPr>
                <w:bCs/>
              </w:rPr>
            </w:pPr>
          </w:p>
        </w:tc>
        <w:tc>
          <w:tcPr>
            <w:tcW w:w="1980" w:type="dxa"/>
          </w:tcPr>
          <w:p w14:paraId="0D56A7FF" w14:textId="352EB3CE" w:rsidR="00C23FCC" w:rsidRPr="00992FE9" w:rsidRDefault="00C23FCC" w:rsidP="0025069D">
            <w:pPr>
              <w:jc w:val="center"/>
            </w:pPr>
            <w:r w:rsidRPr="00992FE9">
              <w:t>М.М. Мчедлова, д.</w:t>
            </w:r>
            <w:r w:rsidR="0025069D">
              <w:t>п</w:t>
            </w:r>
            <w:r w:rsidRPr="00992FE9">
              <w:t>.н. Проф.</w:t>
            </w:r>
          </w:p>
        </w:tc>
      </w:tr>
      <w:tr w:rsidR="0059257E" w:rsidRPr="00C945AD" w14:paraId="60AE64E2" w14:textId="77777777">
        <w:tc>
          <w:tcPr>
            <w:tcW w:w="571" w:type="dxa"/>
          </w:tcPr>
          <w:p w14:paraId="580B51C7" w14:textId="338EE75B" w:rsidR="0059257E" w:rsidRPr="00992FE9" w:rsidRDefault="0059257E" w:rsidP="0059257E">
            <w:pPr>
              <w:jc w:val="center"/>
            </w:pPr>
            <w:r w:rsidRPr="00992FE9">
              <w:t>16</w:t>
            </w:r>
          </w:p>
        </w:tc>
        <w:tc>
          <w:tcPr>
            <w:tcW w:w="1517" w:type="dxa"/>
          </w:tcPr>
          <w:p w14:paraId="454D27E5" w14:textId="7D7032DA" w:rsidR="0059257E" w:rsidRPr="00992FE9" w:rsidRDefault="0059257E" w:rsidP="0059257E">
            <w:r w:rsidRPr="00992FE9">
              <w:rPr>
                <w:color w:val="000000"/>
              </w:rPr>
              <w:t>Фам Хоанг Ань</w:t>
            </w:r>
          </w:p>
        </w:tc>
        <w:tc>
          <w:tcPr>
            <w:tcW w:w="2880" w:type="dxa"/>
          </w:tcPr>
          <w:p w14:paraId="3C00458C" w14:textId="67E5C508" w:rsidR="0059257E" w:rsidRPr="00992FE9" w:rsidRDefault="0059257E" w:rsidP="0059257E">
            <w:pPr>
              <w:jc w:val="center"/>
            </w:pPr>
            <w:r w:rsidRPr="00992FE9">
              <w:t>Аспирант, 23.00.04, о/о</w:t>
            </w:r>
          </w:p>
        </w:tc>
        <w:tc>
          <w:tcPr>
            <w:tcW w:w="3960" w:type="dxa"/>
          </w:tcPr>
          <w:p w14:paraId="7178DF07" w14:textId="53E388F6" w:rsidR="0059257E" w:rsidRPr="00992FE9" w:rsidRDefault="0059257E" w:rsidP="0059257E">
            <w:pPr>
              <w:jc w:val="center"/>
            </w:pPr>
            <w:r w:rsidRPr="00992FE9">
              <w:t>РУДН</w:t>
            </w:r>
          </w:p>
        </w:tc>
        <w:tc>
          <w:tcPr>
            <w:tcW w:w="1620" w:type="dxa"/>
          </w:tcPr>
          <w:p w14:paraId="45110136" w14:textId="0B28297B" w:rsidR="0059257E" w:rsidRPr="00992FE9" w:rsidRDefault="0059257E" w:rsidP="0059257E">
            <w:pPr>
              <w:jc w:val="center"/>
            </w:pPr>
            <w:r w:rsidRPr="00992FE9">
              <w:t>2</w:t>
            </w:r>
          </w:p>
        </w:tc>
        <w:tc>
          <w:tcPr>
            <w:tcW w:w="1980" w:type="dxa"/>
          </w:tcPr>
          <w:p w14:paraId="38683D39" w14:textId="59F760AC" w:rsidR="0059257E" w:rsidRPr="00D63CAF" w:rsidRDefault="00DC3D47" w:rsidP="0059257E">
            <w:pPr>
              <w:jc w:val="center"/>
              <w:rPr>
                <w:bCs/>
              </w:rPr>
            </w:pPr>
            <w:r w:rsidRPr="00D63CAF">
              <w:rPr>
                <w:bCs/>
              </w:rPr>
              <w:t>Внешнеполитическая стратегия Вьетнама в АСЕАН</w:t>
            </w:r>
          </w:p>
        </w:tc>
        <w:tc>
          <w:tcPr>
            <w:tcW w:w="1980" w:type="dxa"/>
          </w:tcPr>
          <w:p w14:paraId="12018DEC" w14:textId="194025D6" w:rsidR="0059257E" w:rsidRPr="00992FE9" w:rsidRDefault="0059257E" w:rsidP="0025069D">
            <w:pPr>
              <w:jc w:val="center"/>
            </w:pPr>
            <w:r w:rsidRPr="00992FE9">
              <w:t>М.М. Мчедлова, д.</w:t>
            </w:r>
            <w:r w:rsidR="0025069D">
              <w:t>п</w:t>
            </w:r>
            <w:r w:rsidRPr="00992FE9">
              <w:t>.н. Проф</w:t>
            </w:r>
          </w:p>
        </w:tc>
      </w:tr>
      <w:tr w:rsidR="0059257E" w:rsidRPr="00C945AD" w14:paraId="023A906B" w14:textId="77777777">
        <w:tc>
          <w:tcPr>
            <w:tcW w:w="571" w:type="dxa"/>
          </w:tcPr>
          <w:p w14:paraId="1D611D40" w14:textId="0C4E553E" w:rsidR="0059257E" w:rsidRPr="00992FE9" w:rsidRDefault="0059257E" w:rsidP="0059257E">
            <w:pPr>
              <w:jc w:val="center"/>
            </w:pPr>
            <w:r w:rsidRPr="00992FE9">
              <w:t>17</w:t>
            </w:r>
          </w:p>
        </w:tc>
        <w:tc>
          <w:tcPr>
            <w:tcW w:w="1517" w:type="dxa"/>
          </w:tcPr>
          <w:p w14:paraId="31ABF059" w14:textId="545BC044" w:rsidR="0059257E" w:rsidRPr="00992FE9" w:rsidRDefault="0059257E" w:rsidP="0059257E">
            <w:r w:rsidRPr="00992FE9">
              <w:rPr>
                <w:color w:val="000000"/>
              </w:rPr>
              <w:t>Рошманов Вадим Петров</w:t>
            </w:r>
          </w:p>
        </w:tc>
        <w:tc>
          <w:tcPr>
            <w:tcW w:w="2880" w:type="dxa"/>
          </w:tcPr>
          <w:p w14:paraId="2C3066D7" w14:textId="74C4AC5A" w:rsidR="0059257E" w:rsidRPr="00992FE9" w:rsidRDefault="0059257E" w:rsidP="0059257E">
            <w:pPr>
              <w:jc w:val="center"/>
            </w:pPr>
            <w:r w:rsidRPr="00992FE9">
              <w:t>Аспирант, 23.00.04, о/о</w:t>
            </w:r>
          </w:p>
        </w:tc>
        <w:tc>
          <w:tcPr>
            <w:tcW w:w="3960" w:type="dxa"/>
          </w:tcPr>
          <w:p w14:paraId="57E61E25" w14:textId="5B0A31DD" w:rsidR="0059257E" w:rsidRPr="00992FE9" w:rsidRDefault="0059257E" w:rsidP="0059257E">
            <w:pPr>
              <w:jc w:val="center"/>
            </w:pPr>
            <w:r w:rsidRPr="00992FE9">
              <w:t>РУДН</w:t>
            </w:r>
          </w:p>
        </w:tc>
        <w:tc>
          <w:tcPr>
            <w:tcW w:w="1620" w:type="dxa"/>
          </w:tcPr>
          <w:p w14:paraId="321F5BB1" w14:textId="18C35BE0" w:rsidR="0059257E" w:rsidRPr="00992FE9" w:rsidRDefault="0059257E" w:rsidP="0059257E">
            <w:pPr>
              <w:jc w:val="center"/>
            </w:pPr>
            <w:r w:rsidRPr="00992FE9">
              <w:t>2</w:t>
            </w:r>
          </w:p>
        </w:tc>
        <w:tc>
          <w:tcPr>
            <w:tcW w:w="1980" w:type="dxa"/>
          </w:tcPr>
          <w:p w14:paraId="780D5E81" w14:textId="3E0AFDB6" w:rsidR="0059257E" w:rsidRPr="00D63CAF" w:rsidRDefault="00DC3D47" w:rsidP="0059257E">
            <w:pPr>
              <w:jc w:val="center"/>
              <w:rPr>
                <w:bCs/>
              </w:rPr>
            </w:pPr>
            <w:r w:rsidRPr="00D63CAF">
              <w:rPr>
                <w:shd w:val="clear" w:color="auto" w:fill="FFFFFF"/>
              </w:rPr>
              <w:t>Политические векторы Евразийского сотрудничества: история и современность</w:t>
            </w:r>
          </w:p>
        </w:tc>
        <w:tc>
          <w:tcPr>
            <w:tcW w:w="1980" w:type="dxa"/>
          </w:tcPr>
          <w:p w14:paraId="33EF6676" w14:textId="1B83C375" w:rsidR="0059257E" w:rsidRPr="00992FE9" w:rsidRDefault="0059257E" w:rsidP="0025069D">
            <w:pPr>
              <w:jc w:val="center"/>
            </w:pPr>
            <w:r w:rsidRPr="00992FE9">
              <w:t>М.М. Мчедлова, д.</w:t>
            </w:r>
            <w:r w:rsidR="0025069D">
              <w:t>п</w:t>
            </w:r>
            <w:r w:rsidRPr="00992FE9">
              <w:t>.н. Проф</w:t>
            </w:r>
          </w:p>
        </w:tc>
      </w:tr>
      <w:tr w:rsidR="0059257E" w:rsidRPr="00C945AD" w14:paraId="245839AA" w14:textId="77777777">
        <w:tc>
          <w:tcPr>
            <w:tcW w:w="571" w:type="dxa"/>
          </w:tcPr>
          <w:p w14:paraId="68201984" w14:textId="3428F46E" w:rsidR="0059257E" w:rsidRPr="00992FE9" w:rsidRDefault="0059257E" w:rsidP="0059257E">
            <w:pPr>
              <w:jc w:val="center"/>
            </w:pPr>
            <w:r w:rsidRPr="00992FE9">
              <w:t>18</w:t>
            </w:r>
          </w:p>
        </w:tc>
        <w:tc>
          <w:tcPr>
            <w:tcW w:w="1517" w:type="dxa"/>
          </w:tcPr>
          <w:p w14:paraId="327FBA8A" w14:textId="5EEBE045" w:rsidR="0059257E" w:rsidRPr="00992FE9" w:rsidRDefault="0059257E" w:rsidP="0059257E">
            <w:r w:rsidRPr="00992FE9">
              <w:rPr>
                <w:color w:val="000000"/>
              </w:rPr>
              <w:t>Ильин Руслан Владимирович</w:t>
            </w:r>
          </w:p>
        </w:tc>
        <w:tc>
          <w:tcPr>
            <w:tcW w:w="2880" w:type="dxa"/>
          </w:tcPr>
          <w:p w14:paraId="692414F3" w14:textId="381500D7" w:rsidR="0059257E" w:rsidRPr="00992FE9" w:rsidRDefault="0059257E" w:rsidP="0059257E">
            <w:pPr>
              <w:jc w:val="center"/>
            </w:pPr>
            <w:r w:rsidRPr="00992FE9">
              <w:t>Аспирант, 23.00.04, о/о</w:t>
            </w:r>
          </w:p>
        </w:tc>
        <w:tc>
          <w:tcPr>
            <w:tcW w:w="3960" w:type="dxa"/>
          </w:tcPr>
          <w:p w14:paraId="28449FCC" w14:textId="3127C5BA" w:rsidR="0059257E" w:rsidRPr="00992FE9" w:rsidRDefault="0059257E" w:rsidP="0059257E">
            <w:pPr>
              <w:jc w:val="center"/>
            </w:pPr>
            <w:r w:rsidRPr="00992FE9">
              <w:t>РУДН</w:t>
            </w:r>
          </w:p>
        </w:tc>
        <w:tc>
          <w:tcPr>
            <w:tcW w:w="1620" w:type="dxa"/>
          </w:tcPr>
          <w:p w14:paraId="6BB30FB3" w14:textId="19A858A7" w:rsidR="0059257E" w:rsidRPr="00992FE9" w:rsidRDefault="0059257E" w:rsidP="0059257E">
            <w:pPr>
              <w:jc w:val="center"/>
            </w:pPr>
            <w:r w:rsidRPr="00992FE9">
              <w:t>2</w:t>
            </w:r>
          </w:p>
        </w:tc>
        <w:tc>
          <w:tcPr>
            <w:tcW w:w="1980" w:type="dxa"/>
          </w:tcPr>
          <w:p w14:paraId="4F6E47E1" w14:textId="02BC08E4" w:rsidR="0059257E" w:rsidRPr="00D63CAF" w:rsidRDefault="00DC3D47" w:rsidP="0059257E">
            <w:pPr>
              <w:jc w:val="center"/>
              <w:rPr>
                <w:bCs/>
              </w:rPr>
            </w:pPr>
            <w:r w:rsidRPr="00D63CAF">
              <w:rPr>
                <w:shd w:val="clear" w:color="auto" w:fill="FFFFFF"/>
              </w:rPr>
              <w:t>Устойчивость политической системы Индонезии в условиях этноконфессионального разнообразия</w:t>
            </w:r>
          </w:p>
        </w:tc>
        <w:tc>
          <w:tcPr>
            <w:tcW w:w="1980" w:type="dxa"/>
          </w:tcPr>
          <w:p w14:paraId="54C85456" w14:textId="6C592600" w:rsidR="0059257E" w:rsidRPr="00992FE9" w:rsidRDefault="0059257E" w:rsidP="0059257E">
            <w:pPr>
              <w:jc w:val="center"/>
            </w:pPr>
            <w:r w:rsidRPr="00992FE9">
              <w:t>В.Г. Иванов, д.п.н. Доцент</w:t>
            </w:r>
          </w:p>
        </w:tc>
      </w:tr>
      <w:tr w:rsidR="0059257E" w:rsidRPr="00C945AD" w14:paraId="7FD58CA5" w14:textId="77777777">
        <w:tc>
          <w:tcPr>
            <w:tcW w:w="571" w:type="dxa"/>
          </w:tcPr>
          <w:p w14:paraId="67A9011A" w14:textId="1F352740" w:rsidR="0059257E" w:rsidRPr="00992FE9" w:rsidRDefault="0059257E" w:rsidP="0059257E">
            <w:pPr>
              <w:jc w:val="center"/>
            </w:pPr>
            <w:r w:rsidRPr="00992FE9">
              <w:lastRenderedPageBreak/>
              <w:t>19</w:t>
            </w:r>
          </w:p>
        </w:tc>
        <w:tc>
          <w:tcPr>
            <w:tcW w:w="1517" w:type="dxa"/>
          </w:tcPr>
          <w:p w14:paraId="599C342F" w14:textId="1A07A2AB" w:rsidR="0059257E" w:rsidRPr="00992FE9" w:rsidRDefault="0059257E" w:rsidP="0059257E">
            <w:r w:rsidRPr="00992FE9">
              <w:rPr>
                <w:color w:val="000000"/>
              </w:rPr>
              <w:t>Джокич Александар</w:t>
            </w:r>
          </w:p>
        </w:tc>
        <w:tc>
          <w:tcPr>
            <w:tcW w:w="2880" w:type="dxa"/>
          </w:tcPr>
          <w:p w14:paraId="588AE4EF" w14:textId="18CE1398" w:rsidR="0059257E" w:rsidRPr="00992FE9" w:rsidRDefault="0059257E" w:rsidP="0059257E">
            <w:pPr>
              <w:jc w:val="center"/>
            </w:pPr>
            <w:r w:rsidRPr="00992FE9">
              <w:t>Аспирант, 23.00.04, о/о</w:t>
            </w:r>
          </w:p>
        </w:tc>
        <w:tc>
          <w:tcPr>
            <w:tcW w:w="3960" w:type="dxa"/>
          </w:tcPr>
          <w:p w14:paraId="637D9A4F" w14:textId="5DD92D43" w:rsidR="0059257E" w:rsidRPr="00992FE9" w:rsidRDefault="0059257E" w:rsidP="0059257E">
            <w:pPr>
              <w:jc w:val="center"/>
            </w:pPr>
            <w:r w:rsidRPr="00992FE9">
              <w:t>РУДН</w:t>
            </w:r>
          </w:p>
        </w:tc>
        <w:tc>
          <w:tcPr>
            <w:tcW w:w="1620" w:type="dxa"/>
          </w:tcPr>
          <w:p w14:paraId="6495C1B5" w14:textId="6A5DB297" w:rsidR="0059257E" w:rsidRPr="00992FE9" w:rsidRDefault="0059257E" w:rsidP="0059257E">
            <w:pPr>
              <w:jc w:val="center"/>
            </w:pPr>
            <w:r w:rsidRPr="00992FE9">
              <w:t>2</w:t>
            </w:r>
          </w:p>
        </w:tc>
        <w:tc>
          <w:tcPr>
            <w:tcW w:w="1980" w:type="dxa"/>
          </w:tcPr>
          <w:p w14:paraId="60352401" w14:textId="4107699A" w:rsidR="0059257E" w:rsidRPr="00D63CAF" w:rsidRDefault="0059257E" w:rsidP="0059257E">
            <w:pPr>
              <w:jc w:val="center"/>
              <w:rPr>
                <w:bCs/>
              </w:rPr>
            </w:pPr>
            <w:r w:rsidRPr="00D63CAF">
              <w:rPr>
                <w:bCs/>
              </w:rPr>
              <w:t>«Влияние избирательных систем на этнические конфликты на Балканах»</w:t>
            </w:r>
          </w:p>
        </w:tc>
        <w:tc>
          <w:tcPr>
            <w:tcW w:w="1980" w:type="dxa"/>
          </w:tcPr>
          <w:p w14:paraId="71B31FBD" w14:textId="7591F74E" w:rsidR="0059257E" w:rsidRPr="00992FE9" w:rsidRDefault="0059257E" w:rsidP="0025069D">
            <w:pPr>
              <w:jc w:val="center"/>
            </w:pPr>
            <w:r w:rsidRPr="00992FE9">
              <w:t>М.М. Мчедлова, д.</w:t>
            </w:r>
            <w:r w:rsidR="0025069D">
              <w:t>п</w:t>
            </w:r>
            <w:r w:rsidRPr="00992FE9">
              <w:t>.н. Проф</w:t>
            </w:r>
          </w:p>
        </w:tc>
      </w:tr>
      <w:tr w:rsidR="0059257E" w:rsidRPr="00C945AD" w14:paraId="306423A3" w14:textId="77777777">
        <w:tc>
          <w:tcPr>
            <w:tcW w:w="571" w:type="dxa"/>
          </w:tcPr>
          <w:p w14:paraId="3E8180DD" w14:textId="552F7B6B" w:rsidR="0059257E" w:rsidRPr="00992FE9" w:rsidRDefault="0059257E" w:rsidP="0059257E">
            <w:pPr>
              <w:jc w:val="center"/>
            </w:pPr>
            <w:r w:rsidRPr="00992FE9">
              <w:t>20</w:t>
            </w:r>
          </w:p>
        </w:tc>
        <w:tc>
          <w:tcPr>
            <w:tcW w:w="1517" w:type="dxa"/>
          </w:tcPr>
          <w:p w14:paraId="09397FEC" w14:textId="31F8274E" w:rsidR="0059257E" w:rsidRPr="00992FE9" w:rsidRDefault="0059257E" w:rsidP="0059257E">
            <w:r w:rsidRPr="00992FE9">
              <w:rPr>
                <w:color w:val="000000"/>
              </w:rPr>
              <w:t>Де Лука Габриэле</w:t>
            </w:r>
          </w:p>
        </w:tc>
        <w:tc>
          <w:tcPr>
            <w:tcW w:w="2880" w:type="dxa"/>
          </w:tcPr>
          <w:p w14:paraId="7DED27D8" w14:textId="4509EC47" w:rsidR="0059257E" w:rsidRPr="00992FE9" w:rsidRDefault="0059257E" w:rsidP="0059257E">
            <w:pPr>
              <w:jc w:val="center"/>
            </w:pPr>
            <w:r w:rsidRPr="00992FE9">
              <w:t>Аспирант, 23.00.01, о/о</w:t>
            </w:r>
          </w:p>
        </w:tc>
        <w:tc>
          <w:tcPr>
            <w:tcW w:w="3960" w:type="dxa"/>
          </w:tcPr>
          <w:p w14:paraId="0E1E82A2" w14:textId="6FAA421F" w:rsidR="0059257E" w:rsidRPr="00992FE9" w:rsidRDefault="0059257E" w:rsidP="0059257E">
            <w:pPr>
              <w:jc w:val="center"/>
            </w:pPr>
            <w:r w:rsidRPr="00992FE9">
              <w:t>РУДН</w:t>
            </w:r>
          </w:p>
        </w:tc>
        <w:tc>
          <w:tcPr>
            <w:tcW w:w="1620" w:type="dxa"/>
          </w:tcPr>
          <w:p w14:paraId="43862963" w14:textId="27994657" w:rsidR="0059257E" w:rsidRPr="00992FE9" w:rsidRDefault="0059257E" w:rsidP="0059257E">
            <w:pPr>
              <w:jc w:val="center"/>
            </w:pPr>
            <w:r w:rsidRPr="00992FE9">
              <w:t>2</w:t>
            </w:r>
          </w:p>
        </w:tc>
        <w:tc>
          <w:tcPr>
            <w:tcW w:w="1980" w:type="dxa"/>
          </w:tcPr>
          <w:p w14:paraId="0CEE9F13" w14:textId="2EDE88EE" w:rsidR="0059257E" w:rsidRPr="00D63CAF" w:rsidRDefault="00DC3D47" w:rsidP="0059257E">
            <w:pPr>
              <w:jc w:val="center"/>
              <w:rPr>
                <w:bCs/>
              </w:rPr>
            </w:pPr>
            <w:r w:rsidRPr="00D63CAF">
              <w:rPr>
                <w:bCs/>
              </w:rPr>
              <w:t>Семантический анализ дискурсивных полей в политической науке: возможности и технологии искусственного интеллекта</w:t>
            </w:r>
          </w:p>
        </w:tc>
        <w:tc>
          <w:tcPr>
            <w:tcW w:w="1980" w:type="dxa"/>
          </w:tcPr>
          <w:p w14:paraId="395942CA" w14:textId="2BC6F160" w:rsidR="0059257E" w:rsidRPr="00992FE9" w:rsidRDefault="0059257E" w:rsidP="0059257E">
            <w:pPr>
              <w:jc w:val="center"/>
            </w:pPr>
            <w:r w:rsidRPr="00992FE9">
              <w:t>Д.Б. Казаринова, к.п.н. Доцент</w:t>
            </w:r>
          </w:p>
        </w:tc>
      </w:tr>
      <w:tr w:rsidR="0059257E" w:rsidRPr="00C945AD" w14:paraId="38887F2C" w14:textId="77777777" w:rsidTr="001D3094">
        <w:tc>
          <w:tcPr>
            <w:tcW w:w="571" w:type="dxa"/>
          </w:tcPr>
          <w:p w14:paraId="0CB7FF68" w14:textId="199EA86B" w:rsidR="0059257E" w:rsidRPr="00992FE9" w:rsidRDefault="0059257E" w:rsidP="0059257E">
            <w:pPr>
              <w:jc w:val="center"/>
            </w:pPr>
            <w:r w:rsidRPr="00992FE9">
              <w:t>21</w:t>
            </w:r>
          </w:p>
        </w:tc>
        <w:tc>
          <w:tcPr>
            <w:tcW w:w="1517" w:type="dxa"/>
            <w:vAlign w:val="center"/>
          </w:tcPr>
          <w:p w14:paraId="09CDEE6F" w14:textId="1808A31F" w:rsidR="0059257E" w:rsidRPr="00992FE9" w:rsidRDefault="0059257E" w:rsidP="0059257E">
            <w:r w:rsidRPr="00992FE9">
              <w:rPr>
                <w:color w:val="000000"/>
              </w:rPr>
              <w:t>Аколи Окала Беллон Богрэль Муаньи</w:t>
            </w:r>
          </w:p>
        </w:tc>
        <w:tc>
          <w:tcPr>
            <w:tcW w:w="2880" w:type="dxa"/>
          </w:tcPr>
          <w:p w14:paraId="3C40CDE6" w14:textId="0A7B677B" w:rsidR="0059257E" w:rsidRPr="00992FE9" w:rsidRDefault="0059257E" w:rsidP="0059257E">
            <w:pPr>
              <w:jc w:val="center"/>
            </w:pPr>
            <w:r w:rsidRPr="00992FE9">
              <w:t>Аспирант, 23.00.04, о/о</w:t>
            </w:r>
          </w:p>
        </w:tc>
        <w:tc>
          <w:tcPr>
            <w:tcW w:w="3960" w:type="dxa"/>
          </w:tcPr>
          <w:p w14:paraId="1D27C587" w14:textId="71B796D8" w:rsidR="0059257E" w:rsidRPr="00992FE9" w:rsidRDefault="0059257E" w:rsidP="0059257E">
            <w:pPr>
              <w:jc w:val="center"/>
            </w:pPr>
            <w:r w:rsidRPr="00992FE9">
              <w:t>РУДН</w:t>
            </w:r>
          </w:p>
        </w:tc>
        <w:tc>
          <w:tcPr>
            <w:tcW w:w="1620" w:type="dxa"/>
          </w:tcPr>
          <w:p w14:paraId="19D17EC6" w14:textId="3E2C3845" w:rsidR="0059257E" w:rsidRPr="00992FE9" w:rsidRDefault="0059257E" w:rsidP="0059257E">
            <w:pPr>
              <w:jc w:val="center"/>
            </w:pPr>
            <w:r w:rsidRPr="00992FE9">
              <w:t>2</w:t>
            </w:r>
          </w:p>
        </w:tc>
        <w:tc>
          <w:tcPr>
            <w:tcW w:w="1980" w:type="dxa"/>
          </w:tcPr>
          <w:p w14:paraId="14F92449" w14:textId="3F301F3C" w:rsidR="0059257E" w:rsidRPr="00D63CAF" w:rsidRDefault="00DC3D47" w:rsidP="0059257E">
            <w:pPr>
              <w:jc w:val="center"/>
              <w:rPr>
                <w:bCs/>
              </w:rPr>
            </w:pPr>
            <w:r w:rsidRPr="00D63CAF">
              <w:rPr>
                <w:shd w:val="clear" w:color="auto" w:fill="FFFFFF"/>
              </w:rPr>
              <w:t>Вызовы и проблемы миграционных процессов в центральноафриканском регионе</w:t>
            </w:r>
          </w:p>
        </w:tc>
        <w:tc>
          <w:tcPr>
            <w:tcW w:w="1980" w:type="dxa"/>
          </w:tcPr>
          <w:p w14:paraId="34F1BA65" w14:textId="0A26C020" w:rsidR="0059257E" w:rsidRPr="00992FE9" w:rsidRDefault="0059257E" w:rsidP="0059257E">
            <w:pPr>
              <w:jc w:val="center"/>
            </w:pPr>
            <w:r w:rsidRPr="00992FE9">
              <w:t>Д.Б. Казаринова, к.п.н. Доцент</w:t>
            </w:r>
          </w:p>
        </w:tc>
      </w:tr>
      <w:tr w:rsidR="0059257E" w:rsidRPr="00C945AD" w14:paraId="37132367" w14:textId="77777777">
        <w:tc>
          <w:tcPr>
            <w:tcW w:w="571" w:type="dxa"/>
          </w:tcPr>
          <w:p w14:paraId="67838396" w14:textId="76AFBD9A" w:rsidR="0059257E" w:rsidRPr="00992FE9" w:rsidRDefault="0059257E" w:rsidP="0059257E">
            <w:pPr>
              <w:jc w:val="center"/>
            </w:pPr>
            <w:r w:rsidRPr="00992FE9">
              <w:t>22</w:t>
            </w:r>
          </w:p>
        </w:tc>
        <w:tc>
          <w:tcPr>
            <w:tcW w:w="1517" w:type="dxa"/>
          </w:tcPr>
          <w:p w14:paraId="3B5C1212" w14:textId="1E669030" w:rsidR="0059257E" w:rsidRPr="00992FE9" w:rsidRDefault="0059257E" w:rsidP="0059257E">
            <w:r w:rsidRPr="00992FE9">
              <w:rPr>
                <w:color w:val="000000"/>
              </w:rPr>
              <w:t>Абахра Мушир И Х</w:t>
            </w:r>
          </w:p>
        </w:tc>
        <w:tc>
          <w:tcPr>
            <w:tcW w:w="2880" w:type="dxa"/>
          </w:tcPr>
          <w:p w14:paraId="562E0AB0" w14:textId="3B3D89CA" w:rsidR="0059257E" w:rsidRPr="00992FE9" w:rsidRDefault="0059257E" w:rsidP="0059257E">
            <w:pPr>
              <w:jc w:val="center"/>
            </w:pPr>
            <w:r w:rsidRPr="00992FE9">
              <w:t>Аспирант, 23.00.04, о/о</w:t>
            </w:r>
          </w:p>
        </w:tc>
        <w:tc>
          <w:tcPr>
            <w:tcW w:w="3960" w:type="dxa"/>
          </w:tcPr>
          <w:p w14:paraId="3F5CED16" w14:textId="2B22D8C7" w:rsidR="0059257E" w:rsidRPr="00992FE9" w:rsidRDefault="0059257E" w:rsidP="0059257E">
            <w:pPr>
              <w:jc w:val="center"/>
            </w:pPr>
            <w:r w:rsidRPr="00992FE9">
              <w:t>РУДН</w:t>
            </w:r>
          </w:p>
        </w:tc>
        <w:tc>
          <w:tcPr>
            <w:tcW w:w="1620" w:type="dxa"/>
          </w:tcPr>
          <w:p w14:paraId="6B003517" w14:textId="41777F8A" w:rsidR="0059257E" w:rsidRPr="00992FE9" w:rsidRDefault="0059257E" w:rsidP="0059257E">
            <w:pPr>
              <w:jc w:val="center"/>
            </w:pPr>
            <w:r w:rsidRPr="00992FE9">
              <w:t>2</w:t>
            </w:r>
          </w:p>
        </w:tc>
        <w:tc>
          <w:tcPr>
            <w:tcW w:w="1980" w:type="dxa"/>
          </w:tcPr>
          <w:p w14:paraId="020193DE" w14:textId="4EDD6D54" w:rsidR="0059257E" w:rsidRPr="00D63CAF" w:rsidRDefault="00DC3D47" w:rsidP="0059257E">
            <w:pPr>
              <w:jc w:val="center"/>
              <w:rPr>
                <w:bCs/>
              </w:rPr>
            </w:pPr>
            <w:r w:rsidRPr="00D63CAF">
              <w:rPr>
                <w:shd w:val="clear" w:color="auto" w:fill="FFFFFF"/>
              </w:rPr>
              <w:t>Внешняя политика США на Ближнем Востоке: цели, векторы, способы</w:t>
            </w:r>
          </w:p>
        </w:tc>
        <w:tc>
          <w:tcPr>
            <w:tcW w:w="1980" w:type="dxa"/>
          </w:tcPr>
          <w:p w14:paraId="11925D54" w14:textId="0AF1F8FD" w:rsidR="0059257E" w:rsidRPr="00992FE9" w:rsidRDefault="0059257E" w:rsidP="0025069D">
            <w:pPr>
              <w:jc w:val="center"/>
            </w:pPr>
            <w:r w:rsidRPr="00992FE9">
              <w:t>М.М. Мчедлова, д.</w:t>
            </w:r>
            <w:r w:rsidR="0025069D">
              <w:t>п</w:t>
            </w:r>
            <w:r w:rsidRPr="00992FE9">
              <w:t>.н. Проф</w:t>
            </w:r>
          </w:p>
        </w:tc>
      </w:tr>
      <w:tr w:rsidR="0059257E" w:rsidRPr="00C945AD" w14:paraId="2FA1DEAC" w14:textId="77777777">
        <w:tc>
          <w:tcPr>
            <w:tcW w:w="571" w:type="dxa"/>
          </w:tcPr>
          <w:p w14:paraId="7442069F" w14:textId="4F09A7A5" w:rsidR="0059257E" w:rsidRPr="00992FE9" w:rsidRDefault="0059257E" w:rsidP="0059257E">
            <w:pPr>
              <w:jc w:val="center"/>
            </w:pPr>
            <w:r w:rsidRPr="00992FE9">
              <w:t>23</w:t>
            </w:r>
          </w:p>
        </w:tc>
        <w:tc>
          <w:tcPr>
            <w:tcW w:w="1517" w:type="dxa"/>
          </w:tcPr>
          <w:p w14:paraId="24050AA8" w14:textId="5FB6568E" w:rsidR="0059257E" w:rsidRPr="00992FE9" w:rsidRDefault="0059257E" w:rsidP="0059257E">
            <w:r w:rsidRPr="00992FE9">
              <w:rPr>
                <w:color w:val="000000"/>
              </w:rPr>
              <w:t>Мир Мохаммад Садеги Эльхам</w:t>
            </w:r>
          </w:p>
        </w:tc>
        <w:tc>
          <w:tcPr>
            <w:tcW w:w="2880" w:type="dxa"/>
          </w:tcPr>
          <w:p w14:paraId="7076A379" w14:textId="42DBD563" w:rsidR="0059257E" w:rsidRPr="00992FE9" w:rsidRDefault="0059257E" w:rsidP="0059257E">
            <w:pPr>
              <w:jc w:val="center"/>
            </w:pPr>
            <w:r w:rsidRPr="00992FE9">
              <w:t>Аспирант, 23.00.04, о/о</w:t>
            </w:r>
          </w:p>
        </w:tc>
        <w:tc>
          <w:tcPr>
            <w:tcW w:w="3960" w:type="dxa"/>
          </w:tcPr>
          <w:p w14:paraId="126A4E00" w14:textId="72E30AF4" w:rsidR="0059257E" w:rsidRPr="00992FE9" w:rsidRDefault="0059257E" w:rsidP="0059257E">
            <w:pPr>
              <w:jc w:val="center"/>
            </w:pPr>
            <w:r w:rsidRPr="00992FE9">
              <w:t>РУДН</w:t>
            </w:r>
          </w:p>
        </w:tc>
        <w:tc>
          <w:tcPr>
            <w:tcW w:w="1620" w:type="dxa"/>
          </w:tcPr>
          <w:p w14:paraId="133EFEFD" w14:textId="2064AE1F" w:rsidR="0059257E" w:rsidRPr="00992FE9" w:rsidRDefault="0059257E" w:rsidP="0059257E">
            <w:pPr>
              <w:jc w:val="center"/>
            </w:pPr>
            <w:r w:rsidRPr="00992FE9">
              <w:t>2</w:t>
            </w:r>
          </w:p>
        </w:tc>
        <w:tc>
          <w:tcPr>
            <w:tcW w:w="1980" w:type="dxa"/>
          </w:tcPr>
          <w:p w14:paraId="72C8F118" w14:textId="698A6CB4" w:rsidR="0059257E" w:rsidRPr="00D63CAF" w:rsidRDefault="00DC3D47" w:rsidP="0059257E">
            <w:pPr>
              <w:jc w:val="center"/>
              <w:rPr>
                <w:bCs/>
              </w:rPr>
            </w:pPr>
            <w:r w:rsidRPr="00D63CAF">
              <w:rPr>
                <w:shd w:val="clear" w:color="auto" w:fill="FFFFFF"/>
              </w:rPr>
              <w:t>Место России во внешней политике Ирана 2000-2018</w:t>
            </w:r>
          </w:p>
        </w:tc>
        <w:tc>
          <w:tcPr>
            <w:tcW w:w="1980" w:type="dxa"/>
          </w:tcPr>
          <w:p w14:paraId="21D626F9" w14:textId="20AC9120" w:rsidR="0059257E" w:rsidRPr="00992FE9" w:rsidRDefault="0059257E" w:rsidP="00EF5DE0">
            <w:pPr>
              <w:jc w:val="center"/>
            </w:pPr>
            <w:r w:rsidRPr="00992FE9">
              <w:t>Ю.М. Почта, д.</w:t>
            </w:r>
            <w:r w:rsidR="00EF5DE0">
              <w:t>ф</w:t>
            </w:r>
            <w:r w:rsidRPr="00992FE9">
              <w:t>.н. Проф.</w:t>
            </w:r>
          </w:p>
        </w:tc>
      </w:tr>
      <w:tr w:rsidR="00A2091A" w:rsidRPr="00C945AD" w14:paraId="4F1F5045" w14:textId="77777777">
        <w:tc>
          <w:tcPr>
            <w:tcW w:w="571" w:type="dxa"/>
          </w:tcPr>
          <w:p w14:paraId="6FE83982" w14:textId="7D88EFB5" w:rsidR="00A2091A" w:rsidRPr="00992FE9" w:rsidRDefault="00CD00F7" w:rsidP="00A2091A">
            <w:pPr>
              <w:jc w:val="center"/>
            </w:pPr>
            <w:r w:rsidRPr="00992FE9">
              <w:t>24</w:t>
            </w:r>
          </w:p>
        </w:tc>
        <w:tc>
          <w:tcPr>
            <w:tcW w:w="1517" w:type="dxa"/>
          </w:tcPr>
          <w:p w14:paraId="3AF325F1" w14:textId="0707BAF6" w:rsidR="00A2091A" w:rsidRPr="00992FE9" w:rsidRDefault="00CD00F7" w:rsidP="00A2091A">
            <w:r w:rsidRPr="00992FE9">
              <w:t>Бек Марко</w:t>
            </w:r>
          </w:p>
        </w:tc>
        <w:tc>
          <w:tcPr>
            <w:tcW w:w="2880" w:type="dxa"/>
          </w:tcPr>
          <w:p w14:paraId="1D034FD1" w14:textId="1F4F3ADF" w:rsidR="00A2091A" w:rsidRPr="00992FE9" w:rsidRDefault="00CD00F7" w:rsidP="00A2091A">
            <w:pPr>
              <w:jc w:val="center"/>
            </w:pPr>
            <w:r w:rsidRPr="00992FE9">
              <w:t>Аспирант, 23.00.04, з/о</w:t>
            </w:r>
          </w:p>
        </w:tc>
        <w:tc>
          <w:tcPr>
            <w:tcW w:w="3960" w:type="dxa"/>
          </w:tcPr>
          <w:p w14:paraId="2319C06C" w14:textId="3D9242EC" w:rsidR="00A2091A" w:rsidRPr="00992FE9" w:rsidRDefault="00CD00F7" w:rsidP="00A2091A">
            <w:pPr>
              <w:jc w:val="center"/>
            </w:pPr>
            <w:r w:rsidRPr="00992FE9">
              <w:t>РУДН</w:t>
            </w:r>
          </w:p>
        </w:tc>
        <w:tc>
          <w:tcPr>
            <w:tcW w:w="1620" w:type="dxa"/>
          </w:tcPr>
          <w:p w14:paraId="2DF7AB41" w14:textId="2F1E1D45" w:rsidR="00A2091A" w:rsidRPr="00992FE9" w:rsidRDefault="00CD00F7" w:rsidP="00A2091A">
            <w:pPr>
              <w:jc w:val="center"/>
            </w:pPr>
            <w:r w:rsidRPr="00992FE9">
              <w:t>2</w:t>
            </w:r>
          </w:p>
        </w:tc>
        <w:tc>
          <w:tcPr>
            <w:tcW w:w="1980" w:type="dxa"/>
          </w:tcPr>
          <w:p w14:paraId="1171A30D" w14:textId="5D044FEE" w:rsidR="00A2091A" w:rsidRPr="00D63CAF" w:rsidRDefault="00DC3D47" w:rsidP="00A2091A">
            <w:pPr>
              <w:jc w:val="center"/>
              <w:rPr>
                <w:bCs/>
                <w:lang w:val="en-US"/>
              </w:rPr>
            </w:pPr>
            <w:r w:rsidRPr="00D63CAF">
              <w:rPr>
                <w:shd w:val="clear" w:color="auto" w:fill="FFFFFF"/>
                <w:lang w:val="en-US"/>
              </w:rPr>
              <w:t>Great Power Politics in the Middle East: Russia and US in a time of global terrorism</w:t>
            </w:r>
          </w:p>
        </w:tc>
        <w:tc>
          <w:tcPr>
            <w:tcW w:w="1980" w:type="dxa"/>
          </w:tcPr>
          <w:p w14:paraId="4F88D34F" w14:textId="1ADF2486" w:rsidR="00A2091A" w:rsidRPr="00992FE9" w:rsidRDefault="00CD00F7" w:rsidP="00A2091A">
            <w:pPr>
              <w:jc w:val="center"/>
            </w:pPr>
            <w:r w:rsidRPr="00992FE9">
              <w:t>В.Г. Иванов, д.п.н. Доцент</w:t>
            </w:r>
          </w:p>
        </w:tc>
      </w:tr>
      <w:tr w:rsidR="00CD00F7" w:rsidRPr="00C945AD" w14:paraId="7AAA99B6" w14:textId="77777777">
        <w:tc>
          <w:tcPr>
            <w:tcW w:w="571" w:type="dxa"/>
          </w:tcPr>
          <w:p w14:paraId="7F574759" w14:textId="75C80A38" w:rsidR="00CD00F7" w:rsidRPr="00992FE9" w:rsidRDefault="00CD00F7" w:rsidP="00CD00F7">
            <w:pPr>
              <w:jc w:val="center"/>
            </w:pPr>
            <w:r w:rsidRPr="00992FE9">
              <w:lastRenderedPageBreak/>
              <w:t>25</w:t>
            </w:r>
          </w:p>
        </w:tc>
        <w:tc>
          <w:tcPr>
            <w:tcW w:w="1517" w:type="dxa"/>
          </w:tcPr>
          <w:p w14:paraId="52590AD5" w14:textId="0231B0DD" w:rsidR="00CD00F7" w:rsidRPr="00992FE9" w:rsidRDefault="00CD00F7" w:rsidP="00CD00F7">
            <w:r w:rsidRPr="00992FE9">
              <w:t>Илиополу Арети</w:t>
            </w:r>
          </w:p>
        </w:tc>
        <w:tc>
          <w:tcPr>
            <w:tcW w:w="2880" w:type="dxa"/>
          </w:tcPr>
          <w:p w14:paraId="3D015DA1" w14:textId="48C091A1" w:rsidR="00CD00F7" w:rsidRPr="00992FE9" w:rsidRDefault="00CD00F7" w:rsidP="00CD00F7">
            <w:pPr>
              <w:jc w:val="center"/>
            </w:pPr>
            <w:r w:rsidRPr="00992FE9">
              <w:t>Аспирант, 23.00.04, о/о</w:t>
            </w:r>
          </w:p>
        </w:tc>
        <w:tc>
          <w:tcPr>
            <w:tcW w:w="3960" w:type="dxa"/>
          </w:tcPr>
          <w:p w14:paraId="7871B191" w14:textId="65FD3E3C" w:rsidR="00CD00F7" w:rsidRPr="00992FE9" w:rsidRDefault="00CD00F7" w:rsidP="00CD00F7">
            <w:pPr>
              <w:jc w:val="center"/>
            </w:pPr>
            <w:r w:rsidRPr="00992FE9">
              <w:t>РУДН</w:t>
            </w:r>
          </w:p>
        </w:tc>
        <w:tc>
          <w:tcPr>
            <w:tcW w:w="1620" w:type="dxa"/>
          </w:tcPr>
          <w:p w14:paraId="3CB5FDD7" w14:textId="70B8B5D0" w:rsidR="00CD00F7" w:rsidRPr="00992FE9" w:rsidRDefault="00CD00F7" w:rsidP="00CD00F7">
            <w:pPr>
              <w:jc w:val="center"/>
            </w:pPr>
            <w:r w:rsidRPr="00992FE9">
              <w:t>3</w:t>
            </w:r>
          </w:p>
        </w:tc>
        <w:tc>
          <w:tcPr>
            <w:tcW w:w="1980" w:type="dxa"/>
          </w:tcPr>
          <w:p w14:paraId="2CD7E5D1" w14:textId="333EDDE9" w:rsidR="00CD00F7" w:rsidRPr="00D63CAF" w:rsidRDefault="00280C03" w:rsidP="00CD00F7">
            <w:pPr>
              <w:jc w:val="center"/>
              <w:rPr>
                <w:bCs/>
              </w:rPr>
            </w:pPr>
            <w:r>
              <w:rPr>
                <w:rFonts w:cstheme="minorHAnsi"/>
              </w:rPr>
              <w:t>Политические аспекты греческо-российских отношениях</w:t>
            </w:r>
          </w:p>
        </w:tc>
        <w:tc>
          <w:tcPr>
            <w:tcW w:w="1980" w:type="dxa"/>
          </w:tcPr>
          <w:p w14:paraId="71984C0E" w14:textId="06CC0533" w:rsidR="00CD00F7" w:rsidRPr="00992FE9" w:rsidRDefault="00CD00F7" w:rsidP="00CD00F7">
            <w:pPr>
              <w:jc w:val="center"/>
            </w:pPr>
            <w:r w:rsidRPr="00992FE9">
              <w:t>Д.Б. Казаринова</w:t>
            </w:r>
            <w:r w:rsidR="0025069D">
              <w:t xml:space="preserve">, </w:t>
            </w:r>
            <w:r w:rsidR="0025069D" w:rsidRPr="00992FE9">
              <w:t>к.п.н. Доцент</w:t>
            </w:r>
          </w:p>
        </w:tc>
      </w:tr>
      <w:tr w:rsidR="00CD00F7" w:rsidRPr="00C945AD" w14:paraId="78A15C26" w14:textId="77777777">
        <w:tc>
          <w:tcPr>
            <w:tcW w:w="571" w:type="dxa"/>
          </w:tcPr>
          <w:p w14:paraId="22179259" w14:textId="163CFFC5" w:rsidR="00CD00F7" w:rsidRPr="00992FE9" w:rsidRDefault="00CD00F7" w:rsidP="00CD00F7">
            <w:pPr>
              <w:jc w:val="center"/>
            </w:pPr>
            <w:r w:rsidRPr="00992FE9">
              <w:t>26</w:t>
            </w:r>
          </w:p>
        </w:tc>
        <w:tc>
          <w:tcPr>
            <w:tcW w:w="1517" w:type="dxa"/>
          </w:tcPr>
          <w:p w14:paraId="7D562DE1" w14:textId="475AACDB" w:rsidR="00CD00F7" w:rsidRPr="00992FE9" w:rsidRDefault="00CD00F7" w:rsidP="00CD00F7">
            <w:r w:rsidRPr="00992FE9">
              <w:t>Галушко Александр Валентинович</w:t>
            </w:r>
          </w:p>
        </w:tc>
        <w:tc>
          <w:tcPr>
            <w:tcW w:w="2880" w:type="dxa"/>
          </w:tcPr>
          <w:p w14:paraId="6E2B10DD" w14:textId="1E9FABD3" w:rsidR="00CD00F7" w:rsidRPr="00992FE9" w:rsidRDefault="00CD00F7" w:rsidP="00CD00F7">
            <w:pPr>
              <w:jc w:val="center"/>
            </w:pPr>
            <w:r w:rsidRPr="00992FE9">
              <w:t>Аспирант, 23.00.04, о/о</w:t>
            </w:r>
          </w:p>
        </w:tc>
        <w:tc>
          <w:tcPr>
            <w:tcW w:w="3960" w:type="dxa"/>
          </w:tcPr>
          <w:p w14:paraId="0532DF81" w14:textId="3F49692D" w:rsidR="00CD00F7" w:rsidRPr="00992FE9" w:rsidRDefault="00CD00F7" w:rsidP="00CD00F7">
            <w:pPr>
              <w:jc w:val="center"/>
            </w:pPr>
            <w:r w:rsidRPr="00992FE9">
              <w:t>РУДН</w:t>
            </w:r>
          </w:p>
        </w:tc>
        <w:tc>
          <w:tcPr>
            <w:tcW w:w="1620" w:type="dxa"/>
          </w:tcPr>
          <w:p w14:paraId="0BB51D07" w14:textId="4A8A2854" w:rsidR="00CD00F7" w:rsidRPr="00992FE9" w:rsidRDefault="00CD00F7" w:rsidP="00CD00F7">
            <w:pPr>
              <w:jc w:val="center"/>
            </w:pPr>
            <w:r w:rsidRPr="00992FE9">
              <w:t>3</w:t>
            </w:r>
          </w:p>
        </w:tc>
        <w:tc>
          <w:tcPr>
            <w:tcW w:w="1980" w:type="dxa"/>
          </w:tcPr>
          <w:p w14:paraId="3E273BC2" w14:textId="77777777" w:rsidR="00CD00F7" w:rsidRPr="00D63CAF" w:rsidRDefault="00CD00F7" w:rsidP="00CD00F7">
            <w:pPr>
              <w:jc w:val="center"/>
              <w:rPr>
                <w:bCs/>
              </w:rPr>
            </w:pPr>
          </w:p>
        </w:tc>
        <w:tc>
          <w:tcPr>
            <w:tcW w:w="1980" w:type="dxa"/>
          </w:tcPr>
          <w:p w14:paraId="022C4D62" w14:textId="76D26BBC" w:rsidR="00CD00F7" w:rsidRPr="00992FE9" w:rsidRDefault="00CD00F7" w:rsidP="00CD00F7">
            <w:pPr>
              <w:jc w:val="center"/>
            </w:pPr>
            <w:r w:rsidRPr="00992FE9">
              <w:t>В.Г. Иванов</w:t>
            </w:r>
            <w:r w:rsidR="00813412" w:rsidRPr="00992FE9">
              <w:t>, д.п.н. Доцент</w:t>
            </w:r>
          </w:p>
        </w:tc>
      </w:tr>
      <w:tr w:rsidR="00CD00F7" w:rsidRPr="00C945AD" w14:paraId="126CC218" w14:textId="77777777">
        <w:tc>
          <w:tcPr>
            <w:tcW w:w="571" w:type="dxa"/>
          </w:tcPr>
          <w:p w14:paraId="61591CCF" w14:textId="3D2CD659" w:rsidR="00CD00F7" w:rsidRPr="00992FE9" w:rsidRDefault="00CD00F7" w:rsidP="00CD00F7">
            <w:pPr>
              <w:jc w:val="center"/>
            </w:pPr>
            <w:r w:rsidRPr="00992FE9">
              <w:t>27</w:t>
            </w:r>
          </w:p>
        </w:tc>
        <w:tc>
          <w:tcPr>
            <w:tcW w:w="1517" w:type="dxa"/>
          </w:tcPr>
          <w:p w14:paraId="32B31D79" w14:textId="7CA62B98" w:rsidR="00CD00F7" w:rsidRPr="00992FE9" w:rsidRDefault="00CD00F7" w:rsidP="00CD00F7">
            <w:r w:rsidRPr="00992FE9">
              <w:t>Абидов Тимур Мохирович</w:t>
            </w:r>
          </w:p>
        </w:tc>
        <w:tc>
          <w:tcPr>
            <w:tcW w:w="2880" w:type="dxa"/>
          </w:tcPr>
          <w:p w14:paraId="1C7E707E" w14:textId="6E8F8B6D" w:rsidR="00CD00F7" w:rsidRPr="00992FE9" w:rsidRDefault="00CD00F7" w:rsidP="00CD00F7">
            <w:pPr>
              <w:jc w:val="center"/>
            </w:pPr>
            <w:r w:rsidRPr="00992FE9">
              <w:t>Аспирант, 23.00.04, о/о</w:t>
            </w:r>
          </w:p>
        </w:tc>
        <w:tc>
          <w:tcPr>
            <w:tcW w:w="3960" w:type="dxa"/>
          </w:tcPr>
          <w:p w14:paraId="39AE5AD4" w14:textId="7E54B3F8" w:rsidR="00CD00F7" w:rsidRPr="00992FE9" w:rsidRDefault="00CD00F7" w:rsidP="00CD00F7">
            <w:pPr>
              <w:jc w:val="center"/>
            </w:pPr>
            <w:r w:rsidRPr="00992FE9">
              <w:t>РУДН</w:t>
            </w:r>
          </w:p>
        </w:tc>
        <w:tc>
          <w:tcPr>
            <w:tcW w:w="1620" w:type="dxa"/>
          </w:tcPr>
          <w:p w14:paraId="70DF54AC" w14:textId="313A0C96" w:rsidR="00CD00F7" w:rsidRPr="00992FE9" w:rsidRDefault="00CD00F7" w:rsidP="00CD00F7">
            <w:pPr>
              <w:jc w:val="center"/>
            </w:pPr>
            <w:r w:rsidRPr="00992FE9">
              <w:t>3</w:t>
            </w:r>
          </w:p>
        </w:tc>
        <w:tc>
          <w:tcPr>
            <w:tcW w:w="1980" w:type="dxa"/>
          </w:tcPr>
          <w:p w14:paraId="63CB61EE" w14:textId="77777777" w:rsidR="00280C03" w:rsidRPr="00280C03" w:rsidRDefault="00280C03" w:rsidP="00280C03">
            <w:pPr>
              <w:jc w:val="center"/>
              <w:rPr>
                <w:bCs/>
              </w:rPr>
            </w:pPr>
            <w:r w:rsidRPr="00280C03">
              <w:rPr>
                <w:bCs/>
              </w:rPr>
              <w:t>Трансформация миграционной политики России в</w:t>
            </w:r>
          </w:p>
          <w:p w14:paraId="42C04CA3" w14:textId="0C78D89B" w:rsidR="00CD00F7" w:rsidRPr="00D63CAF" w:rsidRDefault="00280C03" w:rsidP="00280C03">
            <w:pPr>
              <w:jc w:val="center"/>
              <w:rPr>
                <w:bCs/>
              </w:rPr>
            </w:pPr>
            <w:r w:rsidRPr="00280C03">
              <w:rPr>
                <w:bCs/>
              </w:rPr>
              <w:t>контексте взаимоотношений с соотечественниками</w:t>
            </w:r>
          </w:p>
        </w:tc>
        <w:tc>
          <w:tcPr>
            <w:tcW w:w="1980" w:type="dxa"/>
          </w:tcPr>
          <w:p w14:paraId="6648D052" w14:textId="636C1659" w:rsidR="00CD00F7" w:rsidRPr="00992FE9" w:rsidRDefault="00CD00F7" w:rsidP="0025069D">
            <w:pPr>
              <w:jc w:val="center"/>
            </w:pPr>
            <w:r w:rsidRPr="00992FE9">
              <w:t>М.М. Мчедлова</w:t>
            </w:r>
            <w:r w:rsidR="00813412" w:rsidRPr="00992FE9">
              <w:t>, д.</w:t>
            </w:r>
            <w:r w:rsidR="0025069D">
              <w:t>п</w:t>
            </w:r>
            <w:r w:rsidR="00813412" w:rsidRPr="00992FE9">
              <w:t>.н. Проф</w:t>
            </w:r>
          </w:p>
        </w:tc>
      </w:tr>
      <w:tr w:rsidR="00CD00F7" w:rsidRPr="002E0F5D" w14:paraId="1CC65979" w14:textId="77777777">
        <w:tc>
          <w:tcPr>
            <w:tcW w:w="571" w:type="dxa"/>
          </w:tcPr>
          <w:p w14:paraId="715EC033" w14:textId="7C27ED7E" w:rsidR="00CD00F7" w:rsidRPr="00992FE9" w:rsidRDefault="00CD00F7" w:rsidP="00CD00F7">
            <w:pPr>
              <w:jc w:val="center"/>
            </w:pPr>
            <w:r w:rsidRPr="00992FE9">
              <w:t>28</w:t>
            </w:r>
          </w:p>
        </w:tc>
        <w:tc>
          <w:tcPr>
            <w:tcW w:w="1517" w:type="dxa"/>
          </w:tcPr>
          <w:p w14:paraId="5B00482E" w14:textId="0DE3557E" w:rsidR="00CD00F7" w:rsidRPr="00992FE9" w:rsidRDefault="00CD00F7" w:rsidP="00CD00F7">
            <w:pPr>
              <w:rPr>
                <w:highlight w:val="yellow"/>
              </w:rPr>
            </w:pPr>
            <w:r w:rsidRPr="00992FE9">
              <w:rPr>
                <w:color w:val="000000"/>
              </w:rPr>
              <w:t>Мохаммади Шоайб</w:t>
            </w:r>
          </w:p>
        </w:tc>
        <w:tc>
          <w:tcPr>
            <w:tcW w:w="2880" w:type="dxa"/>
          </w:tcPr>
          <w:p w14:paraId="34DDFD08" w14:textId="13E4C345" w:rsidR="00CD00F7" w:rsidRPr="00992FE9" w:rsidRDefault="00CD00F7" w:rsidP="00CD00F7">
            <w:pPr>
              <w:jc w:val="center"/>
              <w:rPr>
                <w:highlight w:val="yellow"/>
              </w:rPr>
            </w:pPr>
            <w:r w:rsidRPr="00992FE9">
              <w:t>Аспирант, 23.00.04, о/о</w:t>
            </w:r>
          </w:p>
        </w:tc>
        <w:tc>
          <w:tcPr>
            <w:tcW w:w="3960" w:type="dxa"/>
          </w:tcPr>
          <w:p w14:paraId="4340DA19" w14:textId="12891C05" w:rsidR="00CD00F7" w:rsidRPr="00992FE9" w:rsidRDefault="00CD00F7" w:rsidP="00CD00F7">
            <w:pPr>
              <w:jc w:val="center"/>
              <w:rPr>
                <w:highlight w:val="yellow"/>
              </w:rPr>
            </w:pPr>
            <w:r w:rsidRPr="00992FE9">
              <w:t>РУДН</w:t>
            </w:r>
          </w:p>
        </w:tc>
        <w:tc>
          <w:tcPr>
            <w:tcW w:w="1620" w:type="dxa"/>
          </w:tcPr>
          <w:p w14:paraId="29FBC1C8" w14:textId="1B01A9D1" w:rsidR="00CD00F7" w:rsidRPr="00992FE9" w:rsidRDefault="00CD00F7" w:rsidP="00CD00F7">
            <w:pPr>
              <w:jc w:val="center"/>
              <w:rPr>
                <w:highlight w:val="yellow"/>
              </w:rPr>
            </w:pPr>
            <w:r w:rsidRPr="00992FE9">
              <w:t>3</w:t>
            </w:r>
          </w:p>
        </w:tc>
        <w:tc>
          <w:tcPr>
            <w:tcW w:w="1980" w:type="dxa"/>
          </w:tcPr>
          <w:p w14:paraId="3A45E12F" w14:textId="77777777" w:rsidR="00CD00F7" w:rsidRPr="00D63CAF" w:rsidRDefault="00CD00F7" w:rsidP="00CD00F7">
            <w:pPr>
              <w:jc w:val="center"/>
              <w:rPr>
                <w:bCs/>
              </w:rPr>
            </w:pPr>
          </w:p>
        </w:tc>
        <w:tc>
          <w:tcPr>
            <w:tcW w:w="1980" w:type="dxa"/>
          </w:tcPr>
          <w:p w14:paraId="25DCA583" w14:textId="27713106" w:rsidR="00CD00F7" w:rsidRPr="00992FE9" w:rsidRDefault="00CD00F7" w:rsidP="0025069D">
            <w:pPr>
              <w:jc w:val="center"/>
              <w:rPr>
                <w:highlight w:val="yellow"/>
              </w:rPr>
            </w:pPr>
            <w:r w:rsidRPr="00992FE9">
              <w:t>М.М. Мчедлова</w:t>
            </w:r>
            <w:r w:rsidR="00813412" w:rsidRPr="00992FE9">
              <w:t>, д.</w:t>
            </w:r>
            <w:r w:rsidR="0025069D">
              <w:t>п</w:t>
            </w:r>
            <w:r w:rsidR="00813412" w:rsidRPr="00992FE9">
              <w:t>.н. Проф</w:t>
            </w:r>
          </w:p>
        </w:tc>
      </w:tr>
      <w:tr w:rsidR="00CD00F7" w:rsidRPr="002E0F5D" w14:paraId="3E8FDCC0" w14:textId="77777777">
        <w:tc>
          <w:tcPr>
            <w:tcW w:w="571" w:type="dxa"/>
          </w:tcPr>
          <w:p w14:paraId="00634A5B" w14:textId="228F799E" w:rsidR="00CD00F7" w:rsidRPr="00992FE9" w:rsidRDefault="00CD00F7" w:rsidP="00CD00F7">
            <w:pPr>
              <w:jc w:val="center"/>
            </w:pPr>
            <w:r w:rsidRPr="00992FE9">
              <w:t>29</w:t>
            </w:r>
          </w:p>
        </w:tc>
        <w:tc>
          <w:tcPr>
            <w:tcW w:w="1517" w:type="dxa"/>
          </w:tcPr>
          <w:p w14:paraId="7C283EE6" w14:textId="65536C35" w:rsidR="00CD00F7" w:rsidRPr="00992FE9" w:rsidRDefault="00CD00F7" w:rsidP="00CD00F7">
            <w:pPr>
              <w:rPr>
                <w:highlight w:val="yellow"/>
              </w:rPr>
            </w:pPr>
            <w:r w:rsidRPr="00992FE9">
              <w:rPr>
                <w:color w:val="000000"/>
              </w:rPr>
              <w:t>Килани Ахмад</w:t>
            </w:r>
          </w:p>
        </w:tc>
        <w:tc>
          <w:tcPr>
            <w:tcW w:w="2880" w:type="dxa"/>
          </w:tcPr>
          <w:p w14:paraId="2F020674" w14:textId="4A23EC7B" w:rsidR="00CD00F7" w:rsidRPr="00992FE9" w:rsidRDefault="00CD00F7" w:rsidP="00CD00F7">
            <w:pPr>
              <w:jc w:val="center"/>
              <w:rPr>
                <w:highlight w:val="yellow"/>
              </w:rPr>
            </w:pPr>
            <w:r w:rsidRPr="00992FE9">
              <w:t>Аспирант, 23.00.04, о/о</w:t>
            </w:r>
          </w:p>
        </w:tc>
        <w:tc>
          <w:tcPr>
            <w:tcW w:w="3960" w:type="dxa"/>
          </w:tcPr>
          <w:p w14:paraId="7BBE4C9B" w14:textId="3104A716" w:rsidR="00CD00F7" w:rsidRPr="00992FE9" w:rsidRDefault="00CD00F7" w:rsidP="00CD00F7">
            <w:pPr>
              <w:jc w:val="center"/>
              <w:rPr>
                <w:highlight w:val="yellow"/>
              </w:rPr>
            </w:pPr>
            <w:r w:rsidRPr="00992FE9">
              <w:t>РУДН</w:t>
            </w:r>
          </w:p>
        </w:tc>
        <w:tc>
          <w:tcPr>
            <w:tcW w:w="1620" w:type="dxa"/>
          </w:tcPr>
          <w:p w14:paraId="4E8DC68D" w14:textId="29DC69CE" w:rsidR="00CD00F7" w:rsidRPr="00992FE9" w:rsidRDefault="00CD00F7" w:rsidP="00CD00F7">
            <w:pPr>
              <w:jc w:val="center"/>
              <w:rPr>
                <w:highlight w:val="yellow"/>
              </w:rPr>
            </w:pPr>
            <w:r w:rsidRPr="00992FE9">
              <w:t>3</w:t>
            </w:r>
          </w:p>
        </w:tc>
        <w:tc>
          <w:tcPr>
            <w:tcW w:w="1980" w:type="dxa"/>
          </w:tcPr>
          <w:p w14:paraId="3006ECF6" w14:textId="707401E0" w:rsidR="00CD00F7" w:rsidRPr="00D63CAF" w:rsidRDefault="00742347" w:rsidP="00CD00F7">
            <w:pPr>
              <w:jc w:val="center"/>
              <w:rPr>
                <w:bCs/>
              </w:rPr>
            </w:pPr>
            <w:r>
              <w:rPr>
                <w:bCs/>
              </w:rPr>
              <w:t>Внешняя политика России в современной системе международных отношений по отношению к Арабской весне</w:t>
            </w:r>
          </w:p>
        </w:tc>
        <w:tc>
          <w:tcPr>
            <w:tcW w:w="1980" w:type="dxa"/>
          </w:tcPr>
          <w:p w14:paraId="14BD55C3" w14:textId="017C0B6E" w:rsidR="00CD00F7" w:rsidRPr="00992FE9" w:rsidRDefault="00CD00F7" w:rsidP="00CD00F7">
            <w:pPr>
              <w:jc w:val="center"/>
              <w:rPr>
                <w:highlight w:val="yellow"/>
              </w:rPr>
            </w:pPr>
            <w:r w:rsidRPr="00992FE9">
              <w:t>В.Г. Иванов</w:t>
            </w:r>
            <w:r w:rsidR="00813412" w:rsidRPr="00992FE9">
              <w:t>, д.п.н. Доцент</w:t>
            </w:r>
          </w:p>
        </w:tc>
      </w:tr>
      <w:tr w:rsidR="00CD00F7" w:rsidRPr="002E0F5D" w14:paraId="66A126B7" w14:textId="77777777">
        <w:tc>
          <w:tcPr>
            <w:tcW w:w="571" w:type="dxa"/>
          </w:tcPr>
          <w:p w14:paraId="30149375" w14:textId="75395A11" w:rsidR="00CD00F7" w:rsidRPr="00992FE9" w:rsidRDefault="00CD00F7" w:rsidP="00CD00F7">
            <w:pPr>
              <w:jc w:val="center"/>
            </w:pPr>
            <w:r w:rsidRPr="00992FE9">
              <w:t>30</w:t>
            </w:r>
          </w:p>
        </w:tc>
        <w:tc>
          <w:tcPr>
            <w:tcW w:w="1517" w:type="dxa"/>
          </w:tcPr>
          <w:p w14:paraId="2069C3F3" w14:textId="4C6B1840" w:rsidR="00CD00F7" w:rsidRPr="00992FE9" w:rsidRDefault="00CD00F7" w:rsidP="00CD00F7">
            <w:pPr>
              <w:rPr>
                <w:highlight w:val="yellow"/>
              </w:rPr>
            </w:pPr>
            <w:r w:rsidRPr="00992FE9">
              <w:rPr>
                <w:color w:val="000000"/>
              </w:rPr>
              <w:t>Тоубаси Салем М С</w:t>
            </w:r>
          </w:p>
        </w:tc>
        <w:tc>
          <w:tcPr>
            <w:tcW w:w="2880" w:type="dxa"/>
          </w:tcPr>
          <w:p w14:paraId="148F0FF4" w14:textId="5F341049" w:rsidR="00CD00F7" w:rsidRPr="00992FE9" w:rsidRDefault="00CD00F7" w:rsidP="00CD00F7">
            <w:pPr>
              <w:jc w:val="center"/>
              <w:rPr>
                <w:highlight w:val="yellow"/>
              </w:rPr>
            </w:pPr>
            <w:r w:rsidRPr="00992FE9">
              <w:t>Аспирант, 23.00.04, о/о</w:t>
            </w:r>
          </w:p>
        </w:tc>
        <w:tc>
          <w:tcPr>
            <w:tcW w:w="3960" w:type="dxa"/>
          </w:tcPr>
          <w:p w14:paraId="4F63D2D7" w14:textId="1A8AC478" w:rsidR="00CD00F7" w:rsidRPr="00992FE9" w:rsidRDefault="00CD00F7" w:rsidP="00CD00F7">
            <w:pPr>
              <w:jc w:val="center"/>
              <w:rPr>
                <w:highlight w:val="yellow"/>
              </w:rPr>
            </w:pPr>
            <w:r w:rsidRPr="00992FE9">
              <w:t>РУДН</w:t>
            </w:r>
          </w:p>
        </w:tc>
        <w:tc>
          <w:tcPr>
            <w:tcW w:w="1620" w:type="dxa"/>
          </w:tcPr>
          <w:p w14:paraId="439C5BB8" w14:textId="07D3C421" w:rsidR="00CD00F7" w:rsidRPr="00992FE9" w:rsidRDefault="00CD00F7" w:rsidP="00CD00F7">
            <w:pPr>
              <w:jc w:val="center"/>
              <w:rPr>
                <w:highlight w:val="yellow"/>
              </w:rPr>
            </w:pPr>
            <w:r w:rsidRPr="00992FE9">
              <w:t>3</w:t>
            </w:r>
          </w:p>
        </w:tc>
        <w:tc>
          <w:tcPr>
            <w:tcW w:w="1980" w:type="dxa"/>
          </w:tcPr>
          <w:p w14:paraId="607784F9" w14:textId="416D0893" w:rsidR="00CD00F7" w:rsidRPr="00D63CAF" w:rsidRDefault="00FA2E94" w:rsidP="00CD00F7">
            <w:pPr>
              <w:jc w:val="center"/>
              <w:rPr>
                <w:bCs/>
              </w:rPr>
            </w:pPr>
            <w:r w:rsidRPr="00D63CAF">
              <w:rPr>
                <w:bCs/>
              </w:rPr>
              <w:t>Проблемы единства в арабском мире (на примере политической интеграции в Лиге арабских государств)</w:t>
            </w:r>
          </w:p>
        </w:tc>
        <w:tc>
          <w:tcPr>
            <w:tcW w:w="1980" w:type="dxa"/>
          </w:tcPr>
          <w:p w14:paraId="64352A35" w14:textId="745130CF" w:rsidR="00CD00F7" w:rsidRPr="00992FE9" w:rsidRDefault="00CD00F7" w:rsidP="00EF5DE0">
            <w:pPr>
              <w:jc w:val="center"/>
              <w:rPr>
                <w:highlight w:val="yellow"/>
              </w:rPr>
            </w:pPr>
            <w:r w:rsidRPr="00992FE9">
              <w:t>Ю.М. Почта</w:t>
            </w:r>
            <w:r w:rsidR="00813412" w:rsidRPr="00992FE9">
              <w:t>, д.</w:t>
            </w:r>
            <w:r w:rsidR="00EF5DE0">
              <w:t>ф</w:t>
            </w:r>
            <w:r w:rsidR="00813412" w:rsidRPr="00992FE9">
              <w:t>.н. Проф.</w:t>
            </w:r>
          </w:p>
        </w:tc>
      </w:tr>
      <w:tr w:rsidR="00CD00F7" w:rsidRPr="002E0F5D" w14:paraId="4F65F978" w14:textId="77777777">
        <w:tc>
          <w:tcPr>
            <w:tcW w:w="571" w:type="dxa"/>
          </w:tcPr>
          <w:p w14:paraId="4F573729" w14:textId="34413CCE" w:rsidR="00CD00F7" w:rsidRPr="00992FE9" w:rsidRDefault="00CD00F7" w:rsidP="00CD00F7">
            <w:pPr>
              <w:jc w:val="center"/>
            </w:pPr>
            <w:r w:rsidRPr="00992FE9">
              <w:t>31</w:t>
            </w:r>
          </w:p>
        </w:tc>
        <w:tc>
          <w:tcPr>
            <w:tcW w:w="1517" w:type="dxa"/>
          </w:tcPr>
          <w:p w14:paraId="5FEC0353" w14:textId="438E37C6" w:rsidR="00CD00F7" w:rsidRPr="00992FE9" w:rsidRDefault="00CD00F7" w:rsidP="00CD00F7">
            <w:pPr>
              <w:rPr>
                <w:highlight w:val="yellow"/>
              </w:rPr>
            </w:pPr>
            <w:r w:rsidRPr="00992FE9">
              <w:rPr>
                <w:color w:val="000000"/>
              </w:rPr>
              <w:t>Кисель Никита</w:t>
            </w:r>
          </w:p>
        </w:tc>
        <w:tc>
          <w:tcPr>
            <w:tcW w:w="2880" w:type="dxa"/>
          </w:tcPr>
          <w:p w14:paraId="7C486269" w14:textId="6B61A60C" w:rsidR="00CD00F7" w:rsidRPr="00992FE9" w:rsidRDefault="00CD00F7" w:rsidP="00CD00F7">
            <w:pPr>
              <w:jc w:val="center"/>
              <w:rPr>
                <w:highlight w:val="yellow"/>
              </w:rPr>
            </w:pPr>
            <w:r w:rsidRPr="00992FE9">
              <w:t>Аспирант, 23.00.04, о/о</w:t>
            </w:r>
          </w:p>
        </w:tc>
        <w:tc>
          <w:tcPr>
            <w:tcW w:w="3960" w:type="dxa"/>
          </w:tcPr>
          <w:p w14:paraId="7FF45F7C" w14:textId="58A00263" w:rsidR="00CD00F7" w:rsidRPr="00992FE9" w:rsidRDefault="00CD00F7" w:rsidP="00CD00F7">
            <w:pPr>
              <w:jc w:val="center"/>
              <w:rPr>
                <w:highlight w:val="yellow"/>
              </w:rPr>
            </w:pPr>
            <w:r w:rsidRPr="00992FE9">
              <w:t>РУДН</w:t>
            </w:r>
          </w:p>
        </w:tc>
        <w:tc>
          <w:tcPr>
            <w:tcW w:w="1620" w:type="dxa"/>
          </w:tcPr>
          <w:p w14:paraId="5D00164D" w14:textId="6217D39E" w:rsidR="00CD00F7" w:rsidRPr="00992FE9" w:rsidRDefault="00CD00F7" w:rsidP="00CD00F7">
            <w:pPr>
              <w:jc w:val="center"/>
              <w:rPr>
                <w:highlight w:val="yellow"/>
              </w:rPr>
            </w:pPr>
            <w:r w:rsidRPr="00992FE9">
              <w:t>3</w:t>
            </w:r>
          </w:p>
        </w:tc>
        <w:tc>
          <w:tcPr>
            <w:tcW w:w="1980" w:type="dxa"/>
          </w:tcPr>
          <w:p w14:paraId="6764645B" w14:textId="6D1BE078" w:rsidR="00CD00F7" w:rsidRPr="00D63CAF" w:rsidRDefault="009813CE" w:rsidP="00CD00F7">
            <w:pPr>
              <w:jc w:val="center"/>
              <w:rPr>
                <w:bCs/>
              </w:rPr>
            </w:pPr>
            <w:r>
              <w:rPr>
                <w:bCs/>
              </w:rPr>
              <w:t>Роль современных информаци</w:t>
            </w:r>
            <w:r>
              <w:rPr>
                <w:bCs/>
              </w:rPr>
              <w:lastRenderedPageBreak/>
              <w:t>онно-коммуникационных технологий в трансформации политической системы России</w:t>
            </w:r>
          </w:p>
        </w:tc>
        <w:tc>
          <w:tcPr>
            <w:tcW w:w="1980" w:type="dxa"/>
          </w:tcPr>
          <w:p w14:paraId="116AF5D7" w14:textId="5BF54C67" w:rsidR="00CD00F7" w:rsidRPr="00992FE9" w:rsidRDefault="00CD00F7" w:rsidP="0025069D">
            <w:pPr>
              <w:jc w:val="center"/>
              <w:rPr>
                <w:highlight w:val="yellow"/>
              </w:rPr>
            </w:pPr>
            <w:r w:rsidRPr="00992FE9">
              <w:lastRenderedPageBreak/>
              <w:t>М.М. Мчедлова</w:t>
            </w:r>
            <w:r w:rsidR="00813412" w:rsidRPr="00992FE9">
              <w:t>, д.</w:t>
            </w:r>
            <w:r w:rsidR="0025069D">
              <w:t>п</w:t>
            </w:r>
            <w:r w:rsidR="00813412" w:rsidRPr="00992FE9">
              <w:t>.н. Проф</w:t>
            </w:r>
          </w:p>
        </w:tc>
      </w:tr>
      <w:tr w:rsidR="00CD00F7" w:rsidRPr="002E0F5D" w14:paraId="05FC8B3B" w14:textId="77777777">
        <w:tc>
          <w:tcPr>
            <w:tcW w:w="571" w:type="dxa"/>
          </w:tcPr>
          <w:p w14:paraId="16204B8F" w14:textId="45C683C7" w:rsidR="00CD00F7" w:rsidRPr="00992FE9" w:rsidRDefault="00CD00F7" w:rsidP="00CD00F7">
            <w:pPr>
              <w:jc w:val="center"/>
            </w:pPr>
            <w:r w:rsidRPr="00992FE9">
              <w:lastRenderedPageBreak/>
              <w:t>32</w:t>
            </w:r>
          </w:p>
        </w:tc>
        <w:tc>
          <w:tcPr>
            <w:tcW w:w="1517" w:type="dxa"/>
          </w:tcPr>
          <w:p w14:paraId="6FFF740E" w14:textId="02FB2F4B" w:rsidR="00CD00F7" w:rsidRPr="00992FE9" w:rsidRDefault="00FC4EBB" w:rsidP="00CD00F7">
            <w:pPr>
              <w:rPr>
                <w:highlight w:val="yellow"/>
              </w:rPr>
            </w:pPr>
            <w:r>
              <w:rPr>
                <w:color w:val="000000"/>
              </w:rPr>
              <w:t>Жч</w:t>
            </w:r>
            <w:r w:rsidR="00CD00F7" w:rsidRPr="00992FE9">
              <w:rPr>
                <w:color w:val="000000"/>
              </w:rPr>
              <w:t>ао Тяньтянь</w:t>
            </w:r>
          </w:p>
        </w:tc>
        <w:tc>
          <w:tcPr>
            <w:tcW w:w="2880" w:type="dxa"/>
          </w:tcPr>
          <w:p w14:paraId="36142563" w14:textId="1C2BF8EC" w:rsidR="00CD00F7" w:rsidRPr="00992FE9" w:rsidRDefault="00CD00F7" w:rsidP="00CD00F7">
            <w:pPr>
              <w:jc w:val="center"/>
              <w:rPr>
                <w:highlight w:val="yellow"/>
              </w:rPr>
            </w:pPr>
            <w:r w:rsidRPr="00992FE9">
              <w:t>Аспирант, 23.00.04, о/о</w:t>
            </w:r>
          </w:p>
        </w:tc>
        <w:tc>
          <w:tcPr>
            <w:tcW w:w="3960" w:type="dxa"/>
          </w:tcPr>
          <w:p w14:paraId="3DEB1ACF" w14:textId="0D888528" w:rsidR="00CD00F7" w:rsidRPr="00992FE9" w:rsidRDefault="00CD00F7" w:rsidP="00CD00F7">
            <w:pPr>
              <w:jc w:val="center"/>
              <w:rPr>
                <w:highlight w:val="yellow"/>
              </w:rPr>
            </w:pPr>
            <w:r w:rsidRPr="00992FE9">
              <w:t>РУДН</w:t>
            </w:r>
          </w:p>
        </w:tc>
        <w:tc>
          <w:tcPr>
            <w:tcW w:w="1620" w:type="dxa"/>
          </w:tcPr>
          <w:p w14:paraId="7F705ADA" w14:textId="471E45FD" w:rsidR="00CD00F7" w:rsidRPr="00992FE9" w:rsidRDefault="00CD00F7" w:rsidP="00CD00F7">
            <w:pPr>
              <w:jc w:val="center"/>
              <w:rPr>
                <w:highlight w:val="yellow"/>
              </w:rPr>
            </w:pPr>
            <w:r w:rsidRPr="00992FE9">
              <w:t>3</w:t>
            </w:r>
          </w:p>
        </w:tc>
        <w:tc>
          <w:tcPr>
            <w:tcW w:w="1980" w:type="dxa"/>
          </w:tcPr>
          <w:p w14:paraId="145A4D5E" w14:textId="6A5B451B" w:rsidR="00CD00F7" w:rsidRPr="00D63CAF" w:rsidRDefault="00B5388D" w:rsidP="00B5388D">
            <w:pPr>
              <w:jc w:val="center"/>
              <w:rPr>
                <w:bCs/>
              </w:rPr>
            </w:pPr>
            <w:r w:rsidRPr="00D63CAF">
              <w:rPr>
                <w:bCs/>
              </w:rPr>
              <w:t>Формирование национального имиджа КНР в России</w:t>
            </w:r>
          </w:p>
        </w:tc>
        <w:tc>
          <w:tcPr>
            <w:tcW w:w="1980" w:type="dxa"/>
          </w:tcPr>
          <w:p w14:paraId="6756BF7A" w14:textId="0ECF1F74" w:rsidR="00CD00F7" w:rsidRPr="00992FE9" w:rsidRDefault="00CD00F7" w:rsidP="00CD00F7">
            <w:pPr>
              <w:jc w:val="center"/>
              <w:rPr>
                <w:highlight w:val="yellow"/>
              </w:rPr>
            </w:pPr>
            <w:r w:rsidRPr="00992FE9">
              <w:t>В.Г. Иванов</w:t>
            </w:r>
            <w:r w:rsidR="00813412" w:rsidRPr="00992FE9">
              <w:t>, д.п.н. Доцент</w:t>
            </w:r>
          </w:p>
        </w:tc>
      </w:tr>
      <w:tr w:rsidR="00CD00F7" w:rsidRPr="002E0F5D" w14:paraId="31AB4F49" w14:textId="77777777">
        <w:tc>
          <w:tcPr>
            <w:tcW w:w="571" w:type="dxa"/>
          </w:tcPr>
          <w:p w14:paraId="44761D17" w14:textId="6BBA3412" w:rsidR="00CD00F7" w:rsidRPr="00992FE9" w:rsidRDefault="00CD00F7" w:rsidP="00CD00F7">
            <w:pPr>
              <w:jc w:val="center"/>
            </w:pPr>
            <w:r w:rsidRPr="00992FE9">
              <w:t>33</w:t>
            </w:r>
          </w:p>
        </w:tc>
        <w:tc>
          <w:tcPr>
            <w:tcW w:w="1517" w:type="dxa"/>
          </w:tcPr>
          <w:p w14:paraId="0246E037" w14:textId="5DDADD80" w:rsidR="00CD00F7" w:rsidRPr="00992FE9" w:rsidRDefault="00CD00F7" w:rsidP="00CD00F7">
            <w:pPr>
              <w:rPr>
                <w:highlight w:val="yellow"/>
              </w:rPr>
            </w:pPr>
            <w:r w:rsidRPr="00992FE9">
              <w:rPr>
                <w:color w:val="000000"/>
              </w:rPr>
              <w:t xml:space="preserve">Хавамдех Мазен Хуссиен Фалах </w:t>
            </w:r>
          </w:p>
        </w:tc>
        <w:tc>
          <w:tcPr>
            <w:tcW w:w="2880" w:type="dxa"/>
          </w:tcPr>
          <w:p w14:paraId="74143DD2" w14:textId="5DF93233" w:rsidR="00CD00F7" w:rsidRPr="00992FE9" w:rsidRDefault="00CD00F7" w:rsidP="00CD00F7">
            <w:pPr>
              <w:jc w:val="center"/>
              <w:rPr>
                <w:highlight w:val="yellow"/>
              </w:rPr>
            </w:pPr>
            <w:r w:rsidRPr="00992FE9">
              <w:t>Аспирант, 23.00.04, о/о</w:t>
            </w:r>
          </w:p>
        </w:tc>
        <w:tc>
          <w:tcPr>
            <w:tcW w:w="3960" w:type="dxa"/>
          </w:tcPr>
          <w:p w14:paraId="4794A910" w14:textId="4969064E" w:rsidR="00CD00F7" w:rsidRPr="00992FE9" w:rsidRDefault="00CD00F7" w:rsidP="00CD00F7">
            <w:pPr>
              <w:jc w:val="center"/>
              <w:rPr>
                <w:highlight w:val="yellow"/>
              </w:rPr>
            </w:pPr>
            <w:r w:rsidRPr="00992FE9">
              <w:t>РУДН</w:t>
            </w:r>
          </w:p>
        </w:tc>
        <w:tc>
          <w:tcPr>
            <w:tcW w:w="1620" w:type="dxa"/>
          </w:tcPr>
          <w:p w14:paraId="2D269A76" w14:textId="6F6FE2D5" w:rsidR="00CD00F7" w:rsidRPr="00992FE9" w:rsidRDefault="00CD00F7" w:rsidP="00CD00F7">
            <w:pPr>
              <w:jc w:val="center"/>
              <w:rPr>
                <w:highlight w:val="yellow"/>
              </w:rPr>
            </w:pPr>
            <w:r w:rsidRPr="00992FE9">
              <w:t>3</w:t>
            </w:r>
          </w:p>
        </w:tc>
        <w:tc>
          <w:tcPr>
            <w:tcW w:w="1980" w:type="dxa"/>
          </w:tcPr>
          <w:p w14:paraId="3D007DEE" w14:textId="03185D6F" w:rsidR="00CD00F7" w:rsidRPr="00D63CAF" w:rsidRDefault="005B459E" w:rsidP="00CD00F7">
            <w:pPr>
              <w:jc w:val="center"/>
              <w:rPr>
                <w:bCs/>
              </w:rPr>
            </w:pPr>
            <w:r>
              <w:rPr>
                <w:bCs/>
              </w:rPr>
              <w:t>Трансформация внешней политики Турции в отношении Ближнего востока после Арабской весны 2011-2019</w:t>
            </w:r>
            <w:r w:rsidR="009F2762">
              <w:rPr>
                <w:bCs/>
              </w:rPr>
              <w:t xml:space="preserve"> гг.</w:t>
            </w:r>
          </w:p>
        </w:tc>
        <w:tc>
          <w:tcPr>
            <w:tcW w:w="1980" w:type="dxa"/>
          </w:tcPr>
          <w:p w14:paraId="56EBDDDD" w14:textId="7F09D21A" w:rsidR="00CD00F7" w:rsidRPr="00992FE9" w:rsidRDefault="00CD00F7" w:rsidP="00EF5DE0">
            <w:pPr>
              <w:jc w:val="center"/>
              <w:rPr>
                <w:highlight w:val="yellow"/>
              </w:rPr>
            </w:pPr>
            <w:r w:rsidRPr="00992FE9">
              <w:t>Ю.М. Почта</w:t>
            </w:r>
            <w:r w:rsidR="00813412" w:rsidRPr="00992FE9">
              <w:t>, д.</w:t>
            </w:r>
            <w:r w:rsidR="00EF5DE0">
              <w:t>ф</w:t>
            </w:r>
            <w:r w:rsidR="00813412" w:rsidRPr="00992FE9">
              <w:t>.н. Проф.</w:t>
            </w:r>
          </w:p>
        </w:tc>
      </w:tr>
      <w:tr w:rsidR="00CD00F7" w:rsidRPr="002E0F5D" w14:paraId="70F02E94" w14:textId="77777777">
        <w:tc>
          <w:tcPr>
            <w:tcW w:w="571" w:type="dxa"/>
          </w:tcPr>
          <w:p w14:paraId="64244756" w14:textId="616C7B04" w:rsidR="00CD00F7" w:rsidRPr="00992FE9" w:rsidRDefault="00CD00F7" w:rsidP="00CD00F7">
            <w:pPr>
              <w:jc w:val="center"/>
            </w:pPr>
            <w:r w:rsidRPr="00992FE9">
              <w:t>34</w:t>
            </w:r>
          </w:p>
        </w:tc>
        <w:tc>
          <w:tcPr>
            <w:tcW w:w="1517" w:type="dxa"/>
          </w:tcPr>
          <w:p w14:paraId="5ED19F3C" w14:textId="307068CB" w:rsidR="00CD00F7" w:rsidRPr="00992FE9" w:rsidRDefault="00CD00F7" w:rsidP="00CD00F7">
            <w:pPr>
              <w:rPr>
                <w:highlight w:val="yellow"/>
              </w:rPr>
            </w:pPr>
            <w:r w:rsidRPr="00992FE9">
              <w:rPr>
                <w:color w:val="000000"/>
              </w:rPr>
              <w:t>Аль Ктеишат Ахмад Сахер Ахмад</w:t>
            </w:r>
          </w:p>
        </w:tc>
        <w:tc>
          <w:tcPr>
            <w:tcW w:w="2880" w:type="dxa"/>
          </w:tcPr>
          <w:p w14:paraId="2AD6A2CE" w14:textId="3C07BEC5" w:rsidR="00CD00F7" w:rsidRPr="00992FE9" w:rsidRDefault="00CD00F7" w:rsidP="00CD00F7">
            <w:pPr>
              <w:jc w:val="center"/>
              <w:rPr>
                <w:highlight w:val="yellow"/>
              </w:rPr>
            </w:pPr>
            <w:r w:rsidRPr="00992FE9">
              <w:t>Аспирант, 23.00.04, о/о</w:t>
            </w:r>
          </w:p>
        </w:tc>
        <w:tc>
          <w:tcPr>
            <w:tcW w:w="3960" w:type="dxa"/>
          </w:tcPr>
          <w:p w14:paraId="073082CB" w14:textId="5D23AFB5" w:rsidR="00CD00F7" w:rsidRPr="00992FE9" w:rsidRDefault="00CD00F7" w:rsidP="00CD00F7">
            <w:pPr>
              <w:jc w:val="center"/>
              <w:rPr>
                <w:highlight w:val="yellow"/>
              </w:rPr>
            </w:pPr>
            <w:r w:rsidRPr="00992FE9">
              <w:t>РУДН</w:t>
            </w:r>
          </w:p>
        </w:tc>
        <w:tc>
          <w:tcPr>
            <w:tcW w:w="1620" w:type="dxa"/>
          </w:tcPr>
          <w:p w14:paraId="6B1663EF" w14:textId="325E031C" w:rsidR="00CD00F7" w:rsidRPr="00992FE9" w:rsidRDefault="00CD00F7" w:rsidP="00CD00F7">
            <w:pPr>
              <w:jc w:val="center"/>
              <w:rPr>
                <w:highlight w:val="yellow"/>
              </w:rPr>
            </w:pPr>
            <w:r w:rsidRPr="00992FE9">
              <w:t>3</w:t>
            </w:r>
          </w:p>
        </w:tc>
        <w:tc>
          <w:tcPr>
            <w:tcW w:w="1980" w:type="dxa"/>
          </w:tcPr>
          <w:p w14:paraId="5504BEE2" w14:textId="1955BC6A" w:rsidR="00CD00F7" w:rsidRPr="00D63CAF" w:rsidRDefault="009F2762" w:rsidP="009F2762">
            <w:pPr>
              <w:jc w:val="center"/>
              <w:rPr>
                <w:bCs/>
              </w:rPr>
            </w:pPr>
            <w:r>
              <w:rPr>
                <w:bCs/>
              </w:rPr>
              <w:t>Внешняя политика России в современной системе международных отношений по отношению к Арабской весне</w:t>
            </w:r>
          </w:p>
        </w:tc>
        <w:tc>
          <w:tcPr>
            <w:tcW w:w="1980" w:type="dxa"/>
          </w:tcPr>
          <w:p w14:paraId="321BD612" w14:textId="53CA3AD9" w:rsidR="00CD00F7" w:rsidRPr="00992FE9" w:rsidRDefault="00CD00F7" w:rsidP="00EF5DE0">
            <w:pPr>
              <w:jc w:val="center"/>
              <w:rPr>
                <w:highlight w:val="yellow"/>
              </w:rPr>
            </w:pPr>
            <w:r w:rsidRPr="00992FE9">
              <w:t>Ю.М. Почта</w:t>
            </w:r>
            <w:r w:rsidR="00813412" w:rsidRPr="00992FE9">
              <w:t>, д.</w:t>
            </w:r>
            <w:r w:rsidR="00EF5DE0">
              <w:t>ф</w:t>
            </w:r>
            <w:r w:rsidR="00813412" w:rsidRPr="00992FE9">
              <w:t>.н. Проф.</w:t>
            </w:r>
          </w:p>
        </w:tc>
      </w:tr>
      <w:tr w:rsidR="00CD00F7" w:rsidRPr="002E0F5D" w14:paraId="0859CB54" w14:textId="77777777">
        <w:tc>
          <w:tcPr>
            <w:tcW w:w="571" w:type="dxa"/>
          </w:tcPr>
          <w:p w14:paraId="4937CCE4" w14:textId="19B838A0" w:rsidR="00CD00F7" w:rsidRPr="00992FE9" w:rsidRDefault="00CD00F7" w:rsidP="00CD00F7">
            <w:pPr>
              <w:jc w:val="center"/>
            </w:pPr>
            <w:r w:rsidRPr="00992FE9">
              <w:t>35</w:t>
            </w:r>
          </w:p>
        </w:tc>
        <w:tc>
          <w:tcPr>
            <w:tcW w:w="1517" w:type="dxa"/>
          </w:tcPr>
          <w:p w14:paraId="7CBC1AAB" w14:textId="6370FFCC" w:rsidR="00CD00F7" w:rsidRPr="00992FE9" w:rsidRDefault="00CD00F7" w:rsidP="00CD00F7">
            <w:pPr>
              <w:rPr>
                <w:highlight w:val="yellow"/>
              </w:rPr>
            </w:pPr>
            <w:r w:rsidRPr="00992FE9">
              <w:rPr>
                <w:color w:val="000000"/>
              </w:rPr>
              <w:t>У Тин</w:t>
            </w:r>
          </w:p>
        </w:tc>
        <w:tc>
          <w:tcPr>
            <w:tcW w:w="2880" w:type="dxa"/>
          </w:tcPr>
          <w:p w14:paraId="57581C23" w14:textId="102E6928" w:rsidR="00CD00F7" w:rsidRPr="00992FE9" w:rsidRDefault="00CD00F7" w:rsidP="00CD00F7">
            <w:pPr>
              <w:jc w:val="center"/>
              <w:rPr>
                <w:highlight w:val="yellow"/>
              </w:rPr>
            </w:pPr>
            <w:r w:rsidRPr="00992FE9">
              <w:t>Аспирант, 23.00.04, о/о</w:t>
            </w:r>
          </w:p>
        </w:tc>
        <w:tc>
          <w:tcPr>
            <w:tcW w:w="3960" w:type="dxa"/>
          </w:tcPr>
          <w:p w14:paraId="6A3C5B08" w14:textId="3D1896A2" w:rsidR="00CD00F7" w:rsidRPr="00992FE9" w:rsidRDefault="00CD00F7" w:rsidP="00CD00F7">
            <w:pPr>
              <w:jc w:val="center"/>
              <w:rPr>
                <w:highlight w:val="yellow"/>
              </w:rPr>
            </w:pPr>
            <w:r w:rsidRPr="00992FE9">
              <w:t>РУДН</w:t>
            </w:r>
          </w:p>
        </w:tc>
        <w:tc>
          <w:tcPr>
            <w:tcW w:w="1620" w:type="dxa"/>
          </w:tcPr>
          <w:p w14:paraId="287D2676" w14:textId="5BAA1B38" w:rsidR="00CD00F7" w:rsidRPr="00992FE9" w:rsidRDefault="00CD00F7" w:rsidP="00CD00F7">
            <w:pPr>
              <w:jc w:val="center"/>
              <w:rPr>
                <w:highlight w:val="yellow"/>
              </w:rPr>
            </w:pPr>
            <w:r w:rsidRPr="00992FE9">
              <w:t>3</w:t>
            </w:r>
          </w:p>
        </w:tc>
        <w:tc>
          <w:tcPr>
            <w:tcW w:w="1980" w:type="dxa"/>
          </w:tcPr>
          <w:p w14:paraId="64394D90" w14:textId="60F2746E" w:rsidR="00CD00F7" w:rsidRPr="00D63CAF" w:rsidRDefault="002D5E1C" w:rsidP="002D5E1C">
            <w:pPr>
              <w:jc w:val="center"/>
              <w:rPr>
                <w:bCs/>
              </w:rPr>
            </w:pPr>
            <w:r>
              <w:rPr>
                <w:bCs/>
              </w:rPr>
              <w:t>Место России в внешнеполитической концепции Китая «Сообщество единой судьбы человечества» в проекте «Один пояс, один путь»</w:t>
            </w:r>
          </w:p>
        </w:tc>
        <w:tc>
          <w:tcPr>
            <w:tcW w:w="1980" w:type="dxa"/>
          </w:tcPr>
          <w:p w14:paraId="05617F35" w14:textId="51EEE31B" w:rsidR="00CD00F7" w:rsidRPr="00992FE9" w:rsidRDefault="00CD00F7" w:rsidP="00CD00F7">
            <w:pPr>
              <w:jc w:val="center"/>
              <w:rPr>
                <w:highlight w:val="yellow"/>
              </w:rPr>
            </w:pPr>
            <w:r w:rsidRPr="00992FE9">
              <w:t>Д.Б. Казаринова</w:t>
            </w:r>
            <w:r w:rsidR="0025069D">
              <w:t xml:space="preserve">, </w:t>
            </w:r>
            <w:r w:rsidR="0025069D" w:rsidRPr="00992FE9">
              <w:t>к.п.н. Доцент</w:t>
            </w:r>
          </w:p>
        </w:tc>
      </w:tr>
      <w:tr w:rsidR="00CD00F7" w:rsidRPr="002E0F5D" w14:paraId="5DDB823B" w14:textId="77777777">
        <w:tc>
          <w:tcPr>
            <w:tcW w:w="571" w:type="dxa"/>
          </w:tcPr>
          <w:p w14:paraId="77DA1C65" w14:textId="4B610261" w:rsidR="00CD00F7" w:rsidRPr="00992FE9" w:rsidRDefault="00CD00F7" w:rsidP="00CD00F7">
            <w:pPr>
              <w:jc w:val="center"/>
            </w:pPr>
            <w:r w:rsidRPr="00992FE9">
              <w:lastRenderedPageBreak/>
              <w:t>36</w:t>
            </w:r>
          </w:p>
        </w:tc>
        <w:tc>
          <w:tcPr>
            <w:tcW w:w="1517" w:type="dxa"/>
          </w:tcPr>
          <w:p w14:paraId="05804874" w14:textId="01121CF7" w:rsidR="00CD00F7" w:rsidRPr="00992FE9" w:rsidRDefault="00CD00F7" w:rsidP="00CD00F7">
            <w:pPr>
              <w:rPr>
                <w:highlight w:val="yellow"/>
              </w:rPr>
            </w:pPr>
            <w:r w:rsidRPr="00992FE9">
              <w:rPr>
                <w:color w:val="000000"/>
              </w:rPr>
              <w:t>Альзубейди Ахмед Нидаль Мохаммед</w:t>
            </w:r>
          </w:p>
        </w:tc>
        <w:tc>
          <w:tcPr>
            <w:tcW w:w="2880" w:type="dxa"/>
          </w:tcPr>
          <w:p w14:paraId="25684410" w14:textId="5F84D1FC" w:rsidR="00CD00F7" w:rsidRPr="00992FE9" w:rsidRDefault="00CD00F7" w:rsidP="00CD00F7">
            <w:pPr>
              <w:jc w:val="center"/>
              <w:rPr>
                <w:highlight w:val="yellow"/>
              </w:rPr>
            </w:pPr>
            <w:r w:rsidRPr="00992FE9">
              <w:t>Аспирант, 23.00.04, о/о</w:t>
            </w:r>
          </w:p>
        </w:tc>
        <w:tc>
          <w:tcPr>
            <w:tcW w:w="3960" w:type="dxa"/>
          </w:tcPr>
          <w:p w14:paraId="2C07DCF3" w14:textId="7357A38F" w:rsidR="00CD00F7" w:rsidRPr="00992FE9" w:rsidRDefault="00CD00F7" w:rsidP="00CD00F7">
            <w:pPr>
              <w:jc w:val="center"/>
              <w:rPr>
                <w:highlight w:val="yellow"/>
              </w:rPr>
            </w:pPr>
            <w:r w:rsidRPr="00992FE9">
              <w:t>РУДН</w:t>
            </w:r>
          </w:p>
        </w:tc>
        <w:tc>
          <w:tcPr>
            <w:tcW w:w="1620" w:type="dxa"/>
          </w:tcPr>
          <w:p w14:paraId="44B42687" w14:textId="27E30937" w:rsidR="00CD00F7" w:rsidRPr="00992FE9" w:rsidRDefault="00CD00F7" w:rsidP="00CD00F7">
            <w:pPr>
              <w:jc w:val="center"/>
              <w:rPr>
                <w:highlight w:val="yellow"/>
              </w:rPr>
            </w:pPr>
            <w:r w:rsidRPr="00992FE9">
              <w:t>3</w:t>
            </w:r>
          </w:p>
        </w:tc>
        <w:tc>
          <w:tcPr>
            <w:tcW w:w="1980" w:type="dxa"/>
          </w:tcPr>
          <w:p w14:paraId="4E36D120" w14:textId="09D7A1A0" w:rsidR="00CD00F7" w:rsidRPr="00D63CAF" w:rsidRDefault="00D63CAF" w:rsidP="00CD00F7">
            <w:pPr>
              <w:jc w:val="center"/>
              <w:rPr>
                <w:bCs/>
              </w:rPr>
            </w:pPr>
            <w:r w:rsidRPr="00D63CAF">
              <w:rPr>
                <w:bCs/>
              </w:rPr>
              <w:t xml:space="preserve">Обзор </w:t>
            </w:r>
            <w:r>
              <w:rPr>
                <w:bCs/>
              </w:rPr>
              <w:t>и</w:t>
            </w:r>
            <w:r w:rsidRPr="00D63CAF">
              <w:rPr>
                <w:bCs/>
              </w:rPr>
              <w:t>зменения</w:t>
            </w:r>
            <w:r>
              <w:rPr>
                <w:bCs/>
              </w:rPr>
              <w:t xml:space="preserve"> динамики безопасности в восьми странах Персидско-аравийского залива (1971-2020)</w:t>
            </w:r>
          </w:p>
        </w:tc>
        <w:tc>
          <w:tcPr>
            <w:tcW w:w="1980" w:type="dxa"/>
          </w:tcPr>
          <w:p w14:paraId="2801886D" w14:textId="36F6CEDF" w:rsidR="00CD00F7" w:rsidRPr="00992FE9" w:rsidRDefault="00CD00F7" w:rsidP="00EF5DE0">
            <w:pPr>
              <w:jc w:val="center"/>
              <w:rPr>
                <w:highlight w:val="yellow"/>
              </w:rPr>
            </w:pPr>
            <w:r w:rsidRPr="00992FE9">
              <w:t>Ю.М. Почта</w:t>
            </w:r>
            <w:r w:rsidR="00813412" w:rsidRPr="00992FE9">
              <w:t>, д.</w:t>
            </w:r>
            <w:r w:rsidR="00EF5DE0">
              <w:t>ф</w:t>
            </w:r>
            <w:r w:rsidR="00813412" w:rsidRPr="00992FE9">
              <w:t>.н. Проф.</w:t>
            </w:r>
          </w:p>
        </w:tc>
      </w:tr>
      <w:tr w:rsidR="00CD00F7" w:rsidRPr="002E0F5D" w14:paraId="0ACA5073" w14:textId="77777777">
        <w:tc>
          <w:tcPr>
            <w:tcW w:w="571" w:type="dxa"/>
          </w:tcPr>
          <w:p w14:paraId="491FF9F5" w14:textId="63A51C2D" w:rsidR="00CD00F7" w:rsidRPr="00992FE9" w:rsidRDefault="00CD00F7" w:rsidP="00CD00F7">
            <w:pPr>
              <w:jc w:val="center"/>
            </w:pPr>
            <w:r w:rsidRPr="00992FE9">
              <w:t>37</w:t>
            </w:r>
          </w:p>
        </w:tc>
        <w:tc>
          <w:tcPr>
            <w:tcW w:w="1517" w:type="dxa"/>
          </w:tcPr>
          <w:p w14:paraId="6AC514C0" w14:textId="2EEDD9C4" w:rsidR="00CD00F7" w:rsidRPr="002D0AAF" w:rsidRDefault="00CD00F7" w:rsidP="00CD00F7">
            <w:r w:rsidRPr="002D0AAF">
              <w:rPr>
                <w:color w:val="000000"/>
              </w:rPr>
              <w:t>Лысенко Алла Анатольевна</w:t>
            </w:r>
          </w:p>
        </w:tc>
        <w:tc>
          <w:tcPr>
            <w:tcW w:w="2880" w:type="dxa"/>
          </w:tcPr>
          <w:p w14:paraId="25BA0768" w14:textId="6D6C010D" w:rsidR="00CD00F7" w:rsidRPr="002D0AAF" w:rsidRDefault="00CD00F7" w:rsidP="00CD00F7">
            <w:pPr>
              <w:jc w:val="center"/>
            </w:pPr>
            <w:r w:rsidRPr="002D0AAF">
              <w:t>Аспирант, 23.00.02, о/о</w:t>
            </w:r>
          </w:p>
        </w:tc>
        <w:tc>
          <w:tcPr>
            <w:tcW w:w="3960" w:type="dxa"/>
          </w:tcPr>
          <w:p w14:paraId="6CBAEBC8" w14:textId="042A9592" w:rsidR="00CD00F7" w:rsidRPr="002D0AAF" w:rsidRDefault="00CD00F7" w:rsidP="00CD00F7">
            <w:pPr>
              <w:jc w:val="center"/>
            </w:pPr>
            <w:r w:rsidRPr="002D0AAF">
              <w:t>РУДН</w:t>
            </w:r>
          </w:p>
        </w:tc>
        <w:tc>
          <w:tcPr>
            <w:tcW w:w="1620" w:type="dxa"/>
          </w:tcPr>
          <w:p w14:paraId="59F4510A" w14:textId="4BE53C9A" w:rsidR="00CD00F7" w:rsidRPr="002D0AAF" w:rsidRDefault="00CD00F7" w:rsidP="00CD00F7">
            <w:pPr>
              <w:jc w:val="center"/>
            </w:pPr>
            <w:r w:rsidRPr="002D0AAF">
              <w:t>3</w:t>
            </w:r>
          </w:p>
        </w:tc>
        <w:tc>
          <w:tcPr>
            <w:tcW w:w="1980" w:type="dxa"/>
          </w:tcPr>
          <w:p w14:paraId="0CD5D05E" w14:textId="45A63BA2" w:rsidR="00CD00F7" w:rsidRPr="002D0AAF" w:rsidRDefault="002D0AAF" w:rsidP="00CD00F7">
            <w:pPr>
              <w:jc w:val="center"/>
              <w:rPr>
                <w:bCs/>
              </w:rPr>
            </w:pPr>
            <w:r w:rsidRPr="002D0AAF">
              <w:rPr>
                <w:bCs/>
              </w:rPr>
              <w:t>«Формирование и институционализация современной миграционной политики: опыт России и Китая»</w:t>
            </w:r>
          </w:p>
        </w:tc>
        <w:tc>
          <w:tcPr>
            <w:tcW w:w="1980" w:type="dxa"/>
          </w:tcPr>
          <w:p w14:paraId="01A75090" w14:textId="3AF66A3A" w:rsidR="00CD00F7" w:rsidRPr="002D0AAF" w:rsidRDefault="00CD00F7" w:rsidP="00CD00F7">
            <w:pPr>
              <w:jc w:val="center"/>
            </w:pPr>
            <w:r w:rsidRPr="002D0AAF">
              <w:t>В.Г. Иванов</w:t>
            </w:r>
            <w:r w:rsidR="00813412" w:rsidRPr="002D0AAF">
              <w:t>, д.п.н. Доцент</w:t>
            </w:r>
          </w:p>
        </w:tc>
      </w:tr>
      <w:tr w:rsidR="00CD00F7" w:rsidRPr="002E0F5D" w14:paraId="694CF58A" w14:textId="77777777">
        <w:tc>
          <w:tcPr>
            <w:tcW w:w="571" w:type="dxa"/>
          </w:tcPr>
          <w:p w14:paraId="0E7CFEBC" w14:textId="1F205834" w:rsidR="00CD00F7" w:rsidRPr="00992FE9" w:rsidRDefault="000C383C" w:rsidP="00CD00F7">
            <w:pPr>
              <w:jc w:val="center"/>
            </w:pPr>
            <w:r w:rsidRPr="00992FE9">
              <w:t>38</w:t>
            </w:r>
          </w:p>
        </w:tc>
        <w:tc>
          <w:tcPr>
            <w:tcW w:w="1517" w:type="dxa"/>
          </w:tcPr>
          <w:p w14:paraId="6C451EB1" w14:textId="2D7B6C6B" w:rsidR="00CD00F7" w:rsidRPr="00992FE9" w:rsidRDefault="000C383C" w:rsidP="00CD00F7">
            <w:pPr>
              <w:rPr>
                <w:highlight w:val="yellow"/>
              </w:rPr>
            </w:pPr>
            <w:r w:rsidRPr="00992FE9">
              <w:t>Ндайисаба Огюстин</w:t>
            </w:r>
          </w:p>
        </w:tc>
        <w:tc>
          <w:tcPr>
            <w:tcW w:w="2880" w:type="dxa"/>
          </w:tcPr>
          <w:p w14:paraId="32B74AD3" w14:textId="0C60465B" w:rsidR="00CD00F7" w:rsidRPr="00992FE9" w:rsidRDefault="000C383C" w:rsidP="0053525B">
            <w:pPr>
              <w:jc w:val="center"/>
              <w:rPr>
                <w:highlight w:val="yellow"/>
              </w:rPr>
            </w:pPr>
            <w:r w:rsidRPr="00992FE9">
              <w:t>Аспирант, 23.00.0</w:t>
            </w:r>
            <w:r w:rsidR="0053525B">
              <w:t>4</w:t>
            </w:r>
            <w:r w:rsidRPr="00992FE9">
              <w:t xml:space="preserve">, </w:t>
            </w:r>
            <w:r w:rsidR="00BC66A3">
              <w:t>о</w:t>
            </w:r>
            <w:r w:rsidRPr="00992FE9">
              <w:t>/о</w:t>
            </w:r>
          </w:p>
        </w:tc>
        <w:tc>
          <w:tcPr>
            <w:tcW w:w="3960" w:type="dxa"/>
          </w:tcPr>
          <w:p w14:paraId="3CBE4CB5" w14:textId="6D931EB1" w:rsidR="00CD00F7" w:rsidRPr="00992FE9" w:rsidRDefault="00C04030" w:rsidP="00CD00F7">
            <w:pPr>
              <w:jc w:val="center"/>
              <w:rPr>
                <w:highlight w:val="yellow"/>
              </w:rPr>
            </w:pPr>
            <w:r w:rsidRPr="00992FE9">
              <w:t>РУДН</w:t>
            </w:r>
          </w:p>
        </w:tc>
        <w:tc>
          <w:tcPr>
            <w:tcW w:w="1620" w:type="dxa"/>
          </w:tcPr>
          <w:p w14:paraId="6B917D3D" w14:textId="400D6EE7" w:rsidR="00CD00F7" w:rsidRPr="00992FE9" w:rsidRDefault="00C04030" w:rsidP="00CD00F7">
            <w:pPr>
              <w:jc w:val="center"/>
            </w:pPr>
            <w:r w:rsidRPr="00992FE9">
              <w:t>3</w:t>
            </w:r>
          </w:p>
        </w:tc>
        <w:tc>
          <w:tcPr>
            <w:tcW w:w="1980" w:type="dxa"/>
          </w:tcPr>
          <w:p w14:paraId="477E83EC" w14:textId="0D96869B" w:rsidR="00CD00F7" w:rsidRPr="00D63CAF" w:rsidRDefault="00675CBE" w:rsidP="00675CBE">
            <w:pPr>
              <w:jc w:val="center"/>
              <w:rPr>
                <w:bCs/>
              </w:rPr>
            </w:pPr>
            <w:r w:rsidRPr="00675CBE">
              <w:rPr>
                <w:bCs/>
              </w:rPr>
              <w:t>«</w:t>
            </w:r>
            <w:r>
              <w:rPr>
                <w:bCs/>
              </w:rPr>
              <w:t>Р</w:t>
            </w:r>
            <w:r w:rsidRPr="00675CBE">
              <w:rPr>
                <w:bCs/>
              </w:rPr>
              <w:t>егиоальный вклад в обеспечение безопасности в районе</w:t>
            </w:r>
            <w:r>
              <w:rPr>
                <w:bCs/>
              </w:rPr>
              <w:t xml:space="preserve"> </w:t>
            </w:r>
            <w:r w:rsidRPr="00675CBE">
              <w:rPr>
                <w:bCs/>
              </w:rPr>
              <w:t xml:space="preserve">Великих озёр </w:t>
            </w:r>
            <w:r>
              <w:rPr>
                <w:bCs/>
              </w:rPr>
              <w:t>А</w:t>
            </w:r>
            <w:r w:rsidRPr="00675CBE">
              <w:rPr>
                <w:bCs/>
              </w:rPr>
              <w:t>фрики (</w:t>
            </w:r>
            <w:r>
              <w:rPr>
                <w:bCs/>
              </w:rPr>
              <w:t>РВО</w:t>
            </w:r>
            <w:r w:rsidRPr="00675CBE">
              <w:rPr>
                <w:bCs/>
              </w:rPr>
              <w:t>)».</w:t>
            </w:r>
          </w:p>
        </w:tc>
        <w:tc>
          <w:tcPr>
            <w:tcW w:w="1980" w:type="dxa"/>
          </w:tcPr>
          <w:p w14:paraId="5B97CAD3" w14:textId="27265AD3" w:rsidR="00CD00F7" w:rsidRPr="00992FE9" w:rsidRDefault="00813412" w:rsidP="0025069D">
            <w:pPr>
              <w:jc w:val="center"/>
            </w:pPr>
            <w:r w:rsidRPr="00992FE9">
              <w:t>М.М. Мчедлова, д.</w:t>
            </w:r>
            <w:r w:rsidR="0025069D">
              <w:t>п</w:t>
            </w:r>
            <w:r w:rsidRPr="00992FE9">
              <w:t>.н. Проф</w:t>
            </w:r>
          </w:p>
        </w:tc>
      </w:tr>
      <w:tr w:rsidR="00CF3571" w:rsidRPr="002E0F5D" w14:paraId="1E6D5B98" w14:textId="77777777">
        <w:tc>
          <w:tcPr>
            <w:tcW w:w="571" w:type="dxa"/>
          </w:tcPr>
          <w:p w14:paraId="3968DD32" w14:textId="645FA03F" w:rsidR="00CF3571" w:rsidRPr="00992FE9" w:rsidRDefault="00CF3571" w:rsidP="00CD00F7">
            <w:pPr>
              <w:jc w:val="center"/>
            </w:pPr>
            <w:r>
              <w:t>39</w:t>
            </w:r>
          </w:p>
        </w:tc>
        <w:tc>
          <w:tcPr>
            <w:tcW w:w="1517" w:type="dxa"/>
          </w:tcPr>
          <w:p w14:paraId="06FA86EF" w14:textId="0135C5BC" w:rsidR="00CF3571" w:rsidRPr="00992FE9" w:rsidRDefault="00CF3571" w:rsidP="00CD00F7">
            <w:r w:rsidRPr="00CF3571">
              <w:t>Гонсалеш Антонио Мигель</w:t>
            </w:r>
          </w:p>
        </w:tc>
        <w:tc>
          <w:tcPr>
            <w:tcW w:w="2880" w:type="dxa"/>
          </w:tcPr>
          <w:p w14:paraId="5417220A" w14:textId="060F8FE0" w:rsidR="00CF3571" w:rsidRPr="00992FE9" w:rsidRDefault="00CF3571" w:rsidP="00CF3571">
            <w:pPr>
              <w:jc w:val="center"/>
            </w:pPr>
            <w:r w:rsidRPr="00992FE9">
              <w:t xml:space="preserve">Аспирант, 23.00.04, </w:t>
            </w:r>
            <w:r>
              <w:rPr>
                <w:lang w:val="sr-Cyrl-RS"/>
              </w:rPr>
              <w:t>з</w:t>
            </w:r>
            <w:r w:rsidRPr="00992FE9">
              <w:t>/о</w:t>
            </w:r>
          </w:p>
        </w:tc>
        <w:tc>
          <w:tcPr>
            <w:tcW w:w="3960" w:type="dxa"/>
          </w:tcPr>
          <w:p w14:paraId="1681C1B6" w14:textId="27AE7450" w:rsidR="00CF3571" w:rsidRPr="00992FE9" w:rsidRDefault="0063112C" w:rsidP="00CD00F7">
            <w:pPr>
              <w:jc w:val="center"/>
            </w:pPr>
            <w:r w:rsidRPr="00992FE9">
              <w:t>РУДН</w:t>
            </w:r>
          </w:p>
        </w:tc>
        <w:tc>
          <w:tcPr>
            <w:tcW w:w="1620" w:type="dxa"/>
          </w:tcPr>
          <w:p w14:paraId="0AF1220F" w14:textId="78588A52" w:rsidR="00CF3571" w:rsidRPr="00CF3571" w:rsidRDefault="00CF3571" w:rsidP="00CD00F7">
            <w:pPr>
              <w:jc w:val="center"/>
              <w:rPr>
                <w:lang w:val="sr-Cyrl-RS"/>
              </w:rPr>
            </w:pPr>
            <w:r>
              <w:rPr>
                <w:lang w:val="sr-Cyrl-RS"/>
              </w:rPr>
              <w:t>3</w:t>
            </w:r>
          </w:p>
        </w:tc>
        <w:tc>
          <w:tcPr>
            <w:tcW w:w="1980" w:type="dxa"/>
          </w:tcPr>
          <w:p w14:paraId="5FB4631A" w14:textId="62254A3C" w:rsidR="00CF3571" w:rsidRPr="00D63CAF" w:rsidRDefault="0063112C" w:rsidP="00CD00F7">
            <w:pPr>
              <w:jc w:val="center"/>
              <w:rPr>
                <w:bCs/>
              </w:rPr>
            </w:pPr>
            <w:r>
              <w:rPr>
                <w:bCs/>
              </w:rPr>
              <w:t>Террористическая угроза в мире безопасности Сахельского региона Африки</w:t>
            </w:r>
          </w:p>
        </w:tc>
        <w:tc>
          <w:tcPr>
            <w:tcW w:w="1980" w:type="dxa"/>
          </w:tcPr>
          <w:p w14:paraId="264ACB7E" w14:textId="63C714FB" w:rsidR="00CF3571" w:rsidRPr="00992FE9" w:rsidRDefault="00CF3571" w:rsidP="0025069D">
            <w:pPr>
              <w:jc w:val="center"/>
            </w:pPr>
            <w:r w:rsidRPr="00992FE9">
              <w:t>М.М. Мчедлова, д.</w:t>
            </w:r>
            <w:r w:rsidR="0025069D">
              <w:t>п</w:t>
            </w:r>
            <w:r w:rsidRPr="00992FE9">
              <w:t>.н. Проф</w:t>
            </w:r>
          </w:p>
        </w:tc>
      </w:tr>
    </w:tbl>
    <w:p w14:paraId="1165BB6C" w14:textId="77777777" w:rsidR="00DB60B2" w:rsidRPr="002E0F5D" w:rsidRDefault="00DB60B2" w:rsidP="006C15AF">
      <w:pPr>
        <w:ind w:firstLine="709"/>
        <w:jc w:val="right"/>
        <w:rPr>
          <w:b/>
          <w:sz w:val="22"/>
          <w:szCs w:val="22"/>
          <w:highlight w:val="yellow"/>
        </w:rPr>
      </w:pPr>
    </w:p>
    <w:p w14:paraId="06D3D875" w14:textId="77777777" w:rsidR="00D04F30" w:rsidRPr="001C72C9" w:rsidRDefault="00D04F30" w:rsidP="006C15AF">
      <w:pPr>
        <w:ind w:firstLine="709"/>
        <w:jc w:val="right"/>
        <w:rPr>
          <w:b/>
          <w:sz w:val="22"/>
          <w:szCs w:val="22"/>
        </w:rPr>
      </w:pPr>
      <w:r w:rsidRPr="001C72C9">
        <w:rPr>
          <w:b/>
          <w:sz w:val="22"/>
          <w:szCs w:val="22"/>
        </w:rPr>
        <w:t>Приложение 10</w:t>
      </w:r>
    </w:p>
    <w:p w14:paraId="0823B927" w14:textId="77777777" w:rsidR="00D04F30" w:rsidRPr="001C72C9" w:rsidRDefault="00D04F30" w:rsidP="006C15AF">
      <w:pPr>
        <w:ind w:firstLine="708"/>
        <w:jc w:val="center"/>
        <w:rPr>
          <w:b/>
        </w:rPr>
      </w:pPr>
      <w:r w:rsidRPr="001C72C9">
        <w:rPr>
          <w:b/>
        </w:rPr>
        <w:t>Отзывы на авторефераты (</w:t>
      </w:r>
      <w:r w:rsidR="00915E52" w:rsidRPr="001C72C9">
        <w:rPr>
          <w:b/>
        </w:rPr>
        <w:t>для кафедры/департамента)</w:t>
      </w:r>
      <w:r w:rsidR="00262CC3" w:rsidRPr="001C72C9">
        <w:rPr>
          <w:rStyle w:val="af"/>
        </w:rPr>
        <w:t>13</w:t>
      </w:r>
    </w:p>
    <w:p w14:paraId="5D82CCEE" w14:textId="77777777" w:rsidR="00D04F30" w:rsidRPr="001C72C9" w:rsidRDefault="00D04F30" w:rsidP="006C15AF">
      <w:pPr>
        <w:ind w:firstLine="709"/>
        <w:jc w:val="center"/>
      </w:pPr>
      <w:r w:rsidRPr="001C72C9">
        <w:t>(в следующем порядке: докторские, кандидатские):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1964"/>
        <w:gridCol w:w="2160"/>
        <w:gridCol w:w="6480"/>
        <w:gridCol w:w="3420"/>
      </w:tblGrid>
      <w:tr w:rsidR="00D04F30" w:rsidRPr="002E0F5D" w14:paraId="68179E04" w14:textId="77777777">
        <w:tc>
          <w:tcPr>
            <w:tcW w:w="484" w:type="dxa"/>
            <w:shd w:val="clear" w:color="auto" w:fill="auto"/>
            <w:vAlign w:val="center"/>
          </w:tcPr>
          <w:p w14:paraId="7DFCB666" w14:textId="77777777" w:rsidR="00D04F30" w:rsidRPr="001C72C9" w:rsidRDefault="00D04F30" w:rsidP="006C15AF">
            <w:pPr>
              <w:jc w:val="center"/>
              <w:rPr>
                <w:b/>
              </w:rPr>
            </w:pPr>
            <w:r w:rsidRPr="001C72C9">
              <w:rPr>
                <w:b/>
              </w:rPr>
              <w:t>№</w:t>
            </w:r>
          </w:p>
        </w:tc>
        <w:tc>
          <w:tcPr>
            <w:tcW w:w="1964" w:type="dxa"/>
            <w:shd w:val="clear" w:color="auto" w:fill="auto"/>
            <w:vAlign w:val="center"/>
          </w:tcPr>
          <w:p w14:paraId="62EE757E" w14:textId="77777777" w:rsidR="00D04F30" w:rsidRPr="001C72C9" w:rsidRDefault="00D04F30" w:rsidP="006C15AF">
            <w:pPr>
              <w:jc w:val="center"/>
            </w:pPr>
            <w:r w:rsidRPr="001C72C9">
              <w:rPr>
                <w:b/>
              </w:rPr>
              <w:t>Автор отзыва Ф.И.О.</w:t>
            </w:r>
          </w:p>
        </w:tc>
        <w:tc>
          <w:tcPr>
            <w:tcW w:w="2160" w:type="dxa"/>
            <w:shd w:val="clear" w:color="auto" w:fill="auto"/>
            <w:vAlign w:val="center"/>
          </w:tcPr>
          <w:p w14:paraId="711E4826" w14:textId="77777777" w:rsidR="00D04F30" w:rsidRPr="001C72C9" w:rsidRDefault="00D04F30" w:rsidP="006C15AF">
            <w:pPr>
              <w:jc w:val="center"/>
              <w:rPr>
                <w:b/>
              </w:rPr>
            </w:pPr>
            <w:r w:rsidRPr="001C72C9">
              <w:rPr>
                <w:b/>
              </w:rPr>
              <w:t>Уч. степень, уч. звание,</w:t>
            </w:r>
          </w:p>
          <w:p w14:paraId="31C2D0CB" w14:textId="77777777" w:rsidR="00D04F30" w:rsidRPr="001C72C9" w:rsidRDefault="00D04F30" w:rsidP="006C15AF">
            <w:pPr>
              <w:jc w:val="center"/>
              <w:rPr>
                <w:b/>
              </w:rPr>
            </w:pPr>
            <w:r w:rsidRPr="001C72C9">
              <w:rPr>
                <w:b/>
              </w:rPr>
              <w:t>должность</w:t>
            </w:r>
          </w:p>
        </w:tc>
        <w:tc>
          <w:tcPr>
            <w:tcW w:w="6480" w:type="dxa"/>
            <w:shd w:val="clear" w:color="auto" w:fill="auto"/>
            <w:vAlign w:val="center"/>
          </w:tcPr>
          <w:p w14:paraId="19D0C04F" w14:textId="77777777" w:rsidR="00D04F30" w:rsidRPr="001C72C9" w:rsidRDefault="00D04F30" w:rsidP="006C15AF">
            <w:pPr>
              <w:jc w:val="center"/>
              <w:rPr>
                <w:b/>
              </w:rPr>
            </w:pPr>
            <w:r w:rsidRPr="001C72C9">
              <w:rPr>
                <w:b/>
              </w:rPr>
              <w:t>Автореферат</w:t>
            </w:r>
          </w:p>
          <w:p w14:paraId="786E51E4" w14:textId="77777777" w:rsidR="00D04F30" w:rsidRPr="001C72C9" w:rsidRDefault="00D04F30" w:rsidP="006C15AF">
            <w:pPr>
              <w:jc w:val="center"/>
              <w:rPr>
                <w:b/>
              </w:rPr>
            </w:pPr>
            <w:r w:rsidRPr="001C72C9">
              <w:t>(канд., докт.)</w:t>
            </w:r>
          </w:p>
        </w:tc>
        <w:tc>
          <w:tcPr>
            <w:tcW w:w="3420" w:type="dxa"/>
            <w:shd w:val="clear" w:color="auto" w:fill="auto"/>
            <w:vAlign w:val="center"/>
          </w:tcPr>
          <w:p w14:paraId="3B4884B3" w14:textId="77777777" w:rsidR="00D04F30" w:rsidRPr="001C72C9" w:rsidRDefault="00D04F30" w:rsidP="006C15AF">
            <w:pPr>
              <w:jc w:val="center"/>
              <w:rPr>
                <w:b/>
              </w:rPr>
            </w:pPr>
            <w:r w:rsidRPr="001C72C9">
              <w:rPr>
                <w:b/>
              </w:rPr>
              <w:t>Ф.И.О. диссертанта, тема, ВУЗ, город</w:t>
            </w:r>
          </w:p>
        </w:tc>
      </w:tr>
    </w:tbl>
    <w:p w14:paraId="11241DEE" w14:textId="77777777" w:rsidR="00DB60B2" w:rsidRPr="002E0F5D" w:rsidRDefault="00DB60B2" w:rsidP="006C15AF">
      <w:pPr>
        <w:ind w:firstLine="709"/>
        <w:jc w:val="right"/>
        <w:rPr>
          <w:b/>
          <w:sz w:val="22"/>
          <w:szCs w:val="22"/>
          <w:highlight w:val="yellow"/>
        </w:rPr>
      </w:pPr>
    </w:p>
    <w:p w14:paraId="319CF1A7" w14:textId="77777777" w:rsidR="00D04F30" w:rsidRPr="001C72C9" w:rsidRDefault="00D04F30" w:rsidP="006C15AF">
      <w:pPr>
        <w:ind w:firstLine="709"/>
        <w:jc w:val="right"/>
        <w:rPr>
          <w:b/>
          <w:sz w:val="22"/>
          <w:szCs w:val="22"/>
        </w:rPr>
      </w:pPr>
      <w:r w:rsidRPr="001C72C9">
        <w:rPr>
          <w:b/>
          <w:sz w:val="22"/>
          <w:szCs w:val="22"/>
        </w:rPr>
        <w:t>Приложение 1</w:t>
      </w:r>
      <w:r w:rsidR="002D409C" w:rsidRPr="001C72C9">
        <w:rPr>
          <w:b/>
          <w:sz w:val="22"/>
          <w:szCs w:val="22"/>
        </w:rPr>
        <w:t>1</w:t>
      </w:r>
    </w:p>
    <w:p w14:paraId="6CEF645D" w14:textId="77777777" w:rsidR="00D04F30" w:rsidRPr="009C6358" w:rsidRDefault="00D04F30" w:rsidP="006C15AF">
      <w:pPr>
        <w:ind w:firstLine="708"/>
        <w:jc w:val="center"/>
        <w:rPr>
          <w:b/>
        </w:rPr>
      </w:pPr>
      <w:r w:rsidRPr="009C6358">
        <w:rPr>
          <w:b/>
        </w:rPr>
        <w:t>Оппонирование докторской, кандидатской диссертации (</w:t>
      </w:r>
      <w:r w:rsidR="00915E52" w:rsidRPr="009C6358">
        <w:rPr>
          <w:b/>
        </w:rPr>
        <w:t>для кафедры/департамента)</w:t>
      </w:r>
      <w:r w:rsidR="00262CC3" w:rsidRPr="009C6358">
        <w:rPr>
          <w:rStyle w:val="af"/>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1964"/>
        <w:gridCol w:w="2160"/>
        <w:gridCol w:w="6480"/>
        <w:gridCol w:w="3420"/>
      </w:tblGrid>
      <w:tr w:rsidR="00D04F30" w:rsidRPr="009C6358" w14:paraId="27A8F532" w14:textId="77777777">
        <w:tc>
          <w:tcPr>
            <w:tcW w:w="484" w:type="dxa"/>
            <w:shd w:val="clear" w:color="auto" w:fill="auto"/>
            <w:vAlign w:val="center"/>
          </w:tcPr>
          <w:p w14:paraId="36EA35AD" w14:textId="77777777" w:rsidR="00D04F30" w:rsidRPr="009C6358" w:rsidRDefault="00D04F30" w:rsidP="006C15AF">
            <w:pPr>
              <w:jc w:val="center"/>
              <w:rPr>
                <w:b/>
              </w:rPr>
            </w:pPr>
            <w:r w:rsidRPr="009C6358">
              <w:rPr>
                <w:b/>
              </w:rPr>
              <w:t>№</w:t>
            </w:r>
          </w:p>
        </w:tc>
        <w:tc>
          <w:tcPr>
            <w:tcW w:w="1964" w:type="dxa"/>
            <w:shd w:val="clear" w:color="auto" w:fill="auto"/>
            <w:vAlign w:val="center"/>
          </w:tcPr>
          <w:p w14:paraId="521A0B48" w14:textId="77777777" w:rsidR="00D04F30" w:rsidRPr="009C6358" w:rsidRDefault="00D04F30" w:rsidP="006C15AF">
            <w:pPr>
              <w:jc w:val="center"/>
              <w:rPr>
                <w:b/>
              </w:rPr>
            </w:pPr>
            <w:r w:rsidRPr="009C6358">
              <w:rPr>
                <w:b/>
              </w:rPr>
              <w:t>Оппонент Ф.И.О.</w:t>
            </w:r>
          </w:p>
        </w:tc>
        <w:tc>
          <w:tcPr>
            <w:tcW w:w="2160" w:type="dxa"/>
            <w:shd w:val="clear" w:color="auto" w:fill="auto"/>
            <w:vAlign w:val="center"/>
          </w:tcPr>
          <w:p w14:paraId="4C2FB667" w14:textId="77777777" w:rsidR="00D04F30" w:rsidRPr="009C6358" w:rsidRDefault="00D04F30" w:rsidP="006C15AF">
            <w:pPr>
              <w:jc w:val="center"/>
              <w:rPr>
                <w:b/>
              </w:rPr>
            </w:pPr>
            <w:r w:rsidRPr="009C6358">
              <w:rPr>
                <w:b/>
              </w:rPr>
              <w:t>уч. степень,</w:t>
            </w:r>
          </w:p>
          <w:p w14:paraId="5D7560D0" w14:textId="77777777" w:rsidR="00D04F30" w:rsidRPr="009C6358" w:rsidRDefault="00D04F30" w:rsidP="006C15AF">
            <w:pPr>
              <w:jc w:val="center"/>
              <w:rPr>
                <w:b/>
              </w:rPr>
            </w:pPr>
            <w:r w:rsidRPr="009C6358">
              <w:rPr>
                <w:b/>
              </w:rPr>
              <w:t>уч. звание,</w:t>
            </w:r>
          </w:p>
          <w:p w14:paraId="7B0FEBC4" w14:textId="77777777" w:rsidR="00D04F30" w:rsidRPr="009C6358" w:rsidRDefault="00D04F30" w:rsidP="006C15AF">
            <w:pPr>
              <w:jc w:val="center"/>
              <w:rPr>
                <w:b/>
              </w:rPr>
            </w:pPr>
            <w:r w:rsidRPr="009C6358">
              <w:rPr>
                <w:b/>
              </w:rPr>
              <w:lastRenderedPageBreak/>
              <w:t>должность</w:t>
            </w:r>
          </w:p>
        </w:tc>
        <w:tc>
          <w:tcPr>
            <w:tcW w:w="6480" w:type="dxa"/>
            <w:shd w:val="clear" w:color="auto" w:fill="auto"/>
            <w:vAlign w:val="center"/>
          </w:tcPr>
          <w:p w14:paraId="2CD4C719" w14:textId="77777777" w:rsidR="00D04F30" w:rsidRPr="009C6358" w:rsidRDefault="00D04F30" w:rsidP="006C15AF">
            <w:pPr>
              <w:jc w:val="center"/>
              <w:rPr>
                <w:b/>
              </w:rPr>
            </w:pPr>
            <w:r w:rsidRPr="009C6358">
              <w:rPr>
                <w:b/>
              </w:rPr>
              <w:lastRenderedPageBreak/>
              <w:t>Диссертация</w:t>
            </w:r>
          </w:p>
          <w:p w14:paraId="79E6DE86" w14:textId="77777777" w:rsidR="00D04F30" w:rsidRPr="009C6358" w:rsidRDefault="00D04F30" w:rsidP="006C15AF">
            <w:pPr>
              <w:jc w:val="center"/>
              <w:rPr>
                <w:b/>
              </w:rPr>
            </w:pPr>
            <w:r w:rsidRPr="009C6358">
              <w:t>(докторская, кандидатская</w:t>
            </w:r>
            <w:r w:rsidRPr="009C6358">
              <w:rPr>
                <w:b/>
              </w:rPr>
              <w:t>)</w:t>
            </w:r>
          </w:p>
        </w:tc>
        <w:tc>
          <w:tcPr>
            <w:tcW w:w="3420" w:type="dxa"/>
            <w:shd w:val="clear" w:color="auto" w:fill="auto"/>
            <w:vAlign w:val="center"/>
          </w:tcPr>
          <w:p w14:paraId="28F3AFB8" w14:textId="77777777" w:rsidR="00D04F30" w:rsidRPr="009C6358" w:rsidRDefault="00D04F30" w:rsidP="006C15AF">
            <w:pPr>
              <w:jc w:val="center"/>
              <w:rPr>
                <w:b/>
              </w:rPr>
            </w:pPr>
            <w:r w:rsidRPr="009C6358">
              <w:rPr>
                <w:b/>
              </w:rPr>
              <w:t>Ф.И.О., тема диссертации, ВУЗ, город</w:t>
            </w:r>
          </w:p>
        </w:tc>
      </w:tr>
      <w:tr w:rsidR="009C6358" w:rsidRPr="002E0F5D" w14:paraId="2FB28C7C" w14:textId="77777777">
        <w:tc>
          <w:tcPr>
            <w:tcW w:w="484" w:type="dxa"/>
            <w:shd w:val="clear" w:color="auto" w:fill="auto"/>
          </w:tcPr>
          <w:p w14:paraId="13A19688" w14:textId="5D634395" w:rsidR="009C6358" w:rsidRPr="009C6358" w:rsidRDefault="009C6358" w:rsidP="009C6358">
            <w:pPr>
              <w:jc w:val="both"/>
            </w:pPr>
            <w:r>
              <w:lastRenderedPageBreak/>
              <w:t>1</w:t>
            </w:r>
            <w:r w:rsidRPr="009C6358">
              <w:t xml:space="preserve"> </w:t>
            </w:r>
          </w:p>
        </w:tc>
        <w:tc>
          <w:tcPr>
            <w:tcW w:w="1964" w:type="dxa"/>
            <w:shd w:val="clear" w:color="auto" w:fill="auto"/>
          </w:tcPr>
          <w:p w14:paraId="39188DCA" w14:textId="0E963F98" w:rsidR="009C6358" w:rsidRPr="009C6358" w:rsidRDefault="009C6358" w:rsidP="009C6358">
            <w:pPr>
              <w:jc w:val="both"/>
            </w:pPr>
            <w:r w:rsidRPr="009C6358">
              <w:t>Мчедлова М.М.</w:t>
            </w:r>
          </w:p>
        </w:tc>
        <w:tc>
          <w:tcPr>
            <w:tcW w:w="2160" w:type="dxa"/>
            <w:shd w:val="clear" w:color="auto" w:fill="auto"/>
          </w:tcPr>
          <w:p w14:paraId="7E044290" w14:textId="7FE4C264" w:rsidR="009C6358" w:rsidRPr="009C6358" w:rsidRDefault="009C6358" w:rsidP="0025069D">
            <w:pPr>
              <w:jc w:val="both"/>
            </w:pPr>
            <w:r w:rsidRPr="009C6358">
              <w:t>д.</w:t>
            </w:r>
            <w:r w:rsidR="0025069D">
              <w:t>п</w:t>
            </w:r>
            <w:r w:rsidRPr="009C6358">
              <w:t>.н., проф.</w:t>
            </w:r>
          </w:p>
        </w:tc>
        <w:tc>
          <w:tcPr>
            <w:tcW w:w="6480" w:type="dxa"/>
            <w:shd w:val="clear" w:color="auto" w:fill="auto"/>
          </w:tcPr>
          <w:p w14:paraId="047A99C2" w14:textId="77777777" w:rsidR="009C6358" w:rsidRPr="009C6358" w:rsidRDefault="009C6358" w:rsidP="009C6358">
            <w:pPr>
              <w:jc w:val="both"/>
            </w:pPr>
            <w:r w:rsidRPr="009C6358">
              <w:t>кандидатская</w:t>
            </w:r>
          </w:p>
        </w:tc>
        <w:tc>
          <w:tcPr>
            <w:tcW w:w="3420" w:type="dxa"/>
            <w:shd w:val="clear" w:color="auto" w:fill="auto"/>
          </w:tcPr>
          <w:p w14:paraId="6E695C4C" w14:textId="30EE909E" w:rsidR="009C6358" w:rsidRPr="009C6358" w:rsidRDefault="009C6358" w:rsidP="009C6358">
            <w:pPr>
              <w:pStyle w:val="af9"/>
              <w:rPr>
                <w:color w:val="000000"/>
              </w:rPr>
            </w:pPr>
            <w:r w:rsidRPr="009C6358">
              <w:rPr>
                <w:color w:val="000000"/>
              </w:rPr>
              <w:t xml:space="preserve">Иохим А. Н. «Гуманитарный дискурс как фактор формирования политической идентичности (на примере внешней политики России в постсоветский период)». </w:t>
            </w:r>
            <w:r w:rsidRPr="009C6358">
              <w:t xml:space="preserve">Москва, </w:t>
            </w:r>
            <w:r w:rsidRPr="009C6358">
              <w:rPr>
                <w:color w:val="000000"/>
                <w:shd w:val="clear" w:color="auto" w:fill="FFFFFF"/>
              </w:rPr>
              <w:t>МГУ имени М.В. Ломоносова</w:t>
            </w:r>
          </w:p>
          <w:p w14:paraId="5B06D1FC" w14:textId="77777777" w:rsidR="009C6358" w:rsidRPr="009C6358" w:rsidRDefault="009C6358" w:rsidP="009C6358">
            <w:pPr>
              <w:jc w:val="both"/>
            </w:pPr>
          </w:p>
        </w:tc>
      </w:tr>
      <w:tr w:rsidR="005739D5" w:rsidRPr="002E0F5D" w14:paraId="193FB00D" w14:textId="77777777">
        <w:tc>
          <w:tcPr>
            <w:tcW w:w="484" w:type="dxa"/>
            <w:shd w:val="clear" w:color="auto" w:fill="auto"/>
          </w:tcPr>
          <w:p w14:paraId="2BBDE61D" w14:textId="3B519394" w:rsidR="005739D5" w:rsidRPr="005739D5" w:rsidRDefault="005739D5" w:rsidP="005739D5">
            <w:pPr>
              <w:jc w:val="both"/>
              <w:rPr>
                <w:lang w:val="sr-Cyrl-RS"/>
              </w:rPr>
            </w:pPr>
            <w:r>
              <w:rPr>
                <w:lang w:val="sr-Cyrl-RS"/>
              </w:rPr>
              <w:t>2</w:t>
            </w:r>
          </w:p>
        </w:tc>
        <w:tc>
          <w:tcPr>
            <w:tcW w:w="1964" w:type="dxa"/>
            <w:shd w:val="clear" w:color="auto" w:fill="auto"/>
          </w:tcPr>
          <w:p w14:paraId="2F31C3D2" w14:textId="2141016C" w:rsidR="005739D5" w:rsidRPr="005739D5" w:rsidRDefault="005739D5" w:rsidP="005739D5">
            <w:pPr>
              <w:jc w:val="both"/>
            </w:pPr>
            <w:r>
              <w:rPr>
                <w:lang w:val="sr-Cyrl-RS"/>
              </w:rPr>
              <w:t>Почта Ю.М.</w:t>
            </w:r>
          </w:p>
        </w:tc>
        <w:tc>
          <w:tcPr>
            <w:tcW w:w="2160" w:type="dxa"/>
            <w:shd w:val="clear" w:color="auto" w:fill="auto"/>
          </w:tcPr>
          <w:p w14:paraId="23322E9A" w14:textId="00D699F5" w:rsidR="005739D5" w:rsidRPr="009C6358" w:rsidRDefault="005739D5" w:rsidP="00EF5DE0">
            <w:pPr>
              <w:jc w:val="both"/>
            </w:pPr>
            <w:r>
              <w:t>д.</w:t>
            </w:r>
            <w:r w:rsidR="00EF5DE0">
              <w:t>ф</w:t>
            </w:r>
            <w:r w:rsidRPr="009C6358">
              <w:t>.н., проф.</w:t>
            </w:r>
          </w:p>
        </w:tc>
        <w:tc>
          <w:tcPr>
            <w:tcW w:w="6480" w:type="dxa"/>
            <w:shd w:val="clear" w:color="auto" w:fill="auto"/>
          </w:tcPr>
          <w:p w14:paraId="57327F38" w14:textId="07DF1011" w:rsidR="005739D5" w:rsidRPr="009C6358" w:rsidRDefault="005739D5" w:rsidP="005739D5">
            <w:pPr>
              <w:jc w:val="both"/>
            </w:pPr>
            <w:r w:rsidRPr="009C6358">
              <w:t>кандидатская</w:t>
            </w:r>
          </w:p>
        </w:tc>
        <w:tc>
          <w:tcPr>
            <w:tcW w:w="3420" w:type="dxa"/>
            <w:shd w:val="clear" w:color="auto" w:fill="auto"/>
          </w:tcPr>
          <w:p w14:paraId="474766CD" w14:textId="4FE41C71" w:rsidR="005739D5" w:rsidRPr="00CA5E00" w:rsidRDefault="004853AA" w:rsidP="004853AA">
            <w:pPr>
              <w:pStyle w:val="af9"/>
              <w:rPr>
                <w:color w:val="000000"/>
                <w:lang w:val="sr-Cyrl-RS"/>
              </w:rPr>
            </w:pPr>
            <w:r>
              <w:rPr>
                <w:color w:val="222222"/>
                <w:shd w:val="clear" w:color="auto" w:fill="FFFFFF"/>
              </w:rPr>
              <w:t>Сигачев М.И. «Философия политики А.С. Панарина: становление авторской концепции и ее роль в современном политико-философском дискурсе». Институт философии РАН.</w:t>
            </w:r>
          </w:p>
        </w:tc>
      </w:tr>
    </w:tbl>
    <w:p w14:paraId="7582FC88" w14:textId="77777777" w:rsidR="0058317E" w:rsidRPr="002E0F5D" w:rsidRDefault="0058317E" w:rsidP="006C15AF">
      <w:pPr>
        <w:ind w:firstLine="709"/>
        <w:jc w:val="right"/>
        <w:rPr>
          <w:b/>
          <w:highlight w:val="yellow"/>
        </w:rPr>
      </w:pPr>
    </w:p>
    <w:p w14:paraId="7D12F556" w14:textId="77777777" w:rsidR="00D04F30" w:rsidRPr="001C72C9" w:rsidRDefault="00D04F30" w:rsidP="006C15AF">
      <w:pPr>
        <w:ind w:firstLine="709"/>
        <w:jc w:val="right"/>
        <w:rPr>
          <w:b/>
        </w:rPr>
      </w:pPr>
      <w:r w:rsidRPr="001C72C9">
        <w:rPr>
          <w:b/>
        </w:rPr>
        <w:t>Приложение 12</w:t>
      </w:r>
    </w:p>
    <w:p w14:paraId="5B5AD874" w14:textId="77777777" w:rsidR="00D04F30" w:rsidRPr="001C72C9" w:rsidRDefault="00D04F30" w:rsidP="006C15AF">
      <w:pPr>
        <w:ind w:firstLine="708"/>
        <w:jc w:val="center"/>
        <w:rPr>
          <w:b/>
        </w:rPr>
      </w:pPr>
      <w:r w:rsidRPr="001C72C9">
        <w:rPr>
          <w:b/>
        </w:rPr>
        <w:t>Подготовка отзыва ведущей организации на диссертацию (</w:t>
      </w:r>
      <w:r w:rsidR="00915E52" w:rsidRPr="001C72C9">
        <w:rPr>
          <w:b/>
        </w:rPr>
        <w:t>для кафедры/департамента)</w:t>
      </w:r>
      <w:r w:rsidR="00262CC3" w:rsidRPr="001C72C9">
        <w:rPr>
          <w:rStyle w:val="af"/>
        </w:rPr>
        <w:t>13</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1985"/>
        <w:gridCol w:w="2139"/>
        <w:gridCol w:w="6480"/>
        <w:gridCol w:w="3420"/>
      </w:tblGrid>
      <w:tr w:rsidR="00D04F30" w:rsidRPr="002E0F5D" w14:paraId="7886AA12" w14:textId="77777777">
        <w:tc>
          <w:tcPr>
            <w:tcW w:w="484" w:type="dxa"/>
            <w:shd w:val="clear" w:color="auto" w:fill="auto"/>
            <w:vAlign w:val="center"/>
          </w:tcPr>
          <w:p w14:paraId="472ECFDA" w14:textId="77777777" w:rsidR="00D04F30" w:rsidRPr="001C72C9" w:rsidRDefault="00D04F30" w:rsidP="006C15AF">
            <w:pPr>
              <w:jc w:val="center"/>
              <w:rPr>
                <w:b/>
              </w:rPr>
            </w:pPr>
            <w:r w:rsidRPr="001C72C9">
              <w:rPr>
                <w:b/>
              </w:rPr>
              <w:t>№</w:t>
            </w:r>
          </w:p>
        </w:tc>
        <w:tc>
          <w:tcPr>
            <w:tcW w:w="1985" w:type="dxa"/>
            <w:shd w:val="clear" w:color="auto" w:fill="auto"/>
            <w:vAlign w:val="center"/>
          </w:tcPr>
          <w:p w14:paraId="69E8C5BE" w14:textId="77777777" w:rsidR="00D04F30" w:rsidRPr="001C72C9" w:rsidRDefault="00D04F30" w:rsidP="006C15AF">
            <w:pPr>
              <w:jc w:val="center"/>
            </w:pPr>
            <w:r w:rsidRPr="001C72C9">
              <w:rPr>
                <w:b/>
              </w:rPr>
              <w:t>Автор отзыва Ф.И.О.</w:t>
            </w:r>
          </w:p>
        </w:tc>
        <w:tc>
          <w:tcPr>
            <w:tcW w:w="2139" w:type="dxa"/>
            <w:shd w:val="clear" w:color="auto" w:fill="auto"/>
            <w:vAlign w:val="center"/>
          </w:tcPr>
          <w:p w14:paraId="21F70B47" w14:textId="77777777" w:rsidR="00D04F30" w:rsidRPr="001C72C9" w:rsidRDefault="00D04F30" w:rsidP="006C15AF">
            <w:pPr>
              <w:jc w:val="center"/>
              <w:rPr>
                <w:b/>
              </w:rPr>
            </w:pPr>
            <w:r w:rsidRPr="001C72C9">
              <w:rPr>
                <w:b/>
              </w:rPr>
              <w:t>уч. степень,</w:t>
            </w:r>
          </w:p>
          <w:p w14:paraId="1D7862EF" w14:textId="77777777" w:rsidR="00D04F30" w:rsidRPr="001C72C9" w:rsidRDefault="00D04F30" w:rsidP="006C15AF">
            <w:pPr>
              <w:jc w:val="center"/>
              <w:rPr>
                <w:b/>
              </w:rPr>
            </w:pPr>
            <w:r w:rsidRPr="001C72C9">
              <w:rPr>
                <w:b/>
              </w:rPr>
              <w:t>уч. звание,</w:t>
            </w:r>
          </w:p>
          <w:p w14:paraId="2E7830E2" w14:textId="77777777" w:rsidR="00D04F30" w:rsidRPr="001C72C9" w:rsidRDefault="00D04F30" w:rsidP="006C15AF">
            <w:pPr>
              <w:jc w:val="center"/>
              <w:rPr>
                <w:b/>
              </w:rPr>
            </w:pPr>
            <w:r w:rsidRPr="001C72C9">
              <w:rPr>
                <w:b/>
              </w:rPr>
              <w:t>должность</w:t>
            </w:r>
          </w:p>
        </w:tc>
        <w:tc>
          <w:tcPr>
            <w:tcW w:w="6480" w:type="dxa"/>
            <w:shd w:val="clear" w:color="auto" w:fill="auto"/>
            <w:vAlign w:val="center"/>
          </w:tcPr>
          <w:p w14:paraId="53F82192" w14:textId="77777777" w:rsidR="00D04F30" w:rsidRPr="001C72C9" w:rsidRDefault="00D04F30" w:rsidP="006C15AF">
            <w:pPr>
              <w:jc w:val="center"/>
              <w:rPr>
                <w:b/>
              </w:rPr>
            </w:pPr>
            <w:r w:rsidRPr="001C72C9">
              <w:rPr>
                <w:b/>
              </w:rPr>
              <w:t>Диссертация</w:t>
            </w:r>
          </w:p>
          <w:p w14:paraId="712CC536" w14:textId="77777777" w:rsidR="00D04F30" w:rsidRPr="001C72C9" w:rsidRDefault="00D04F30" w:rsidP="006C15AF">
            <w:pPr>
              <w:jc w:val="center"/>
              <w:rPr>
                <w:b/>
              </w:rPr>
            </w:pPr>
            <w:r w:rsidRPr="001C72C9">
              <w:t>(кандидатская, докторская)</w:t>
            </w:r>
          </w:p>
        </w:tc>
        <w:tc>
          <w:tcPr>
            <w:tcW w:w="3420" w:type="dxa"/>
            <w:shd w:val="clear" w:color="auto" w:fill="auto"/>
            <w:vAlign w:val="center"/>
          </w:tcPr>
          <w:p w14:paraId="5D96AD63" w14:textId="77777777" w:rsidR="00D04F30" w:rsidRPr="001C72C9" w:rsidRDefault="00D04F30" w:rsidP="006C15AF">
            <w:pPr>
              <w:jc w:val="center"/>
              <w:rPr>
                <w:b/>
              </w:rPr>
            </w:pPr>
            <w:r w:rsidRPr="001C72C9">
              <w:rPr>
                <w:b/>
              </w:rPr>
              <w:t>Ф.И.О. диссертанта, тема диссертации, ВУЗ, город</w:t>
            </w:r>
          </w:p>
        </w:tc>
      </w:tr>
      <w:tr w:rsidR="00044663" w:rsidRPr="002E0F5D" w14:paraId="013BCEF0" w14:textId="77777777">
        <w:tc>
          <w:tcPr>
            <w:tcW w:w="484" w:type="dxa"/>
            <w:shd w:val="clear" w:color="auto" w:fill="auto"/>
            <w:vAlign w:val="center"/>
          </w:tcPr>
          <w:p w14:paraId="3AD06E7C" w14:textId="76256D99" w:rsidR="00044663" w:rsidRPr="00044663" w:rsidRDefault="00044663" w:rsidP="006C15AF">
            <w:pPr>
              <w:jc w:val="center"/>
            </w:pPr>
            <w:r w:rsidRPr="00044663">
              <w:t>1</w:t>
            </w:r>
          </w:p>
        </w:tc>
        <w:tc>
          <w:tcPr>
            <w:tcW w:w="1985" w:type="dxa"/>
            <w:shd w:val="clear" w:color="auto" w:fill="auto"/>
            <w:vAlign w:val="center"/>
          </w:tcPr>
          <w:p w14:paraId="692B4B7C" w14:textId="4EADB9D1" w:rsidR="00044663" w:rsidRPr="00044663" w:rsidRDefault="00044663" w:rsidP="006C15AF">
            <w:pPr>
              <w:jc w:val="center"/>
            </w:pPr>
            <w:r w:rsidRPr="00044663">
              <w:t>Казаринова Д.Б.</w:t>
            </w:r>
          </w:p>
        </w:tc>
        <w:tc>
          <w:tcPr>
            <w:tcW w:w="2139" w:type="dxa"/>
            <w:shd w:val="clear" w:color="auto" w:fill="auto"/>
            <w:vAlign w:val="center"/>
          </w:tcPr>
          <w:p w14:paraId="3CFBB5FB" w14:textId="1D6AA5AA" w:rsidR="00044663" w:rsidRPr="00044663" w:rsidRDefault="00044663" w:rsidP="006C15AF">
            <w:pPr>
              <w:jc w:val="center"/>
            </w:pPr>
            <w:r>
              <w:t>к.п.н. Доцент</w:t>
            </w:r>
          </w:p>
        </w:tc>
        <w:tc>
          <w:tcPr>
            <w:tcW w:w="6480" w:type="dxa"/>
            <w:shd w:val="clear" w:color="auto" w:fill="auto"/>
            <w:vAlign w:val="center"/>
          </w:tcPr>
          <w:p w14:paraId="1F81212C" w14:textId="53FE2D46" w:rsidR="00044663" w:rsidRPr="00044663" w:rsidRDefault="00044663" w:rsidP="006C15AF">
            <w:pPr>
              <w:jc w:val="center"/>
            </w:pPr>
            <w:r>
              <w:t>кандидатская</w:t>
            </w:r>
          </w:p>
        </w:tc>
        <w:tc>
          <w:tcPr>
            <w:tcW w:w="3420" w:type="dxa"/>
            <w:shd w:val="clear" w:color="auto" w:fill="auto"/>
            <w:vAlign w:val="center"/>
          </w:tcPr>
          <w:p w14:paraId="37E2574C" w14:textId="330B2C42" w:rsidR="00044663" w:rsidRPr="00044663" w:rsidRDefault="00044663" w:rsidP="006C15AF">
            <w:pPr>
              <w:jc w:val="center"/>
            </w:pPr>
            <w:r w:rsidRPr="00044663">
              <w:t>Бочаров Юрий Борисович</w:t>
            </w:r>
            <w:r>
              <w:t xml:space="preserve">, </w:t>
            </w:r>
            <w:r w:rsidRPr="00044663">
              <w:t>«Участие граждан российской федерации, имеющих гражданство иного государства, в выборах в федеральные органы власти РФ: политико-правовой анализ»</w:t>
            </w:r>
            <w:r>
              <w:t>. РУДН. Москва</w:t>
            </w:r>
          </w:p>
        </w:tc>
      </w:tr>
      <w:tr w:rsidR="00044663" w:rsidRPr="002E0F5D" w14:paraId="10FDDD74" w14:textId="77777777">
        <w:tc>
          <w:tcPr>
            <w:tcW w:w="484" w:type="dxa"/>
            <w:shd w:val="clear" w:color="auto" w:fill="auto"/>
            <w:vAlign w:val="center"/>
          </w:tcPr>
          <w:p w14:paraId="6EE48729" w14:textId="14EA8B35" w:rsidR="00044663" w:rsidRPr="00044663" w:rsidRDefault="00044663" w:rsidP="00044663">
            <w:pPr>
              <w:jc w:val="center"/>
            </w:pPr>
            <w:r w:rsidRPr="00044663">
              <w:t>2</w:t>
            </w:r>
          </w:p>
        </w:tc>
        <w:tc>
          <w:tcPr>
            <w:tcW w:w="1985" w:type="dxa"/>
            <w:shd w:val="clear" w:color="auto" w:fill="auto"/>
            <w:vAlign w:val="center"/>
          </w:tcPr>
          <w:p w14:paraId="5022114D" w14:textId="6C26083C" w:rsidR="00044663" w:rsidRPr="00044663" w:rsidRDefault="00044663" w:rsidP="00044663">
            <w:pPr>
              <w:jc w:val="center"/>
            </w:pPr>
            <w:r w:rsidRPr="00044663">
              <w:t>Казаринова Д.Б.</w:t>
            </w:r>
          </w:p>
        </w:tc>
        <w:tc>
          <w:tcPr>
            <w:tcW w:w="2139" w:type="dxa"/>
            <w:shd w:val="clear" w:color="auto" w:fill="auto"/>
            <w:vAlign w:val="center"/>
          </w:tcPr>
          <w:p w14:paraId="45FE95E8" w14:textId="0A16D31F" w:rsidR="00044663" w:rsidRPr="00044663" w:rsidRDefault="00044663" w:rsidP="00044663">
            <w:pPr>
              <w:jc w:val="center"/>
            </w:pPr>
            <w:r>
              <w:t>к.п.н. Доцент</w:t>
            </w:r>
          </w:p>
        </w:tc>
        <w:tc>
          <w:tcPr>
            <w:tcW w:w="6480" w:type="dxa"/>
            <w:shd w:val="clear" w:color="auto" w:fill="auto"/>
            <w:vAlign w:val="center"/>
          </w:tcPr>
          <w:p w14:paraId="52C9C470" w14:textId="28AE0057" w:rsidR="00044663" w:rsidRPr="00044663" w:rsidRDefault="00044663" w:rsidP="00044663">
            <w:pPr>
              <w:jc w:val="center"/>
            </w:pPr>
            <w:r>
              <w:t>кандидатская</w:t>
            </w:r>
          </w:p>
        </w:tc>
        <w:tc>
          <w:tcPr>
            <w:tcW w:w="3420" w:type="dxa"/>
            <w:shd w:val="clear" w:color="auto" w:fill="auto"/>
            <w:vAlign w:val="center"/>
          </w:tcPr>
          <w:p w14:paraId="2181F0C1" w14:textId="2990C941" w:rsidR="00044663" w:rsidRPr="00044663" w:rsidRDefault="00044663" w:rsidP="00044663">
            <w:pPr>
              <w:jc w:val="center"/>
            </w:pPr>
            <w:r>
              <w:t>Давтян</w:t>
            </w:r>
            <w:r w:rsidRPr="00044663">
              <w:t xml:space="preserve"> Ваге</w:t>
            </w:r>
            <w:r>
              <w:t>, «В</w:t>
            </w:r>
            <w:r w:rsidRPr="00044663">
              <w:t xml:space="preserve">озможности использования стратегического потенциала </w:t>
            </w:r>
            <w:r>
              <w:t>Р</w:t>
            </w:r>
            <w:r w:rsidRPr="00044663">
              <w:t xml:space="preserve">еспублики </w:t>
            </w:r>
            <w:r>
              <w:t>А</w:t>
            </w:r>
            <w:r w:rsidRPr="00044663">
              <w:t>рмения в контексте формирования международных коммуникационных коридоров</w:t>
            </w:r>
            <w:r>
              <w:t xml:space="preserve">». </w:t>
            </w:r>
            <w:r w:rsidRPr="00044663">
              <w:lastRenderedPageBreak/>
              <w:t xml:space="preserve">Ереванский государственный университет </w:t>
            </w:r>
            <w:r>
              <w:t>языков и социальных наук им. В.Я. Б</w:t>
            </w:r>
            <w:r w:rsidRPr="00044663">
              <w:t>рюсова.</w:t>
            </w:r>
            <w:r>
              <w:t xml:space="preserve"> Ереван, Армения.</w:t>
            </w:r>
          </w:p>
        </w:tc>
      </w:tr>
    </w:tbl>
    <w:p w14:paraId="0EC3BE36" w14:textId="2F42B562" w:rsidR="00834F4B" w:rsidRPr="002E0F5D" w:rsidRDefault="00B16165" w:rsidP="006C15AF">
      <w:r w:rsidRPr="002E0F5D">
        <w:lastRenderedPageBreak/>
        <w:t xml:space="preserve">За отчетный период сотрудниками кафедры сравнительной политологии было подготовлено </w:t>
      </w:r>
      <w:r w:rsidR="00AD28C6">
        <w:rPr>
          <w:lang w:val="sr-Cyrl-RS"/>
        </w:rPr>
        <w:t>2</w:t>
      </w:r>
      <w:r w:rsidR="00075DB4" w:rsidRPr="002E0F5D">
        <w:t xml:space="preserve"> выступления</w:t>
      </w:r>
      <w:r w:rsidRPr="002E0F5D">
        <w:t xml:space="preserve"> в качестве оппонента кандидатской диссертации</w:t>
      </w:r>
      <w:r w:rsidR="007315D1">
        <w:t xml:space="preserve"> и 2 отзыва </w:t>
      </w:r>
      <w:r w:rsidR="007315D1" w:rsidRPr="007315D1">
        <w:t>ве</w:t>
      </w:r>
      <w:r w:rsidR="007315D1">
        <w:t>дущей организации на диссертаций.</w:t>
      </w:r>
    </w:p>
    <w:p w14:paraId="0664DE6F" w14:textId="77777777" w:rsidR="00D04F30" w:rsidRPr="002E0F5D" w:rsidRDefault="00D04F30" w:rsidP="006C15AF">
      <w:pPr>
        <w:jc w:val="right"/>
        <w:rPr>
          <w:b/>
        </w:rPr>
      </w:pPr>
      <w:r w:rsidRPr="002E0F5D">
        <w:rPr>
          <w:b/>
        </w:rPr>
        <w:t>Приложение 13</w:t>
      </w:r>
    </w:p>
    <w:p w14:paraId="66B6005E" w14:textId="77777777" w:rsidR="00D04F30" w:rsidRPr="002E0F5D" w:rsidRDefault="00D04F30" w:rsidP="006C15AF">
      <w:pPr>
        <w:ind w:firstLine="708"/>
        <w:jc w:val="center"/>
        <w:rPr>
          <w:b/>
        </w:rPr>
      </w:pPr>
      <w:r w:rsidRPr="002E0F5D">
        <w:rPr>
          <w:b/>
        </w:rPr>
        <w:t>Повышение квалификации преподавателей (</w:t>
      </w:r>
      <w:r w:rsidR="00915E52" w:rsidRPr="002E0F5D">
        <w:rPr>
          <w:b/>
        </w:rPr>
        <w:t>для кафедры/департамента)</w:t>
      </w:r>
      <w:r w:rsidR="00262CC3" w:rsidRPr="002E0F5D">
        <w:rPr>
          <w:rStyle w:val="af"/>
        </w:rPr>
        <w:t>13</w:t>
      </w: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773"/>
        <w:gridCol w:w="1980"/>
        <w:gridCol w:w="2700"/>
        <w:gridCol w:w="3960"/>
        <w:gridCol w:w="3420"/>
      </w:tblGrid>
      <w:tr w:rsidR="00D04F30" w:rsidRPr="002E0F5D" w14:paraId="59148767" w14:textId="77777777" w:rsidTr="00344CE7">
        <w:trPr>
          <w:trHeight w:val="983"/>
        </w:trPr>
        <w:tc>
          <w:tcPr>
            <w:tcW w:w="747" w:type="dxa"/>
            <w:vAlign w:val="center"/>
          </w:tcPr>
          <w:p w14:paraId="6F391141" w14:textId="77777777" w:rsidR="00D04F30" w:rsidRPr="002E0F5D" w:rsidRDefault="00D04F30" w:rsidP="006C15AF">
            <w:pPr>
              <w:jc w:val="center"/>
              <w:rPr>
                <w:b/>
              </w:rPr>
            </w:pPr>
            <w:r w:rsidRPr="002E0F5D">
              <w:rPr>
                <w:b/>
              </w:rPr>
              <w:t>№</w:t>
            </w:r>
          </w:p>
        </w:tc>
        <w:tc>
          <w:tcPr>
            <w:tcW w:w="1773" w:type="dxa"/>
            <w:vAlign w:val="center"/>
          </w:tcPr>
          <w:p w14:paraId="7B57D528" w14:textId="77777777" w:rsidR="00D04F30" w:rsidRPr="002E0F5D" w:rsidRDefault="00D04F30" w:rsidP="006C15AF">
            <w:pPr>
              <w:jc w:val="center"/>
              <w:rPr>
                <w:b/>
              </w:rPr>
            </w:pPr>
            <w:r w:rsidRPr="002E0F5D">
              <w:rPr>
                <w:b/>
              </w:rPr>
              <w:t>Ф.И.О.</w:t>
            </w:r>
          </w:p>
        </w:tc>
        <w:tc>
          <w:tcPr>
            <w:tcW w:w="1980" w:type="dxa"/>
            <w:vAlign w:val="center"/>
          </w:tcPr>
          <w:p w14:paraId="73996B1F" w14:textId="77777777" w:rsidR="00D04F30" w:rsidRPr="002E0F5D" w:rsidRDefault="00D04F30" w:rsidP="006C15AF">
            <w:pPr>
              <w:jc w:val="center"/>
              <w:rPr>
                <w:b/>
              </w:rPr>
            </w:pPr>
            <w:r w:rsidRPr="002E0F5D">
              <w:rPr>
                <w:b/>
              </w:rPr>
              <w:t>Название проекта, программы</w:t>
            </w:r>
          </w:p>
        </w:tc>
        <w:tc>
          <w:tcPr>
            <w:tcW w:w="2700" w:type="dxa"/>
            <w:vAlign w:val="center"/>
          </w:tcPr>
          <w:p w14:paraId="5FAF6D62" w14:textId="77777777" w:rsidR="00D04F30" w:rsidRPr="002E0F5D" w:rsidRDefault="00D04F30" w:rsidP="006C15AF">
            <w:pPr>
              <w:jc w:val="center"/>
              <w:rPr>
                <w:b/>
              </w:rPr>
            </w:pPr>
            <w:r w:rsidRPr="002E0F5D">
              <w:rPr>
                <w:b/>
              </w:rPr>
              <w:t>Форма повышения квалификации</w:t>
            </w:r>
          </w:p>
          <w:p w14:paraId="680442CF" w14:textId="77777777" w:rsidR="00D04F30" w:rsidRPr="002E0F5D" w:rsidRDefault="00D04F30" w:rsidP="006C15AF">
            <w:pPr>
              <w:jc w:val="center"/>
              <w:rPr>
                <w:b/>
              </w:rPr>
            </w:pPr>
            <w:r w:rsidRPr="002E0F5D">
              <w:t>(Курсы, стажировки, семинары и др.)</w:t>
            </w:r>
          </w:p>
        </w:tc>
        <w:tc>
          <w:tcPr>
            <w:tcW w:w="3960" w:type="dxa"/>
            <w:vAlign w:val="center"/>
          </w:tcPr>
          <w:p w14:paraId="0683E2DC" w14:textId="77777777" w:rsidR="00D04F30" w:rsidRPr="002E0F5D" w:rsidRDefault="00B76D9F" w:rsidP="006C15AF">
            <w:pPr>
              <w:jc w:val="center"/>
              <w:rPr>
                <w:b/>
              </w:rPr>
            </w:pPr>
            <w:r w:rsidRPr="002E0F5D">
              <w:rPr>
                <w:b/>
              </w:rPr>
              <w:t>Место проведения (страна, город, организация), сроки проведения</w:t>
            </w:r>
          </w:p>
        </w:tc>
        <w:tc>
          <w:tcPr>
            <w:tcW w:w="3420" w:type="dxa"/>
            <w:vAlign w:val="center"/>
          </w:tcPr>
          <w:p w14:paraId="0CA2B55E" w14:textId="77777777" w:rsidR="00D04F30" w:rsidRPr="002E0F5D" w:rsidRDefault="00B76D9F" w:rsidP="006C15AF">
            <w:pPr>
              <w:jc w:val="center"/>
              <w:rPr>
                <w:b/>
              </w:rPr>
            </w:pPr>
            <w:r w:rsidRPr="002E0F5D">
              <w:rPr>
                <w:b/>
              </w:rPr>
              <w:t>Документ об повышении квалификации (свидетельство о ПК, сертификат)</w:t>
            </w:r>
          </w:p>
        </w:tc>
      </w:tr>
      <w:tr w:rsidR="006B0784" w:rsidRPr="002E0F5D" w14:paraId="5711310A" w14:textId="77777777" w:rsidTr="00251FF7">
        <w:trPr>
          <w:trHeight w:val="983"/>
        </w:trPr>
        <w:tc>
          <w:tcPr>
            <w:tcW w:w="747" w:type="dxa"/>
            <w:vAlign w:val="center"/>
          </w:tcPr>
          <w:p w14:paraId="039B535D" w14:textId="77777777" w:rsidR="006B0784" w:rsidRPr="002E0F5D" w:rsidRDefault="006B0784" w:rsidP="006C15AF">
            <w:pPr>
              <w:jc w:val="center"/>
            </w:pPr>
            <w:r w:rsidRPr="002E0F5D">
              <w:t>1</w:t>
            </w:r>
          </w:p>
        </w:tc>
        <w:tc>
          <w:tcPr>
            <w:tcW w:w="1773" w:type="dxa"/>
          </w:tcPr>
          <w:p w14:paraId="78D9BB32" w14:textId="77777777" w:rsidR="006B0784" w:rsidRPr="008D699D" w:rsidRDefault="006A3389" w:rsidP="00982FDF">
            <w:pPr>
              <w:jc w:val="center"/>
            </w:pPr>
            <w:r w:rsidRPr="008D699D">
              <w:t>Мчедлова М.М.</w:t>
            </w:r>
          </w:p>
        </w:tc>
        <w:tc>
          <w:tcPr>
            <w:tcW w:w="1980" w:type="dxa"/>
          </w:tcPr>
          <w:p w14:paraId="53EF7801" w14:textId="1D66A262" w:rsidR="006B0784" w:rsidRPr="008D699D" w:rsidRDefault="00971C20" w:rsidP="006A3389">
            <w:pPr>
              <w:jc w:val="center"/>
            </w:pPr>
            <w:r w:rsidRPr="008D699D">
              <w:rPr>
                <w:kern w:val="24"/>
              </w:rPr>
              <w:t>«Технологии инклюзивного образования»</w:t>
            </w:r>
          </w:p>
        </w:tc>
        <w:tc>
          <w:tcPr>
            <w:tcW w:w="2700" w:type="dxa"/>
          </w:tcPr>
          <w:p w14:paraId="24DBAE88" w14:textId="77777777" w:rsidR="006B0784" w:rsidRPr="008D699D" w:rsidRDefault="006A3389" w:rsidP="00251FF7">
            <w:r w:rsidRPr="008D699D">
              <w:rPr>
                <w:kern w:val="24"/>
              </w:rPr>
              <w:t>Курс ДПО 72 часа</w:t>
            </w:r>
          </w:p>
        </w:tc>
        <w:tc>
          <w:tcPr>
            <w:tcW w:w="3960" w:type="dxa"/>
          </w:tcPr>
          <w:p w14:paraId="1AC36E07" w14:textId="77777777" w:rsidR="006B0784" w:rsidRPr="008D699D" w:rsidRDefault="006A3389" w:rsidP="00251FF7">
            <w:pPr>
              <w:jc w:val="center"/>
            </w:pPr>
            <w:r w:rsidRPr="008D699D">
              <w:rPr>
                <w:kern w:val="24"/>
              </w:rPr>
              <w:t>Центр ДПО факультета гуманитарных и социальный наук РУДН</w:t>
            </w:r>
          </w:p>
        </w:tc>
        <w:tc>
          <w:tcPr>
            <w:tcW w:w="3420" w:type="dxa"/>
          </w:tcPr>
          <w:p w14:paraId="5660B51E" w14:textId="05705955" w:rsidR="006B0784" w:rsidRPr="008D699D" w:rsidRDefault="00971C20" w:rsidP="00971C20">
            <w:pPr>
              <w:jc w:val="center"/>
            </w:pPr>
            <w:r w:rsidRPr="008D699D">
              <w:rPr>
                <w:kern w:val="24"/>
              </w:rPr>
              <w:t>Удостоверение о повышении квалификации № 74213 от 22.03.2019 г.</w:t>
            </w:r>
          </w:p>
        </w:tc>
      </w:tr>
      <w:tr w:rsidR="008D699D" w:rsidRPr="002E0F5D" w14:paraId="756363B8" w14:textId="77777777" w:rsidTr="00251FF7">
        <w:trPr>
          <w:trHeight w:val="983"/>
        </w:trPr>
        <w:tc>
          <w:tcPr>
            <w:tcW w:w="747" w:type="dxa"/>
            <w:vAlign w:val="center"/>
          </w:tcPr>
          <w:p w14:paraId="4993311D" w14:textId="77777777" w:rsidR="008D699D" w:rsidRPr="002E0F5D" w:rsidRDefault="008D699D" w:rsidP="008D699D">
            <w:pPr>
              <w:jc w:val="center"/>
            </w:pPr>
            <w:r w:rsidRPr="002E0F5D">
              <w:t>2</w:t>
            </w:r>
          </w:p>
        </w:tc>
        <w:tc>
          <w:tcPr>
            <w:tcW w:w="1773" w:type="dxa"/>
          </w:tcPr>
          <w:p w14:paraId="2ECFEF44" w14:textId="760FDBC5" w:rsidR="008D699D" w:rsidRPr="008D699D" w:rsidRDefault="008D699D" w:rsidP="008D699D">
            <w:pPr>
              <w:jc w:val="center"/>
            </w:pPr>
            <w:r w:rsidRPr="008D699D">
              <w:t>Почта Ю.М.</w:t>
            </w:r>
          </w:p>
        </w:tc>
        <w:tc>
          <w:tcPr>
            <w:tcW w:w="1980" w:type="dxa"/>
          </w:tcPr>
          <w:p w14:paraId="7A1AD359" w14:textId="5F0FFC62" w:rsidR="008D699D" w:rsidRPr="008D699D" w:rsidRDefault="008D699D" w:rsidP="008D699D">
            <w:pPr>
              <w:jc w:val="center"/>
            </w:pPr>
            <w:r w:rsidRPr="008D699D">
              <w:rPr>
                <w:kern w:val="24"/>
              </w:rPr>
              <w:t>«Технологии инклюзивного образования»</w:t>
            </w:r>
          </w:p>
        </w:tc>
        <w:tc>
          <w:tcPr>
            <w:tcW w:w="2700" w:type="dxa"/>
          </w:tcPr>
          <w:p w14:paraId="722B00C1" w14:textId="03523537" w:rsidR="008D699D" w:rsidRPr="008D699D" w:rsidRDefault="008D699D" w:rsidP="008D699D">
            <w:r w:rsidRPr="008D699D">
              <w:rPr>
                <w:kern w:val="24"/>
              </w:rPr>
              <w:t>Курс ДПО 72 часа</w:t>
            </w:r>
          </w:p>
        </w:tc>
        <w:tc>
          <w:tcPr>
            <w:tcW w:w="3960" w:type="dxa"/>
          </w:tcPr>
          <w:p w14:paraId="76C8DD07" w14:textId="03D02AE4" w:rsidR="008D699D" w:rsidRPr="008D699D" w:rsidRDefault="008D699D" w:rsidP="008D699D">
            <w:pPr>
              <w:jc w:val="center"/>
            </w:pPr>
            <w:r w:rsidRPr="008D699D">
              <w:rPr>
                <w:kern w:val="24"/>
              </w:rPr>
              <w:t>Центр ДПО факультета гуманитарных и социальный наук РУДН</w:t>
            </w:r>
          </w:p>
        </w:tc>
        <w:tc>
          <w:tcPr>
            <w:tcW w:w="3420" w:type="dxa"/>
          </w:tcPr>
          <w:p w14:paraId="12D44B8F" w14:textId="779CE501" w:rsidR="008D699D" w:rsidRPr="008D699D" w:rsidRDefault="008D699D" w:rsidP="008D699D">
            <w:pPr>
              <w:jc w:val="center"/>
            </w:pPr>
            <w:r w:rsidRPr="008D699D">
              <w:rPr>
                <w:kern w:val="24"/>
              </w:rPr>
              <w:t>Удостоверение о повышении квалификации № 74222 от 22.03.2019 г.</w:t>
            </w:r>
          </w:p>
        </w:tc>
      </w:tr>
      <w:tr w:rsidR="008D699D" w:rsidRPr="002E0F5D" w14:paraId="1E029A74" w14:textId="77777777" w:rsidTr="00A60882">
        <w:trPr>
          <w:trHeight w:val="1367"/>
        </w:trPr>
        <w:tc>
          <w:tcPr>
            <w:tcW w:w="747" w:type="dxa"/>
            <w:vAlign w:val="center"/>
          </w:tcPr>
          <w:p w14:paraId="00F58195" w14:textId="77777777" w:rsidR="008D699D" w:rsidRPr="002E0F5D" w:rsidRDefault="008D699D" w:rsidP="008D699D">
            <w:pPr>
              <w:jc w:val="center"/>
            </w:pPr>
            <w:r w:rsidRPr="002E0F5D">
              <w:t>3</w:t>
            </w:r>
          </w:p>
        </w:tc>
        <w:tc>
          <w:tcPr>
            <w:tcW w:w="1773" w:type="dxa"/>
          </w:tcPr>
          <w:p w14:paraId="6578EECB" w14:textId="3AF47EC8" w:rsidR="008D699D" w:rsidRPr="008D699D" w:rsidRDefault="008D699D" w:rsidP="008D699D">
            <w:pPr>
              <w:jc w:val="center"/>
            </w:pPr>
            <w:r w:rsidRPr="008D699D">
              <w:t>Иванов В.Г.</w:t>
            </w:r>
          </w:p>
        </w:tc>
        <w:tc>
          <w:tcPr>
            <w:tcW w:w="1980" w:type="dxa"/>
          </w:tcPr>
          <w:p w14:paraId="6B6DCE64" w14:textId="22D35698" w:rsidR="008D699D" w:rsidRPr="008D699D" w:rsidRDefault="008D699D" w:rsidP="008D699D">
            <w:pPr>
              <w:jc w:val="center"/>
            </w:pPr>
            <w:r w:rsidRPr="008D699D">
              <w:t>Стратегия и так</w:t>
            </w:r>
            <w:r w:rsidR="0063015C">
              <w:t>тика развития и продви</w:t>
            </w:r>
            <w:r w:rsidRPr="008D699D">
              <w:t>жения научного изда</w:t>
            </w:r>
            <w:r w:rsidR="0063015C">
              <w:t>ния меж</w:t>
            </w:r>
            <w:r w:rsidRPr="008D699D">
              <w:t>дународного уровня</w:t>
            </w:r>
          </w:p>
        </w:tc>
        <w:tc>
          <w:tcPr>
            <w:tcW w:w="2700" w:type="dxa"/>
          </w:tcPr>
          <w:p w14:paraId="6E93C62A" w14:textId="11CF1420" w:rsidR="008D699D" w:rsidRPr="008D699D" w:rsidRDefault="008D699D" w:rsidP="008D699D">
            <w:r w:rsidRPr="008D699D">
              <w:rPr>
                <w:kern w:val="24"/>
              </w:rPr>
              <w:t>Курс ДПО 36 часов</w:t>
            </w:r>
          </w:p>
        </w:tc>
        <w:tc>
          <w:tcPr>
            <w:tcW w:w="3960" w:type="dxa"/>
          </w:tcPr>
          <w:p w14:paraId="36263291" w14:textId="35637A5C" w:rsidR="008D699D" w:rsidRPr="008D699D" w:rsidRDefault="008D699D" w:rsidP="008D699D">
            <w:pPr>
              <w:jc w:val="center"/>
            </w:pPr>
            <w:r w:rsidRPr="008D699D">
              <w:rPr>
                <w:kern w:val="24"/>
              </w:rPr>
              <w:t>ГАУГН, Москва, 23.04.2019-26.04.2019</w:t>
            </w:r>
          </w:p>
        </w:tc>
        <w:tc>
          <w:tcPr>
            <w:tcW w:w="3420" w:type="dxa"/>
          </w:tcPr>
          <w:p w14:paraId="726EC182" w14:textId="1A1BD8B6" w:rsidR="008D699D" w:rsidRPr="008D699D" w:rsidRDefault="008D699D" w:rsidP="008D699D">
            <w:pPr>
              <w:jc w:val="center"/>
            </w:pPr>
            <w:r w:rsidRPr="008D699D">
              <w:t xml:space="preserve">Удостоверение о повышении квалификации </w:t>
            </w:r>
            <w:r>
              <w:t>от 01.05.2019</w:t>
            </w:r>
            <w:r w:rsidRPr="008D699D">
              <w:t xml:space="preserve"> № 772404190384</w:t>
            </w:r>
          </w:p>
        </w:tc>
      </w:tr>
      <w:tr w:rsidR="00642A5C" w:rsidRPr="002E0F5D" w14:paraId="70A18D29" w14:textId="77777777" w:rsidTr="00251FF7">
        <w:trPr>
          <w:trHeight w:val="983"/>
        </w:trPr>
        <w:tc>
          <w:tcPr>
            <w:tcW w:w="747" w:type="dxa"/>
            <w:vAlign w:val="center"/>
          </w:tcPr>
          <w:p w14:paraId="33E9A39F" w14:textId="3C1802BF" w:rsidR="00642A5C" w:rsidRPr="002E0F5D" w:rsidRDefault="00642A5C" w:rsidP="00642A5C">
            <w:pPr>
              <w:jc w:val="center"/>
            </w:pPr>
            <w:r>
              <w:t>4</w:t>
            </w:r>
          </w:p>
        </w:tc>
        <w:tc>
          <w:tcPr>
            <w:tcW w:w="1773" w:type="dxa"/>
          </w:tcPr>
          <w:p w14:paraId="2536D684" w14:textId="64F68EB2" w:rsidR="00642A5C" w:rsidRDefault="00642A5C" w:rsidP="00642A5C">
            <w:r>
              <w:t>Аккерманн Г.</w:t>
            </w:r>
          </w:p>
        </w:tc>
        <w:tc>
          <w:tcPr>
            <w:tcW w:w="1980" w:type="dxa"/>
          </w:tcPr>
          <w:p w14:paraId="43D051EE" w14:textId="61CD2D0F" w:rsidR="00642A5C" w:rsidRPr="00982FDF" w:rsidRDefault="00642A5C" w:rsidP="00642A5C">
            <w:pPr>
              <w:jc w:val="center"/>
            </w:pPr>
            <w:r w:rsidRPr="008D699D">
              <w:rPr>
                <w:kern w:val="24"/>
              </w:rPr>
              <w:t>«Технологии инклюзивного образования»</w:t>
            </w:r>
          </w:p>
        </w:tc>
        <w:tc>
          <w:tcPr>
            <w:tcW w:w="2700" w:type="dxa"/>
          </w:tcPr>
          <w:p w14:paraId="29E3F858" w14:textId="174695F5" w:rsidR="00642A5C" w:rsidRPr="008D699D" w:rsidRDefault="00642A5C" w:rsidP="00642A5C">
            <w:pPr>
              <w:rPr>
                <w:kern w:val="24"/>
              </w:rPr>
            </w:pPr>
            <w:r w:rsidRPr="008D699D">
              <w:rPr>
                <w:kern w:val="24"/>
              </w:rPr>
              <w:t>Курс ДПО 72 часа</w:t>
            </w:r>
          </w:p>
        </w:tc>
        <w:tc>
          <w:tcPr>
            <w:tcW w:w="3960" w:type="dxa"/>
          </w:tcPr>
          <w:p w14:paraId="29BB1C7D" w14:textId="09F39500" w:rsidR="00642A5C" w:rsidRPr="008D699D" w:rsidRDefault="00642A5C" w:rsidP="00642A5C">
            <w:pPr>
              <w:jc w:val="center"/>
              <w:rPr>
                <w:kern w:val="24"/>
              </w:rPr>
            </w:pPr>
            <w:r w:rsidRPr="008D699D">
              <w:rPr>
                <w:kern w:val="24"/>
              </w:rPr>
              <w:t>Центр ДПО факультета гуманитарных и социальный наук РУДН</w:t>
            </w:r>
          </w:p>
        </w:tc>
        <w:tc>
          <w:tcPr>
            <w:tcW w:w="3420" w:type="dxa"/>
          </w:tcPr>
          <w:p w14:paraId="0A40BD0F" w14:textId="60A7CEEE" w:rsidR="00642A5C" w:rsidRDefault="00642A5C" w:rsidP="00642A5C">
            <w:pPr>
              <w:jc w:val="center"/>
              <w:rPr>
                <w:color w:val="000000"/>
              </w:rPr>
            </w:pPr>
            <w:r w:rsidRPr="008D699D">
              <w:rPr>
                <w:kern w:val="24"/>
              </w:rPr>
              <w:t xml:space="preserve">Удостоверение о повышении квалификации № </w:t>
            </w:r>
            <w:r w:rsidRPr="00A973E5">
              <w:rPr>
                <w:kern w:val="24"/>
              </w:rPr>
              <w:t>70974</w:t>
            </w:r>
            <w:r w:rsidRPr="008D699D">
              <w:rPr>
                <w:kern w:val="24"/>
              </w:rPr>
              <w:t xml:space="preserve"> от 22.03.2019 г.</w:t>
            </w:r>
          </w:p>
        </w:tc>
      </w:tr>
      <w:tr w:rsidR="00642A5C" w:rsidRPr="002E0F5D" w14:paraId="53043D88" w14:textId="77777777" w:rsidTr="00251FF7">
        <w:trPr>
          <w:trHeight w:val="983"/>
        </w:trPr>
        <w:tc>
          <w:tcPr>
            <w:tcW w:w="747" w:type="dxa"/>
            <w:vAlign w:val="center"/>
          </w:tcPr>
          <w:p w14:paraId="64EC224A" w14:textId="460E98FD" w:rsidR="00642A5C" w:rsidRPr="002E0F5D" w:rsidRDefault="00642A5C" w:rsidP="00642A5C">
            <w:pPr>
              <w:jc w:val="center"/>
            </w:pPr>
            <w:r>
              <w:t>5</w:t>
            </w:r>
          </w:p>
        </w:tc>
        <w:tc>
          <w:tcPr>
            <w:tcW w:w="1773" w:type="dxa"/>
          </w:tcPr>
          <w:p w14:paraId="51EC5C08" w14:textId="72824307" w:rsidR="00642A5C" w:rsidRPr="002E0F5D" w:rsidRDefault="00642A5C" w:rsidP="00642A5C">
            <w:r>
              <w:t>Таишева В.В.</w:t>
            </w:r>
          </w:p>
        </w:tc>
        <w:tc>
          <w:tcPr>
            <w:tcW w:w="1980" w:type="dxa"/>
          </w:tcPr>
          <w:p w14:paraId="73936F00" w14:textId="3089DE21" w:rsidR="00642A5C" w:rsidRPr="002E0F5D" w:rsidRDefault="00642A5C" w:rsidP="00642A5C">
            <w:pPr>
              <w:jc w:val="center"/>
            </w:pPr>
            <w:r w:rsidRPr="00982FDF">
              <w:t xml:space="preserve">«Формирование организационно-исследовательских навыков в условиях интернационализации </w:t>
            </w:r>
            <w:r w:rsidRPr="00982FDF">
              <w:lastRenderedPageBreak/>
              <w:t>научно-образовательной деятельности»</w:t>
            </w:r>
          </w:p>
        </w:tc>
        <w:tc>
          <w:tcPr>
            <w:tcW w:w="2700" w:type="dxa"/>
          </w:tcPr>
          <w:p w14:paraId="7A1659DE" w14:textId="6324B8F6" w:rsidR="00642A5C" w:rsidRPr="002E0F5D" w:rsidRDefault="00642A5C" w:rsidP="00642A5C">
            <w:r w:rsidRPr="008D699D">
              <w:rPr>
                <w:kern w:val="24"/>
              </w:rPr>
              <w:lastRenderedPageBreak/>
              <w:t>Курс ДПО 72 часа</w:t>
            </w:r>
          </w:p>
        </w:tc>
        <w:tc>
          <w:tcPr>
            <w:tcW w:w="3960" w:type="dxa"/>
          </w:tcPr>
          <w:p w14:paraId="4682980D" w14:textId="12D8991A" w:rsidR="00642A5C" w:rsidRPr="002E0F5D" w:rsidRDefault="00642A5C" w:rsidP="00642A5C">
            <w:pPr>
              <w:jc w:val="center"/>
            </w:pPr>
            <w:r w:rsidRPr="008D699D">
              <w:rPr>
                <w:kern w:val="24"/>
              </w:rPr>
              <w:t>Центр ДПО факультета гуманитарных и социальный наук РУДН</w:t>
            </w:r>
          </w:p>
        </w:tc>
        <w:tc>
          <w:tcPr>
            <w:tcW w:w="3420" w:type="dxa"/>
          </w:tcPr>
          <w:p w14:paraId="1B10150C" w14:textId="109028D0" w:rsidR="00642A5C" w:rsidRPr="002E0F5D" w:rsidRDefault="00642A5C" w:rsidP="00642A5C">
            <w:pPr>
              <w:jc w:val="center"/>
            </w:pPr>
            <w:r>
              <w:rPr>
                <w:color w:val="000000"/>
              </w:rPr>
              <w:t>Удостоверение о повышении квалификации № 71031 от 10.06.2019 г.</w:t>
            </w:r>
          </w:p>
        </w:tc>
      </w:tr>
      <w:tr w:rsidR="00642A5C" w:rsidRPr="002E0F5D" w14:paraId="6CDC9E82" w14:textId="77777777" w:rsidTr="00251FF7">
        <w:trPr>
          <w:trHeight w:val="983"/>
        </w:trPr>
        <w:tc>
          <w:tcPr>
            <w:tcW w:w="747" w:type="dxa"/>
            <w:vAlign w:val="center"/>
          </w:tcPr>
          <w:p w14:paraId="64B971E1" w14:textId="257EB832" w:rsidR="00642A5C" w:rsidRPr="002E0F5D" w:rsidRDefault="00642A5C" w:rsidP="00642A5C">
            <w:pPr>
              <w:jc w:val="center"/>
            </w:pPr>
            <w:r>
              <w:lastRenderedPageBreak/>
              <w:t>6</w:t>
            </w:r>
          </w:p>
        </w:tc>
        <w:tc>
          <w:tcPr>
            <w:tcW w:w="1773" w:type="dxa"/>
          </w:tcPr>
          <w:p w14:paraId="3952BF06" w14:textId="44CA6AA4" w:rsidR="00642A5C" w:rsidRPr="002E0F5D" w:rsidRDefault="00642A5C" w:rsidP="00642A5C">
            <w:pPr>
              <w:jc w:val="center"/>
            </w:pPr>
            <w:r>
              <w:t>Оганесян А.Л.</w:t>
            </w:r>
          </w:p>
        </w:tc>
        <w:tc>
          <w:tcPr>
            <w:tcW w:w="1980" w:type="dxa"/>
          </w:tcPr>
          <w:p w14:paraId="36770D71" w14:textId="63D41140" w:rsidR="00642A5C" w:rsidRPr="002E0F5D" w:rsidRDefault="00642A5C" w:rsidP="00642A5C">
            <w:pPr>
              <w:jc w:val="center"/>
              <w:rPr>
                <w:i/>
                <w:sz w:val="18"/>
                <w:szCs w:val="18"/>
              </w:rPr>
            </w:pPr>
            <w:r w:rsidRPr="008D699D">
              <w:rPr>
                <w:kern w:val="24"/>
              </w:rPr>
              <w:t>«Технологии инклюзивного образования»</w:t>
            </w:r>
          </w:p>
        </w:tc>
        <w:tc>
          <w:tcPr>
            <w:tcW w:w="2700" w:type="dxa"/>
          </w:tcPr>
          <w:p w14:paraId="104B6DBD" w14:textId="59A6C1C1" w:rsidR="00642A5C" w:rsidRPr="002E0F5D" w:rsidRDefault="00642A5C" w:rsidP="00642A5C">
            <w:pPr>
              <w:rPr>
                <w:i/>
                <w:sz w:val="18"/>
                <w:szCs w:val="18"/>
              </w:rPr>
            </w:pPr>
            <w:r w:rsidRPr="008D699D">
              <w:rPr>
                <w:kern w:val="24"/>
              </w:rPr>
              <w:t>Курс ДПО 72 часа</w:t>
            </w:r>
          </w:p>
        </w:tc>
        <w:tc>
          <w:tcPr>
            <w:tcW w:w="3960" w:type="dxa"/>
          </w:tcPr>
          <w:p w14:paraId="38BD9C4A" w14:textId="6D63EC77" w:rsidR="00642A5C" w:rsidRPr="002E0F5D" w:rsidRDefault="00642A5C" w:rsidP="00642A5C">
            <w:pPr>
              <w:jc w:val="center"/>
              <w:rPr>
                <w:i/>
                <w:sz w:val="18"/>
                <w:szCs w:val="18"/>
              </w:rPr>
            </w:pPr>
            <w:r w:rsidRPr="008D699D">
              <w:rPr>
                <w:kern w:val="24"/>
              </w:rPr>
              <w:t>Центр ДПО факультета гуманитарных и социальный наук РУДН</w:t>
            </w:r>
          </w:p>
        </w:tc>
        <w:tc>
          <w:tcPr>
            <w:tcW w:w="3420" w:type="dxa"/>
          </w:tcPr>
          <w:p w14:paraId="5D21984D" w14:textId="00135571" w:rsidR="00642A5C" w:rsidRPr="002E0F5D" w:rsidRDefault="00642A5C" w:rsidP="00642A5C">
            <w:pPr>
              <w:jc w:val="center"/>
              <w:rPr>
                <w:i/>
                <w:sz w:val="18"/>
                <w:szCs w:val="18"/>
              </w:rPr>
            </w:pPr>
            <w:r w:rsidRPr="008D699D">
              <w:rPr>
                <w:kern w:val="24"/>
              </w:rPr>
              <w:t xml:space="preserve">Удостоверение о повышении квалификации № </w:t>
            </w:r>
            <w:r w:rsidRPr="00982FDF">
              <w:rPr>
                <w:kern w:val="24"/>
              </w:rPr>
              <w:t>74216</w:t>
            </w:r>
            <w:r w:rsidRPr="008D699D">
              <w:rPr>
                <w:kern w:val="24"/>
              </w:rPr>
              <w:t xml:space="preserve"> от 22.03.2019 г.</w:t>
            </w:r>
          </w:p>
        </w:tc>
      </w:tr>
      <w:tr w:rsidR="00642A5C" w:rsidRPr="002E0F5D" w14:paraId="5637B148" w14:textId="77777777" w:rsidTr="00251FF7">
        <w:trPr>
          <w:trHeight w:val="983"/>
        </w:trPr>
        <w:tc>
          <w:tcPr>
            <w:tcW w:w="747" w:type="dxa"/>
            <w:vAlign w:val="center"/>
          </w:tcPr>
          <w:p w14:paraId="66B9C794" w14:textId="2539F264" w:rsidR="00642A5C" w:rsidRPr="002E0F5D" w:rsidRDefault="00642A5C" w:rsidP="00642A5C">
            <w:pPr>
              <w:jc w:val="center"/>
            </w:pPr>
            <w:r>
              <w:t>7</w:t>
            </w:r>
          </w:p>
        </w:tc>
        <w:tc>
          <w:tcPr>
            <w:tcW w:w="1773" w:type="dxa"/>
          </w:tcPr>
          <w:p w14:paraId="002A5767" w14:textId="1C7DFC7C" w:rsidR="00642A5C" w:rsidRPr="002E0F5D" w:rsidRDefault="00642A5C" w:rsidP="00642A5C">
            <w:pPr>
              <w:jc w:val="center"/>
            </w:pPr>
            <w:r>
              <w:t>Де Лука Г.</w:t>
            </w:r>
          </w:p>
        </w:tc>
        <w:tc>
          <w:tcPr>
            <w:tcW w:w="1980" w:type="dxa"/>
          </w:tcPr>
          <w:p w14:paraId="7367CDB3" w14:textId="284BD56C" w:rsidR="00642A5C" w:rsidRPr="002E0F5D" w:rsidRDefault="00642A5C" w:rsidP="00642A5C">
            <w:pPr>
              <w:jc w:val="center"/>
              <w:rPr>
                <w:i/>
                <w:sz w:val="18"/>
                <w:szCs w:val="18"/>
              </w:rPr>
            </w:pPr>
            <w:r w:rsidRPr="00982FDF">
              <w:t>«Формирование организационно-исследовательских навыков в условиях интернационализации научно-образовательной деятельности»</w:t>
            </w:r>
          </w:p>
        </w:tc>
        <w:tc>
          <w:tcPr>
            <w:tcW w:w="2700" w:type="dxa"/>
          </w:tcPr>
          <w:p w14:paraId="704B5093" w14:textId="004768CE" w:rsidR="00642A5C" w:rsidRPr="002E0F5D" w:rsidRDefault="00642A5C" w:rsidP="00642A5C">
            <w:pPr>
              <w:rPr>
                <w:i/>
                <w:sz w:val="18"/>
                <w:szCs w:val="18"/>
              </w:rPr>
            </w:pPr>
            <w:r w:rsidRPr="008D699D">
              <w:rPr>
                <w:kern w:val="24"/>
              </w:rPr>
              <w:t>Курс ДПО 72 часа</w:t>
            </w:r>
          </w:p>
        </w:tc>
        <w:tc>
          <w:tcPr>
            <w:tcW w:w="3960" w:type="dxa"/>
          </w:tcPr>
          <w:p w14:paraId="145F0C12" w14:textId="4E8C4EC6" w:rsidR="00642A5C" w:rsidRPr="002E0F5D" w:rsidRDefault="00642A5C" w:rsidP="00642A5C">
            <w:pPr>
              <w:jc w:val="center"/>
              <w:rPr>
                <w:i/>
                <w:sz w:val="18"/>
                <w:szCs w:val="18"/>
              </w:rPr>
            </w:pPr>
            <w:r w:rsidRPr="008D699D">
              <w:rPr>
                <w:kern w:val="24"/>
              </w:rPr>
              <w:t>Центр ДПО факультета гуманитарных и социальный наук РУДН</w:t>
            </w:r>
          </w:p>
        </w:tc>
        <w:tc>
          <w:tcPr>
            <w:tcW w:w="3420" w:type="dxa"/>
          </w:tcPr>
          <w:p w14:paraId="1D5EBAF9" w14:textId="77B6D4A6" w:rsidR="00642A5C" w:rsidRPr="002E0F5D" w:rsidRDefault="00642A5C" w:rsidP="00642A5C">
            <w:pPr>
              <w:jc w:val="center"/>
              <w:rPr>
                <w:i/>
                <w:sz w:val="18"/>
                <w:szCs w:val="18"/>
              </w:rPr>
            </w:pPr>
            <w:r>
              <w:rPr>
                <w:color w:val="000000"/>
              </w:rPr>
              <w:t>Удостоверение о повышении квалификации № 13183 от 10.06.2019 г.</w:t>
            </w:r>
          </w:p>
        </w:tc>
      </w:tr>
      <w:tr w:rsidR="00642A5C" w:rsidRPr="002E0F5D" w14:paraId="57A0A7D0" w14:textId="77777777">
        <w:tc>
          <w:tcPr>
            <w:tcW w:w="747" w:type="dxa"/>
          </w:tcPr>
          <w:p w14:paraId="3198F44B" w14:textId="70737B82" w:rsidR="00642A5C" w:rsidRPr="002E0F5D" w:rsidRDefault="00642A5C" w:rsidP="00642A5C">
            <w:pPr>
              <w:jc w:val="center"/>
            </w:pPr>
            <w:r>
              <w:t>8</w:t>
            </w:r>
          </w:p>
        </w:tc>
        <w:tc>
          <w:tcPr>
            <w:tcW w:w="1773" w:type="dxa"/>
          </w:tcPr>
          <w:p w14:paraId="53E0B29E" w14:textId="4AC7A672" w:rsidR="00642A5C" w:rsidRPr="002E0F5D" w:rsidRDefault="00642A5C" w:rsidP="00642A5C">
            <w:pPr>
              <w:jc w:val="center"/>
            </w:pPr>
            <w:r>
              <w:t>Де Лука Г.</w:t>
            </w:r>
          </w:p>
        </w:tc>
        <w:tc>
          <w:tcPr>
            <w:tcW w:w="1980" w:type="dxa"/>
          </w:tcPr>
          <w:p w14:paraId="6E313B46" w14:textId="0035BB69" w:rsidR="00642A5C" w:rsidRPr="002E0F5D" w:rsidRDefault="00642A5C" w:rsidP="00642A5C">
            <w:pPr>
              <w:jc w:val="center"/>
              <w:rPr>
                <w:i/>
                <w:sz w:val="18"/>
                <w:szCs w:val="18"/>
              </w:rPr>
            </w:pPr>
            <w:r w:rsidRPr="008D699D">
              <w:rPr>
                <w:kern w:val="24"/>
              </w:rPr>
              <w:t>«Технологии инклюзивного образования»</w:t>
            </w:r>
          </w:p>
        </w:tc>
        <w:tc>
          <w:tcPr>
            <w:tcW w:w="2700" w:type="dxa"/>
          </w:tcPr>
          <w:p w14:paraId="71BBF180" w14:textId="2863637E" w:rsidR="00642A5C" w:rsidRPr="002E0F5D" w:rsidRDefault="00642A5C" w:rsidP="00642A5C">
            <w:pPr>
              <w:rPr>
                <w:i/>
                <w:sz w:val="18"/>
                <w:szCs w:val="18"/>
              </w:rPr>
            </w:pPr>
            <w:r w:rsidRPr="008D699D">
              <w:rPr>
                <w:kern w:val="24"/>
              </w:rPr>
              <w:t>Курс ДПО 72 часа</w:t>
            </w:r>
          </w:p>
        </w:tc>
        <w:tc>
          <w:tcPr>
            <w:tcW w:w="3960" w:type="dxa"/>
          </w:tcPr>
          <w:p w14:paraId="522CAC1E" w14:textId="07ECA308" w:rsidR="00642A5C" w:rsidRPr="002E0F5D" w:rsidRDefault="00642A5C" w:rsidP="00642A5C">
            <w:pPr>
              <w:jc w:val="center"/>
              <w:rPr>
                <w:i/>
                <w:sz w:val="18"/>
                <w:szCs w:val="18"/>
              </w:rPr>
            </w:pPr>
            <w:r w:rsidRPr="008D699D">
              <w:rPr>
                <w:kern w:val="24"/>
              </w:rPr>
              <w:t>Центр ДПО факультета гуманитарных и социальный наук РУДН</w:t>
            </w:r>
          </w:p>
        </w:tc>
        <w:tc>
          <w:tcPr>
            <w:tcW w:w="3420" w:type="dxa"/>
          </w:tcPr>
          <w:p w14:paraId="16D3D50A" w14:textId="2628BA6A" w:rsidR="00642A5C" w:rsidRPr="002E0F5D" w:rsidRDefault="00642A5C" w:rsidP="00642A5C">
            <w:pPr>
              <w:jc w:val="center"/>
              <w:rPr>
                <w:i/>
                <w:sz w:val="18"/>
                <w:szCs w:val="18"/>
              </w:rPr>
            </w:pPr>
            <w:r w:rsidRPr="008D699D">
              <w:rPr>
                <w:kern w:val="24"/>
              </w:rPr>
              <w:t xml:space="preserve">Удостоверение о повышении квалификации № </w:t>
            </w:r>
            <w:r>
              <w:rPr>
                <w:color w:val="000000"/>
              </w:rPr>
              <w:t>70982</w:t>
            </w:r>
            <w:r w:rsidRPr="008D699D">
              <w:rPr>
                <w:kern w:val="24"/>
              </w:rPr>
              <w:t xml:space="preserve"> от 22.03.2019 г.</w:t>
            </w:r>
          </w:p>
        </w:tc>
      </w:tr>
      <w:tr w:rsidR="00642A5C" w:rsidRPr="002E0F5D" w14:paraId="3EEB9E7B" w14:textId="77777777">
        <w:tc>
          <w:tcPr>
            <w:tcW w:w="747" w:type="dxa"/>
          </w:tcPr>
          <w:p w14:paraId="4952C5D5" w14:textId="5AF394B3" w:rsidR="00642A5C" w:rsidRPr="002E0F5D" w:rsidRDefault="00642A5C" w:rsidP="00642A5C">
            <w:pPr>
              <w:jc w:val="center"/>
            </w:pPr>
            <w:r>
              <w:t>9</w:t>
            </w:r>
          </w:p>
        </w:tc>
        <w:tc>
          <w:tcPr>
            <w:tcW w:w="1773" w:type="dxa"/>
          </w:tcPr>
          <w:p w14:paraId="077C4C1B" w14:textId="5B838682" w:rsidR="00642A5C" w:rsidRPr="002E0F5D" w:rsidRDefault="00642A5C" w:rsidP="00642A5C">
            <w:pPr>
              <w:jc w:val="center"/>
            </w:pPr>
            <w:r>
              <w:t>Джокич А.</w:t>
            </w:r>
          </w:p>
        </w:tc>
        <w:tc>
          <w:tcPr>
            <w:tcW w:w="1980" w:type="dxa"/>
          </w:tcPr>
          <w:p w14:paraId="46806579" w14:textId="7677177C" w:rsidR="00642A5C" w:rsidRPr="002E0F5D" w:rsidRDefault="00642A5C" w:rsidP="00642A5C">
            <w:pPr>
              <w:jc w:val="center"/>
              <w:rPr>
                <w:i/>
                <w:sz w:val="18"/>
                <w:szCs w:val="18"/>
              </w:rPr>
            </w:pPr>
            <w:r w:rsidRPr="008D699D">
              <w:rPr>
                <w:kern w:val="24"/>
              </w:rPr>
              <w:t>«Технологии инклюзивного образования»</w:t>
            </w:r>
          </w:p>
        </w:tc>
        <w:tc>
          <w:tcPr>
            <w:tcW w:w="2700" w:type="dxa"/>
          </w:tcPr>
          <w:p w14:paraId="46C1BF9A" w14:textId="51CCE502" w:rsidR="00642A5C" w:rsidRPr="002E0F5D" w:rsidRDefault="00642A5C" w:rsidP="00642A5C">
            <w:pPr>
              <w:rPr>
                <w:i/>
                <w:sz w:val="18"/>
                <w:szCs w:val="18"/>
              </w:rPr>
            </w:pPr>
            <w:r w:rsidRPr="008D699D">
              <w:rPr>
                <w:kern w:val="24"/>
              </w:rPr>
              <w:t>Курс ДПО 72 часа</w:t>
            </w:r>
          </w:p>
        </w:tc>
        <w:tc>
          <w:tcPr>
            <w:tcW w:w="3960" w:type="dxa"/>
          </w:tcPr>
          <w:p w14:paraId="11E05F53" w14:textId="3C7A6C65" w:rsidR="00642A5C" w:rsidRPr="002E0F5D" w:rsidRDefault="00642A5C" w:rsidP="00642A5C">
            <w:pPr>
              <w:jc w:val="center"/>
              <w:rPr>
                <w:i/>
                <w:sz w:val="18"/>
                <w:szCs w:val="18"/>
              </w:rPr>
            </w:pPr>
            <w:r w:rsidRPr="008D699D">
              <w:rPr>
                <w:kern w:val="24"/>
              </w:rPr>
              <w:t>Центр ДПО факультета гуманитарных и социальный наук РУДН</w:t>
            </w:r>
          </w:p>
        </w:tc>
        <w:tc>
          <w:tcPr>
            <w:tcW w:w="3420" w:type="dxa"/>
          </w:tcPr>
          <w:p w14:paraId="67B5A79A" w14:textId="3CE1992E" w:rsidR="00642A5C" w:rsidRPr="002E0F5D" w:rsidRDefault="00642A5C" w:rsidP="00642A5C">
            <w:pPr>
              <w:jc w:val="center"/>
              <w:rPr>
                <w:i/>
                <w:sz w:val="18"/>
                <w:szCs w:val="18"/>
              </w:rPr>
            </w:pPr>
            <w:r w:rsidRPr="008D699D">
              <w:rPr>
                <w:kern w:val="24"/>
              </w:rPr>
              <w:t xml:space="preserve">Удостоверение о повышении квалификации № </w:t>
            </w:r>
            <w:r>
              <w:rPr>
                <w:color w:val="000000"/>
              </w:rPr>
              <w:t>70983</w:t>
            </w:r>
            <w:r w:rsidRPr="008D699D">
              <w:rPr>
                <w:kern w:val="24"/>
              </w:rPr>
              <w:t xml:space="preserve"> от 22.03.2019 г.</w:t>
            </w:r>
          </w:p>
        </w:tc>
      </w:tr>
      <w:tr w:rsidR="00642A5C" w:rsidRPr="002E0F5D" w14:paraId="1C31EA92" w14:textId="77777777">
        <w:tc>
          <w:tcPr>
            <w:tcW w:w="747" w:type="dxa"/>
          </w:tcPr>
          <w:p w14:paraId="702B9EDC" w14:textId="2EBA36F4" w:rsidR="00642A5C" w:rsidRPr="002E0F5D" w:rsidRDefault="00642A5C" w:rsidP="00642A5C">
            <w:pPr>
              <w:jc w:val="center"/>
            </w:pPr>
            <w:r>
              <w:t>10</w:t>
            </w:r>
          </w:p>
        </w:tc>
        <w:tc>
          <w:tcPr>
            <w:tcW w:w="1773" w:type="dxa"/>
          </w:tcPr>
          <w:p w14:paraId="547A5761" w14:textId="67E673A6" w:rsidR="00642A5C" w:rsidRPr="002E0F5D" w:rsidRDefault="00642A5C" w:rsidP="00642A5C">
            <w:pPr>
              <w:jc w:val="center"/>
            </w:pPr>
            <w:r>
              <w:t>Джокич А.</w:t>
            </w:r>
          </w:p>
        </w:tc>
        <w:tc>
          <w:tcPr>
            <w:tcW w:w="1980" w:type="dxa"/>
          </w:tcPr>
          <w:p w14:paraId="74770F02" w14:textId="0A044D61" w:rsidR="00642A5C" w:rsidRPr="002E0F5D" w:rsidRDefault="00642A5C" w:rsidP="00642A5C">
            <w:pPr>
              <w:jc w:val="center"/>
              <w:rPr>
                <w:i/>
                <w:sz w:val="18"/>
                <w:szCs w:val="18"/>
              </w:rPr>
            </w:pPr>
            <w:r w:rsidRPr="00982FDF">
              <w:t>«Формирование организационно-исследовательских навыков в условиях интернационализации научно-образовательной деятельности»</w:t>
            </w:r>
          </w:p>
        </w:tc>
        <w:tc>
          <w:tcPr>
            <w:tcW w:w="2700" w:type="dxa"/>
          </w:tcPr>
          <w:p w14:paraId="1687B9B6" w14:textId="62192933" w:rsidR="00642A5C" w:rsidRPr="002E0F5D" w:rsidRDefault="00642A5C" w:rsidP="00642A5C">
            <w:pPr>
              <w:rPr>
                <w:i/>
                <w:sz w:val="18"/>
                <w:szCs w:val="18"/>
              </w:rPr>
            </w:pPr>
            <w:r w:rsidRPr="008D699D">
              <w:rPr>
                <w:kern w:val="24"/>
              </w:rPr>
              <w:t>Курс ДПО 72 часа</w:t>
            </w:r>
          </w:p>
        </w:tc>
        <w:tc>
          <w:tcPr>
            <w:tcW w:w="3960" w:type="dxa"/>
          </w:tcPr>
          <w:p w14:paraId="6FEC49DD" w14:textId="7A4E74BF" w:rsidR="00642A5C" w:rsidRPr="002E0F5D" w:rsidRDefault="00642A5C" w:rsidP="00642A5C">
            <w:pPr>
              <w:jc w:val="center"/>
              <w:rPr>
                <w:i/>
                <w:sz w:val="18"/>
                <w:szCs w:val="18"/>
              </w:rPr>
            </w:pPr>
            <w:r w:rsidRPr="008D699D">
              <w:rPr>
                <w:kern w:val="24"/>
              </w:rPr>
              <w:t>Центр ДПО факультета гуманитарных и социальный наук РУДН</w:t>
            </w:r>
          </w:p>
        </w:tc>
        <w:tc>
          <w:tcPr>
            <w:tcW w:w="3420" w:type="dxa"/>
          </w:tcPr>
          <w:p w14:paraId="56DA9FD1" w14:textId="4F5387FD" w:rsidR="00642A5C" w:rsidRPr="002E0F5D" w:rsidRDefault="00642A5C" w:rsidP="00642A5C">
            <w:pPr>
              <w:jc w:val="center"/>
              <w:rPr>
                <w:i/>
                <w:sz w:val="18"/>
                <w:szCs w:val="18"/>
              </w:rPr>
            </w:pPr>
            <w:r>
              <w:rPr>
                <w:color w:val="000000"/>
              </w:rPr>
              <w:t>Удостоверение о повышении квалификации № 13185 от 10.06.2019 г.</w:t>
            </w:r>
          </w:p>
        </w:tc>
      </w:tr>
    </w:tbl>
    <w:p w14:paraId="4200AE1E" w14:textId="269462AF" w:rsidR="00DB60B2" w:rsidRPr="002E0F5D" w:rsidRDefault="0070368C" w:rsidP="0070368C">
      <w:pPr>
        <w:ind w:left="709" w:firstLine="707"/>
      </w:pPr>
      <w:r w:rsidRPr="002E0F5D">
        <w:t xml:space="preserve">За отчетный период </w:t>
      </w:r>
      <w:r w:rsidR="0053432B">
        <w:t>8</w:t>
      </w:r>
      <w:r w:rsidRPr="002E0F5D">
        <w:t xml:space="preserve"> ППС кафедры сравнительной политологии повысили к</w:t>
      </w:r>
      <w:r w:rsidR="001B32DB" w:rsidRPr="002E0F5D">
        <w:t>вал</w:t>
      </w:r>
      <w:r w:rsidR="00075DB4" w:rsidRPr="002E0F5D">
        <w:t xml:space="preserve">ификацию </w:t>
      </w:r>
      <w:r w:rsidR="001B32DB" w:rsidRPr="002E0F5D">
        <w:t>получено дополнительное профессиональное образование.</w:t>
      </w:r>
    </w:p>
    <w:p w14:paraId="2F248EE3" w14:textId="77777777" w:rsidR="0070368C" w:rsidRPr="002E0F5D" w:rsidRDefault="0070368C" w:rsidP="006C15AF">
      <w:pPr>
        <w:ind w:left="709" w:firstLine="707"/>
        <w:jc w:val="right"/>
        <w:rPr>
          <w:b/>
        </w:rPr>
      </w:pPr>
    </w:p>
    <w:p w14:paraId="288A7A13" w14:textId="77777777" w:rsidR="0070368C" w:rsidRPr="002E0F5D" w:rsidRDefault="0070368C" w:rsidP="006C15AF">
      <w:pPr>
        <w:ind w:left="709" w:firstLine="707"/>
        <w:jc w:val="right"/>
        <w:rPr>
          <w:b/>
        </w:rPr>
      </w:pPr>
    </w:p>
    <w:p w14:paraId="6379FC0C" w14:textId="77777777" w:rsidR="00D04F30" w:rsidRPr="002E0F5D" w:rsidRDefault="00D04F30" w:rsidP="006C15AF">
      <w:pPr>
        <w:ind w:left="709" w:firstLine="707"/>
        <w:jc w:val="right"/>
        <w:rPr>
          <w:b/>
        </w:rPr>
      </w:pPr>
      <w:r w:rsidRPr="002E0F5D">
        <w:rPr>
          <w:b/>
        </w:rPr>
        <w:t>Приложение 14</w:t>
      </w:r>
    </w:p>
    <w:p w14:paraId="59C74DB2" w14:textId="07A6DFD7" w:rsidR="00D04F30" w:rsidRPr="001C293D" w:rsidRDefault="00D04F30" w:rsidP="006C15AF">
      <w:pPr>
        <w:ind w:firstLine="708"/>
        <w:jc w:val="center"/>
        <w:rPr>
          <w:b/>
        </w:rPr>
      </w:pPr>
      <w:r w:rsidRPr="00724573">
        <w:rPr>
          <w:b/>
        </w:rPr>
        <w:lastRenderedPageBreak/>
        <w:t>Участие ППС кафедры в диссертационных советах</w:t>
      </w:r>
      <w:r w:rsidR="00B76D9F" w:rsidRPr="00724573">
        <w:rPr>
          <w:b/>
        </w:rPr>
        <w:t xml:space="preserve"> РУДН и др. вузов</w:t>
      </w:r>
      <w:r w:rsidR="00247CFD" w:rsidRPr="00724573">
        <w:rPr>
          <w:b/>
        </w:rPr>
        <w:t xml:space="preserve"> </w:t>
      </w:r>
      <w:r w:rsidRPr="00724573">
        <w:rPr>
          <w:b/>
        </w:rPr>
        <w:t>(</w:t>
      </w:r>
      <w:r w:rsidR="00915E52" w:rsidRPr="00724573">
        <w:rPr>
          <w:b/>
        </w:rPr>
        <w:t>для кафедры/департамента)</w:t>
      </w:r>
      <w:r w:rsidR="00262CC3" w:rsidRPr="00724573">
        <w:rPr>
          <w:rStyle w:val="af"/>
        </w:rPr>
        <w:t>13</w:t>
      </w:r>
    </w:p>
    <w:p w14:paraId="4DFC90BC" w14:textId="77777777" w:rsidR="00DB60B2" w:rsidRPr="001C293D" w:rsidRDefault="00DB60B2" w:rsidP="006C15AF">
      <w:pPr>
        <w:ind w:left="709" w:firstLine="707"/>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2880"/>
        <w:gridCol w:w="4140"/>
        <w:gridCol w:w="3420"/>
      </w:tblGrid>
      <w:tr w:rsidR="00493D4B" w:rsidRPr="001C293D" w14:paraId="34F6A42A" w14:textId="77777777" w:rsidTr="00731E8E">
        <w:tc>
          <w:tcPr>
            <w:tcW w:w="648" w:type="dxa"/>
            <w:shd w:val="clear" w:color="auto" w:fill="auto"/>
          </w:tcPr>
          <w:p w14:paraId="6D496BCA" w14:textId="77777777" w:rsidR="00493D4B" w:rsidRPr="001C293D" w:rsidRDefault="00493D4B" w:rsidP="00731E8E">
            <w:pPr>
              <w:jc w:val="center"/>
              <w:rPr>
                <w:b/>
              </w:rPr>
            </w:pPr>
            <w:r w:rsidRPr="001C293D">
              <w:rPr>
                <w:b/>
              </w:rPr>
              <w:t>№</w:t>
            </w:r>
          </w:p>
        </w:tc>
        <w:tc>
          <w:tcPr>
            <w:tcW w:w="3420" w:type="dxa"/>
            <w:shd w:val="clear" w:color="auto" w:fill="auto"/>
          </w:tcPr>
          <w:p w14:paraId="34B90903" w14:textId="77777777" w:rsidR="00493D4B" w:rsidRPr="001C293D" w:rsidRDefault="00493D4B" w:rsidP="00731E8E">
            <w:pPr>
              <w:jc w:val="center"/>
              <w:rPr>
                <w:b/>
              </w:rPr>
            </w:pPr>
            <w:r w:rsidRPr="001C293D">
              <w:rPr>
                <w:b/>
              </w:rPr>
              <w:t>Диссертационный Совет с указанием шифра и специальности Совета</w:t>
            </w:r>
          </w:p>
        </w:tc>
        <w:tc>
          <w:tcPr>
            <w:tcW w:w="2880" w:type="dxa"/>
            <w:shd w:val="clear" w:color="auto" w:fill="auto"/>
          </w:tcPr>
          <w:p w14:paraId="399B8FD5" w14:textId="77777777" w:rsidR="00493D4B" w:rsidRPr="001C293D" w:rsidRDefault="00493D4B" w:rsidP="00731E8E">
            <w:pPr>
              <w:jc w:val="center"/>
              <w:rPr>
                <w:b/>
              </w:rPr>
            </w:pPr>
            <w:r w:rsidRPr="001C293D">
              <w:rPr>
                <w:b/>
              </w:rPr>
              <w:t>Город, вуз</w:t>
            </w:r>
          </w:p>
        </w:tc>
        <w:tc>
          <w:tcPr>
            <w:tcW w:w="4140" w:type="dxa"/>
            <w:shd w:val="clear" w:color="auto" w:fill="auto"/>
          </w:tcPr>
          <w:p w14:paraId="1FE9ACC2" w14:textId="77777777" w:rsidR="00493D4B" w:rsidRPr="001C293D" w:rsidRDefault="00493D4B" w:rsidP="00731E8E">
            <w:pPr>
              <w:jc w:val="center"/>
              <w:rPr>
                <w:b/>
              </w:rPr>
            </w:pPr>
            <w:r w:rsidRPr="001C293D">
              <w:rPr>
                <w:b/>
              </w:rPr>
              <w:t xml:space="preserve">Форма участия </w:t>
            </w:r>
          </w:p>
          <w:p w14:paraId="629541CD" w14:textId="77777777" w:rsidR="00493D4B" w:rsidRPr="001C293D" w:rsidRDefault="00493D4B" w:rsidP="00731E8E">
            <w:pPr>
              <w:jc w:val="center"/>
              <w:rPr>
                <w:b/>
              </w:rPr>
            </w:pPr>
            <w:r w:rsidRPr="001C293D">
              <w:t>(Указать: председатель, секретарь, член диссовета)</w:t>
            </w:r>
          </w:p>
        </w:tc>
        <w:tc>
          <w:tcPr>
            <w:tcW w:w="3420" w:type="dxa"/>
            <w:shd w:val="clear" w:color="auto" w:fill="auto"/>
          </w:tcPr>
          <w:p w14:paraId="130A3F93" w14:textId="77777777" w:rsidR="00493D4B" w:rsidRPr="001C293D" w:rsidRDefault="00493D4B" w:rsidP="00731E8E">
            <w:pPr>
              <w:jc w:val="center"/>
              <w:rPr>
                <w:b/>
              </w:rPr>
            </w:pPr>
            <w:r w:rsidRPr="001C293D">
              <w:rPr>
                <w:b/>
              </w:rPr>
              <w:t>Ф.И.О.</w:t>
            </w:r>
          </w:p>
          <w:p w14:paraId="0B35A5AD" w14:textId="77777777" w:rsidR="00493D4B" w:rsidRPr="001C293D" w:rsidRDefault="00493D4B" w:rsidP="00731E8E">
            <w:pPr>
              <w:jc w:val="center"/>
            </w:pPr>
            <w:r w:rsidRPr="001C293D">
              <w:t>уч. степень,</w:t>
            </w:r>
          </w:p>
          <w:p w14:paraId="242184F6" w14:textId="77777777" w:rsidR="00493D4B" w:rsidRPr="001C293D" w:rsidRDefault="00493D4B" w:rsidP="00731E8E">
            <w:pPr>
              <w:jc w:val="center"/>
              <w:rPr>
                <w:b/>
              </w:rPr>
            </w:pPr>
            <w:r w:rsidRPr="001C293D">
              <w:t xml:space="preserve">уч. </w:t>
            </w:r>
            <w:r w:rsidR="00256AC0" w:rsidRPr="001C293D">
              <w:t>З</w:t>
            </w:r>
            <w:r w:rsidRPr="001C293D">
              <w:t>вание</w:t>
            </w:r>
          </w:p>
        </w:tc>
      </w:tr>
      <w:tr w:rsidR="009C6358" w:rsidRPr="001C293D" w14:paraId="50AA3645" w14:textId="77777777" w:rsidTr="00731E8E">
        <w:tc>
          <w:tcPr>
            <w:tcW w:w="648" w:type="dxa"/>
            <w:shd w:val="clear" w:color="auto" w:fill="auto"/>
          </w:tcPr>
          <w:p w14:paraId="6DF4E809" w14:textId="686339C0" w:rsidR="009C6358" w:rsidRPr="001C293D" w:rsidRDefault="009C6358" w:rsidP="009C6358">
            <w:pPr>
              <w:jc w:val="both"/>
              <w:rPr>
                <w:b/>
              </w:rPr>
            </w:pPr>
            <w:r w:rsidRPr="001C293D">
              <w:rPr>
                <w:b/>
              </w:rPr>
              <w:t>1</w:t>
            </w:r>
          </w:p>
        </w:tc>
        <w:tc>
          <w:tcPr>
            <w:tcW w:w="3420" w:type="dxa"/>
            <w:tcBorders>
              <w:top w:val="single" w:sz="4" w:space="0" w:color="auto"/>
              <w:left w:val="single" w:sz="4" w:space="0" w:color="auto"/>
              <w:bottom w:val="single" w:sz="4" w:space="0" w:color="auto"/>
              <w:right w:val="single" w:sz="4" w:space="0" w:color="auto"/>
            </w:tcBorders>
          </w:tcPr>
          <w:p w14:paraId="677690C3" w14:textId="0C0F6E4C" w:rsidR="009C6358" w:rsidRPr="0063015C" w:rsidRDefault="00006F69" w:rsidP="00B84A29">
            <w:pPr>
              <w:jc w:val="both"/>
              <w:rPr>
                <w:highlight w:val="cyan"/>
              </w:rPr>
            </w:pPr>
            <w:r w:rsidRPr="0025069D">
              <w:t>По специальности 23.00.02</w:t>
            </w:r>
          </w:p>
        </w:tc>
        <w:tc>
          <w:tcPr>
            <w:tcW w:w="2880" w:type="dxa"/>
            <w:tcBorders>
              <w:top w:val="single" w:sz="4" w:space="0" w:color="auto"/>
              <w:left w:val="single" w:sz="4" w:space="0" w:color="auto"/>
              <w:bottom w:val="single" w:sz="4" w:space="0" w:color="auto"/>
              <w:right w:val="single" w:sz="4" w:space="0" w:color="auto"/>
            </w:tcBorders>
          </w:tcPr>
          <w:p w14:paraId="4A9C6D78" w14:textId="5922705E" w:rsidR="009C6358" w:rsidRPr="001C293D" w:rsidRDefault="009C6358" w:rsidP="009C6358">
            <w:pPr>
              <w:jc w:val="both"/>
            </w:pPr>
            <w:r w:rsidRPr="001C293D">
              <w:t>Санкт-Петербург, СПБГУ</w:t>
            </w:r>
          </w:p>
        </w:tc>
        <w:tc>
          <w:tcPr>
            <w:tcW w:w="4140" w:type="dxa"/>
            <w:tcBorders>
              <w:top w:val="single" w:sz="4" w:space="0" w:color="auto"/>
              <w:left w:val="single" w:sz="4" w:space="0" w:color="auto"/>
              <w:bottom w:val="single" w:sz="4" w:space="0" w:color="auto"/>
              <w:right w:val="single" w:sz="4" w:space="0" w:color="auto"/>
            </w:tcBorders>
          </w:tcPr>
          <w:p w14:paraId="6E206C42" w14:textId="193DBC3D" w:rsidR="009C6358" w:rsidRPr="001C293D" w:rsidRDefault="009C6358" w:rsidP="009C6358">
            <w:pPr>
              <w:jc w:val="both"/>
            </w:pPr>
            <w:r w:rsidRPr="001C293D">
              <w:t>Член совета</w:t>
            </w:r>
          </w:p>
        </w:tc>
        <w:tc>
          <w:tcPr>
            <w:tcW w:w="3420" w:type="dxa"/>
            <w:tcBorders>
              <w:top w:val="single" w:sz="4" w:space="0" w:color="auto"/>
              <w:left w:val="single" w:sz="4" w:space="0" w:color="auto"/>
              <w:bottom w:val="single" w:sz="4" w:space="0" w:color="auto"/>
              <w:right w:val="single" w:sz="4" w:space="0" w:color="auto"/>
            </w:tcBorders>
          </w:tcPr>
          <w:p w14:paraId="6CE60DBE" w14:textId="637175F3" w:rsidR="006454D3" w:rsidRPr="001C293D" w:rsidRDefault="006454D3" w:rsidP="009C6358">
            <w:pPr>
              <w:jc w:val="both"/>
            </w:pPr>
            <w:r>
              <w:t xml:space="preserve">Мчедлова М.М., </w:t>
            </w:r>
            <w:r w:rsidRPr="0025069D">
              <w:t>д.п</w:t>
            </w:r>
            <w:r w:rsidR="009C6358" w:rsidRPr="0025069D">
              <w:t>.н.,</w:t>
            </w:r>
            <w:r w:rsidR="009C6358" w:rsidRPr="001C293D">
              <w:t xml:space="preserve"> проф.</w:t>
            </w:r>
          </w:p>
        </w:tc>
      </w:tr>
      <w:tr w:rsidR="00724573" w:rsidRPr="001C293D" w14:paraId="2184CDBB" w14:textId="77777777" w:rsidTr="00731E8E">
        <w:tc>
          <w:tcPr>
            <w:tcW w:w="648" w:type="dxa"/>
            <w:shd w:val="clear" w:color="auto" w:fill="auto"/>
          </w:tcPr>
          <w:p w14:paraId="36F3A030" w14:textId="07F1D425" w:rsidR="00724573" w:rsidRDefault="00724573" w:rsidP="00724573">
            <w:pPr>
              <w:jc w:val="both"/>
              <w:rPr>
                <w:b/>
              </w:rPr>
            </w:pPr>
            <w:r>
              <w:rPr>
                <w:b/>
              </w:rPr>
              <w:t>2</w:t>
            </w:r>
          </w:p>
        </w:tc>
        <w:tc>
          <w:tcPr>
            <w:tcW w:w="3420" w:type="dxa"/>
            <w:tcBorders>
              <w:top w:val="single" w:sz="4" w:space="0" w:color="auto"/>
              <w:left w:val="single" w:sz="4" w:space="0" w:color="auto"/>
              <w:bottom w:val="single" w:sz="4" w:space="0" w:color="auto"/>
              <w:right w:val="single" w:sz="4" w:space="0" w:color="auto"/>
            </w:tcBorders>
          </w:tcPr>
          <w:p w14:paraId="7C456877" w14:textId="77777777" w:rsidR="00724573" w:rsidRDefault="00724573" w:rsidP="00724573">
            <w:pPr>
              <w:jc w:val="both"/>
              <w:rPr>
                <w:color w:val="000000"/>
                <w:shd w:val="clear" w:color="auto" w:fill="FFFFFF"/>
              </w:rPr>
            </w:pPr>
            <w:r w:rsidRPr="00894720">
              <w:rPr>
                <w:color w:val="000000"/>
                <w:shd w:val="clear" w:color="auto" w:fill="FFFFFF"/>
              </w:rPr>
              <w:t>Д.504.001.11</w:t>
            </w:r>
          </w:p>
          <w:p w14:paraId="3B551180" w14:textId="0DC59D23" w:rsidR="00724573" w:rsidRPr="00894720" w:rsidRDefault="00724573" w:rsidP="00724573">
            <w:pPr>
              <w:jc w:val="both"/>
            </w:pPr>
            <w:r>
              <w:t xml:space="preserve">По </w:t>
            </w:r>
            <w:r>
              <w:rPr>
                <w:lang w:val="en-US"/>
              </w:rPr>
              <w:t>специальности</w:t>
            </w:r>
            <w:r>
              <w:rPr>
                <w:color w:val="000000"/>
                <w:shd w:val="clear" w:color="auto" w:fill="FFFFFF"/>
              </w:rPr>
              <w:t xml:space="preserve"> 09.00.14</w:t>
            </w:r>
          </w:p>
        </w:tc>
        <w:tc>
          <w:tcPr>
            <w:tcW w:w="2880" w:type="dxa"/>
            <w:tcBorders>
              <w:top w:val="single" w:sz="4" w:space="0" w:color="auto"/>
              <w:left w:val="single" w:sz="4" w:space="0" w:color="auto"/>
              <w:bottom w:val="single" w:sz="4" w:space="0" w:color="auto"/>
              <w:right w:val="single" w:sz="4" w:space="0" w:color="auto"/>
            </w:tcBorders>
          </w:tcPr>
          <w:p w14:paraId="498D40F4" w14:textId="7129FD96" w:rsidR="00724573" w:rsidRPr="00894720" w:rsidRDefault="00724573" w:rsidP="00724573">
            <w:pPr>
              <w:jc w:val="both"/>
            </w:pPr>
            <w:r w:rsidRPr="00894720">
              <w:t xml:space="preserve">Москва, </w:t>
            </w:r>
            <w:r w:rsidRPr="00894720">
              <w:rPr>
                <w:color w:val="000000"/>
                <w:shd w:val="clear" w:color="auto" w:fill="FFFFFF"/>
              </w:rPr>
              <w:t>РАНХиГС при Президенте РФ</w:t>
            </w:r>
          </w:p>
        </w:tc>
        <w:tc>
          <w:tcPr>
            <w:tcW w:w="4140" w:type="dxa"/>
            <w:tcBorders>
              <w:top w:val="single" w:sz="4" w:space="0" w:color="auto"/>
              <w:left w:val="single" w:sz="4" w:space="0" w:color="auto"/>
              <w:bottom w:val="single" w:sz="4" w:space="0" w:color="auto"/>
              <w:right w:val="single" w:sz="4" w:space="0" w:color="auto"/>
            </w:tcBorders>
          </w:tcPr>
          <w:p w14:paraId="4B01A83B" w14:textId="72F25455" w:rsidR="00724573" w:rsidRDefault="00724573" w:rsidP="00724573">
            <w:pPr>
              <w:jc w:val="both"/>
            </w:pPr>
            <w:r w:rsidRPr="00894720">
              <w:t>Член совета</w:t>
            </w:r>
          </w:p>
        </w:tc>
        <w:tc>
          <w:tcPr>
            <w:tcW w:w="3420" w:type="dxa"/>
            <w:tcBorders>
              <w:top w:val="single" w:sz="4" w:space="0" w:color="auto"/>
              <w:left w:val="single" w:sz="4" w:space="0" w:color="auto"/>
              <w:bottom w:val="single" w:sz="4" w:space="0" w:color="auto"/>
              <w:right w:val="single" w:sz="4" w:space="0" w:color="auto"/>
            </w:tcBorders>
          </w:tcPr>
          <w:p w14:paraId="199FC63D" w14:textId="559A2FFF" w:rsidR="00724573" w:rsidRPr="00894720" w:rsidRDefault="00724573" w:rsidP="00724573">
            <w:pPr>
              <w:jc w:val="both"/>
            </w:pPr>
            <w:r w:rsidRPr="00894720">
              <w:t>Мчедлова М.М., д.</w:t>
            </w:r>
            <w:r>
              <w:t>п</w:t>
            </w:r>
            <w:r w:rsidRPr="00894720">
              <w:t>.н., проф.</w:t>
            </w:r>
          </w:p>
        </w:tc>
      </w:tr>
      <w:tr w:rsidR="00724573" w:rsidRPr="001C293D" w14:paraId="6DA21DC9" w14:textId="77777777" w:rsidTr="00731E8E">
        <w:tc>
          <w:tcPr>
            <w:tcW w:w="648" w:type="dxa"/>
            <w:shd w:val="clear" w:color="auto" w:fill="auto"/>
          </w:tcPr>
          <w:p w14:paraId="66797CD6" w14:textId="3B0D9769" w:rsidR="00724573" w:rsidRDefault="00724573" w:rsidP="00724573">
            <w:pPr>
              <w:jc w:val="both"/>
              <w:rPr>
                <w:b/>
              </w:rPr>
            </w:pPr>
            <w:r>
              <w:rPr>
                <w:b/>
              </w:rPr>
              <w:t>3</w:t>
            </w:r>
          </w:p>
        </w:tc>
        <w:tc>
          <w:tcPr>
            <w:tcW w:w="3420" w:type="dxa"/>
            <w:tcBorders>
              <w:top w:val="single" w:sz="4" w:space="0" w:color="auto"/>
              <w:left w:val="single" w:sz="4" w:space="0" w:color="auto"/>
              <w:bottom w:val="single" w:sz="4" w:space="0" w:color="auto"/>
              <w:right w:val="single" w:sz="4" w:space="0" w:color="auto"/>
            </w:tcBorders>
          </w:tcPr>
          <w:p w14:paraId="29644C83" w14:textId="77777777" w:rsidR="00724573" w:rsidRDefault="00724573" w:rsidP="00724573">
            <w:pPr>
              <w:jc w:val="both"/>
            </w:pPr>
            <w:r w:rsidRPr="00174F01">
              <w:t>MGIMO 07.00.15.0009</w:t>
            </w:r>
          </w:p>
          <w:p w14:paraId="5DB7019F" w14:textId="07D7FF4F" w:rsidR="00724573" w:rsidRPr="00894720" w:rsidRDefault="00724573" w:rsidP="00724573">
            <w:pPr>
              <w:jc w:val="both"/>
            </w:pPr>
            <w:r>
              <w:t>П</w:t>
            </w:r>
            <w:r w:rsidRPr="00174F01">
              <w:t>о специальности 07.00.15</w:t>
            </w:r>
          </w:p>
        </w:tc>
        <w:tc>
          <w:tcPr>
            <w:tcW w:w="2880" w:type="dxa"/>
            <w:tcBorders>
              <w:top w:val="single" w:sz="4" w:space="0" w:color="auto"/>
              <w:left w:val="single" w:sz="4" w:space="0" w:color="auto"/>
              <w:bottom w:val="single" w:sz="4" w:space="0" w:color="auto"/>
              <w:right w:val="single" w:sz="4" w:space="0" w:color="auto"/>
            </w:tcBorders>
          </w:tcPr>
          <w:p w14:paraId="50C60F78" w14:textId="046A2948" w:rsidR="00724573" w:rsidRPr="00894720" w:rsidRDefault="00724573" w:rsidP="00724573">
            <w:pPr>
              <w:jc w:val="both"/>
            </w:pPr>
            <w:r>
              <w:t>Москва, МГИМО</w:t>
            </w:r>
          </w:p>
        </w:tc>
        <w:tc>
          <w:tcPr>
            <w:tcW w:w="4140" w:type="dxa"/>
            <w:tcBorders>
              <w:top w:val="single" w:sz="4" w:space="0" w:color="auto"/>
              <w:left w:val="single" w:sz="4" w:space="0" w:color="auto"/>
              <w:bottom w:val="single" w:sz="4" w:space="0" w:color="auto"/>
              <w:right w:val="single" w:sz="4" w:space="0" w:color="auto"/>
            </w:tcBorders>
          </w:tcPr>
          <w:p w14:paraId="594C5F36" w14:textId="77BE6FBE" w:rsidR="00724573" w:rsidRDefault="00724573" w:rsidP="00724573">
            <w:pPr>
              <w:jc w:val="both"/>
            </w:pPr>
            <w:r>
              <w:t>Внешний член совета</w:t>
            </w:r>
          </w:p>
        </w:tc>
        <w:tc>
          <w:tcPr>
            <w:tcW w:w="3420" w:type="dxa"/>
            <w:tcBorders>
              <w:top w:val="single" w:sz="4" w:space="0" w:color="auto"/>
              <w:left w:val="single" w:sz="4" w:space="0" w:color="auto"/>
              <w:bottom w:val="single" w:sz="4" w:space="0" w:color="auto"/>
              <w:right w:val="single" w:sz="4" w:space="0" w:color="auto"/>
            </w:tcBorders>
          </w:tcPr>
          <w:p w14:paraId="61ED74AE" w14:textId="5FD1BBE4" w:rsidR="00724573" w:rsidRPr="00894720" w:rsidRDefault="00724573" w:rsidP="00724573">
            <w:pPr>
              <w:jc w:val="both"/>
            </w:pPr>
            <w:r w:rsidRPr="00894720">
              <w:t>Мчедлова М.М., д.</w:t>
            </w:r>
            <w:r>
              <w:t>п</w:t>
            </w:r>
            <w:r w:rsidRPr="00894720">
              <w:t>.н., проф</w:t>
            </w:r>
          </w:p>
        </w:tc>
      </w:tr>
      <w:tr w:rsidR="00724573" w:rsidRPr="001C293D" w14:paraId="0BF6FCD0" w14:textId="77777777" w:rsidTr="00731E8E">
        <w:tc>
          <w:tcPr>
            <w:tcW w:w="648" w:type="dxa"/>
            <w:shd w:val="clear" w:color="auto" w:fill="auto"/>
          </w:tcPr>
          <w:p w14:paraId="5B874E31" w14:textId="4A7523F8" w:rsidR="00724573" w:rsidRDefault="00724573" w:rsidP="00724573">
            <w:pPr>
              <w:jc w:val="both"/>
              <w:rPr>
                <w:b/>
              </w:rPr>
            </w:pPr>
            <w:r>
              <w:rPr>
                <w:b/>
              </w:rPr>
              <w:t>4</w:t>
            </w:r>
          </w:p>
        </w:tc>
        <w:tc>
          <w:tcPr>
            <w:tcW w:w="3420" w:type="dxa"/>
            <w:tcBorders>
              <w:top w:val="single" w:sz="4" w:space="0" w:color="auto"/>
              <w:left w:val="single" w:sz="4" w:space="0" w:color="auto"/>
              <w:bottom w:val="single" w:sz="4" w:space="0" w:color="auto"/>
              <w:right w:val="single" w:sz="4" w:space="0" w:color="auto"/>
            </w:tcBorders>
          </w:tcPr>
          <w:p w14:paraId="5AB5AE10" w14:textId="77777777" w:rsidR="00724573" w:rsidRPr="0025069D" w:rsidRDefault="00724573" w:rsidP="00724573">
            <w:pPr>
              <w:jc w:val="both"/>
              <w:rPr>
                <w:color w:val="000000"/>
                <w:shd w:val="clear" w:color="auto" w:fill="FFFFFF"/>
              </w:rPr>
            </w:pPr>
            <w:r w:rsidRPr="0025069D">
              <w:rPr>
                <w:color w:val="000000"/>
                <w:shd w:val="clear" w:color="auto" w:fill="FFFFFF"/>
              </w:rPr>
              <w:t>МГУ.23.04</w:t>
            </w:r>
          </w:p>
          <w:p w14:paraId="70CF9E0A" w14:textId="06E373B5" w:rsidR="00724573" w:rsidRPr="00894720" w:rsidRDefault="00724573" w:rsidP="00724573">
            <w:pPr>
              <w:jc w:val="both"/>
            </w:pPr>
            <w:r w:rsidRPr="0025069D">
              <w:rPr>
                <w:color w:val="000000"/>
                <w:shd w:val="clear" w:color="auto" w:fill="FFFFFF"/>
              </w:rPr>
              <w:t>По специальности 23.00.01</w:t>
            </w:r>
          </w:p>
        </w:tc>
        <w:tc>
          <w:tcPr>
            <w:tcW w:w="2880" w:type="dxa"/>
            <w:tcBorders>
              <w:top w:val="single" w:sz="4" w:space="0" w:color="auto"/>
              <w:left w:val="single" w:sz="4" w:space="0" w:color="auto"/>
              <w:bottom w:val="single" w:sz="4" w:space="0" w:color="auto"/>
              <w:right w:val="single" w:sz="4" w:space="0" w:color="auto"/>
            </w:tcBorders>
          </w:tcPr>
          <w:p w14:paraId="67EEE994" w14:textId="5EDA9CB3" w:rsidR="00724573" w:rsidRPr="00894720" w:rsidRDefault="00724573" w:rsidP="00724573">
            <w:pPr>
              <w:jc w:val="both"/>
            </w:pPr>
            <w:r w:rsidRPr="0025069D">
              <w:rPr>
                <w:color w:val="000000"/>
                <w:shd w:val="clear" w:color="auto" w:fill="FFFFFF"/>
              </w:rPr>
              <w:t>Москва, МГУ им. М.В. Ломоносова</w:t>
            </w:r>
          </w:p>
        </w:tc>
        <w:tc>
          <w:tcPr>
            <w:tcW w:w="4140" w:type="dxa"/>
            <w:tcBorders>
              <w:top w:val="single" w:sz="4" w:space="0" w:color="auto"/>
              <w:left w:val="single" w:sz="4" w:space="0" w:color="auto"/>
              <w:bottom w:val="single" w:sz="4" w:space="0" w:color="auto"/>
              <w:right w:val="single" w:sz="4" w:space="0" w:color="auto"/>
            </w:tcBorders>
          </w:tcPr>
          <w:p w14:paraId="5383CE06" w14:textId="03BA76D7" w:rsidR="00724573" w:rsidRDefault="00724573" w:rsidP="00724573">
            <w:pPr>
              <w:jc w:val="both"/>
            </w:pPr>
            <w:r w:rsidRPr="0025069D">
              <w:t>Член совета</w:t>
            </w:r>
          </w:p>
        </w:tc>
        <w:tc>
          <w:tcPr>
            <w:tcW w:w="3420" w:type="dxa"/>
            <w:tcBorders>
              <w:top w:val="single" w:sz="4" w:space="0" w:color="auto"/>
              <w:left w:val="single" w:sz="4" w:space="0" w:color="auto"/>
              <w:bottom w:val="single" w:sz="4" w:space="0" w:color="auto"/>
              <w:right w:val="single" w:sz="4" w:space="0" w:color="auto"/>
            </w:tcBorders>
          </w:tcPr>
          <w:p w14:paraId="02838E4E" w14:textId="236DDA98" w:rsidR="00724573" w:rsidRPr="00894720" w:rsidRDefault="00724573" w:rsidP="00724573">
            <w:pPr>
              <w:jc w:val="both"/>
            </w:pPr>
            <w:r w:rsidRPr="0025069D">
              <w:t>Мчедлова М.М., д.</w:t>
            </w:r>
            <w:r>
              <w:t>п</w:t>
            </w:r>
            <w:r w:rsidRPr="0025069D">
              <w:t>.н., проф</w:t>
            </w:r>
          </w:p>
        </w:tc>
      </w:tr>
      <w:tr w:rsidR="00724573" w:rsidRPr="001C293D" w14:paraId="3E1F2276" w14:textId="77777777" w:rsidTr="00731E8E">
        <w:tc>
          <w:tcPr>
            <w:tcW w:w="648" w:type="dxa"/>
            <w:shd w:val="clear" w:color="auto" w:fill="auto"/>
          </w:tcPr>
          <w:p w14:paraId="1E29CEF0" w14:textId="0E8CBFB9" w:rsidR="00724573" w:rsidRDefault="00724573" w:rsidP="00724573">
            <w:pPr>
              <w:jc w:val="both"/>
              <w:rPr>
                <w:b/>
              </w:rPr>
            </w:pPr>
            <w:r>
              <w:rPr>
                <w:b/>
              </w:rPr>
              <w:t>5</w:t>
            </w:r>
          </w:p>
        </w:tc>
        <w:tc>
          <w:tcPr>
            <w:tcW w:w="3420" w:type="dxa"/>
            <w:tcBorders>
              <w:top w:val="single" w:sz="4" w:space="0" w:color="auto"/>
              <w:left w:val="single" w:sz="4" w:space="0" w:color="auto"/>
              <w:bottom w:val="single" w:sz="4" w:space="0" w:color="auto"/>
              <w:right w:val="single" w:sz="4" w:space="0" w:color="auto"/>
            </w:tcBorders>
          </w:tcPr>
          <w:p w14:paraId="03A1069D" w14:textId="77777777" w:rsidR="00724573" w:rsidRDefault="00724573" w:rsidP="00724573">
            <w:pPr>
              <w:jc w:val="both"/>
            </w:pPr>
            <w:r w:rsidRPr="00894720">
              <w:t>Д 212.203.20</w:t>
            </w:r>
          </w:p>
          <w:p w14:paraId="44F49532" w14:textId="7415DECD" w:rsidR="00724573" w:rsidRPr="00894720" w:rsidRDefault="00724573" w:rsidP="00724573">
            <w:pPr>
              <w:jc w:val="both"/>
            </w:pPr>
            <w:r>
              <w:t xml:space="preserve">По </w:t>
            </w:r>
            <w:r>
              <w:rPr>
                <w:lang w:val="en-US"/>
              </w:rPr>
              <w:t>специальности</w:t>
            </w:r>
            <w:r w:rsidRPr="00006F69">
              <w:rPr>
                <w:lang w:val="en-US"/>
              </w:rPr>
              <w:t xml:space="preserve"> 23.00.02</w:t>
            </w:r>
            <w:r>
              <w:t xml:space="preserve">, </w:t>
            </w:r>
            <w:r w:rsidRPr="00006F69">
              <w:rPr>
                <w:lang w:val="en-US"/>
              </w:rPr>
              <w:t>23.00.0</w:t>
            </w:r>
            <w:r>
              <w:rPr>
                <w:lang w:val="en-US"/>
              </w:rPr>
              <w:t>4</w:t>
            </w:r>
            <w:r>
              <w:t xml:space="preserve">, </w:t>
            </w:r>
            <w:r w:rsidRPr="00006F69">
              <w:rPr>
                <w:lang w:val="en-US"/>
              </w:rPr>
              <w:t>23.00.0</w:t>
            </w:r>
            <w:r>
              <w:rPr>
                <w:lang w:val="en-US"/>
              </w:rPr>
              <w:t>1</w:t>
            </w:r>
          </w:p>
        </w:tc>
        <w:tc>
          <w:tcPr>
            <w:tcW w:w="2880" w:type="dxa"/>
            <w:tcBorders>
              <w:top w:val="single" w:sz="4" w:space="0" w:color="auto"/>
              <w:left w:val="single" w:sz="4" w:space="0" w:color="auto"/>
              <w:bottom w:val="single" w:sz="4" w:space="0" w:color="auto"/>
              <w:right w:val="single" w:sz="4" w:space="0" w:color="auto"/>
            </w:tcBorders>
          </w:tcPr>
          <w:p w14:paraId="760C67FE" w14:textId="14903CC9" w:rsidR="00724573" w:rsidRPr="00894720" w:rsidRDefault="00724573" w:rsidP="00724573">
            <w:pPr>
              <w:jc w:val="both"/>
            </w:pPr>
            <w:r w:rsidRPr="00894720">
              <w:t>Москва, РУДН</w:t>
            </w:r>
          </w:p>
        </w:tc>
        <w:tc>
          <w:tcPr>
            <w:tcW w:w="4140" w:type="dxa"/>
            <w:tcBorders>
              <w:top w:val="single" w:sz="4" w:space="0" w:color="auto"/>
              <w:left w:val="single" w:sz="4" w:space="0" w:color="auto"/>
              <w:bottom w:val="single" w:sz="4" w:space="0" w:color="auto"/>
              <w:right w:val="single" w:sz="4" w:space="0" w:color="auto"/>
            </w:tcBorders>
          </w:tcPr>
          <w:p w14:paraId="54FE6A64" w14:textId="3F740C42" w:rsidR="00724573" w:rsidRPr="00894720" w:rsidRDefault="00341B44" w:rsidP="00724573">
            <w:pPr>
              <w:jc w:val="both"/>
            </w:pPr>
            <w:r w:rsidRPr="00894720">
              <w:t>Заместитель председателя</w:t>
            </w:r>
          </w:p>
        </w:tc>
        <w:tc>
          <w:tcPr>
            <w:tcW w:w="3420" w:type="dxa"/>
            <w:tcBorders>
              <w:top w:val="single" w:sz="4" w:space="0" w:color="auto"/>
              <w:left w:val="single" w:sz="4" w:space="0" w:color="auto"/>
              <w:bottom w:val="single" w:sz="4" w:space="0" w:color="auto"/>
              <w:right w:val="single" w:sz="4" w:space="0" w:color="auto"/>
            </w:tcBorders>
          </w:tcPr>
          <w:p w14:paraId="3F44668E" w14:textId="7B5C70EE" w:rsidR="00724573" w:rsidRPr="00894720" w:rsidRDefault="00724573" w:rsidP="00724573">
            <w:pPr>
              <w:jc w:val="both"/>
            </w:pPr>
            <w:r w:rsidRPr="001C293D">
              <w:t>Мчедлова М.М., д.</w:t>
            </w:r>
            <w:r>
              <w:t>п</w:t>
            </w:r>
            <w:r w:rsidRPr="001C293D">
              <w:t>.н., проф.</w:t>
            </w:r>
          </w:p>
        </w:tc>
      </w:tr>
      <w:tr w:rsidR="00724573" w:rsidRPr="001C293D" w14:paraId="4CD4F088" w14:textId="77777777" w:rsidTr="00731E8E">
        <w:tc>
          <w:tcPr>
            <w:tcW w:w="648" w:type="dxa"/>
            <w:shd w:val="clear" w:color="auto" w:fill="auto"/>
          </w:tcPr>
          <w:p w14:paraId="3A4FEEFD" w14:textId="587BAA0D" w:rsidR="00724573" w:rsidRDefault="00341B44" w:rsidP="00724573">
            <w:pPr>
              <w:jc w:val="both"/>
              <w:rPr>
                <w:b/>
              </w:rPr>
            </w:pPr>
            <w:r>
              <w:rPr>
                <w:b/>
              </w:rPr>
              <w:t>6</w:t>
            </w:r>
          </w:p>
        </w:tc>
        <w:tc>
          <w:tcPr>
            <w:tcW w:w="3420" w:type="dxa"/>
            <w:tcBorders>
              <w:top w:val="single" w:sz="4" w:space="0" w:color="auto"/>
              <w:left w:val="single" w:sz="4" w:space="0" w:color="auto"/>
              <w:bottom w:val="single" w:sz="4" w:space="0" w:color="auto"/>
              <w:right w:val="single" w:sz="4" w:space="0" w:color="auto"/>
            </w:tcBorders>
          </w:tcPr>
          <w:p w14:paraId="768438BE" w14:textId="77777777" w:rsidR="00724573" w:rsidRDefault="00724573" w:rsidP="00724573">
            <w:pPr>
              <w:jc w:val="both"/>
            </w:pPr>
            <w:r>
              <w:t>ПДС 1000.0004</w:t>
            </w:r>
          </w:p>
          <w:p w14:paraId="2790291E" w14:textId="4981C2C4" w:rsidR="00724573" w:rsidRPr="00894720" w:rsidRDefault="00724573" w:rsidP="00724573">
            <w:pPr>
              <w:jc w:val="both"/>
            </w:pPr>
            <w:r>
              <w:t xml:space="preserve">По </w:t>
            </w:r>
            <w:r>
              <w:rPr>
                <w:lang w:val="en-US"/>
              </w:rPr>
              <w:t>специальности</w:t>
            </w:r>
            <w:r w:rsidRPr="00006F69">
              <w:rPr>
                <w:lang w:val="en-US"/>
              </w:rPr>
              <w:t xml:space="preserve"> 23.00.02</w:t>
            </w:r>
            <w:r>
              <w:t xml:space="preserve">, </w:t>
            </w:r>
            <w:r w:rsidRPr="00006F69">
              <w:rPr>
                <w:lang w:val="en-US"/>
              </w:rPr>
              <w:t>23.00.0</w:t>
            </w:r>
            <w:r>
              <w:rPr>
                <w:lang w:val="en-US"/>
              </w:rPr>
              <w:t>4</w:t>
            </w:r>
            <w:r>
              <w:t xml:space="preserve">, </w:t>
            </w:r>
            <w:r w:rsidRPr="00006F69">
              <w:rPr>
                <w:lang w:val="en-US"/>
              </w:rPr>
              <w:t>23.00.02.0</w:t>
            </w:r>
            <w:r>
              <w:rPr>
                <w:lang w:val="en-US"/>
              </w:rPr>
              <w:t>1</w:t>
            </w:r>
          </w:p>
        </w:tc>
        <w:tc>
          <w:tcPr>
            <w:tcW w:w="2880" w:type="dxa"/>
            <w:tcBorders>
              <w:top w:val="single" w:sz="4" w:space="0" w:color="auto"/>
              <w:left w:val="single" w:sz="4" w:space="0" w:color="auto"/>
              <w:bottom w:val="single" w:sz="4" w:space="0" w:color="auto"/>
              <w:right w:val="single" w:sz="4" w:space="0" w:color="auto"/>
            </w:tcBorders>
          </w:tcPr>
          <w:p w14:paraId="60862921" w14:textId="1219A8DB" w:rsidR="00724573" w:rsidRPr="00894720" w:rsidRDefault="00724573" w:rsidP="00724573">
            <w:pPr>
              <w:jc w:val="both"/>
            </w:pPr>
            <w:r w:rsidRPr="00923E98">
              <w:t>Москва, РУДН</w:t>
            </w:r>
          </w:p>
        </w:tc>
        <w:tc>
          <w:tcPr>
            <w:tcW w:w="4140" w:type="dxa"/>
            <w:tcBorders>
              <w:top w:val="single" w:sz="4" w:space="0" w:color="auto"/>
              <w:left w:val="single" w:sz="4" w:space="0" w:color="auto"/>
              <w:bottom w:val="single" w:sz="4" w:space="0" w:color="auto"/>
              <w:right w:val="single" w:sz="4" w:space="0" w:color="auto"/>
            </w:tcBorders>
          </w:tcPr>
          <w:p w14:paraId="15E4D0E6" w14:textId="7D6F9041" w:rsidR="00724573" w:rsidRDefault="00724573" w:rsidP="00724573">
            <w:pPr>
              <w:jc w:val="both"/>
            </w:pPr>
            <w:r>
              <w:t>П</w:t>
            </w:r>
            <w:r w:rsidRPr="00894720">
              <w:t>редседатель</w:t>
            </w:r>
          </w:p>
        </w:tc>
        <w:tc>
          <w:tcPr>
            <w:tcW w:w="3420" w:type="dxa"/>
            <w:tcBorders>
              <w:top w:val="single" w:sz="4" w:space="0" w:color="auto"/>
              <w:left w:val="single" w:sz="4" w:space="0" w:color="auto"/>
              <w:bottom w:val="single" w:sz="4" w:space="0" w:color="auto"/>
              <w:right w:val="single" w:sz="4" w:space="0" w:color="auto"/>
            </w:tcBorders>
          </w:tcPr>
          <w:p w14:paraId="062ECF57" w14:textId="3BFDFE62" w:rsidR="00724573" w:rsidRPr="00894720" w:rsidRDefault="00724573" w:rsidP="00724573">
            <w:pPr>
              <w:jc w:val="both"/>
            </w:pPr>
            <w:r w:rsidRPr="00894720">
              <w:t>Мчедлова М.М., д.</w:t>
            </w:r>
            <w:r>
              <w:t>п</w:t>
            </w:r>
            <w:r w:rsidRPr="00894720">
              <w:t>.н., проф</w:t>
            </w:r>
          </w:p>
        </w:tc>
      </w:tr>
      <w:tr w:rsidR="00724573" w:rsidRPr="001C293D" w14:paraId="0E980394" w14:textId="77777777" w:rsidTr="00731E8E">
        <w:tc>
          <w:tcPr>
            <w:tcW w:w="648" w:type="dxa"/>
            <w:shd w:val="clear" w:color="auto" w:fill="auto"/>
          </w:tcPr>
          <w:p w14:paraId="3CD562FC" w14:textId="5CD48FD7" w:rsidR="00724573" w:rsidRDefault="00341B44" w:rsidP="00724573">
            <w:pPr>
              <w:jc w:val="both"/>
              <w:rPr>
                <w:b/>
              </w:rPr>
            </w:pPr>
            <w:r>
              <w:rPr>
                <w:b/>
              </w:rPr>
              <w:t>7</w:t>
            </w:r>
          </w:p>
        </w:tc>
        <w:tc>
          <w:tcPr>
            <w:tcW w:w="3420" w:type="dxa"/>
            <w:tcBorders>
              <w:top w:val="single" w:sz="4" w:space="0" w:color="auto"/>
              <w:left w:val="single" w:sz="4" w:space="0" w:color="auto"/>
              <w:bottom w:val="single" w:sz="4" w:space="0" w:color="auto"/>
              <w:right w:val="single" w:sz="4" w:space="0" w:color="auto"/>
            </w:tcBorders>
          </w:tcPr>
          <w:p w14:paraId="27D0C2EF" w14:textId="77777777" w:rsidR="00724573" w:rsidRDefault="00724573" w:rsidP="00724573">
            <w:pPr>
              <w:jc w:val="both"/>
            </w:pPr>
            <w:r w:rsidRPr="00894720">
              <w:t>Д 212.203.20</w:t>
            </w:r>
          </w:p>
          <w:p w14:paraId="614344A6" w14:textId="0ED30858" w:rsidR="00724573" w:rsidRPr="00894720" w:rsidRDefault="00724573" w:rsidP="00724573">
            <w:pPr>
              <w:jc w:val="both"/>
            </w:pPr>
            <w:r>
              <w:t xml:space="preserve">По </w:t>
            </w:r>
            <w:r w:rsidRPr="0063015C">
              <w:t>специа</w:t>
            </w:r>
            <w:r>
              <w:rPr>
                <w:lang w:val="en-US"/>
              </w:rPr>
              <w:t>льности</w:t>
            </w:r>
            <w:r w:rsidRPr="00006F69">
              <w:rPr>
                <w:lang w:val="en-US"/>
              </w:rPr>
              <w:t xml:space="preserve"> 23.00.02</w:t>
            </w:r>
            <w:r>
              <w:t xml:space="preserve">, </w:t>
            </w:r>
            <w:r w:rsidRPr="00006F69">
              <w:rPr>
                <w:lang w:val="en-US"/>
              </w:rPr>
              <w:t>23.00.0</w:t>
            </w:r>
            <w:r>
              <w:rPr>
                <w:lang w:val="en-US"/>
              </w:rPr>
              <w:t>4</w:t>
            </w:r>
            <w:r>
              <w:t xml:space="preserve">, </w:t>
            </w:r>
            <w:r w:rsidRPr="00006F69">
              <w:rPr>
                <w:lang w:val="en-US"/>
              </w:rPr>
              <w:t>23.00.0</w:t>
            </w:r>
            <w:r>
              <w:t>1</w:t>
            </w:r>
          </w:p>
        </w:tc>
        <w:tc>
          <w:tcPr>
            <w:tcW w:w="2880" w:type="dxa"/>
            <w:tcBorders>
              <w:top w:val="single" w:sz="4" w:space="0" w:color="auto"/>
              <w:left w:val="single" w:sz="4" w:space="0" w:color="auto"/>
              <w:bottom w:val="single" w:sz="4" w:space="0" w:color="auto"/>
              <w:right w:val="single" w:sz="4" w:space="0" w:color="auto"/>
            </w:tcBorders>
          </w:tcPr>
          <w:p w14:paraId="6CAD6BBE" w14:textId="50F3D050" w:rsidR="00724573" w:rsidRPr="00894720" w:rsidRDefault="00724573" w:rsidP="00724573">
            <w:pPr>
              <w:jc w:val="both"/>
            </w:pPr>
            <w:r w:rsidRPr="00894720">
              <w:t>Москва, РУДН</w:t>
            </w:r>
          </w:p>
        </w:tc>
        <w:tc>
          <w:tcPr>
            <w:tcW w:w="4140" w:type="dxa"/>
            <w:tcBorders>
              <w:top w:val="single" w:sz="4" w:space="0" w:color="auto"/>
              <w:left w:val="single" w:sz="4" w:space="0" w:color="auto"/>
              <w:bottom w:val="single" w:sz="4" w:space="0" w:color="auto"/>
              <w:right w:val="single" w:sz="4" w:space="0" w:color="auto"/>
            </w:tcBorders>
          </w:tcPr>
          <w:p w14:paraId="540B5740" w14:textId="348B7DAE" w:rsidR="00724573" w:rsidRPr="00894720" w:rsidRDefault="00724573" w:rsidP="00724573">
            <w:pPr>
              <w:jc w:val="both"/>
            </w:pPr>
            <w:r>
              <w:t>П</w:t>
            </w:r>
            <w:r w:rsidRPr="00894720">
              <w:t>редседатель</w:t>
            </w:r>
          </w:p>
        </w:tc>
        <w:tc>
          <w:tcPr>
            <w:tcW w:w="3420" w:type="dxa"/>
            <w:tcBorders>
              <w:top w:val="single" w:sz="4" w:space="0" w:color="auto"/>
              <w:left w:val="single" w:sz="4" w:space="0" w:color="auto"/>
              <w:bottom w:val="single" w:sz="4" w:space="0" w:color="auto"/>
              <w:right w:val="single" w:sz="4" w:space="0" w:color="auto"/>
            </w:tcBorders>
          </w:tcPr>
          <w:p w14:paraId="521F1C93" w14:textId="66615646" w:rsidR="00724573" w:rsidRPr="00894720" w:rsidRDefault="00724573" w:rsidP="00724573">
            <w:pPr>
              <w:jc w:val="both"/>
            </w:pPr>
            <w:r w:rsidRPr="00894720">
              <w:t>Почта Ю.М., д.ф.н., проф.</w:t>
            </w:r>
          </w:p>
        </w:tc>
      </w:tr>
      <w:tr w:rsidR="00724573" w:rsidRPr="001C293D" w14:paraId="0E964B87" w14:textId="77777777" w:rsidTr="00731E8E">
        <w:tc>
          <w:tcPr>
            <w:tcW w:w="648" w:type="dxa"/>
            <w:shd w:val="clear" w:color="auto" w:fill="auto"/>
          </w:tcPr>
          <w:p w14:paraId="0409D8A8" w14:textId="366139C5" w:rsidR="00724573" w:rsidRDefault="00341B44" w:rsidP="00724573">
            <w:pPr>
              <w:jc w:val="both"/>
              <w:rPr>
                <w:b/>
              </w:rPr>
            </w:pPr>
            <w:r>
              <w:rPr>
                <w:b/>
              </w:rPr>
              <w:t>8</w:t>
            </w:r>
          </w:p>
        </w:tc>
        <w:tc>
          <w:tcPr>
            <w:tcW w:w="3420" w:type="dxa"/>
            <w:tcBorders>
              <w:top w:val="single" w:sz="4" w:space="0" w:color="auto"/>
              <w:left w:val="single" w:sz="4" w:space="0" w:color="auto"/>
              <w:bottom w:val="single" w:sz="4" w:space="0" w:color="auto"/>
              <w:right w:val="single" w:sz="4" w:space="0" w:color="auto"/>
            </w:tcBorders>
          </w:tcPr>
          <w:p w14:paraId="710091AF" w14:textId="77777777" w:rsidR="00724573" w:rsidRDefault="00724573" w:rsidP="00724573">
            <w:pPr>
              <w:jc w:val="both"/>
            </w:pPr>
            <w:r w:rsidRPr="00894720">
              <w:t>Д 212.203.20</w:t>
            </w:r>
          </w:p>
          <w:p w14:paraId="08C944F4" w14:textId="130F43E6" w:rsidR="00724573" w:rsidRPr="00894720" w:rsidRDefault="00724573" w:rsidP="00724573">
            <w:pPr>
              <w:jc w:val="both"/>
            </w:pPr>
            <w:r>
              <w:t xml:space="preserve">По </w:t>
            </w:r>
            <w:r>
              <w:rPr>
                <w:lang w:val="en-US"/>
              </w:rPr>
              <w:t>специальности</w:t>
            </w:r>
            <w:r w:rsidRPr="00006F69">
              <w:rPr>
                <w:lang w:val="en-US"/>
              </w:rPr>
              <w:t xml:space="preserve"> 23.00.02</w:t>
            </w:r>
            <w:r>
              <w:t xml:space="preserve">, </w:t>
            </w:r>
            <w:r w:rsidRPr="00006F69">
              <w:rPr>
                <w:lang w:val="en-US"/>
              </w:rPr>
              <w:t>23.00.0</w:t>
            </w:r>
            <w:r>
              <w:rPr>
                <w:lang w:val="en-US"/>
              </w:rPr>
              <w:t>4</w:t>
            </w:r>
            <w:r>
              <w:t xml:space="preserve">, </w:t>
            </w:r>
            <w:r w:rsidRPr="00006F69">
              <w:rPr>
                <w:lang w:val="en-US"/>
              </w:rPr>
              <w:t>23.00.0</w:t>
            </w:r>
            <w:r>
              <w:rPr>
                <w:lang w:val="en-US"/>
              </w:rPr>
              <w:t>1</w:t>
            </w:r>
          </w:p>
        </w:tc>
        <w:tc>
          <w:tcPr>
            <w:tcW w:w="2880" w:type="dxa"/>
            <w:tcBorders>
              <w:top w:val="single" w:sz="4" w:space="0" w:color="auto"/>
              <w:left w:val="single" w:sz="4" w:space="0" w:color="auto"/>
              <w:bottom w:val="single" w:sz="4" w:space="0" w:color="auto"/>
              <w:right w:val="single" w:sz="4" w:space="0" w:color="auto"/>
            </w:tcBorders>
          </w:tcPr>
          <w:p w14:paraId="2C6706A7" w14:textId="3A2602A8" w:rsidR="00724573" w:rsidRPr="00894720" w:rsidRDefault="00724573" w:rsidP="00724573">
            <w:pPr>
              <w:jc w:val="both"/>
            </w:pPr>
            <w:r w:rsidRPr="00894720">
              <w:t>Москва, РУДН</w:t>
            </w:r>
          </w:p>
        </w:tc>
        <w:tc>
          <w:tcPr>
            <w:tcW w:w="4140" w:type="dxa"/>
            <w:tcBorders>
              <w:top w:val="single" w:sz="4" w:space="0" w:color="auto"/>
              <w:left w:val="single" w:sz="4" w:space="0" w:color="auto"/>
              <w:bottom w:val="single" w:sz="4" w:space="0" w:color="auto"/>
              <w:right w:val="single" w:sz="4" w:space="0" w:color="auto"/>
            </w:tcBorders>
          </w:tcPr>
          <w:p w14:paraId="07770F7C" w14:textId="2CB2525E" w:rsidR="00724573" w:rsidRPr="00894720" w:rsidRDefault="00724573" w:rsidP="00724573">
            <w:pPr>
              <w:jc w:val="both"/>
            </w:pPr>
            <w:r w:rsidRPr="00894720">
              <w:t>Ученый секретарь</w:t>
            </w:r>
          </w:p>
        </w:tc>
        <w:tc>
          <w:tcPr>
            <w:tcW w:w="3420" w:type="dxa"/>
            <w:tcBorders>
              <w:top w:val="single" w:sz="4" w:space="0" w:color="auto"/>
              <w:left w:val="single" w:sz="4" w:space="0" w:color="auto"/>
              <w:bottom w:val="single" w:sz="4" w:space="0" w:color="auto"/>
              <w:right w:val="single" w:sz="4" w:space="0" w:color="auto"/>
            </w:tcBorders>
          </w:tcPr>
          <w:p w14:paraId="7D99C137" w14:textId="74D0568C" w:rsidR="00724573" w:rsidRPr="00894720" w:rsidRDefault="00724573" w:rsidP="00724573">
            <w:pPr>
              <w:jc w:val="both"/>
            </w:pPr>
            <w:r w:rsidRPr="00894720">
              <w:t>Казаринова Д.Б., к.п.н., доцент</w:t>
            </w:r>
          </w:p>
        </w:tc>
      </w:tr>
      <w:tr w:rsidR="00724573" w:rsidRPr="001C293D" w14:paraId="0C51F4F9" w14:textId="77777777" w:rsidTr="00731E8E">
        <w:tc>
          <w:tcPr>
            <w:tcW w:w="648" w:type="dxa"/>
            <w:shd w:val="clear" w:color="auto" w:fill="auto"/>
          </w:tcPr>
          <w:p w14:paraId="72E35419" w14:textId="733C8ED8" w:rsidR="00724573" w:rsidRDefault="00341B44" w:rsidP="00341B44">
            <w:pPr>
              <w:jc w:val="both"/>
              <w:rPr>
                <w:b/>
              </w:rPr>
            </w:pPr>
            <w:r>
              <w:rPr>
                <w:b/>
              </w:rPr>
              <w:t>9</w:t>
            </w:r>
          </w:p>
        </w:tc>
        <w:tc>
          <w:tcPr>
            <w:tcW w:w="3420" w:type="dxa"/>
            <w:tcBorders>
              <w:top w:val="single" w:sz="4" w:space="0" w:color="auto"/>
              <w:left w:val="single" w:sz="4" w:space="0" w:color="auto"/>
              <w:bottom w:val="single" w:sz="4" w:space="0" w:color="auto"/>
              <w:right w:val="single" w:sz="4" w:space="0" w:color="auto"/>
            </w:tcBorders>
          </w:tcPr>
          <w:p w14:paraId="0C80D0FE" w14:textId="77777777" w:rsidR="00724573" w:rsidRDefault="00724573" w:rsidP="00724573">
            <w:pPr>
              <w:jc w:val="both"/>
            </w:pPr>
            <w:r>
              <w:t>ПДС 1000.0004</w:t>
            </w:r>
          </w:p>
          <w:p w14:paraId="161E49E2" w14:textId="1D501EF9" w:rsidR="00724573" w:rsidRPr="00894720" w:rsidRDefault="00724573" w:rsidP="00724573">
            <w:pPr>
              <w:jc w:val="both"/>
            </w:pPr>
            <w:r>
              <w:t xml:space="preserve">По </w:t>
            </w:r>
            <w:r>
              <w:rPr>
                <w:lang w:val="en-US"/>
              </w:rPr>
              <w:t>специальности</w:t>
            </w:r>
            <w:r w:rsidRPr="00006F69">
              <w:rPr>
                <w:lang w:val="en-US"/>
              </w:rPr>
              <w:t xml:space="preserve"> 23.00.02</w:t>
            </w:r>
            <w:r>
              <w:t xml:space="preserve">, </w:t>
            </w:r>
            <w:r w:rsidRPr="00006F69">
              <w:rPr>
                <w:lang w:val="en-US"/>
              </w:rPr>
              <w:t>23.00.0</w:t>
            </w:r>
            <w:r>
              <w:rPr>
                <w:lang w:val="en-US"/>
              </w:rPr>
              <w:t>4</w:t>
            </w:r>
            <w:r>
              <w:t xml:space="preserve">, </w:t>
            </w:r>
            <w:r w:rsidRPr="00006F69">
              <w:rPr>
                <w:lang w:val="en-US"/>
              </w:rPr>
              <w:t>23.00.02.0</w:t>
            </w:r>
            <w:r>
              <w:rPr>
                <w:lang w:val="en-US"/>
              </w:rPr>
              <w:t>1</w:t>
            </w:r>
          </w:p>
        </w:tc>
        <w:tc>
          <w:tcPr>
            <w:tcW w:w="2880" w:type="dxa"/>
            <w:tcBorders>
              <w:top w:val="single" w:sz="4" w:space="0" w:color="auto"/>
              <w:left w:val="single" w:sz="4" w:space="0" w:color="auto"/>
              <w:bottom w:val="single" w:sz="4" w:space="0" w:color="auto"/>
              <w:right w:val="single" w:sz="4" w:space="0" w:color="auto"/>
            </w:tcBorders>
          </w:tcPr>
          <w:p w14:paraId="23050DE3" w14:textId="3D18AFA5" w:rsidR="00724573" w:rsidRPr="00894720" w:rsidRDefault="00724573" w:rsidP="00724573">
            <w:pPr>
              <w:jc w:val="both"/>
            </w:pPr>
            <w:r w:rsidRPr="00923E98">
              <w:t>Москва, РУДН</w:t>
            </w:r>
          </w:p>
        </w:tc>
        <w:tc>
          <w:tcPr>
            <w:tcW w:w="4140" w:type="dxa"/>
            <w:tcBorders>
              <w:top w:val="single" w:sz="4" w:space="0" w:color="auto"/>
              <w:left w:val="single" w:sz="4" w:space="0" w:color="auto"/>
              <w:bottom w:val="single" w:sz="4" w:space="0" w:color="auto"/>
              <w:right w:val="single" w:sz="4" w:space="0" w:color="auto"/>
            </w:tcBorders>
          </w:tcPr>
          <w:p w14:paraId="13F28C71" w14:textId="449A208D" w:rsidR="00724573" w:rsidRPr="00894720" w:rsidRDefault="00724573" w:rsidP="00724573">
            <w:pPr>
              <w:jc w:val="both"/>
            </w:pPr>
            <w:r w:rsidRPr="00894720">
              <w:t>Ученый секретарь</w:t>
            </w:r>
          </w:p>
        </w:tc>
        <w:tc>
          <w:tcPr>
            <w:tcW w:w="3420" w:type="dxa"/>
            <w:tcBorders>
              <w:top w:val="single" w:sz="4" w:space="0" w:color="auto"/>
              <w:left w:val="single" w:sz="4" w:space="0" w:color="auto"/>
              <w:bottom w:val="single" w:sz="4" w:space="0" w:color="auto"/>
              <w:right w:val="single" w:sz="4" w:space="0" w:color="auto"/>
            </w:tcBorders>
          </w:tcPr>
          <w:p w14:paraId="5B028FC2" w14:textId="30AED4D2" w:rsidR="00724573" w:rsidRPr="00894720" w:rsidRDefault="00724573" w:rsidP="00724573">
            <w:pPr>
              <w:jc w:val="both"/>
            </w:pPr>
            <w:r w:rsidRPr="00894720">
              <w:t>Казаринова Д.Б., к.п.н., доцент</w:t>
            </w:r>
          </w:p>
        </w:tc>
      </w:tr>
    </w:tbl>
    <w:p w14:paraId="746CE8B9" w14:textId="5F1B8160" w:rsidR="00493D4B" w:rsidRPr="002E0F5D" w:rsidRDefault="00493D4B" w:rsidP="00191512">
      <w:pPr>
        <w:jc w:val="both"/>
      </w:pPr>
      <w:r w:rsidRPr="0025069D">
        <w:t>Трое сотрудников кафедры сравнительной политологии состоят в диссертационных советах РУДН и др. вузов. В частности, Почта Ю.М., Мчедлова М.М. и Казаринова Д.Б. состоят в диссертационном совете РУДН Д 212.203.20</w:t>
      </w:r>
      <w:r w:rsidR="00404394" w:rsidRPr="0025069D">
        <w:t xml:space="preserve"> (закрылся в 2019 году) и ПДС 1000.0004</w:t>
      </w:r>
      <w:r w:rsidRPr="0025069D">
        <w:t xml:space="preserve">. Также зав. кафедрой сравнительной политологии Мчедлова М.М. входит в состав советов </w:t>
      </w:r>
      <w:r w:rsidRPr="0025069D">
        <w:rPr>
          <w:color w:val="000000"/>
          <w:shd w:val="clear" w:color="auto" w:fill="FFFFFF"/>
        </w:rPr>
        <w:t>Д.504.001.11 (РАНХ</w:t>
      </w:r>
      <w:r w:rsidR="00191512" w:rsidRPr="0025069D">
        <w:rPr>
          <w:color w:val="000000"/>
          <w:shd w:val="clear" w:color="auto" w:fill="FFFFFF"/>
        </w:rPr>
        <w:t>иГС при Президенте РФ, Москва),</w:t>
      </w:r>
      <w:r w:rsidRPr="0025069D">
        <w:rPr>
          <w:color w:val="000000"/>
          <w:shd w:val="clear" w:color="auto" w:fill="FFFFFF"/>
        </w:rPr>
        <w:t xml:space="preserve"> </w:t>
      </w:r>
      <w:r w:rsidR="0025069D" w:rsidRPr="0025069D">
        <w:rPr>
          <w:color w:val="000000"/>
          <w:shd w:val="clear" w:color="auto" w:fill="FFFFFF"/>
        </w:rPr>
        <w:t>МГУ.23.04</w:t>
      </w:r>
      <w:r w:rsidR="00191512" w:rsidRPr="0025069D">
        <w:rPr>
          <w:color w:val="000000"/>
          <w:shd w:val="clear" w:color="auto" w:fill="FFFFFF"/>
        </w:rPr>
        <w:t xml:space="preserve"> </w:t>
      </w:r>
      <w:r w:rsidRPr="0025069D">
        <w:rPr>
          <w:color w:val="000000"/>
          <w:shd w:val="clear" w:color="auto" w:fill="FFFFFF"/>
        </w:rPr>
        <w:t>(МГУ им. М.В. Ломоносова, Москва)</w:t>
      </w:r>
      <w:r w:rsidR="00191512" w:rsidRPr="0025069D">
        <w:rPr>
          <w:color w:val="000000"/>
          <w:shd w:val="clear" w:color="auto" w:fill="FFFFFF"/>
        </w:rPr>
        <w:t xml:space="preserve">, </w:t>
      </w:r>
      <w:r w:rsidR="0025069D" w:rsidRPr="0025069D">
        <w:t>MGIMO 07.00.15.0009 (МГИМО) и в диссертационнй совет СПБГУ по специальности 23.00.02</w:t>
      </w:r>
      <w:r w:rsidRPr="0025069D">
        <w:rPr>
          <w:color w:val="000000"/>
          <w:shd w:val="clear" w:color="auto" w:fill="FFFFFF"/>
        </w:rPr>
        <w:t>.</w:t>
      </w:r>
    </w:p>
    <w:p w14:paraId="1128F81F" w14:textId="77777777" w:rsidR="00493D4B" w:rsidRPr="002E0F5D" w:rsidRDefault="00493D4B" w:rsidP="006C15AF">
      <w:pPr>
        <w:ind w:left="709" w:firstLine="707"/>
        <w:jc w:val="right"/>
        <w:rPr>
          <w:b/>
        </w:rPr>
      </w:pPr>
    </w:p>
    <w:p w14:paraId="6BC37AED" w14:textId="77777777" w:rsidR="00493D4B" w:rsidRPr="002E0F5D" w:rsidRDefault="00493D4B" w:rsidP="006C15AF">
      <w:pPr>
        <w:ind w:left="709" w:firstLine="707"/>
        <w:jc w:val="right"/>
        <w:rPr>
          <w:b/>
        </w:rPr>
      </w:pPr>
    </w:p>
    <w:p w14:paraId="454FC2BE" w14:textId="77777777" w:rsidR="00D04F30" w:rsidRPr="002E0F5D" w:rsidRDefault="00D04F30" w:rsidP="006C15AF">
      <w:pPr>
        <w:ind w:left="709" w:firstLine="707"/>
        <w:jc w:val="right"/>
        <w:rPr>
          <w:b/>
        </w:rPr>
      </w:pPr>
      <w:r w:rsidRPr="002E0F5D">
        <w:rPr>
          <w:b/>
        </w:rPr>
        <w:t>Приложение 15</w:t>
      </w:r>
    </w:p>
    <w:p w14:paraId="1FEEDB8D" w14:textId="77777777" w:rsidR="00D04F30" w:rsidRPr="002E0F5D" w:rsidRDefault="00D04F30" w:rsidP="006C15AF">
      <w:pPr>
        <w:ind w:firstLine="708"/>
        <w:jc w:val="center"/>
        <w:rPr>
          <w:b/>
        </w:rPr>
      </w:pPr>
      <w:r w:rsidRPr="002E0F5D">
        <w:rPr>
          <w:b/>
        </w:rPr>
        <w:t xml:space="preserve">Отзывы и рецензии на научные труды, монографии, сборники, статьи, учебную и учебно-методическую литературу </w:t>
      </w:r>
    </w:p>
    <w:p w14:paraId="2969729C" w14:textId="77777777" w:rsidR="00D04F30" w:rsidRPr="002E0F5D" w:rsidRDefault="00D04F30" w:rsidP="006C15AF">
      <w:pPr>
        <w:ind w:firstLine="708"/>
        <w:jc w:val="center"/>
        <w:rPr>
          <w:b/>
        </w:rPr>
      </w:pPr>
      <w:r w:rsidRPr="002E0F5D">
        <w:rPr>
          <w:b/>
        </w:rPr>
        <w:lastRenderedPageBreak/>
        <w:t>(для кафедры</w:t>
      </w:r>
      <w:r w:rsidR="00915E52" w:rsidRPr="002E0F5D">
        <w:rPr>
          <w:b/>
        </w:rPr>
        <w:t>/департамента</w:t>
      </w:r>
      <w:r w:rsidRPr="002E0F5D">
        <w:rPr>
          <w:b/>
        </w:rPr>
        <w:t>)</w:t>
      </w:r>
      <w:r w:rsidR="00262CC3" w:rsidRPr="002E0F5D">
        <w:rPr>
          <w:rStyle w:val="af"/>
          <w:b/>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722"/>
        <w:gridCol w:w="7898"/>
        <w:gridCol w:w="2061"/>
        <w:gridCol w:w="1359"/>
      </w:tblGrid>
      <w:tr w:rsidR="00D04F30" w:rsidRPr="002E0F5D" w14:paraId="70F8B25D" w14:textId="77777777" w:rsidTr="001C6A8E">
        <w:tc>
          <w:tcPr>
            <w:tcW w:w="468" w:type="dxa"/>
            <w:vAlign w:val="center"/>
          </w:tcPr>
          <w:p w14:paraId="4D5EA1F6" w14:textId="77777777" w:rsidR="00D04F30" w:rsidRPr="002E0F5D" w:rsidRDefault="00D04F30" w:rsidP="006C15AF">
            <w:pPr>
              <w:jc w:val="center"/>
              <w:rPr>
                <w:b/>
              </w:rPr>
            </w:pPr>
            <w:r w:rsidRPr="002E0F5D">
              <w:rPr>
                <w:b/>
              </w:rPr>
              <w:t>№</w:t>
            </w:r>
          </w:p>
        </w:tc>
        <w:tc>
          <w:tcPr>
            <w:tcW w:w="2722" w:type="dxa"/>
            <w:vAlign w:val="center"/>
          </w:tcPr>
          <w:p w14:paraId="42784BA9" w14:textId="77777777" w:rsidR="00D04F30" w:rsidRPr="002E0F5D" w:rsidRDefault="00D04F30" w:rsidP="001C6A8E">
            <w:pPr>
              <w:jc w:val="center"/>
              <w:rPr>
                <w:b/>
              </w:rPr>
            </w:pPr>
            <w:r w:rsidRPr="002E0F5D">
              <w:rPr>
                <w:b/>
              </w:rPr>
              <w:t xml:space="preserve">ФИО, ученая степень, ученое звание </w:t>
            </w:r>
          </w:p>
          <w:p w14:paraId="1BFB5E73" w14:textId="77777777" w:rsidR="00D04F30" w:rsidRPr="002E0F5D" w:rsidRDefault="00D04F30" w:rsidP="001C6A8E">
            <w:pPr>
              <w:jc w:val="center"/>
              <w:rPr>
                <w:b/>
              </w:rPr>
            </w:pPr>
            <w:r w:rsidRPr="002E0F5D">
              <w:rPr>
                <w:b/>
              </w:rPr>
              <w:t>рецензента</w:t>
            </w:r>
          </w:p>
        </w:tc>
        <w:tc>
          <w:tcPr>
            <w:tcW w:w="7898" w:type="dxa"/>
            <w:vAlign w:val="center"/>
          </w:tcPr>
          <w:p w14:paraId="15632345" w14:textId="77777777" w:rsidR="00D04F30" w:rsidRPr="002E0F5D" w:rsidRDefault="00D04F30" w:rsidP="001C6A8E">
            <w:pPr>
              <w:jc w:val="center"/>
              <w:rPr>
                <w:b/>
              </w:rPr>
            </w:pPr>
            <w:r w:rsidRPr="002E0F5D">
              <w:rPr>
                <w:b/>
              </w:rPr>
              <w:t xml:space="preserve">Выходные </w:t>
            </w:r>
          </w:p>
          <w:p w14:paraId="174CB81B" w14:textId="77777777" w:rsidR="00D04F30" w:rsidRPr="002E0F5D" w:rsidRDefault="00D04F30" w:rsidP="001C6A8E">
            <w:pPr>
              <w:jc w:val="center"/>
              <w:rPr>
                <w:b/>
              </w:rPr>
            </w:pPr>
            <w:r w:rsidRPr="002E0F5D">
              <w:rPr>
                <w:b/>
              </w:rPr>
              <w:t>данные работы</w:t>
            </w:r>
          </w:p>
        </w:tc>
        <w:tc>
          <w:tcPr>
            <w:tcW w:w="2061" w:type="dxa"/>
            <w:vAlign w:val="center"/>
          </w:tcPr>
          <w:p w14:paraId="753F9376" w14:textId="77777777" w:rsidR="00513B68" w:rsidRPr="002E0F5D" w:rsidRDefault="00D04F30" w:rsidP="001C6A8E">
            <w:pPr>
              <w:jc w:val="center"/>
              <w:rPr>
                <w:b/>
              </w:rPr>
            </w:pPr>
            <w:r w:rsidRPr="002E0F5D">
              <w:rPr>
                <w:b/>
              </w:rPr>
              <w:t xml:space="preserve">Вид </w:t>
            </w:r>
          </w:p>
          <w:p w14:paraId="230903CA" w14:textId="77777777" w:rsidR="00D04F30" w:rsidRPr="002E0F5D" w:rsidRDefault="00D04F30" w:rsidP="001C6A8E">
            <w:pPr>
              <w:jc w:val="center"/>
              <w:rPr>
                <w:b/>
              </w:rPr>
            </w:pPr>
            <w:r w:rsidRPr="002E0F5D">
              <w:t>(монография, учебник и т.д.)</w:t>
            </w:r>
          </w:p>
        </w:tc>
        <w:tc>
          <w:tcPr>
            <w:tcW w:w="1359" w:type="dxa"/>
            <w:vAlign w:val="center"/>
          </w:tcPr>
          <w:p w14:paraId="2BE321D8" w14:textId="77777777" w:rsidR="00D04F30" w:rsidRPr="002E0F5D" w:rsidRDefault="00D04F30" w:rsidP="001C6A8E">
            <w:pPr>
              <w:jc w:val="center"/>
              <w:rPr>
                <w:b/>
              </w:rPr>
            </w:pPr>
            <w:r w:rsidRPr="002E0F5D">
              <w:rPr>
                <w:b/>
              </w:rPr>
              <w:t>Объем</w:t>
            </w:r>
          </w:p>
          <w:p w14:paraId="43961D8E" w14:textId="77777777" w:rsidR="00D04F30" w:rsidRPr="002E0F5D" w:rsidRDefault="00D04F30" w:rsidP="001C6A8E">
            <w:pPr>
              <w:jc w:val="center"/>
              <w:rPr>
                <w:b/>
              </w:rPr>
            </w:pPr>
            <w:r w:rsidRPr="002E0F5D">
              <w:rPr>
                <w:b/>
              </w:rPr>
              <w:t xml:space="preserve"> в п.л.</w:t>
            </w:r>
          </w:p>
        </w:tc>
      </w:tr>
      <w:tr w:rsidR="008551AC" w:rsidRPr="002E0F5D" w14:paraId="1BCCCD44" w14:textId="77777777" w:rsidTr="001C6A8E">
        <w:tc>
          <w:tcPr>
            <w:tcW w:w="468" w:type="dxa"/>
          </w:tcPr>
          <w:p w14:paraId="0FDF9B90" w14:textId="77777777" w:rsidR="008551AC" w:rsidRPr="00277C83" w:rsidRDefault="008551AC" w:rsidP="006C15AF">
            <w:pPr>
              <w:jc w:val="center"/>
            </w:pPr>
            <w:r w:rsidRPr="00277C83">
              <w:t>1</w:t>
            </w:r>
          </w:p>
        </w:tc>
        <w:tc>
          <w:tcPr>
            <w:tcW w:w="2722" w:type="dxa"/>
          </w:tcPr>
          <w:p w14:paraId="105FADDF" w14:textId="77777777" w:rsidR="008551AC" w:rsidRPr="00277C83" w:rsidRDefault="008551AC" w:rsidP="006C15AF">
            <w:r w:rsidRPr="00277C83">
              <w:t>Мчедлова М.М.</w:t>
            </w:r>
          </w:p>
        </w:tc>
        <w:tc>
          <w:tcPr>
            <w:tcW w:w="7898" w:type="dxa"/>
          </w:tcPr>
          <w:p w14:paraId="419DED39" w14:textId="77777777" w:rsidR="008551AC" w:rsidRPr="00277C83" w:rsidRDefault="008551AC" w:rsidP="006C15AF">
            <w:pPr>
              <w:rPr>
                <w:color w:val="000000"/>
              </w:rPr>
            </w:pPr>
            <w:r w:rsidRPr="00277C83">
              <w:rPr>
                <w:color w:val="000000"/>
              </w:rPr>
              <w:t>Мегатренды мировой политики и их развитие в XXI веке. Под ред. д.п.н., проф. М.М.Лебедевой</w:t>
            </w:r>
            <w:r w:rsidR="00075DB4" w:rsidRPr="00277C83">
              <w:rPr>
                <w:color w:val="000000"/>
              </w:rPr>
              <w:t>. М.МГИМО МИД РФ, 2019.</w:t>
            </w:r>
          </w:p>
        </w:tc>
        <w:tc>
          <w:tcPr>
            <w:tcW w:w="2061" w:type="dxa"/>
          </w:tcPr>
          <w:p w14:paraId="62A279CC" w14:textId="77777777" w:rsidR="008551AC" w:rsidRPr="00277C83" w:rsidRDefault="008551AC" w:rsidP="006C15AF">
            <w:r w:rsidRPr="00277C83">
              <w:t>учебник</w:t>
            </w:r>
          </w:p>
        </w:tc>
        <w:tc>
          <w:tcPr>
            <w:tcW w:w="1359" w:type="dxa"/>
          </w:tcPr>
          <w:p w14:paraId="0E277C00" w14:textId="35477D23" w:rsidR="008551AC" w:rsidRPr="00993BED" w:rsidRDefault="005B6D54" w:rsidP="006C15AF">
            <w:pPr>
              <w:jc w:val="center"/>
            </w:pPr>
            <w:r w:rsidRPr="00993BED">
              <w:t>3</w:t>
            </w:r>
            <w:r w:rsidR="008551AC" w:rsidRPr="00993BED">
              <w:t>5</w:t>
            </w:r>
          </w:p>
        </w:tc>
      </w:tr>
      <w:tr w:rsidR="007D5257" w:rsidRPr="002E0F5D" w14:paraId="2092D202" w14:textId="77777777" w:rsidTr="001C6A8E">
        <w:tc>
          <w:tcPr>
            <w:tcW w:w="468" w:type="dxa"/>
          </w:tcPr>
          <w:p w14:paraId="15F0FCED" w14:textId="3D82A4B7" w:rsidR="007D5257" w:rsidRPr="00277C83" w:rsidRDefault="007D5257" w:rsidP="007D5257">
            <w:pPr>
              <w:jc w:val="center"/>
              <w:rPr>
                <w:lang w:val="sr-Cyrl-RS"/>
              </w:rPr>
            </w:pPr>
            <w:r>
              <w:rPr>
                <w:lang w:val="sr-Cyrl-RS"/>
              </w:rPr>
              <w:t>2</w:t>
            </w:r>
          </w:p>
        </w:tc>
        <w:tc>
          <w:tcPr>
            <w:tcW w:w="2722" w:type="dxa"/>
          </w:tcPr>
          <w:p w14:paraId="5923CBBD" w14:textId="440FDD9B" w:rsidR="007D5257" w:rsidRPr="00277C83" w:rsidRDefault="007D5257" w:rsidP="007D5257">
            <w:r w:rsidRPr="00277C83">
              <w:t>Мчедлова М.М.</w:t>
            </w:r>
          </w:p>
        </w:tc>
        <w:tc>
          <w:tcPr>
            <w:tcW w:w="7898" w:type="dxa"/>
          </w:tcPr>
          <w:p w14:paraId="4D4C01FA" w14:textId="2FB556EE" w:rsidR="007D5257" w:rsidRPr="00277C83" w:rsidRDefault="007D5257" w:rsidP="007D5257">
            <w:pPr>
              <w:rPr>
                <w:color w:val="000000"/>
              </w:rPr>
            </w:pPr>
            <w:r w:rsidRPr="00277C83">
              <w:rPr>
                <w:color w:val="000000"/>
              </w:rPr>
              <w:t>Метаморфозы разделенных обществ: монография / под ред. И.В. Кудряшовой, О.Г. Харитоновой;</w:t>
            </w:r>
            <w:r>
              <w:rPr>
                <w:color w:val="000000"/>
              </w:rPr>
              <w:t xml:space="preserve"> </w:t>
            </w:r>
            <w:r w:rsidRPr="00277C83">
              <w:rPr>
                <w:color w:val="000000"/>
              </w:rPr>
              <w:t>Моск. гос. ин-т междунар. отношений МИД России. М, 2019</w:t>
            </w:r>
          </w:p>
        </w:tc>
        <w:tc>
          <w:tcPr>
            <w:tcW w:w="2061" w:type="dxa"/>
          </w:tcPr>
          <w:p w14:paraId="77F4B85F" w14:textId="5AD4B736" w:rsidR="007D5257" w:rsidRPr="00277C83" w:rsidRDefault="007D5257" w:rsidP="007D5257">
            <w:pPr>
              <w:rPr>
                <w:lang w:val="sr-Cyrl-RS"/>
              </w:rPr>
            </w:pPr>
            <w:r>
              <w:rPr>
                <w:lang w:val="sr-Cyrl-RS"/>
              </w:rPr>
              <w:t>монография</w:t>
            </w:r>
          </w:p>
        </w:tc>
        <w:tc>
          <w:tcPr>
            <w:tcW w:w="1359" w:type="dxa"/>
          </w:tcPr>
          <w:p w14:paraId="02520B94" w14:textId="04DA4F55" w:rsidR="007D5257" w:rsidRPr="00993BED" w:rsidRDefault="005B6D54" w:rsidP="007D5257">
            <w:pPr>
              <w:jc w:val="center"/>
            </w:pPr>
            <w:r w:rsidRPr="00993BED">
              <w:t>20</w:t>
            </w:r>
          </w:p>
        </w:tc>
      </w:tr>
      <w:tr w:rsidR="007D5257" w:rsidRPr="002E0F5D" w14:paraId="5F71928E" w14:textId="77777777" w:rsidTr="001C6A8E">
        <w:tc>
          <w:tcPr>
            <w:tcW w:w="468" w:type="dxa"/>
          </w:tcPr>
          <w:p w14:paraId="44FDCF83" w14:textId="1096F1FC" w:rsidR="007D5257" w:rsidRPr="00277C83" w:rsidRDefault="007D5257" w:rsidP="007D5257">
            <w:pPr>
              <w:jc w:val="center"/>
              <w:rPr>
                <w:lang w:val="sr-Cyrl-RS"/>
              </w:rPr>
            </w:pPr>
            <w:r>
              <w:rPr>
                <w:lang w:val="sr-Cyrl-RS"/>
              </w:rPr>
              <w:t>3</w:t>
            </w:r>
          </w:p>
        </w:tc>
        <w:tc>
          <w:tcPr>
            <w:tcW w:w="2722" w:type="dxa"/>
          </w:tcPr>
          <w:p w14:paraId="580EA789" w14:textId="2D8568C9" w:rsidR="007D5257" w:rsidRPr="00277C83" w:rsidRDefault="007D5257" w:rsidP="007D5257">
            <w:r w:rsidRPr="00277C83">
              <w:t>Мчедлова М.М.</w:t>
            </w:r>
          </w:p>
        </w:tc>
        <w:tc>
          <w:tcPr>
            <w:tcW w:w="7898" w:type="dxa"/>
          </w:tcPr>
          <w:p w14:paraId="453E0F88" w14:textId="7211BC83" w:rsidR="007D5257" w:rsidRPr="00277C83" w:rsidRDefault="007D5257" w:rsidP="007D5257">
            <w:pPr>
              <w:rPr>
                <w:color w:val="000000"/>
              </w:rPr>
            </w:pPr>
            <w:r w:rsidRPr="00277C83">
              <w:rPr>
                <w:color w:val="000000"/>
              </w:rPr>
              <w:t>История социально-политических учений //учебно-методический комплекс</w:t>
            </w:r>
            <w:r>
              <w:rPr>
                <w:color w:val="000000"/>
              </w:rPr>
              <w:t xml:space="preserve">. </w:t>
            </w:r>
            <w:r w:rsidRPr="00277C83">
              <w:rPr>
                <w:color w:val="000000"/>
              </w:rPr>
              <w:t>Кафедра</w:t>
            </w:r>
            <w:r>
              <w:rPr>
                <w:color w:val="000000"/>
              </w:rPr>
              <w:t xml:space="preserve"> </w:t>
            </w:r>
            <w:r w:rsidRPr="00277C83">
              <w:rPr>
                <w:color w:val="000000"/>
              </w:rPr>
              <w:t>истории социально-политических учений факультета политологии МГУ имени М.В. Ломоносова. -</w:t>
            </w:r>
            <w:r>
              <w:rPr>
                <w:color w:val="000000"/>
              </w:rPr>
              <w:t xml:space="preserve"> </w:t>
            </w:r>
            <w:r w:rsidRPr="00277C83">
              <w:rPr>
                <w:color w:val="000000"/>
              </w:rPr>
              <w:t>Москва, 2019.</w:t>
            </w:r>
          </w:p>
        </w:tc>
        <w:tc>
          <w:tcPr>
            <w:tcW w:w="2061" w:type="dxa"/>
          </w:tcPr>
          <w:p w14:paraId="78E6A94C" w14:textId="2D79D119" w:rsidR="007D5257" w:rsidRPr="00277C83" w:rsidRDefault="007D5257" w:rsidP="007D5257">
            <w:pPr>
              <w:rPr>
                <w:lang w:val="sr-Cyrl-RS"/>
              </w:rPr>
            </w:pPr>
            <w:r w:rsidRPr="00277C83">
              <w:t>учебник</w:t>
            </w:r>
          </w:p>
        </w:tc>
        <w:tc>
          <w:tcPr>
            <w:tcW w:w="1359" w:type="dxa"/>
          </w:tcPr>
          <w:p w14:paraId="43F9C118" w14:textId="30EA60FF" w:rsidR="007D5257" w:rsidRPr="002040AD" w:rsidRDefault="005B6D54" w:rsidP="007D5257">
            <w:pPr>
              <w:jc w:val="center"/>
              <w:rPr>
                <w:lang w:val="en-US"/>
              </w:rPr>
            </w:pPr>
            <w:r w:rsidRPr="00993BED">
              <w:t>10</w:t>
            </w:r>
          </w:p>
        </w:tc>
      </w:tr>
      <w:tr w:rsidR="007D5257" w:rsidRPr="002E0F5D" w14:paraId="0B52FC2A" w14:textId="77777777" w:rsidTr="001C6A8E">
        <w:tc>
          <w:tcPr>
            <w:tcW w:w="468" w:type="dxa"/>
          </w:tcPr>
          <w:p w14:paraId="21203130" w14:textId="30285DEE" w:rsidR="007D5257" w:rsidRPr="00277C83" w:rsidRDefault="007D5257" w:rsidP="007D5257">
            <w:pPr>
              <w:jc w:val="center"/>
              <w:rPr>
                <w:lang w:val="sr-Cyrl-RS"/>
              </w:rPr>
            </w:pPr>
            <w:r>
              <w:rPr>
                <w:lang w:val="sr-Cyrl-RS"/>
              </w:rPr>
              <w:t>4</w:t>
            </w:r>
          </w:p>
        </w:tc>
        <w:tc>
          <w:tcPr>
            <w:tcW w:w="2722" w:type="dxa"/>
          </w:tcPr>
          <w:p w14:paraId="6B0BD594" w14:textId="7746DFDF" w:rsidR="007D5257" w:rsidRPr="00277C83" w:rsidRDefault="007D5257" w:rsidP="007D5257">
            <w:r w:rsidRPr="00277C83">
              <w:t>Мчедлова М.М.</w:t>
            </w:r>
          </w:p>
        </w:tc>
        <w:tc>
          <w:tcPr>
            <w:tcW w:w="7898" w:type="dxa"/>
          </w:tcPr>
          <w:p w14:paraId="400D721F" w14:textId="6F964F27" w:rsidR="007D5257" w:rsidRPr="00277C83" w:rsidRDefault="007D5257" w:rsidP="007D5257">
            <w:pPr>
              <w:rPr>
                <w:color w:val="000000"/>
              </w:rPr>
            </w:pPr>
            <w:r w:rsidRPr="00277C83">
              <w:rPr>
                <w:color w:val="000000"/>
              </w:rPr>
              <w:t>Траектории политического развития России: Институты, проекты, акторы: материалы Всероссийской научной конференции РАПН, г. Москва, МПГУ, 6–7 декабря 2019 г. / под ред. О. В. Гаман-Голутвиной, Л. В. Сморгунова, Л.Н. Тимофеевой. — М.: МПГУ, 2019.</w:t>
            </w:r>
          </w:p>
        </w:tc>
        <w:tc>
          <w:tcPr>
            <w:tcW w:w="2061" w:type="dxa"/>
          </w:tcPr>
          <w:p w14:paraId="5EDFE3B4" w14:textId="4B978437" w:rsidR="007D5257" w:rsidRPr="00277C83" w:rsidRDefault="007D5257" w:rsidP="007D5257">
            <w:r w:rsidRPr="00277C83">
              <w:rPr>
                <w:lang w:val="sr-Cyrl-RS"/>
              </w:rPr>
              <w:t>сборник материалов конференции</w:t>
            </w:r>
          </w:p>
        </w:tc>
        <w:tc>
          <w:tcPr>
            <w:tcW w:w="1359" w:type="dxa"/>
          </w:tcPr>
          <w:p w14:paraId="4E2F656E" w14:textId="264AF86C" w:rsidR="007D5257" w:rsidRPr="00277C83" w:rsidRDefault="005B6D54" w:rsidP="007D5257">
            <w:pPr>
              <w:jc w:val="center"/>
            </w:pPr>
            <w:r>
              <w:t xml:space="preserve"> </w:t>
            </w:r>
          </w:p>
        </w:tc>
      </w:tr>
    </w:tbl>
    <w:p w14:paraId="1CD214C0" w14:textId="54F9067F" w:rsidR="005034ED" w:rsidRPr="005034ED" w:rsidRDefault="005034ED" w:rsidP="006C15AF">
      <w:pPr>
        <w:rPr>
          <w:szCs w:val="28"/>
        </w:rPr>
      </w:pPr>
      <w:r w:rsidRPr="005034ED">
        <w:rPr>
          <w:szCs w:val="28"/>
        </w:rPr>
        <w:t>Заведющая кафедрой ср</w:t>
      </w:r>
      <w:r>
        <w:rPr>
          <w:szCs w:val="28"/>
        </w:rPr>
        <w:t>авнительной политологии Мчедлова М.М. в отчетном периоде написала 4 рецензии на научные работы. Среди них 2 рецензии на учебники, 1 на монографию и еще 1 на сборник материалов конференции.</w:t>
      </w:r>
    </w:p>
    <w:p w14:paraId="1AEB6533" w14:textId="28ACEC34" w:rsidR="00D04F30" w:rsidRDefault="00D04F30" w:rsidP="006C15AF">
      <w:pPr>
        <w:rPr>
          <w:b/>
          <w:sz w:val="28"/>
          <w:szCs w:val="28"/>
        </w:rPr>
      </w:pPr>
    </w:p>
    <w:p w14:paraId="0CEE5259" w14:textId="77777777" w:rsidR="005034ED" w:rsidRPr="002E0F5D" w:rsidRDefault="005034ED" w:rsidP="006C15AF">
      <w:pPr>
        <w:rPr>
          <w:b/>
          <w:sz w:val="28"/>
          <w:szCs w:val="28"/>
        </w:rPr>
        <w:sectPr w:rsidR="005034ED" w:rsidRPr="002E0F5D" w:rsidSect="00117C3B">
          <w:headerReference w:type="even" r:id="rId11"/>
          <w:footerReference w:type="default" r:id="rId12"/>
          <w:pgSz w:w="16838" w:h="11906" w:orient="landscape"/>
          <w:pgMar w:top="426" w:right="1134" w:bottom="426" w:left="1134" w:header="709" w:footer="709" w:gutter="0"/>
          <w:cols w:space="708"/>
          <w:titlePg/>
          <w:docGrid w:linePitch="360"/>
        </w:sectPr>
      </w:pPr>
    </w:p>
    <w:p w14:paraId="5396118B" w14:textId="77777777" w:rsidR="007708DB" w:rsidRPr="002E0F5D" w:rsidRDefault="007708DB" w:rsidP="006C15AF">
      <w:pPr>
        <w:jc w:val="right"/>
        <w:rPr>
          <w:b/>
          <w:bCs/>
        </w:rPr>
      </w:pPr>
      <w:r w:rsidRPr="002E0F5D">
        <w:rPr>
          <w:b/>
          <w:bCs/>
        </w:rPr>
        <w:lastRenderedPageBreak/>
        <w:t>Приложение 16</w:t>
      </w:r>
    </w:p>
    <w:p w14:paraId="3F2BEE4B" w14:textId="77777777" w:rsidR="00DB60B2" w:rsidRPr="002E0F5D" w:rsidRDefault="00DB60B2" w:rsidP="006C15AF">
      <w:pPr>
        <w:jc w:val="center"/>
        <w:rPr>
          <w:b/>
          <w:bCs/>
        </w:rPr>
      </w:pPr>
    </w:p>
    <w:p w14:paraId="13618333" w14:textId="77777777" w:rsidR="003F1931" w:rsidRPr="002E0F5D" w:rsidRDefault="00583E55" w:rsidP="006C15AF">
      <w:pPr>
        <w:jc w:val="center"/>
        <w:rPr>
          <w:b/>
          <w:bCs/>
        </w:rPr>
      </w:pPr>
      <w:r w:rsidRPr="002E0F5D">
        <w:rPr>
          <w:b/>
          <w:bCs/>
        </w:rPr>
        <w:t>Организация научно-исследовательской дея</w:t>
      </w:r>
      <w:r w:rsidR="003F1931" w:rsidRPr="002E0F5D">
        <w:rPr>
          <w:b/>
          <w:bCs/>
        </w:rPr>
        <w:t xml:space="preserve">тельности студентов </w:t>
      </w:r>
    </w:p>
    <w:p w14:paraId="1EF2E7BD" w14:textId="77777777" w:rsidR="00583E55" w:rsidRPr="002E0F5D" w:rsidRDefault="003F1931" w:rsidP="006C15AF">
      <w:pPr>
        <w:jc w:val="center"/>
        <w:rPr>
          <w:b/>
          <w:bCs/>
        </w:rPr>
      </w:pPr>
      <w:r w:rsidRPr="002E0F5D">
        <w:rPr>
          <w:b/>
          <w:bCs/>
        </w:rPr>
        <w:t xml:space="preserve">и их участия </w:t>
      </w:r>
      <w:r w:rsidR="00583E55" w:rsidRPr="002E0F5D">
        <w:rPr>
          <w:b/>
          <w:bCs/>
        </w:rPr>
        <w:t>в НИР</w:t>
      </w:r>
    </w:p>
    <w:p w14:paraId="67B0F794" w14:textId="77777777" w:rsidR="00583E55" w:rsidRPr="002E0F5D" w:rsidRDefault="00583E55" w:rsidP="006C15AF"/>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280"/>
        <w:gridCol w:w="1619"/>
      </w:tblGrid>
      <w:tr w:rsidR="00583E55" w:rsidRPr="002E0F5D" w14:paraId="30B69B02" w14:textId="77777777">
        <w:tc>
          <w:tcPr>
            <w:tcW w:w="468" w:type="dxa"/>
          </w:tcPr>
          <w:p w14:paraId="0B16D245" w14:textId="77777777" w:rsidR="00583E55" w:rsidRPr="002E0F5D" w:rsidRDefault="00583E55" w:rsidP="006C15AF">
            <w:pPr>
              <w:rPr>
                <w:b/>
                <w:bCs/>
              </w:rPr>
            </w:pPr>
          </w:p>
        </w:tc>
        <w:tc>
          <w:tcPr>
            <w:tcW w:w="8280" w:type="dxa"/>
          </w:tcPr>
          <w:p w14:paraId="058D4AF5" w14:textId="77777777" w:rsidR="00583E55" w:rsidRPr="002E0F5D" w:rsidRDefault="00583E55" w:rsidP="006C15AF">
            <w:pPr>
              <w:rPr>
                <w:b/>
                <w:bCs/>
              </w:rPr>
            </w:pPr>
            <w:r w:rsidRPr="002E0F5D">
              <w:rPr>
                <w:b/>
                <w:bCs/>
              </w:rPr>
              <w:t>Показатель</w:t>
            </w:r>
          </w:p>
        </w:tc>
        <w:tc>
          <w:tcPr>
            <w:tcW w:w="1619" w:type="dxa"/>
          </w:tcPr>
          <w:p w14:paraId="18813AB9" w14:textId="77777777" w:rsidR="00583E55" w:rsidRPr="002E0F5D" w:rsidRDefault="00583E55" w:rsidP="006C15AF">
            <w:pPr>
              <w:pStyle w:val="2"/>
            </w:pPr>
            <w:r w:rsidRPr="002E0F5D">
              <w:t>Количество</w:t>
            </w:r>
          </w:p>
        </w:tc>
      </w:tr>
      <w:tr w:rsidR="00583E55" w:rsidRPr="002E0F5D" w14:paraId="3128260D" w14:textId="77777777">
        <w:tc>
          <w:tcPr>
            <w:tcW w:w="468" w:type="dxa"/>
          </w:tcPr>
          <w:p w14:paraId="6865605C" w14:textId="77777777" w:rsidR="00583E55" w:rsidRPr="002E0F5D" w:rsidRDefault="00583E55" w:rsidP="009D31A8">
            <w:pPr>
              <w:numPr>
                <w:ilvl w:val="0"/>
                <w:numId w:val="2"/>
              </w:numPr>
              <w:ind w:left="0" w:firstLine="0"/>
            </w:pPr>
          </w:p>
        </w:tc>
        <w:tc>
          <w:tcPr>
            <w:tcW w:w="8280" w:type="dxa"/>
          </w:tcPr>
          <w:p w14:paraId="142E91F3" w14:textId="77777777" w:rsidR="00583E55" w:rsidRPr="002E0F5D" w:rsidRDefault="00B32618" w:rsidP="006C15AF">
            <w:r w:rsidRPr="002E0F5D">
              <w:t>Количество открытых конкурсов на лучшую научную работу студентов проводимых по приказу федеральных органов исполнительной власти</w:t>
            </w:r>
            <w:r w:rsidR="00F95B87" w:rsidRPr="002E0F5D">
              <w:t>, всего</w:t>
            </w:r>
          </w:p>
        </w:tc>
        <w:tc>
          <w:tcPr>
            <w:tcW w:w="1619" w:type="dxa"/>
          </w:tcPr>
          <w:p w14:paraId="59A1D9AA" w14:textId="04C9960C" w:rsidR="00583E55" w:rsidRPr="002E0F5D" w:rsidRDefault="006C7354" w:rsidP="006C15AF">
            <w:pPr>
              <w:jc w:val="center"/>
            </w:pPr>
            <w:r>
              <w:t>3</w:t>
            </w:r>
          </w:p>
        </w:tc>
      </w:tr>
      <w:tr w:rsidR="00583E55" w:rsidRPr="002E0F5D" w14:paraId="40B947EF" w14:textId="77777777">
        <w:tc>
          <w:tcPr>
            <w:tcW w:w="468" w:type="dxa"/>
          </w:tcPr>
          <w:p w14:paraId="6C488BA6" w14:textId="77777777" w:rsidR="00583E55" w:rsidRPr="002E0F5D" w:rsidRDefault="00583E55" w:rsidP="009D31A8">
            <w:pPr>
              <w:numPr>
                <w:ilvl w:val="0"/>
                <w:numId w:val="2"/>
              </w:numPr>
              <w:ind w:left="0" w:firstLine="0"/>
            </w:pPr>
          </w:p>
        </w:tc>
        <w:tc>
          <w:tcPr>
            <w:tcW w:w="8280" w:type="dxa"/>
          </w:tcPr>
          <w:p w14:paraId="362251B9" w14:textId="77777777" w:rsidR="00583E55" w:rsidRPr="002E0F5D" w:rsidRDefault="00583E55" w:rsidP="006C15AF">
            <w:r w:rsidRPr="002E0F5D">
              <w:t>Конкурсы на лучшую НИР студентов, организованн</w:t>
            </w:r>
            <w:r w:rsidR="00F95B87" w:rsidRPr="002E0F5D">
              <w:t>ые</w:t>
            </w:r>
            <w:r w:rsidRPr="002E0F5D">
              <w:t xml:space="preserve"> вузом, всего</w:t>
            </w:r>
          </w:p>
        </w:tc>
        <w:tc>
          <w:tcPr>
            <w:tcW w:w="1619" w:type="dxa"/>
          </w:tcPr>
          <w:p w14:paraId="5DA5E7C5" w14:textId="77777777" w:rsidR="00583E55" w:rsidRPr="002E0F5D" w:rsidRDefault="00583E55" w:rsidP="006C15AF">
            <w:pPr>
              <w:jc w:val="center"/>
            </w:pPr>
          </w:p>
        </w:tc>
      </w:tr>
      <w:tr w:rsidR="00583E55" w:rsidRPr="002E0F5D" w14:paraId="6ACE226D" w14:textId="77777777">
        <w:tc>
          <w:tcPr>
            <w:tcW w:w="468" w:type="dxa"/>
          </w:tcPr>
          <w:p w14:paraId="1F096DB9" w14:textId="77777777" w:rsidR="00583E55" w:rsidRPr="002E0F5D" w:rsidRDefault="00583E55" w:rsidP="009D31A8">
            <w:pPr>
              <w:numPr>
                <w:ilvl w:val="0"/>
                <w:numId w:val="2"/>
              </w:numPr>
              <w:ind w:left="0" w:firstLine="0"/>
            </w:pPr>
          </w:p>
        </w:tc>
        <w:tc>
          <w:tcPr>
            <w:tcW w:w="8280" w:type="dxa"/>
          </w:tcPr>
          <w:p w14:paraId="47C31A23" w14:textId="77777777" w:rsidR="00583E55" w:rsidRPr="002E0F5D" w:rsidRDefault="00583E55" w:rsidP="006C15AF">
            <w:pPr>
              <w:jc w:val="right"/>
            </w:pPr>
            <w:r w:rsidRPr="002E0F5D">
              <w:t xml:space="preserve">- в том числе международные, </w:t>
            </w:r>
          </w:p>
        </w:tc>
        <w:tc>
          <w:tcPr>
            <w:tcW w:w="1619" w:type="dxa"/>
          </w:tcPr>
          <w:p w14:paraId="22CE98F1" w14:textId="77777777" w:rsidR="00583E55" w:rsidRPr="002E0F5D" w:rsidRDefault="00583E55" w:rsidP="006C15AF">
            <w:pPr>
              <w:jc w:val="center"/>
            </w:pPr>
          </w:p>
        </w:tc>
      </w:tr>
      <w:tr w:rsidR="00B32618" w:rsidRPr="002E0F5D" w14:paraId="39CF25E5" w14:textId="77777777">
        <w:tc>
          <w:tcPr>
            <w:tcW w:w="468" w:type="dxa"/>
          </w:tcPr>
          <w:p w14:paraId="010B9761" w14:textId="77777777" w:rsidR="00B32618" w:rsidRPr="002E0F5D" w:rsidRDefault="00B32618" w:rsidP="009D31A8">
            <w:pPr>
              <w:numPr>
                <w:ilvl w:val="0"/>
                <w:numId w:val="2"/>
              </w:numPr>
              <w:ind w:left="0" w:firstLine="0"/>
            </w:pPr>
          </w:p>
        </w:tc>
        <w:tc>
          <w:tcPr>
            <w:tcW w:w="8280" w:type="dxa"/>
          </w:tcPr>
          <w:p w14:paraId="34BB0761" w14:textId="77777777" w:rsidR="00B32618" w:rsidRPr="002E0F5D" w:rsidRDefault="00B32618" w:rsidP="006C15AF">
            <w:pPr>
              <w:jc w:val="right"/>
            </w:pPr>
            <w:r w:rsidRPr="002E0F5D">
              <w:t xml:space="preserve">всероссийские, </w:t>
            </w:r>
          </w:p>
        </w:tc>
        <w:tc>
          <w:tcPr>
            <w:tcW w:w="1619" w:type="dxa"/>
          </w:tcPr>
          <w:p w14:paraId="0616F55A" w14:textId="77777777" w:rsidR="00B32618" w:rsidRPr="002E0F5D" w:rsidRDefault="00B32618" w:rsidP="006C15AF">
            <w:pPr>
              <w:jc w:val="center"/>
            </w:pPr>
          </w:p>
        </w:tc>
      </w:tr>
      <w:tr w:rsidR="00B32618" w:rsidRPr="002E0F5D" w14:paraId="6E1255A3" w14:textId="77777777">
        <w:tc>
          <w:tcPr>
            <w:tcW w:w="468" w:type="dxa"/>
          </w:tcPr>
          <w:p w14:paraId="5AED9A1E" w14:textId="77777777" w:rsidR="00B32618" w:rsidRPr="002E0F5D" w:rsidRDefault="00B32618" w:rsidP="009D31A8">
            <w:pPr>
              <w:numPr>
                <w:ilvl w:val="0"/>
                <w:numId w:val="2"/>
              </w:numPr>
              <w:ind w:left="0" w:firstLine="0"/>
            </w:pPr>
          </w:p>
        </w:tc>
        <w:tc>
          <w:tcPr>
            <w:tcW w:w="8280" w:type="dxa"/>
          </w:tcPr>
          <w:p w14:paraId="683E63D6" w14:textId="77777777" w:rsidR="00B32618" w:rsidRPr="002E0F5D" w:rsidRDefault="00B32618" w:rsidP="006C15AF">
            <w:pPr>
              <w:jc w:val="right"/>
            </w:pPr>
            <w:r w:rsidRPr="002E0F5D">
              <w:t>региональные</w:t>
            </w:r>
          </w:p>
        </w:tc>
        <w:tc>
          <w:tcPr>
            <w:tcW w:w="1619" w:type="dxa"/>
          </w:tcPr>
          <w:p w14:paraId="3C88FB02" w14:textId="77777777" w:rsidR="00B32618" w:rsidRPr="002E0F5D" w:rsidRDefault="00B32618" w:rsidP="006C15AF">
            <w:pPr>
              <w:jc w:val="center"/>
            </w:pPr>
          </w:p>
        </w:tc>
      </w:tr>
      <w:tr w:rsidR="00583E55" w:rsidRPr="002E0F5D" w14:paraId="6540C256" w14:textId="77777777">
        <w:tc>
          <w:tcPr>
            <w:tcW w:w="468" w:type="dxa"/>
          </w:tcPr>
          <w:p w14:paraId="506C4D38" w14:textId="77777777" w:rsidR="00583E55" w:rsidRPr="002E0F5D" w:rsidRDefault="00583E55" w:rsidP="009D31A8">
            <w:pPr>
              <w:numPr>
                <w:ilvl w:val="0"/>
                <w:numId w:val="2"/>
              </w:numPr>
              <w:ind w:left="0" w:firstLine="0"/>
            </w:pPr>
          </w:p>
        </w:tc>
        <w:tc>
          <w:tcPr>
            <w:tcW w:w="8280" w:type="dxa"/>
          </w:tcPr>
          <w:p w14:paraId="65DB32AF" w14:textId="77777777" w:rsidR="00583E55" w:rsidRPr="002E0F5D" w:rsidRDefault="00583E55" w:rsidP="006C15AF">
            <w:r w:rsidRPr="002E0F5D">
              <w:t>Студенческие научные и научно-технические конференции и т.п., организованные вузом, всего</w:t>
            </w:r>
          </w:p>
        </w:tc>
        <w:tc>
          <w:tcPr>
            <w:tcW w:w="1619" w:type="dxa"/>
          </w:tcPr>
          <w:p w14:paraId="25345F82" w14:textId="75C360FD" w:rsidR="00583E55" w:rsidRPr="002E0F5D" w:rsidRDefault="002574DD" w:rsidP="006C15AF">
            <w:pPr>
              <w:jc w:val="center"/>
            </w:pPr>
            <w:r>
              <w:t>1</w:t>
            </w:r>
          </w:p>
        </w:tc>
      </w:tr>
      <w:tr w:rsidR="00F95B87" w:rsidRPr="002E0F5D" w14:paraId="019F9E09" w14:textId="77777777">
        <w:tc>
          <w:tcPr>
            <w:tcW w:w="468" w:type="dxa"/>
          </w:tcPr>
          <w:p w14:paraId="006C3B5B" w14:textId="77777777" w:rsidR="00F95B87" w:rsidRPr="002E0F5D" w:rsidRDefault="00F95B87" w:rsidP="009D31A8">
            <w:pPr>
              <w:numPr>
                <w:ilvl w:val="0"/>
                <w:numId w:val="2"/>
              </w:numPr>
              <w:ind w:left="0" w:firstLine="0"/>
            </w:pPr>
          </w:p>
        </w:tc>
        <w:tc>
          <w:tcPr>
            <w:tcW w:w="8280" w:type="dxa"/>
          </w:tcPr>
          <w:p w14:paraId="532DCAEE" w14:textId="77777777" w:rsidR="00F95B87" w:rsidRPr="002E0F5D" w:rsidRDefault="00F95B87" w:rsidP="006C15AF">
            <w:pPr>
              <w:jc w:val="right"/>
            </w:pPr>
            <w:r w:rsidRPr="002E0F5D">
              <w:t xml:space="preserve">- в том числе международные, </w:t>
            </w:r>
          </w:p>
        </w:tc>
        <w:tc>
          <w:tcPr>
            <w:tcW w:w="1619" w:type="dxa"/>
          </w:tcPr>
          <w:p w14:paraId="1ECEE122" w14:textId="77777777" w:rsidR="00F95B87" w:rsidRPr="002E0F5D" w:rsidRDefault="00F95B87" w:rsidP="006C15AF">
            <w:pPr>
              <w:jc w:val="center"/>
            </w:pPr>
          </w:p>
        </w:tc>
      </w:tr>
      <w:tr w:rsidR="00F95B87" w:rsidRPr="002E0F5D" w14:paraId="5DA6316A" w14:textId="77777777">
        <w:tc>
          <w:tcPr>
            <w:tcW w:w="468" w:type="dxa"/>
          </w:tcPr>
          <w:p w14:paraId="637E7A16" w14:textId="77777777" w:rsidR="00F95B87" w:rsidRPr="002E0F5D" w:rsidRDefault="00F95B87" w:rsidP="009D31A8">
            <w:pPr>
              <w:numPr>
                <w:ilvl w:val="0"/>
                <w:numId w:val="2"/>
              </w:numPr>
              <w:ind w:left="0" w:firstLine="0"/>
            </w:pPr>
          </w:p>
        </w:tc>
        <w:tc>
          <w:tcPr>
            <w:tcW w:w="8280" w:type="dxa"/>
          </w:tcPr>
          <w:p w14:paraId="061E8E64" w14:textId="77777777" w:rsidR="00F95B87" w:rsidRPr="002E0F5D" w:rsidRDefault="00F95B87" w:rsidP="006C15AF">
            <w:pPr>
              <w:jc w:val="right"/>
            </w:pPr>
            <w:r w:rsidRPr="002E0F5D">
              <w:t xml:space="preserve">всероссийские, </w:t>
            </w:r>
          </w:p>
        </w:tc>
        <w:tc>
          <w:tcPr>
            <w:tcW w:w="1619" w:type="dxa"/>
          </w:tcPr>
          <w:p w14:paraId="5D493C96" w14:textId="77777777" w:rsidR="00F95B87" w:rsidRPr="002E0F5D" w:rsidRDefault="00F95B87" w:rsidP="006C15AF">
            <w:pPr>
              <w:jc w:val="center"/>
            </w:pPr>
          </w:p>
        </w:tc>
      </w:tr>
      <w:tr w:rsidR="00F95B87" w:rsidRPr="002E0F5D" w14:paraId="0056B73B" w14:textId="77777777">
        <w:tc>
          <w:tcPr>
            <w:tcW w:w="468" w:type="dxa"/>
          </w:tcPr>
          <w:p w14:paraId="4BC29110" w14:textId="77777777" w:rsidR="00F95B87" w:rsidRPr="002E0F5D" w:rsidRDefault="00F95B87" w:rsidP="009D31A8">
            <w:pPr>
              <w:numPr>
                <w:ilvl w:val="0"/>
                <w:numId w:val="2"/>
              </w:numPr>
              <w:ind w:left="0" w:firstLine="0"/>
            </w:pPr>
          </w:p>
        </w:tc>
        <w:tc>
          <w:tcPr>
            <w:tcW w:w="8280" w:type="dxa"/>
          </w:tcPr>
          <w:p w14:paraId="0243FFB0" w14:textId="77777777" w:rsidR="00F95B87" w:rsidRPr="002E0F5D" w:rsidRDefault="00F95B87" w:rsidP="006C15AF">
            <w:pPr>
              <w:jc w:val="right"/>
            </w:pPr>
            <w:r w:rsidRPr="002E0F5D">
              <w:t>региональные</w:t>
            </w:r>
          </w:p>
        </w:tc>
        <w:tc>
          <w:tcPr>
            <w:tcW w:w="1619" w:type="dxa"/>
          </w:tcPr>
          <w:p w14:paraId="05B4B37F" w14:textId="77777777" w:rsidR="00F95B87" w:rsidRPr="002E0F5D" w:rsidRDefault="00F95B87" w:rsidP="006C15AF">
            <w:pPr>
              <w:jc w:val="center"/>
            </w:pPr>
          </w:p>
        </w:tc>
      </w:tr>
      <w:tr w:rsidR="00583E55" w:rsidRPr="002E0F5D" w14:paraId="6058AB4A" w14:textId="77777777">
        <w:tc>
          <w:tcPr>
            <w:tcW w:w="468" w:type="dxa"/>
          </w:tcPr>
          <w:p w14:paraId="19BFFD5C" w14:textId="77777777" w:rsidR="00583E55" w:rsidRPr="002E0F5D" w:rsidRDefault="00583E55" w:rsidP="009D31A8">
            <w:pPr>
              <w:numPr>
                <w:ilvl w:val="0"/>
                <w:numId w:val="2"/>
              </w:numPr>
              <w:ind w:left="0" w:firstLine="0"/>
            </w:pPr>
          </w:p>
        </w:tc>
        <w:tc>
          <w:tcPr>
            <w:tcW w:w="8280" w:type="dxa"/>
          </w:tcPr>
          <w:p w14:paraId="75678013" w14:textId="77777777" w:rsidR="00583E55" w:rsidRPr="002E0F5D" w:rsidRDefault="00583E55" w:rsidP="006C15AF">
            <w:r w:rsidRPr="002E0F5D">
              <w:t>Выставки студенческих работ, организованные вузом, всего</w:t>
            </w:r>
          </w:p>
        </w:tc>
        <w:tc>
          <w:tcPr>
            <w:tcW w:w="1619" w:type="dxa"/>
          </w:tcPr>
          <w:p w14:paraId="1EA94F6C" w14:textId="77777777" w:rsidR="00583E55" w:rsidRPr="002E0F5D" w:rsidRDefault="00583E55" w:rsidP="006C15AF">
            <w:pPr>
              <w:jc w:val="center"/>
            </w:pPr>
          </w:p>
        </w:tc>
      </w:tr>
      <w:tr w:rsidR="00583E55" w:rsidRPr="002E0F5D" w14:paraId="03950C8F" w14:textId="77777777">
        <w:tc>
          <w:tcPr>
            <w:tcW w:w="468" w:type="dxa"/>
          </w:tcPr>
          <w:p w14:paraId="44B0138B" w14:textId="77777777" w:rsidR="00583E55" w:rsidRPr="002E0F5D" w:rsidRDefault="00583E55" w:rsidP="009D31A8">
            <w:pPr>
              <w:numPr>
                <w:ilvl w:val="0"/>
                <w:numId w:val="2"/>
              </w:numPr>
              <w:ind w:left="0" w:firstLine="0"/>
            </w:pPr>
          </w:p>
        </w:tc>
        <w:tc>
          <w:tcPr>
            <w:tcW w:w="8280" w:type="dxa"/>
          </w:tcPr>
          <w:p w14:paraId="31EA9749" w14:textId="77777777" w:rsidR="00583E55" w:rsidRPr="002E0F5D" w:rsidRDefault="00583E55" w:rsidP="006C15AF">
            <w:pPr>
              <w:jc w:val="right"/>
            </w:pPr>
            <w:r w:rsidRPr="002E0F5D">
              <w:t xml:space="preserve">- в том числе международные, </w:t>
            </w:r>
          </w:p>
        </w:tc>
        <w:tc>
          <w:tcPr>
            <w:tcW w:w="1619" w:type="dxa"/>
          </w:tcPr>
          <w:p w14:paraId="0FBA928E" w14:textId="77777777" w:rsidR="00583E55" w:rsidRPr="002E0F5D" w:rsidRDefault="00583E55" w:rsidP="006C15AF">
            <w:pPr>
              <w:jc w:val="center"/>
            </w:pPr>
          </w:p>
        </w:tc>
      </w:tr>
      <w:tr w:rsidR="00F95B87" w:rsidRPr="002E0F5D" w14:paraId="42DB01A9" w14:textId="77777777">
        <w:tc>
          <w:tcPr>
            <w:tcW w:w="468" w:type="dxa"/>
          </w:tcPr>
          <w:p w14:paraId="080F7B8E" w14:textId="77777777" w:rsidR="00F95B87" w:rsidRPr="002E0F5D" w:rsidRDefault="00F95B87" w:rsidP="009D31A8">
            <w:pPr>
              <w:numPr>
                <w:ilvl w:val="0"/>
                <w:numId w:val="2"/>
              </w:numPr>
              <w:ind w:left="0" w:firstLine="0"/>
            </w:pPr>
          </w:p>
        </w:tc>
        <w:tc>
          <w:tcPr>
            <w:tcW w:w="8280" w:type="dxa"/>
          </w:tcPr>
          <w:p w14:paraId="5503B380" w14:textId="77777777" w:rsidR="00F95B87" w:rsidRPr="002E0F5D" w:rsidRDefault="00F95B87" w:rsidP="006C15AF">
            <w:pPr>
              <w:jc w:val="right"/>
            </w:pPr>
            <w:r w:rsidRPr="002E0F5D">
              <w:t xml:space="preserve">всероссийские, </w:t>
            </w:r>
          </w:p>
        </w:tc>
        <w:tc>
          <w:tcPr>
            <w:tcW w:w="1619" w:type="dxa"/>
          </w:tcPr>
          <w:p w14:paraId="0A0A2931" w14:textId="77777777" w:rsidR="00F95B87" w:rsidRPr="002E0F5D" w:rsidRDefault="00F95B87" w:rsidP="006C15AF">
            <w:pPr>
              <w:jc w:val="center"/>
            </w:pPr>
          </w:p>
        </w:tc>
      </w:tr>
      <w:tr w:rsidR="00F95B87" w:rsidRPr="002E0F5D" w14:paraId="21E23746" w14:textId="77777777">
        <w:tc>
          <w:tcPr>
            <w:tcW w:w="468" w:type="dxa"/>
          </w:tcPr>
          <w:p w14:paraId="66DB8776" w14:textId="77777777" w:rsidR="00F95B87" w:rsidRPr="002E0F5D" w:rsidRDefault="00F95B87" w:rsidP="009D31A8">
            <w:pPr>
              <w:numPr>
                <w:ilvl w:val="0"/>
                <w:numId w:val="2"/>
              </w:numPr>
              <w:ind w:left="0" w:firstLine="0"/>
            </w:pPr>
          </w:p>
        </w:tc>
        <w:tc>
          <w:tcPr>
            <w:tcW w:w="8280" w:type="dxa"/>
          </w:tcPr>
          <w:p w14:paraId="0EE89642" w14:textId="77777777" w:rsidR="00F95B87" w:rsidRPr="002E0F5D" w:rsidRDefault="00F95B87" w:rsidP="006C15AF">
            <w:pPr>
              <w:jc w:val="right"/>
            </w:pPr>
            <w:r w:rsidRPr="002E0F5D">
              <w:t>региональные</w:t>
            </w:r>
          </w:p>
        </w:tc>
        <w:tc>
          <w:tcPr>
            <w:tcW w:w="1619" w:type="dxa"/>
          </w:tcPr>
          <w:p w14:paraId="0BD91408" w14:textId="77777777" w:rsidR="00F95B87" w:rsidRPr="002E0F5D" w:rsidRDefault="00F95B87" w:rsidP="006C15AF">
            <w:pPr>
              <w:jc w:val="center"/>
            </w:pPr>
          </w:p>
        </w:tc>
      </w:tr>
      <w:tr w:rsidR="00F95B87" w:rsidRPr="002E0F5D" w14:paraId="6A59EA0B" w14:textId="77777777">
        <w:tc>
          <w:tcPr>
            <w:tcW w:w="468" w:type="dxa"/>
          </w:tcPr>
          <w:p w14:paraId="7E6F2D07" w14:textId="77777777" w:rsidR="00F95B87" w:rsidRPr="002E0F5D" w:rsidRDefault="00F95B87" w:rsidP="009D31A8">
            <w:pPr>
              <w:numPr>
                <w:ilvl w:val="0"/>
                <w:numId w:val="2"/>
              </w:numPr>
              <w:ind w:left="0" w:firstLine="0"/>
            </w:pPr>
          </w:p>
        </w:tc>
        <w:tc>
          <w:tcPr>
            <w:tcW w:w="8280" w:type="dxa"/>
          </w:tcPr>
          <w:p w14:paraId="0A1F5304" w14:textId="77777777" w:rsidR="00F95B87" w:rsidRPr="002E0F5D" w:rsidRDefault="00F95B87" w:rsidP="006C15AF">
            <w:r w:rsidRPr="002E0F5D">
              <w:t xml:space="preserve">Число экспонатов, представленных на </w:t>
            </w:r>
            <w:r w:rsidR="003108C5" w:rsidRPr="002E0F5D">
              <w:t>выставках, всего</w:t>
            </w:r>
          </w:p>
        </w:tc>
        <w:tc>
          <w:tcPr>
            <w:tcW w:w="1619" w:type="dxa"/>
          </w:tcPr>
          <w:p w14:paraId="6EC08276" w14:textId="77777777" w:rsidR="00F95B87" w:rsidRPr="002E0F5D" w:rsidRDefault="00F95B87" w:rsidP="006C15AF">
            <w:pPr>
              <w:jc w:val="center"/>
            </w:pPr>
          </w:p>
        </w:tc>
      </w:tr>
      <w:tr w:rsidR="00F95B87" w:rsidRPr="002E0F5D" w14:paraId="51ECC430" w14:textId="77777777">
        <w:tc>
          <w:tcPr>
            <w:tcW w:w="468" w:type="dxa"/>
          </w:tcPr>
          <w:p w14:paraId="16748788" w14:textId="77777777" w:rsidR="00F95B87" w:rsidRPr="002E0F5D" w:rsidRDefault="00F95B87" w:rsidP="009D31A8">
            <w:pPr>
              <w:numPr>
                <w:ilvl w:val="0"/>
                <w:numId w:val="2"/>
              </w:numPr>
              <w:ind w:left="0" w:firstLine="0"/>
            </w:pPr>
          </w:p>
        </w:tc>
        <w:tc>
          <w:tcPr>
            <w:tcW w:w="8280" w:type="dxa"/>
          </w:tcPr>
          <w:p w14:paraId="0F803697" w14:textId="77777777" w:rsidR="00F95B87" w:rsidRPr="002E0F5D" w:rsidRDefault="00F95B87" w:rsidP="006C15AF">
            <w:pPr>
              <w:jc w:val="right"/>
            </w:pPr>
            <w:r w:rsidRPr="002E0F5D">
              <w:t xml:space="preserve">- в том числе на международных, </w:t>
            </w:r>
          </w:p>
        </w:tc>
        <w:tc>
          <w:tcPr>
            <w:tcW w:w="1619" w:type="dxa"/>
          </w:tcPr>
          <w:p w14:paraId="44BAEB96" w14:textId="77777777" w:rsidR="00F95B87" w:rsidRPr="002E0F5D" w:rsidRDefault="00F95B87" w:rsidP="006C15AF">
            <w:pPr>
              <w:jc w:val="center"/>
            </w:pPr>
          </w:p>
        </w:tc>
      </w:tr>
      <w:tr w:rsidR="00F95B87" w:rsidRPr="002E0F5D" w14:paraId="1F374B1F" w14:textId="77777777">
        <w:tc>
          <w:tcPr>
            <w:tcW w:w="468" w:type="dxa"/>
          </w:tcPr>
          <w:p w14:paraId="032F5875" w14:textId="77777777" w:rsidR="00F95B87" w:rsidRPr="002E0F5D" w:rsidRDefault="00F95B87" w:rsidP="009D31A8">
            <w:pPr>
              <w:numPr>
                <w:ilvl w:val="0"/>
                <w:numId w:val="2"/>
              </w:numPr>
              <w:ind w:left="0" w:firstLine="0"/>
            </w:pPr>
          </w:p>
        </w:tc>
        <w:tc>
          <w:tcPr>
            <w:tcW w:w="8280" w:type="dxa"/>
          </w:tcPr>
          <w:p w14:paraId="4A612D03" w14:textId="77777777" w:rsidR="00F95B87" w:rsidRPr="002E0F5D" w:rsidRDefault="00F95B87" w:rsidP="006C15AF">
            <w:pPr>
              <w:jc w:val="right"/>
            </w:pPr>
            <w:r w:rsidRPr="002E0F5D">
              <w:t xml:space="preserve">на всероссийских, </w:t>
            </w:r>
          </w:p>
        </w:tc>
        <w:tc>
          <w:tcPr>
            <w:tcW w:w="1619" w:type="dxa"/>
          </w:tcPr>
          <w:p w14:paraId="0D08A1E3" w14:textId="77777777" w:rsidR="00F95B87" w:rsidRPr="002E0F5D" w:rsidRDefault="00F95B87" w:rsidP="006C15AF">
            <w:pPr>
              <w:jc w:val="center"/>
            </w:pPr>
          </w:p>
        </w:tc>
      </w:tr>
      <w:tr w:rsidR="00F95B87" w:rsidRPr="002E0F5D" w14:paraId="2B4C83AD" w14:textId="77777777">
        <w:tc>
          <w:tcPr>
            <w:tcW w:w="468" w:type="dxa"/>
          </w:tcPr>
          <w:p w14:paraId="2749ACF2" w14:textId="77777777" w:rsidR="00F95B87" w:rsidRPr="002E0F5D" w:rsidRDefault="00F95B87" w:rsidP="009D31A8">
            <w:pPr>
              <w:numPr>
                <w:ilvl w:val="0"/>
                <w:numId w:val="2"/>
              </w:numPr>
              <w:ind w:left="0" w:firstLine="0"/>
            </w:pPr>
          </w:p>
        </w:tc>
        <w:tc>
          <w:tcPr>
            <w:tcW w:w="8280" w:type="dxa"/>
          </w:tcPr>
          <w:p w14:paraId="507C7ABB" w14:textId="77777777" w:rsidR="00F95B87" w:rsidRPr="002E0F5D" w:rsidRDefault="00F95B87" w:rsidP="006C15AF">
            <w:pPr>
              <w:jc w:val="right"/>
            </w:pPr>
            <w:r w:rsidRPr="002E0F5D">
              <w:t>на региональных</w:t>
            </w:r>
          </w:p>
        </w:tc>
        <w:tc>
          <w:tcPr>
            <w:tcW w:w="1619" w:type="dxa"/>
          </w:tcPr>
          <w:p w14:paraId="527D4853" w14:textId="77777777" w:rsidR="00F95B87" w:rsidRPr="002E0F5D" w:rsidRDefault="00F95B87" w:rsidP="006C15AF">
            <w:pPr>
              <w:jc w:val="center"/>
            </w:pPr>
          </w:p>
        </w:tc>
      </w:tr>
      <w:tr w:rsidR="00F95B87" w:rsidRPr="002E0F5D" w14:paraId="66A11C25" w14:textId="77777777">
        <w:tc>
          <w:tcPr>
            <w:tcW w:w="468" w:type="dxa"/>
          </w:tcPr>
          <w:p w14:paraId="3164506D" w14:textId="77777777" w:rsidR="00F95B87" w:rsidRPr="002E0F5D" w:rsidRDefault="00F95B87" w:rsidP="009D31A8">
            <w:pPr>
              <w:numPr>
                <w:ilvl w:val="0"/>
                <w:numId w:val="2"/>
              </w:numPr>
              <w:ind w:left="0" w:firstLine="0"/>
            </w:pPr>
          </w:p>
        </w:tc>
        <w:tc>
          <w:tcPr>
            <w:tcW w:w="8280" w:type="dxa"/>
          </w:tcPr>
          <w:p w14:paraId="706E317F" w14:textId="77777777" w:rsidR="00F95B87" w:rsidRPr="002E0F5D" w:rsidRDefault="00F95B87" w:rsidP="006C15AF">
            <w:r w:rsidRPr="002E0F5D">
              <w:t>Численность студентов очной формы обучения, всего</w:t>
            </w:r>
          </w:p>
        </w:tc>
        <w:tc>
          <w:tcPr>
            <w:tcW w:w="1619" w:type="dxa"/>
          </w:tcPr>
          <w:p w14:paraId="4E6DD56A" w14:textId="77777777" w:rsidR="00F95B87" w:rsidRPr="002E0F5D" w:rsidRDefault="00F95B87" w:rsidP="006C15AF">
            <w:pPr>
              <w:jc w:val="center"/>
            </w:pPr>
          </w:p>
        </w:tc>
      </w:tr>
      <w:tr w:rsidR="00F95B87" w:rsidRPr="002E0F5D" w14:paraId="023E9D75" w14:textId="77777777">
        <w:tc>
          <w:tcPr>
            <w:tcW w:w="468" w:type="dxa"/>
          </w:tcPr>
          <w:p w14:paraId="4DC1B313" w14:textId="77777777" w:rsidR="00F95B87" w:rsidRPr="002E0F5D" w:rsidRDefault="00F95B87" w:rsidP="009D31A8">
            <w:pPr>
              <w:numPr>
                <w:ilvl w:val="0"/>
                <w:numId w:val="2"/>
              </w:numPr>
              <w:ind w:left="0" w:firstLine="0"/>
            </w:pPr>
          </w:p>
        </w:tc>
        <w:tc>
          <w:tcPr>
            <w:tcW w:w="8280" w:type="dxa"/>
          </w:tcPr>
          <w:p w14:paraId="1AFFAE81" w14:textId="77777777" w:rsidR="00F95B87" w:rsidRPr="002E0F5D" w:rsidRDefault="00F95B87" w:rsidP="006C15AF">
            <w:r w:rsidRPr="002E0F5D">
              <w:t>Численность студентов очной формы обучения, участвовавших в НИР, всего, из них:</w:t>
            </w:r>
          </w:p>
        </w:tc>
        <w:tc>
          <w:tcPr>
            <w:tcW w:w="1619" w:type="dxa"/>
          </w:tcPr>
          <w:p w14:paraId="5DD65318" w14:textId="77777777" w:rsidR="00F95B87" w:rsidRPr="002E0F5D" w:rsidRDefault="00F95B87" w:rsidP="006C15AF">
            <w:pPr>
              <w:jc w:val="center"/>
            </w:pPr>
          </w:p>
        </w:tc>
      </w:tr>
      <w:tr w:rsidR="00F95B87" w:rsidRPr="002E0F5D" w14:paraId="62B66CED" w14:textId="77777777">
        <w:tc>
          <w:tcPr>
            <w:tcW w:w="468" w:type="dxa"/>
          </w:tcPr>
          <w:p w14:paraId="372B4DE6" w14:textId="77777777" w:rsidR="00F95B87" w:rsidRPr="002E0F5D" w:rsidRDefault="00F95B87" w:rsidP="009D31A8">
            <w:pPr>
              <w:numPr>
                <w:ilvl w:val="0"/>
                <w:numId w:val="2"/>
              </w:numPr>
              <w:ind w:left="0" w:firstLine="0"/>
            </w:pPr>
          </w:p>
        </w:tc>
        <w:tc>
          <w:tcPr>
            <w:tcW w:w="8280" w:type="dxa"/>
          </w:tcPr>
          <w:p w14:paraId="13583379" w14:textId="77777777" w:rsidR="00F95B87" w:rsidRPr="002E0F5D" w:rsidRDefault="00F95B87" w:rsidP="009D31A8">
            <w:pPr>
              <w:numPr>
                <w:ilvl w:val="0"/>
                <w:numId w:val="3"/>
              </w:numPr>
              <w:jc w:val="right"/>
            </w:pPr>
            <w:r w:rsidRPr="002E0F5D">
              <w:t>указано в качестве исполнителей (соисполнителей) в отчетах о НИР</w:t>
            </w:r>
          </w:p>
        </w:tc>
        <w:tc>
          <w:tcPr>
            <w:tcW w:w="1619" w:type="dxa"/>
          </w:tcPr>
          <w:p w14:paraId="39BB54F1" w14:textId="77777777" w:rsidR="00F95B87" w:rsidRPr="002E0F5D" w:rsidRDefault="00F95B87" w:rsidP="006C15AF">
            <w:pPr>
              <w:jc w:val="center"/>
            </w:pPr>
          </w:p>
        </w:tc>
      </w:tr>
      <w:tr w:rsidR="00F95B87" w:rsidRPr="002E0F5D" w14:paraId="2231E933" w14:textId="77777777">
        <w:tc>
          <w:tcPr>
            <w:tcW w:w="468" w:type="dxa"/>
          </w:tcPr>
          <w:p w14:paraId="0B7DB5F7" w14:textId="77777777" w:rsidR="00F95B87" w:rsidRPr="002E0F5D" w:rsidRDefault="00F95B87" w:rsidP="009D31A8">
            <w:pPr>
              <w:numPr>
                <w:ilvl w:val="0"/>
                <w:numId w:val="2"/>
              </w:numPr>
              <w:ind w:left="0" w:firstLine="0"/>
            </w:pPr>
          </w:p>
        </w:tc>
        <w:tc>
          <w:tcPr>
            <w:tcW w:w="8280" w:type="dxa"/>
          </w:tcPr>
          <w:p w14:paraId="70BA6D7D" w14:textId="77777777" w:rsidR="00F95B87" w:rsidRPr="002E0F5D" w:rsidRDefault="00F95B87" w:rsidP="006C15AF">
            <w:pPr>
              <w:ind w:left="1080"/>
              <w:jc w:val="right"/>
            </w:pPr>
            <w:r w:rsidRPr="002E0F5D">
              <w:t>- с оплатой труда из средств Минобразования</w:t>
            </w:r>
          </w:p>
        </w:tc>
        <w:tc>
          <w:tcPr>
            <w:tcW w:w="1619" w:type="dxa"/>
          </w:tcPr>
          <w:p w14:paraId="3B074D6C" w14:textId="77777777" w:rsidR="00F95B87" w:rsidRPr="002E0F5D" w:rsidRDefault="00F95B87" w:rsidP="006C15AF">
            <w:pPr>
              <w:jc w:val="center"/>
            </w:pPr>
          </w:p>
        </w:tc>
      </w:tr>
      <w:tr w:rsidR="00F95B87" w:rsidRPr="002E0F5D" w14:paraId="25493694" w14:textId="77777777">
        <w:tc>
          <w:tcPr>
            <w:tcW w:w="468" w:type="dxa"/>
          </w:tcPr>
          <w:p w14:paraId="6FCC0F82" w14:textId="77777777" w:rsidR="00F95B87" w:rsidRPr="002E0F5D" w:rsidRDefault="00F95B87" w:rsidP="009D31A8">
            <w:pPr>
              <w:numPr>
                <w:ilvl w:val="0"/>
                <w:numId w:val="2"/>
              </w:numPr>
              <w:ind w:left="0" w:firstLine="0"/>
            </w:pPr>
          </w:p>
        </w:tc>
        <w:tc>
          <w:tcPr>
            <w:tcW w:w="8280" w:type="dxa"/>
          </w:tcPr>
          <w:p w14:paraId="027BE119" w14:textId="77777777" w:rsidR="00F95B87" w:rsidRPr="002E0F5D" w:rsidRDefault="00F95B87" w:rsidP="006C15AF">
            <w:pPr>
              <w:ind w:left="1080"/>
              <w:jc w:val="right"/>
            </w:pPr>
            <w:r w:rsidRPr="002E0F5D">
              <w:t>- с оплатой труда из средств других источников</w:t>
            </w:r>
          </w:p>
        </w:tc>
        <w:tc>
          <w:tcPr>
            <w:tcW w:w="1619" w:type="dxa"/>
          </w:tcPr>
          <w:p w14:paraId="65771ABA" w14:textId="77777777" w:rsidR="00F95B87" w:rsidRPr="002E0F5D" w:rsidRDefault="00F95B87" w:rsidP="006C15AF">
            <w:pPr>
              <w:jc w:val="center"/>
            </w:pPr>
          </w:p>
        </w:tc>
      </w:tr>
      <w:tr w:rsidR="00F95B87" w:rsidRPr="002E0F5D" w14:paraId="4B4986A6" w14:textId="77777777">
        <w:tc>
          <w:tcPr>
            <w:tcW w:w="468" w:type="dxa"/>
          </w:tcPr>
          <w:p w14:paraId="04BF908E" w14:textId="77777777" w:rsidR="00F95B87" w:rsidRPr="002E0F5D" w:rsidRDefault="00F95B87" w:rsidP="009D31A8">
            <w:pPr>
              <w:numPr>
                <w:ilvl w:val="0"/>
                <w:numId w:val="2"/>
              </w:numPr>
              <w:ind w:left="0" w:firstLine="0"/>
            </w:pPr>
          </w:p>
        </w:tc>
        <w:tc>
          <w:tcPr>
            <w:tcW w:w="8280" w:type="dxa"/>
          </w:tcPr>
          <w:p w14:paraId="44194152" w14:textId="77777777" w:rsidR="00F95B87" w:rsidRPr="002E0F5D" w:rsidRDefault="00F95B87" w:rsidP="006C15AF">
            <w:r w:rsidRPr="002E0F5D">
              <w:t>Объем средств, направленных факультетом на финансирование НИРС (тыс.руб.)</w:t>
            </w:r>
          </w:p>
        </w:tc>
        <w:tc>
          <w:tcPr>
            <w:tcW w:w="1619" w:type="dxa"/>
          </w:tcPr>
          <w:p w14:paraId="17EBC74D" w14:textId="77777777" w:rsidR="00F95B87" w:rsidRPr="002E0F5D" w:rsidRDefault="00F95B87" w:rsidP="006C15AF">
            <w:pPr>
              <w:jc w:val="center"/>
            </w:pPr>
          </w:p>
        </w:tc>
      </w:tr>
    </w:tbl>
    <w:p w14:paraId="5EBF788D" w14:textId="77777777" w:rsidR="003F1931" w:rsidRPr="002E0F5D" w:rsidRDefault="003F1931" w:rsidP="006C15AF">
      <w:pPr>
        <w:jc w:val="right"/>
        <w:rPr>
          <w:b/>
          <w:bCs/>
        </w:rPr>
      </w:pPr>
    </w:p>
    <w:p w14:paraId="7280A8CA" w14:textId="77777777" w:rsidR="007708DB" w:rsidRPr="002E0F5D" w:rsidRDefault="003F1931" w:rsidP="006C15AF">
      <w:pPr>
        <w:jc w:val="right"/>
        <w:rPr>
          <w:b/>
          <w:bCs/>
        </w:rPr>
      </w:pPr>
      <w:r w:rsidRPr="002E0F5D">
        <w:rPr>
          <w:b/>
          <w:bCs/>
        </w:rPr>
        <w:br w:type="page"/>
      </w:r>
      <w:r w:rsidR="007708DB" w:rsidRPr="002E0F5D">
        <w:rPr>
          <w:b/>
          <w:bCs/>
        </w:rPr>
        <w:lastRenderedPageBreak/>
        <w:t>Приложение 17</w:t>
      </w:r>
    </w:p>
    <w:p w14:paraId="4CD838FB" w14:textId="77777777" w:rsidR="00531F21" w:rsidRPr="002E0F5D" w:rsidRDefault="00531F21" w:rsidP="006C15AF">
      <w:pPr>
        <w:jc w:val="center"/>
        <w:rPr>
          <w:b/>
          <w:bCs/>
        </w:rPr>
      </w:pPr>
    </w:p>
    <w:p w14:paraId="1E0EC8BB" w14:textId="77777777" w:rsidR="00583E55" w:rsidRPr="002E0F5D" w:rsidRDefault="00583E55" w:rsidP="006C15AF">
      <w:pPr>
        <w:jc w:val="center"/>
        <w:rPr>
          <w:b/>
          <w:bCs/>
        </w:rPr>
      </w:pPr>
      <w:r w:rsidRPr="002E0F5D">
        <w:rPr>
          <w:b/>
          <w:bCs/>
        </w:rPr>
        <w:t xml:space="preserve">Результативность научно-исследовательской деятельности студентов </w:t>
      </w:r>
    </w:p>
    <w:p w14:paraId="383775B7" w14:textId="77777777" w:rsidR="00531F21" w:rsidRPr="002E0F5D" w:rsidRDefault="00531F21" w:rsidP="006C15AF">
      <w:pPr>
        <w:jc w:val="cente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280"/>
        <w:gridCol w:w="1620"/>
      </w:tblGrid>
      <w:tr w:rsidR="003B5417" w:rsidRPr="002E0F5D" w14:paraId="0BA0116C" w14:textId="77777777" w:rsidTr="000B6E4A">
        <w:tc>
          <w:tcPr>
            <w:tcW w:w="468" w:type="dxa"/>
            <w:tcBorders>
              <w:top w:val="single" w:sz="4" w:space="0" w:color="auto"/>
              <w:left w:val="single" w:sz="4" w:space="0" w:color="auto"/>
              <w:bottom w:val="single" w:sz="4" w:space="0" w:color="auto"/>
              <w:right w:val="single" w:sz="4" w:space="0" w:color="auto"/>
            </w:tcBorders>
          </w:tcPr>
          <w:p w14:paraId="42ABC7C5" w14:textId="77777777" w:rsidR="003B5417" w:rsidRPr="002E0F5D" w:rsidRDefault="003B5417">
            <w:pPr>
              <w:ind w:right="792"/>
              <w:rPr>
                <w:b/>
                <w:bCs/>
              </w:rPr>
            </w:pPr>
          </w:p>
        </w:tc>
        <w:tc>
          <w:tcPr>
            <w:tcW w:w="8280" w:type="dxa"/>
            <w:tcBorders>
              <w:top w:val="single" w:sz="4" w:space="0" w:color="auto"/>
              <w:left w:val="single" w:sz="4" w:space="0" w:color="auto"/>
              <w:bottom w:val="single" w:sz="4" w:space="0" w:color="auto"/>
              <w:right w:val="single" w:sz="4" w:space="0" w:color="auto"/>
            </w:tcBorders>
            <w:hideMark/>
          </w:tcPr>
          <w:p w14:paraId="531BA5AF" w14:textId="77777777" w:rsidR="003B5417" w:rsidRPr="002E0F5D" w:rsidRDefault="003B5417">
            <w:pPr>
              <w:rPr>
                <w:b/>
                <w:bCs/>
              </w:rPr>
            </w:pPr>
            <w:r w:rsidRPr="002E0F5D">
              <w:rPr>
                <w:b/>
                <w:bCs/>
              </w:rPr>
              <w:t>Показатель</w:t>
            </w:r>
          </w:p>
        </w:tc>
        <w:tc>
          <w:tcPr>
            <w:tcW w:w="1620" w:type="dxa"/>
            <w:tcBorders>
              <w:top w:val="single" w:sz="4" w:space="0" w:color="auto"/>
              <w:left w:val="single" w:sz="4" w:space="0" w:color="auto"/>
              <w:bottom w:val="single" w:sz="4" w:space="0" w:color="auto"/>
              <w:right w:val="single" w:sz="4" w:space="0" w:color="auto"/>
            </w:tcBorders>
            <w:hideMark/>
          </w:tcPr>
          <w:p w14:paraId="66B01199" w14:textId="77777777" w:rsidR="003B5417" w:rsidRPr="002E0F5D" w:rsidRDefault="003B5417">
            <w:pPr>
              <w:rPr>
                <w:b/>
                <w:bCs/>
              </w:rPr>
            </w:pPr>
            <w:r w:rsidRPr="002E0F5D">
              <w:rPr>
                <w:b/>
                <w:bCs/>
              </w:rPr>
              <w:t>Количество</w:t>
            </w:r>
          </w:p>
        </w:tc>
      </w:tr>
      <w:tr w:rsidR="003B5417" w:rsidRPr="002E0F5D" w14:paraId="61E7E2AB" w14:textId="77777777" w:rsidTr="004E19BE">
        <w:tc>
          <w:tcPr>
            <w:tcW w:w="468" w:type="dxa"/>
            <w:tcBorders>
              <w:top w:val="single" w:sz="4" w:space="0" w:color="auto"/>
              <w:left w:val="single" w:sz="4" w:space="0" w:color="auto"/>
              <w:bottom w:val="single" w:sz="4" w:space="0" w:color="auto"/>
              <w:right w:val="single" w:sz="4" w:space="0" w:color="auto"/>
            </w:tcBorders>
          </w:tcPr>
          <w:p w14:paraId="16C912DC"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3AE5455C" w14:textId="77777777" w:rsidR="003B5417" w:rsidRPr="002E0F5D" w:rsidRDefault="003B5417">
            <w:r w:rsidRPr="002E0F5D">
              <w:t>Доклады на научных конференциях, семинарах, и т.п. всех уровней (в том числе студенческих), всего</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A2A02F" w14:textId="05E680C7" w:rsidR="003B5417" w:rsidRPr="002E0F5D" w:rsidRDefault="003E688D">
            <w:r>
              <w:t>64</w:t>
            </w:r>
          </w:p>
        </w:tc>
      </w:tr>
      <w:tr w:rsidR="003B5417" w:rsidRPr="002E0F5D" w14:paraId="15DA001C" w14:textId="77777777" w:rsidTr="004E19BE">
        <w:tc>
          <w:tcPr>
            <w:tcW w:w="468" w:type="dxa"/>
            <w:tcBorders>
              <w:top w:val="single" w:sz="4" w:space="0" w:color="auto"/>
              <w:left w:val="single" w:sz="4" w:space="0" w:color="auto"/>
              <w:bottom w:val="single" w:sz="4" w:space="0" w:color="auto"/>
              <w:right w:val="single" w:sz="4" w:space="0" w:color="auto"/>
            </w:tcBorders>
          </w:tcPr>
          <w:p w14:paraId="17EFB1C9"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61842291" w14:textId="77777777" w:rsidR="003B5417" w:rsidRPr="002E0F5D" w:rsidRDefault="003B5417">
            <w:pPr>
              <w:jc w:val="right"/>
            </w:pPr>
            <w:r w:rsidRPr="002E0F5D">
              <w:t xml:space="preserve">- из них международных,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52EF782" w14:textId="1A1B8A8C" w:rsidR="003B5417" w:rsidRPr="002E0F5D" w:rsidRDefault="0004071A">
            <w:r>
              <w:t>43</w:t>
            </w:r>
          </w:p>
        </w:tc>
      </w:tr>
      <w:tr w:rsidR="003B5417" w:rsidRPr="002E0F5D" w14:paraId="529F11FB" w14:textId="77777777" w:rsidTr="004E19BE">
        <w:tc>
          <w:tcPr>
            <w:tcW w:w="468" w:type="dxa"/>
            <w:tcBorders>
              <w:top w:val="single" w:sz="4" w:space="0" w:color="auto"/>
              <w:left w:val="single" w:sz="4" w:space="0" w:color="auto"/>
              <w:bottom w:val="single" w:sz="4" w:space="0" w:color="auto"/>
              <w:right w:val="single" w:sz="4" w:space="0" w:color="auto"/>
            </w:tcBorders>
          </w:tcPr>
          <w:p w14:paraId="6742E964"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0D009C83" w14:textId="77777777" w:rsidR="003B5417" w:rsidRPr="002E0F5D" w:rsidRDefault="003B5417">
            <w:pPr>
              <w:jc w:val="right"/>
            </w:pPr>
            <w:r w:rsidRPr="002E0F5D">
              <w:t xml:space="preserve">всероссийских,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8118BE" w14:textId="774C6DFA" w:rsidR="003B5417" w:rsidRPr="002E0F5D" w:rsidRDefault="0004071A" w:rsidP="008B4966">
            <w:r>
              <w:t>21</w:t>
            </w:r>
          </w:p>
        </w:tc>
      </w:tr>
      <w:tr w:rsidR="003B5417" w:rsidRPr="002E0F5D" w14:paraId="0FF3A4A9" w14:textId="77777777" w:rsidTr="004E19BE">
        <w:tc>
          <w:tcPr>
            <w:tcW w:w="468" w:type="dxa"/>
            <w:tcBorders>
              <w:top w:val="single" w:sz="4" w:space="0" w:color="auto"/>
              <w:left w:val="single" w:sz="4" w:space="0" w:color="auto"/>
              <w:bottom w:val="single" w:sz="4" w:space="0" w:color="auto"/>
              <w:right w:val="single" w:sz="4" w:space="0" w:color="auto"/>
            </w:tcBorders>
          </w:tcPr>
          <w:p w14:paraId="3B81A5D2"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77C348BF" w14:textId="77777777" w:rsidR="003B5417" w:rsidRPr="002E0F5D" w:rsidRDefault="003B5417">
            <w:pPr>
              <w:jc w:val="right"/>
            </w:pPr>
            <w:r w:rsidRPr="002E0F5D">
              <w:t>региональных</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CAB0F7" w14:textId="77777777" w:rsidR="003B5417" w:rsidRPr="002E0F5D" w:rsidRDefault="003B5417"/>
        </w:tc>
      </w:tr>
      <w:tr w:rsidR="003B5417" w:rsidRPr="002E0F5D" w14:paraId="4649896C" w14:textId="77777777" w:rsidTr="000B6E4A">
        <w:tc>
          <w:tcPr>
            <w:tcW w:w="468" w:type="dxa"/>
            <w:tcBorders>
              <w:top w:val="single" w:sz="4" w:space="0" w:color="auto"/>
              <w:left w:val="single" w:sz="4" w:space="0" w:color="auto"/>
              <w:bottom w:val="single" w:sz="4" w:space="0" w:color="auto"/>
              <w:right w:val="single" w:sz="4" w:space="0" w:color="auto"/>
            </w:tcBorders>
          </w:tcPr>
          <w:p w14:paraId="1100B253"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62C5E634" w14:textId="77777777" w:rsidR="003B5417" w:rsidRPr="002E0F5D" w:rsidRDefault="003B5417">
            <w:r w:rsidRPr="002E0F5D">
              <w:t>Выставки, в которых участвовали студенческие работы, всего</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1D40BD" w14:textId="77777777" w:rsidR="003B5417" w:rsidRPr="002E0F5D" w:rsidRDefault="003B5417"/>
        </w:tc>
      </w:tr>
      <w:tr w:rsidR="003B5417" w:rsidRPr="002E0F5D" w14:paraId="5B721FC7" w14:textId="77777777" w:rsidTr="000B6E4A">
        <w:tc>
          <w:tcPr>
            <w:tcW w:w="468" w:type="dxa"/>
            <w:tcBorders>
              <w:top w:val="single" w:sz="4" w:space="0" w:color="auto"/>
              <w:left w:val="single" w:sz="4" w:space="0" w:color="auto"/>
              <w:bottom w:val="single" w:sz="4" w:space="0" w:color="auto"/>
              <w:right w:val="single" w:sz="4" w:space="0" w:color="auto"/>
            </w:tcBorders>
          </w:tcPr>
          <w:p w14:paraId="0E29CA41"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7440E72B" w14:textId="77777777" w:rsidR="003B5417" w:rsidRPr="002E0F5D" w:rsidRDefault="003B5417">
            <w:pPr>
              <w:jc w:val="right"/>
            </w:pPr>
            <w:r w:rsidRPr="002E0F5D">
              <w:t xml:space="preserve">- в том числе международные,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F1485D" w14:textId="77777777" w:rsidR="003B5417" w:rsidRPr="002E0F5D" w:rsidRDefault="003B5417"/>
        </w:tc>
      </w:tr>
      <w:tr w:rsidR="003B5417" w:rsidRPr="002E0F5D" w14:paraId="1AE47DD5" w14:textId="77777777" w:rsidTr="000B6E4A">
        <w:tc>
          <w:tcPr>
            <w:tcW w:w="468" w:type="dxa"/>
            <w:tcBorders>
              <w:top w:val="single" w:sz="4" w:space="0" w:color="auto"/>
              <w:left w:val="single" w:sz="4" w:space="0" w:color="auto"/>
              <w:bottom w:val="single" w:sz="4" w:space="0" w:color="auto"/>
              <w:right w:val="single" w:sz="4" w:space="0" w:color="auto"/>
            </w:tcBorders>
          </w:tcPr>
          <w:p w14:paraId="443A0935"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01801006" w14:textId="77777777" w:rsidR="003B5417" w:rsidRPr="002E0F5D" w:rsidRDefault="003B5417">
            <w:pPr>
              <w:jc w:val="right"/>
            </w:pPr>
            <w:r w:rsidRPr="002E0F5D">
              <w:t xml:space="preserve">всероссийские,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F35A86" w14:textId="77777777" w:rsidR="003B5417" w:rsidRPr="002E0F5D" w:rsidRDefault="003B5417"/>
        </w:tc>
      </w:tr>
      <w:tr w:rsidR="003B5417" w:rsidRPr="002E0F5D" w14:paraId="1A0C01A0" w14:textId="77777777" w:rsidTr="000B6E4A">
        <w:tc>
          <w:tcPr>
            <w:tcW w:w="468" w:type="dxa"/>
            <w:tcBorders>
              <w:top w:val="single" w:sz="4" w:space="0" w:color="auto"/>
              <w:left w:val="single" w:sz="4" w:space="0" w:color="auto"/>
              <w:bottom w:val="single" w:sz="4" w:space="0" w:color="auto"/>
              <w:right w:val="single" w:sz="4" w:space="0" w:color="auto"/>
            </w:tcBorders>
          </w:tcPr>
          <w:p w14:paraId="4ABC075E"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2A737F13" w14:textId="77777777" w:rsidR="003B5417" w:rsidRPr="002E0F5D" w:rsidRDefault="003B5417">
            <w:pPr>
              <w:jc w:val="right"/>
            </w:pPr>
            <w:r w:rsidRPr="002E0F5D">
              <w:t>региональные</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DEB67F" w14:textId="77777777" w:rsidR="003B5417" w:rsidRPr="002E0F5D" w:rsidRDefault="003B5417"/>
        </w:tc>
      </w:tr>
      <w:tr w:rsidR="003B5417" w:rsidRPr="002E0F5D" w14:paraId="36306211" w14:textId="77777777" w:rsidTr="000B6E4A">
        <w:tc>
          <w:tcPr>
            <w:tcW w:w="468" w:type="dxa"/>
            <w:tcBorders>
              <w:top w:val="single" w:sz="4" w:space="0" w:color="auto"/>
              <w:left w:val="single" w:sz="4" w:space="0" w:color="auto"/>
              <w:bottom w:val="single" w:sz="4" w:space="0" w:color="auto"/>
              <w:right w:val="single" w:sz="4" w:space="0" w:color="auto"/>
            </w:tcBorders>
          </w:tcPr>
          <w:p w14:paraId="59A728A5"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7CCF33C1" w14:textId="77777777" w:rsidR="003B5417" w:rsidRPr="002E0F5D" w:rsidRDefault="003B5417">
            <w:pPr>
              <w:jc w:val="right"/>
            </w:pPr>
            <w:r w:rsidRPr="002E0F5D">
              <w:t>Экспонаты, представленные на выставках с участием студентов, всего</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016FF2" w14:textId="77777777" w:rsidR="003B5417" w:rsidRPr="002E0F5D" w:rsidRDefault="003B5417"/>
        </w:tc>
      </w:tr>
      <w:tr w:rsidR="003B5417" w:rsidRPr="002E0F5D" w14:paraId="58BBFED0" w14:textId="77777777" w:rsidTr="000B6E4A">
        <w:tc>
          <w:tcPr>
            <w:tcW w:w="468" w:type="dxa"/>
            <w:tcBorders>
              <w:top w:val="single" w:sz="4" w:space="0" w:color="auto"/>
              <w:left w:val="single" w:sz="4" w:space="0" w:color="auto"/>
              <w:bottom w:val="single" w:sz="4" w:space="0" w:color="auto"/>
              <w:right w:val="single" w:sz="4" w:space="0" w:color="auto"/>
            </w:tcBorders>
          </w:tcPr>
          <w:p w14:paraId="792F0721"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1C317ED7" w14:textId="77777777" w:rsidR="003B5417" w:rsidRPr="002E0F5D" w:rsidRDefault="003B5417">
            <w:pPr>
              <w:jc w:val="right"/>
            </w:pPr>
            <w:r w:rsidRPr="002E0F5D">
              <w:t xml:space="preserve">- из них на международных,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1DBCFB4" w14:textId="77777777" w:rsidR="003B5417" w:rsidRPr="002E0F5D" w:rsidRDefault="003B5417"/>
        </w:tc>
      </w:tr>
      <w:tr w:rsidR="003B5417" w:rsidRPr="002E0F5D" w14:paraId="1503D86A" w14:textId="77777777" w:rsidTr="000B6E4A">
        <w:tc>
          <w:tcPr>
            <w:tcW w:w="468" w:type="dxa"/>
            <w:tcBorders>
              <w:top w:val="single" w:sz="4" w:space="0" w:color="auto"/>
              <w:left w:val="single" w:sz="4" w:space="0" w:color="auto"/>
              <w:bottom w:val="single" w:sz="4" w:space="0" w:color="auto"/>
              <w:right w:val="single" w:sz="4" w:space="0" w:color="auto"/>
            </w:tcBorders>
          </w:tcPr>
          <w:p w14:paraId="3F2B43E9"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79D90D05" w14:textId="77777777" w:rsidR="003B5417" w:rsidRPr="002E0F5D" w:rsidRDefault="003B5417">
            <w:pPr>
              <w:jc w:val="right"/>
            </w:pPr>
            <w:r w:rsidRPr="002E0F5D">
              <w:t xml:space="preserve">на всероссийских,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6D56EAE" w14:textId="77777777" w:rsidR="003B5417" w:rsidRPr="002E0F5D" w:rsidRDefault="003B5417"/>
        </w:tc>
      </w:tr>
      <w:tr w:rsidR="003B5417" w:rsidRPr="002E0F5D" w14:paraId="4BC370EA" w14:textId="77777777" w:rsidTr="000B6E4A">
        <w:tc>
          <w:tcPr>
            <w:tcW w:w="468" w:type="dxa"/>
            <w:tcBorders>
              <w:top w:val="single" w:sz="4" w:space="0" w:color="auto"/>
              <w:left w:val="single" w:sz="4" w:space="0" w:color="auto"/>
              <w:bottom w:val="single" w:sz="4" w:space="0" w:color="auto"/>
              <w:right w:val="single" w:sz="4" w:space="0" w:color="auto"/>
            </w:tcBorders>
          </w:tcPr>
          <w:p w14:paraId="4F920DC2"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3126AE9C" w14:textId="77777777" w:rsidR="003B5417" w:rsidRPr="002E0F5D" w:rsidRDefault="003B5417">
            <w:pPr>
              <w:jc w:val="right"/>
            </w:pPr>
            <w:r w:rsidRPr="002E0F5D">
              <w:t>на региональных</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055610" w14:textId="77777777" w:rsidR="003B5417" w:rsidRPr="002E0F5D" w:rsidRDefault="003B5417"/>
        </w:tc>
      </w:tr>
      <w:tr w:rsidR="003B5417" w:rsidRPr="002E0F5D" w14:paraId="4C3D3E42" w14:textId="77777777" w:rsidTr="004E19BE">
        <w:tc>
          <w:tcPr>
            <w:tcW w:w="468" w:type="dxa"/>
            <w:tcBorders>
              <w:top w:val="single" w:sz="4" w:space="0" w:color="auto"/>
              <w:left w:val="single" w:sz="4" w:space="0" w:color="auto"/>
              <w:bottom w:val="single" w:sz="4" w:space="0" w:color="auto"/>
              <w:right w:val="single" w:sz="4" w:space="0" w:color="auto"/>
            </w:tcBorders>
          </w:tcPr>
          <w:p w14:paraId="23CF9754"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6DED2E94" w14:textId="77777777" w:rsidR="003B5417" w:rsidRPr="002E0F5D" w:rsidRDefault="003B5417">
            <w:r w:rsidRPr="002E0F5D">
              <w:t xml:space="preserve">Научные публикации, всего, </w:t>
            </w:r>
          </w:p>
          <w:p w14:paraId="3F20E564" w14:textId="77777777" w:rsidR="003B5417" w:rsidRPr="002E0F5D" w:rsidRDefault="003B5417">
            <w:r w:rsidRPr="002E0F5D">
              <w:t>из них:</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0D1075" w14:textId="04AE248D" w:rsidR="003B5417" w:rsidRPr="002E0F5D" w:rsidRDefault="00FC7014" w:rsidP="00244E64">
            <w:r>
              <w:t>6</w:t>
            </w:r>
            <w:r w:rsidR="003A5AC2">
              <w:t>2</w:t>
            </w:r>
          </w:p>
        </w:tc>
      </w:tr>
      <w:tr w:rsidR="003B5417" w:rsidRPr="002E0F5D" w14:paraId="590A349E" w14:textId="77777777" w:rsidTr="000B6E4A">
        <w:tc>
          <w:tcPr>
            <w:tcW w:w="468" w:type="dxa"/>
            <w:tcBorders>
              <w:top w:val="single" w:sz="4" w:space="0" w:color="auto"/>
              <w:left w:val="single" w:sz="4" w:space="0" w:color="auto"/>
              <w:bottom w:val="single" w:sz="4" w:space="0" w:color="auto"/>
              <w:right w:val="single" w:sz="4" w:space="0" w:color="auto"/>
            </w:tcBorders>
          </w:tcPr>
          <w:p w14:paraId="648A373A"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hideMark/>
          </w:tcPr>
          <w:p w14:paraId="25759054" w14:textId="77777777" w:rsidR="003B5417" w:rsidRPr="002E0F5D" w:rsidRDefault="003B5417">
            <w:r w:rsidRPr="002E0F5D">
              <w:t>- изданные за рубежом</w:t>
            </w:r>
          </w:p>
        </w:tc>
        <w:tc>
          <w:tcPr>
            <w:tcW w:w="1620" w:type="dxa"/>
            <w:tcBorders>
              <w:top w:val="single" w:sz="4" w:space="0" w:color="auto"/>
              <w:left w:val="single" w:sz="4" w:space="0" w:color="auto"/>
              <w:bottom w:val="single" w:sz="4" w:space="0" w:color="auto"/>
              <w:right w:val="single" w:sz="4" w:space="0" w:color="auto"/>
            </w:tcBorders>
          </w:tcPr>
          <w:p w14:paraId="2A2E9B57" w14:textId="1AA096F2" w:rsidR="003B5417" w:rsidRPr="002E0F5D" w:rsidRDefault="00D009F0" w:rsidP="00FC7014">
            <w:r>
              <w:t>1</w:t>
            </w:r>
            <w:r w:rsidR="00FC7014">
              <w:t>6</w:t>
            </w:r>
          </w:p>
        </w:tc>
      </w:tr>
      <w:tr w:rsidR="003B5417" w:rsidRPr="002E0F5D" w14:paraId="63718135" w14:textId="77777777" w:rsidTr="000B6E4A">
        <w:tc>
          <w:tcPr>
            <w:tcW w:w="468" w:type="dxa"/>
            <w:tcBorders>
              <w:top w:val="single" w:sz="4" w:space="0" w:color="auto"/>
              <w:left w:val="single" w:sz="4" w:space="0" w:color="auto"/>
              <w:bottom w:val="single" w:sz="4" w:space="0" w:color="auto"/>
              <w:right w:val="single" w:sz="4" w:space="0" w:color="auto"/>
            </w:tcBorders>
          </w:tcPr>
          <w:p w14:paraId="77916D55"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hideMark/>
          </w:tcPr>
          <w:p w14:paraId="211C5137" w14:textId="77777777" w:rsidR="003B5417" w:rsidRPr="002E0F5D" w:rsidRDefault="003B5417">
            <w:r w:rsidRPr="002E0F5D">
              <w:t xml:space="preserve"> без соавторов – работников вуза</w:t>
            </w:r>
          </w:p>
        </w:tc>
        <w:tc>
          <w:tcPr>
            <w:tcW w:w="1620" w:type="dxa"/>
            <w:tcBorders>
              <w:top w:val="single" w:sz="4" w:space="0" w:color="auto"/>
              <w:left w:val="single" w:sz="4" w:space="0" w:color="auto"/>
              <w:bottom w:val="single" w:sz="4" w:space="0" w:color="auto"/>
              <w:right w:val="single" w:sz="4" w:space="0" w:color="auto"/>
            </w:tcBorders>
          </w:tcPr>
          <w:p w14:paraId="56645DDB" w14:textId="78545D3C" w:rsidR="003B5417" w:rsidRPr="002E0F5D" w:rsidRDefault="00D61DCB" w:rsidP="00244E64">
            <w:r>
              <w:t>50</w:t>
            </w:r>
          </w:p>
        </w:tc>
      </w:tr>
      <w:tr w:rsidR="003B5417" w:rsidRPr="002E0F5D" w14:paraId="32F93C12" w14:textId="77777777" w:rsidTr="000B6E4A">
        <w:tc>
          <w:tcPr>
            <w:tcW w:w="468" w:type="dxa"/>
            <w:tcBorders>
              <w:top w:val="single" w:sz="4" w:space="0" w:color="auto"/>
              <w:left w:val="single" w:sz="4" w:space="0" w:color="auto"/>
              <w:bottom w:val="single" w:sz="4" w:space="0" w:color="auto"/>
              <w:right w:val="single" w:sz="4" w:space="0" w:color="auto"/>
            </w:tcBorders>
          </w:tcPr>
          <w:p w14:paraId="1476C89D"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hideMark/>
          </w:tcPr>
          <w:p w14:paraId="2BFAFA44" w14:textId="77777777" w:rsidR="003B5417" w:rsidRPr="002E0F5D" w:rsidRDefault="003B5417">
            <w:r w:rsidRPr="002E0F5D">
              <w:t>Студенческие работы, поданные на конкурсы на лучшую НИР всего, из них:</w:t>
            </w:r>
          </w:p>
        </w:tc>
        <w:tc>
          <w:tcPr>
            <w:tcW w:w="1620" w:type="dxa"/>
            <w:tcBorders>
              <w:top w:val="single" w:sz="4" w:space="0" w:color="auto"/>
              <w:left w:val="single" w:sz="4" w:space="0" w:color="auto"/>
              <w:bottom w:val="single" w:sz="4" w:space="0" w:color="auto"/>
              <w:right w:val="single" w:sz="4" w:space="0" w:color="auto"/>
            </w:tcBorders>
          </w:tcPr>
          <w:p w14:paraId="565FC444" w14:textId="764D7171" w:rsidR="003B5417" w:rsidRPr="002E0F5D" w:rsidRDefault="00D61DCB">
            <w:r>
              <w:t>5</w:t>
            </w:r>
          </w:p>
        </w:tc>
      </w:tr>
      <w:tr w:rsidR="003B5417" w:rsidRPr="002E0F5D" w14:paraId="4A1E8800" w14:textId="77777777" w:rsidTr="000B6E4A">
        <w:tc>
          <w:tcPr>
            <w:tcW w:w="468" w:type="dxa"/>
            <w:tcBorders>
              <w:top w:val="single" w:sz="4" w:space="0" w:color="auto"/>
              <w:left w:val="single" w:sz="4" w:space="0" w:color="auto"/>
              <w:bottom w:val="single" w:sz="4" w:space="0" w:color="auto"/>
              <w:right w:val="single" w:sz="4" w:space="0" w:color="auto"/>
            </w:tcBorders>
          </w:tcPr>
          <w:p w14:paraId="1E825070"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hideMark/>
          </w:tcPr>
          <w:p w14:paraId="0854A09F" w14:textId="77777777" w:rsidR="003B5417" w:rsidRPr="002E0F5D" w:rsidRDefault="003B5417" w:rsidP="009D31A8">
            <w:pPr>
              <w:numPr>
                <w:ilvl w:val="1"/>
                <w:numId w:val="8"/>
              </w:numPr>
              <w:tabs>
                <w:tab w:val="num" w:pos="-1008"/>
              </w:tabs>
              <w:ind w:left="432"/>
            </w:pPr>
            <w:r w:rsidRPr="002E0F5D">
              <w:t>открытые конкурсы на лучшую научную работу студентов проводимых по приказу федеральных органов исполнительной власти, всего</w:t>
            </w:r>
          </w:p>
        </w:tc>
        <w:tc>
          <w:tcPr>
            <w:tcW w:w="1620" w:type="dxa"/>
            <w:tcBorders>
              <w:top w:val="single" w:sz="4" w:space="0" w:color="auto"/>
              <w:left w:val="single" w:sz="4" w:space="0" w:color="auto"/>
              <w:bottom w:val="single" w:sz="4" w:space="0" w:color="auto"/>
              <w:right w:val="single" w:sz="4" w:space="0" w:color="auto"/>
            </w:tcBorders>
          </w:tcPr>
          <w:p w14:paraId="31A2B5A0" w14:textId="77777777" w:rsidR="003B5417" w:rsidRPr="002E0F5D" w:rsidRDefault="003B5417"/>
        </w:tc>
      </w:tr>
      <w:tr w:rsidR="003B5417" w:rsidRPr="002E0F5D" w14:paraId="38E9C284" w14:textId="77777777" w:rsidTr="000B6E4A">
        <w:tc>
          <w:tcPr>
            <w:tcW w:w="468" w:type="dxa"/>
            <w:tcBorders>
              <w:top w:val="single" w:sz="4" w:space="0" w:color="auto"/>
              <w:left w:val="single" w:sz="4" w:space="0" w:color="auto"/>
              <w:bottom w:val="single" w:sz="4" w:space="0" w:color="auto"/>
              <w:right w:val="single" w:sz="4" w:space="0" w:color="auto"/>
            </w:tcBorders>
          </w:tcPr>
          <w:p w14:paraId="10544FC7"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hideMark/>
          </w:tcPr>
          <w:p w14:paraId="0D854EBA" w14:textId="77777777" w:rsidR="003B5417" w:rsidRPr="002E0F5D" w:rsidRDefault="003B5417">
            <w:r w:rsidRPr="002E0F5D">
              <w:t>Медали, дипломы, грамоты, премии и т.п., полученные на конкурсах на лучшую НИР и на выставках, всего, из них:</w:t>
            </w:r>
          </w:p>
        </w:tc>
        <w:tc>
          <w:tcPr>
            <w:tcW w:w="1620" w:type="dxa"/>
            <w:tcBorders>
              <w:top w:val="single" w:sz="4" w:space="0" w:color="auto"/>
              <w:left w:val="single" w:sz="4" w:space="0" w:color="auto"/>
              <w:bottom w:val="single" w:sz="4" w:space="0" w:color="auto"/>
              <w:right w:val="single" w:sz="4" w:space="0" w:color="auto"/>
            </w:tcBorders>
          </w:tcPr>
          <w:p w14:paraId="4E29E958" w14:textId="77777777" w:rsidR="003B5417" w:rsidRPr="002E0F5D" w:rsidRDefault="003B5417"/>
        </w:tc>
      </w:tr>
      <w:tr w:rsidR="003B5417" w:rsidRPr="002E0F5D" w14:paraId="150E90BE" w14:textId="77777777" w:rsidTr="000B6E4A">
        <w:tc>
          <w:tcPr>
            <w:tcW w:w="468" w:type="dxa"/>
            <w:tcBorders>
              <w:top w:val="single" w:sz="4" w:space="0" w:color="auto"/>
              <w:left w:val="single" w:sz="4" w:space="0" w:color="auto"/>
              <w:bottom w:val="single" w:sz="4" w:space="0" w:color="auto"/>
              <w:right w:val="single" w:sz="4" w:space="0" w:color="auto"/>
            </w:tcBorders>
          </w:tcPr>
          <w:p w14:paraId="7AD80ADB"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hideMark/>
          </w:tcPr>
          <w:p w14:paraId="4D2569A5" w14:textId="77777777" w:rsidR="003B5417" w:rsidRPr="002E0F5D" w:rsidRDefault="003B5417" w:rsidP="009D31A8">
            <w:pPr>
              <w:numPr>
                <w:ilvl w:val="1"/>
                <w:numId w:val="8"/>
              </w:numPr>
              <w:tabs>
                <w:tab w:val="num" w:pos="-1008"/>
              </w:tabs>
              <w:ind w:left="432"/>
            </w:pPr>
            <w:r w:rsidRPr="002E0F5D">
              <w:t>открытые конкурсы на лучшую научную работу студентов проводимых по приказу федеральных органов исполнительной власти, всего</w:t>
            </w:r>
          </w:p>
        </w:tc>
        <w:tc>
          <w:tcPr>
            <w:tcW w:w="1620" w:type="dxa"/>
            <w:tcBorders>
              <w:top w:val="single" w:sz="4" w:space="0" w:color="auto"/>
              <w:left w:val="single" w:sz="4" w:space="0" w:color="auto"/>
              <w:bottom w:val="single" w:sz="4" w:space="0" w:color="auto"/>
              <w:right w:val="single" w:sz="4" w:space="0" w:color="auto"/>
            </w:tcBorders>
          </w:tcPr>
          <w:p w14:paraId="2F52C2F9" w14:textId="77777777" w:rsidR="003B5417" w:rsidRPr="002E0F5D" w:rsidRDefault="003B5417"/>
        </w:tc>
      </w:tr>
      <w:tr w:rsidR="003B5417" w:rsidRPr="002E0F5D" w14:paraId="42E77170" w14:textId="77777777" w:rsidTr="000B6E4A">
        <w:tc>
          <w:tcPr>
            <w:tcW w:w="468" w:type="dxa"/>
            <w:tcBorders>
              <w:top w:val="single" w:sz="4" w:space="0" w:color="auto"/>
              <w:left w:val="single" w:sz="4" w:space="0" w:color="auto"/>
              <w:bottom w:val="single" w:sz="4" w:space="0" w:color="auto"/>
              <w:right w:val="single" w:sz="4" w:space="0" w:color="auto"/>
            </w:tcBorders>
          </w:tcPr>
          <w:p w14:paraId="6AD38B08"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hideMark/>
          </w:tcPr>
          <w:p w14:paraId="5089B315" w14:textId="77777777" w:rsidR="003B5417" w:rsidRPr="002E0F5D" w:rsidRDefault="003B5417">
            <w:r w:rsidRPr="002E0F5D">
              <w:t>Заявки, поданные на объекты интеллектуальной собственности</w:t>
            </w:r>
          </w:p>
        </w:tc>
        <w:tc>
          <w:tcPr>
            <w:tcW w:w="1620" w:type="dxa"/>
            <w:tcBorders>
              <w:top w:val="single" w:sz="4" w:space="0" w:color="auto"/>
              <w:left w:val="single" w:sz="4" w:space="0" w:color="auto"/>
              <w:bottom w:val="single" w:sz="4" w:space="0" w:color="auto"/>
              <w:right w:val="single" w:sz="4" w:space="0" w:color="auto"/>
            </w:tcBorders>
          </w:tcPr>
          <w:p w14:paraId="4DA80C29" w14:textId="77777777" w:rsidR="003B5417" w:rsidRPr="002E0F5D" w:rsidRDefault="003B5417"/>
        </w:tc>
      </w:tr>
      <w:tr w:rsidR="003B5417" w:rsidRPr="002E0F5D" w14:paraId="0295EEFE" w14:textId="77777777" w:rsidTr="000B6E4A">
        <w:tc>
          <w:tcPr>
            <w:tcW w:w="468" w:type="dxa"/>
            <w:tcBorders>
              <w:top w:val="single" w:sz="4" w:space="0" w:color="auto"/>
              <w:left w:val="single" w:sz="4" w:space="0" w:color="auto"/>
              <w:bottom w:val="single" w:sz="4" w:space="0" w:color="auto"/>
              <w:right w:val="single" w:sz="4" w:space="0" w:color="auto"/>
            </w:tcBorders>
          </w:tcPr>
          <w:p w14:paraId="43F7A8C8"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hideMark/>
          </w:tcPr>
          <w:p w14:paraId="0F12EB5C" w14:textId="77777777" w:rsidR="003B5417" w:rsidRPr="002E0F5D" w:rsidRDefault="003B5417">
            <w:r w:rsidRPr="002E0F5D">
              <w:t>Охранные документы, полученные студентами на объекты интеллектуальной собственности</w:t>
            </w:r>
          </w:p>
        </w:tc>
        <w:tc>
          <w:tcPr>
            <w:tcW w:w="1620" w:type="dxa"/>
            <w:tcBorders>
              <w:top w:val="single" w:sz="4" w:space="0" w:color="auto"/>
              <w:left w:val="single" w:sz="4" w:space="0" w:color="auto"/>
              <w:bottom w:val="single" w:sz="4" w:space="0" w:color="auto"/>
              <w:right w:val="single" w:sz="4" w:space="0" w:color="auto"/>
            </w:tcBorders>
          </w:tcPr>
          <w:p w14:paraId="63DBCEB5" w14:textId="77777777" w:rsidR="003B5417" w:rsidRPr="002E0F5D" w:rsidRDefault="003B5417"/>
        </w:tc>
      </w:tr>
      <w:tr w:rsidR="003B5417" w:rsidRPr="002E0F5D" w14:paraId="5EDBE9B2" w14:textId="77777777" w:rsidTr="000B6E4A">
        <w:tc>
          <w:tcPr>
            <w:tcW w:w="468" w:type="dxa"/>
            <w:tcBorders>
              <w:top w:val="single" w:sz="4" w:space="0" w:color="auto"/>
              <w:left w:val="single" w:sz="4" w:space="0" w:color="auto"/>
              <w:bottom w:val="single" w:sz="4" w:space="0" w:color="auto"/>
              <w:right w:val="single" w:sz="4" w:space="0" w:color="auto"/>
            </w:tcBorders>
          </w:tcPr>
          <w:p w14:paraId="4CFE35B4"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hideMark/>
          </w:tcPr>
          <w:p w14:paraId="4F5F1368" w14:textId="77777777" w:rsidR="003B5417" w:rsidRPr="002E0F5D" w:rsidRDefault="003B5417">
            <w:r w:rsidRPr="002E0F5D">
              <w:t>Проданные лицензии на использование интеллектуальной собственности студентов</w:t>
            </w:r>
          </w:p>
        </w:tc>
        <w:tc>
          <w:tcPr>
            <w:tcW w:w="1620" w:type="dxa"/>
            <w:tcBorders>
              <w:top w:val="single" w:sz="4" w:space="0" w:color="auto"/>
              <w:left w:val="single" w:sz="4" w:space="0" w:color="auto"/>
              <w:bottom w:val="single" w:sz="4" w:space="0" w:color="auto"/>
              <w:right w:val="single" w:sz="4" w:space="0" w:color="auto"/>
            </w:tcBorders>
          </w:tcPr>
          <w:p w14:paraId="0D786589" w14:textId="77777777" w:rsidR="003B5417" w:rsidRPr="002E0F5D" w:rsidRDefault="003B5417"/>
        </w:tc>
      </w:tr>
      <w:tr w:rsidR="003B5417" w:rsidRPr="002E0F5D" w14:paraId="3BF0EC96" w14:textId="77777777" w:rsidTr="000B6E4A">
        <w:tc>
          <w:tcPr>
            <w:tcW w:w="468" w:type="dxa"/>
            <w:tcBorders>
              <w:top w:val="single" w:sz="4" w:space="0" w:color="auto"/>
              <w:left w:val="single" w:sz="4" w:space="0" w:color="auto"/>
              <w:bottom w:val="single" w:sz="4" w:space="0" w:color="auto"/>
              <w:right w:val="single" w:sz="4" w:space="0" w:color="auto"/>
            </w:tcBorders>
          </w:tcPr>
          <w:p w14:paraId="35A142F5"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hideMark/>
          </w:tcPr>
          <w:p w14:paraId="06927D0F" w14:textId="77777777" w:rsidR="003B5417" w:rsidRPr="002E0F5D" w:rsidRDefault="003B5417">
            <w:r w:rsidRPr="002E0F5D">
              <w:t>Студенческие проекты, поданные на конкурсы грантов</w:t>
            </w:r>
          </w:p>
        </w:tc>
        <w:tc>
          <w:tcPr>
            <w:tcW w:w="1620" w:type="dxa"/>
            <w:tcBorders>
              <w:top w:val="single" w:sz="4" w:space="0" w:color="auto"/>
              <w:left w:val="single" w:sz="4" w:space="0" w:color="auto"/>
              <w:bottom w:val="single" w:sz="4" w:space="0" w:color="auto"/>
              <w:right w:val="single" w:sz="4" w:space="0" w:color="auto"/>
            </w:tcBorders>
          </w:tcPr>
          <w:p w14:paraId="3CD469F0" w14:textId="77777777" w:rsidR="003B5417" w:rsidRPr="002E0F5D" w:rsidRDefault="003B5417"/>
        </w:tc>
      </w:tr>
      <w:tr w:rsidR="003B5417" w:rsidRPr="002E0F5D" w14:paraId="2C3FFAEC" w14:textId="77777777" w:rsidTr="000B6E4A">
        <w:tc>
          <w:tcPr>
            <w:tcW w:w="468" w:type="dxa"/>
            <w:tcBorders>
              <w:top w:val="single" w:sz="4" w:space="0" w:color="auto"/>
              <w:left w:val="single" w:sz="4" w:space="0" w:color="auto"/>
              <w:bottom w:val="single" w:sz="4" w:space="0" w:color="auto"/>
              <w:right w:val="single" w:sz="4" w:space="0" w:color="auto"/>
            </w:tcBorders>
          </w:tcPr>
          <w:p w14:paraId="24B10C83"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hideMark/>
          </w:tcPr>
          <w:p w14:paraId="3739C526" w14:textId="77777777" w:rsidR="003B5417" w:rsidRPr="002E0F5D" w:rsidRDefault="003B5417">
            <w:r w:rsidRPr="002E0F5D">
              <w:t>Гранты, выигранные студентами</w:t>
            </w:r>
          </w:p>
        </w:tc>
        <w:tc>
          <w:tcPr>
            <w:tcW w:w="1620" w:type="dxa"/>
            <w:tcBorders>
              <w:top w:val="single" w:sz="4" w:space="0" w:color="auto"/>
              <w:left w:val="single" w:sz="4" w:space="0" w:color="auto"/>
              <w:bottom w:val="single" w:sz="4" w:space="0" w:color="auto"/>
              <w:right w:val="single" w:sz="4" w:space="0" w:color="auto"/>
            </w:tcBorders>
          </w:tcPr>
          <w:p w14:paraId="3E4D0830" w14:textId="77777777" w:rsidR="003B5417" w:rsidRPr="002E0F5D" w:rsidRDefault="003B5417"/>
        </w:tc>
      </w:tr>
      <w:tr w:rsidR="003B5417" w:rsidRPr="002E0F5D" w14:paraId="53E14C4D" w14:textId="77777777" w:rsidTr="000B6E4A">
        <w:tc>
          <w:tcPr>
            <w:tcW w:w="468" w:type="dxa"/>
            <w:tcBorders>
              <w:top w:val="single" w:sz="4" w:space="0" w:color="auto"/>
              <w:left w:val="single" w:sz="4" w:space="0" w:color="auto"/>
              <w:bottom w:val="single" w:sz="4" w:space="0" w:color="auto"/>
              <w:right w:val="single" w:sz="4" w:space="0" w:color="auto"/>
            </w:tcBorders>
          </w:tcPr>
          <w:p w14:paraId="2D89EF46"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hideMark/>
          </w:tcPr>
          <w:p w14:paraId="1FAD2B78" w14:textId="77777777" w:rsidR="003B5417" w:rsidRPr="002E0F5D" w:rsidRDefault="003B5417">
            <w:r w:rsidRPr="002E0F5D">
              <w:t>Кол-во стипендий Президента Российской Федерации студентам факультета</w:t>
            </w:r>
          </w:p>
        </w:tc>
        <w:tc>
          <w:tcPr>
            <w:tcW w:w="1620" w:type="dxa"/>
            <w:tcBorders>
              <w:top w:val="single" w:sz="4" w:space="0" w:color="auto"/>
              <w:left w:val="single" w:sz="4" w:space="0" w:color="auto"/>
              <w:bottom w:val="single" w:sz="4" w:space="0" w:color="auto"/>
              <w:right w:val="single" w:sz="4" w:space="0" w:color="auto"/>
            </w:tcBorders>
          </w:tcPr>
          <w:p w14:paraId="516968AB" w14:textId="77777777" w:rsidR="003B5417" w:rsidRPr="002E0F5D" w:rsidRDefault="003B5417"/>
        </w:tc>
      </w:tr>
      <w:tr w:rsidR="003B5417" w:rsidRPr="002E0F5D" w14:paraId="19393B9C" w14:textId="77777777" w:rsidTr="000B6E4A">
        <w:tc>
          <w:tcPr>
            <w:tcW w:w="468" w:type="dxa"/>
            <w:tcBorders>
              <w:top w:val="single" w:sz="4" w:space="0" w:color="auto"/>
              <w:left w:val="single" w:sz="4" w:space="0" w:color="auto"/>
              <w:bottom w:val="single" w:sz="4" w:space="0" w:color="auto"/>
              <w:right w:val="single" w:sz="4" w:space="0" w:color="auto"/>
            </w:tcBorders>
          </w:tcPr>
          <w:p w14:paraId="0538FA32"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hideMark/>
          </w:tcPr>
          <w:p w14:paraId="75E309EE" w14:textId="77777777" w:rsidR="003B5417" w:rsidRPr="002E0F5D" w:rsidRDefault="003B5417">
            <w:r w:rsidRPr="002E0F5D">
              <w:t>Кол-во стипендий Правительства Российской Федерации студентам факультета</w:t>
            </w:r>
          </w:p>
        </w:tc>
        <w:tc>
          <w:tcPr>
            <w:tcW w:w="1620" w:type="dxa"/>
            <w:tcBorders>
              <w:top w:val="single" w:sz="4" w:space="0" w:color="auto"/>
              <w:left w:val="single" w:sz="4" w:space="0" w:color="auto"/>
              <w:bottom w:val="single" w:sz="4" w:space="0" w:color="auto"/>
              <w:right w:val="single" w:sz="4" w:space="0" w:color="auto"/>
            </w:tcBorders>
          </w:tcPr>
          <w:p w14:paraId="2200F164" w14:textId="77777777" w:rsidR="003B5417" w:rsidRPr="002E0F5D" w:rsidRDefault="003B5417"/>
        </w:tc>
      </w:tr>
      <w:tr w:rsidR="003B5417" w:rsidRPr="002E0F5D" w14:paraId="26385EFA" w14:textId="77777777" w:rsidTr="000B6E4A">
        <w:tc>
          <w:tcPr>
            <w:tcW w:w="468" w:type="dxa"/>
            <w:tcBorders>
              <w:top w:val="single" w:sz="4" w:space="0" w:color="auto"/>
              <w:left w:val="single" w:sz="4" w:space="0" w:color="auto"/>
              <w:bottom w:val="single" w:sz="4" w:space="0" w:color="auto"/>
              <w:right w:val="single" w:sz="4" w:space="0" w:color="auto"/>
            </w:tcBorders>
          </w:tcPr>
          <w:p w14:paraId="43B07E94" w14:textId="77777777" w:rsidR="003B5417" w:rsidRPr="002E0F5D" w:rsidRDefault="003B5417" w:rsidP="009D31A8">
            <w:pPr>
              <w:numPr>
                <w:ilvl w:val="0"/>
                <w:numId w:val="8"/>
              </w:numPr>
              <w:ind w:left="0" w:right="792" w:firstLine="0"/>
            </w:pPr>
          </w:p>
        </w:tc>
        <w:tc>
          <w:tcPr>
            <w:tcW w:w="8280" w:type="dxa"/>
            <w:tcBorders>
              <w:top w:val="single" w:sz="4" w:space="0" w:color="auto"/>
              <w:left w:val="single" w:sz="4" w:space="0" w:color="auto"/>
              <w:bottom w:val="single" w:sz="4" w:space="0" w:color="auto"/>
              <w:right w:val="single" w:sz="4" w:space="0" w:color="auto"/>
            </w:tcBorders>
            <w:hideMark/>
          </w:tcPr>
          <w:p w14:paraId="64F4C25D" w14:textId="77777777" w:rsidR="003B5417" w:rsidRPr="002E0F5D" w:rsidRDefault="003B5417">
            <w:r w:rsidRPr="002E0F5D">
              <w:t>Кол-во стипендиатов Президента Российской Федерации для обучения за рубежом (студенты)</w:t>
            </w:r>
          </w:p>
        </w:tc>
        <w:tc>
          <w:tcPr>
            <w:tcW w:w="1620" w:type="dxa"/>
            <w:tcBorders>
              <w:top w:val="single" w:sz="4" w:space="0" w:color="auto"/>
              <w:left w:val="single" w:sz="4" w:space="0" w:color="auto"/>
              <w:bottom w:val="single" w:sz="4" w:space="0" w:color="auto"/>
              <w:right w:val="single" w:sz="4" w:space="0" w:color="auto"/>
            </w:tcBorders>
          </w:tcPr>
          <w:p w14:paraId="1CD15862" w14:textId="77777777" w:rsidR="003B5417" w:rsidRPr="002E0F5D" w:rsidRDefault="003B5417"/>
        </w:tc>
      </w:tr>
    </w:tbl>
    <w:p w14:paraId="5BA05936" w14:textId="77777777" w:rsidR="00583E55" w:rsidRPr="002E0F5D" w:rsidRDefault="00583E55" w:rsidP="006C15AF"/>
    <w:p w14:paraId="318B55E5" w14:textId="77777777" w:rsidR="003108C5" w:rsidRPr="002E0F5D" w:rsidRDefault="003108C5" w:rsidP="006C15AF">
      <w:pPr>
        <w:sectPr w:rsidR="003108C5" w:rsidRPr="002E0F5D" w:rsidSect="00D04F30">
          <w:pgSz w:w="11906" w:h="16838"/>
          <w:pgMar w:top="1134" w:right="1701" w:bottom="1134" w:left="851" w:header="720" w:footer="720" w:gutter="0"/>
          <w:cols w:space="720"/>
          <w:titlePg/>
          <w:docGrid w:linePitch="360"/>
        </w:sectPr>
      </w:pPr>
    </w:p>
    <w:p w14:paraId="52C88DA8" w14:textId="77777777" w:rsidR="003108C5" w:rsidRPr="002E0F5D" w:rsidRDefault="003108C5" w:rsidP="006C15AF">
      <w:pPr>
        <w:pStyle w:val="1"/>
        <w:jc w:val="right"/>
        <w:rPr>
          <w:rFonts w:ascii="Times New Roman" w:hAnsi="Times New Roman" w:cs="Times New Roman"/>
          <w:sz w:val="24"/>
        </w:rPr>
      </w:pPr>
      <w:r w:rsidRPr="002E0F5D">
        <w:rPr>
          <w:rFonts w:ascii="Times New Roman" w:hAnsi="Times New Roman" w:cs="Times New Roman"/>
          <w:sz w:val="24"/>
        </w:rPr>
        <w:lastRenderedPageBreak/>
        <w:t>Приложение 18</w:t>
      </w:r>
    </w:p>
    <w:p w14:paraId="72EF353A" w14:textId="77777777" w:rsidR="00684AF2" w:rsidRPr="002E0F5D" w:rsidRDefault="00684AF2" w:rsidP="006C15AF">
      <w:pPr>
        <w:pStyle w:val="1"/>
        <w:jc w:val="center"/>
        <w:rPr>
          <w:rFonts w:ascii="Times New Roman" w:hAnsi="Times New Roman" w:cs="Times New Roman"/>
          <w:sz w:val="24"/>
        </w:rPr>
      </w:pPr>
    </w:p>
    <w:p w14:paraId="5DD9F20C" w14:textId="77777777" w:rsidR="003108C5" w:rsidRPr="002E0F5D" w:rsidRDefault="003108C5" w:rsidP="006C15AF">
      <w:pPr>
        <w:pStyle w:val="1"/>
        <w:jc w:val="center"/>
        <w:rPr>
          <w:rFonts w:ascii="Times New Roman" w:hAnsi="Times New Roman" w:cs="Times New Roman"/>
          <w:sz w:val="24"/>
        </w:rPr>
      </w:pPr>
      <w:r w:rsidRPr="002E0F5D">
        <w:rPr>
          <w:rFonts w:ascii="Times New Roman" w:hAnsi="Times New Roman" w:cs="Times New Roman"/>
          <w:sz w:val="24"/>
        </w:rPr>
        <w:t xml:space="preserve">Студенческие научные кружки </w:t>
      </w:r>
    </w:p>
    <w:p w14:paraId="0D27997E" w14:textId="77777777" w:rsidR="00933079" w:rsidRPr="002E0F5D" w:rsidRDefault="00933079" w:rsidP="00933079"/>
    <w:tbl>
      <w:tblPr>
        <w:tblW w:w="14601" w:type="dxa"/>
        <w:tblInd w:w="108" w:type="dxa"/>
        <w:tblLayout w:type="fixed"/>
        <w:tblLook w:val="0000" w:firstRow="0" w:lastRow="0" w:firstColumn="0" w:lastColumn="0" w:noHBand="0" w:noVBand="0"/>
      </w:tblPr>
      <w:tblGrid>
        <w:gridCol w:w="709"/>
        <w:gridCol w:w="2835"/>
        <w:gridCol w:w="2571"/>
        <w:gridCol w:w="2552"/>
        <w:gridCol w:w="2835"/>
        <w:gridCol w:w="3099"/>
      </w:tblGrid>
      <w:tr w:rsidR="00D43C85" w:rsidRPr="002E0F5D" w14:paraId="3151CB6E" w14:textId="77777777" w:rsidTr="00D43C85">
        <w:tc>
          <w:tcPr>
            <w:tcW w:w="709" w:type="dxa"/>
            <w:tcBorders>
              <w:top w:val="single" w:sz="4" w:space="0" w:color="000000"/>
              <w:left w:val="single" w:sz="4" w:space="0" w:color="000000"/>
              <w:bottom w:val="single" w:sz="4" w:space="0" w:color="000000"/>
            </w:tcBorders>
            <w:shd w:val="clear" w:color="auto" w:fill="FFFFFF"/>
            <w:vAlign w:val="center"/>
          </w:tcPr>
          <w:p w14:paraId="4338362A" w14:textId="77777777" w:rsidR="00D43C85" w:rsidRPr="002E0F5D" w:rsidRDefault="00D43C85" w:rsidP="006C15AF">
            <w:pPr>
              <w:widowControl w:val="0"/>
              <w:suppressAutoHyphens/>
              <w:snapToGrid w:val="0"/>
              <w:jc w:val="center"/>
              <w:rPr>
                <w:rFonts w:eastAsia="Lucida Sans Unicode"/>
                <w:b/>
                <w:bCs/>
                <w:iCs/>
                <w:kern w:val="1"/>
              </w:rPr>
            </w:pPr>
            <w:r w:rsidRPr="002E0F5D">
              <w:rPr>
                <w:rFonts w:eastAsia="Lucida Sans Unicode"/>
                <w:b/>
                <w:bCs/>
                <w:iCs/>
                <w:kern w:val="1"/>
              </w:rPr>
              <w:t>№ п/п</w:t>
            </w:r>
          </w:p>
        </w:tc>
        <w:tc>
          <w:tcPr>
            <w:tcW w:w="2835" w:type="dxa"/>
            <w:tcBorders>
              <w:top w:val="single" w:sz="4" w:space="0" w:color="000000"/>
              <w:left w:val="single" w:sz="4" w:space="0" w:color="000000"/>
              <w:bottom w:val="single" w:sz="4" w:space="0" w:color="000000"/>
            </w:tcBorders>
            <w:shd w:val="clear" w:color="auto" w:fill="FFFFFF"/>
            <w:vAlign w:val="center"/>
          </w:tcPr>
          <w:p w14:paraId="5E82B65C" w14:textId="77777777" w:rsidR="00D43C85" w:rsidRPr="002E0F5D" w:rsidRDefault="00D43C85" w:rsidP="006C15AF">
            <w:pPr>
              <w:widowControl w:val="0"/>
              <w:suppressAutoHyphens/>
              <w:snapToGrid w:val="0"/>
              <w:jc w:val="center"/>
              <w:rPr>
                <w:rFonts w:eastAsia="Lucida Sans Unicode"/>
                <w:b/>
                <w:bCs/>
                <w:iCs/>
                <w:kern w:val="1"/>
              </w:rPr>
            </w:pPr>
            <w:r w:rsidRPr="002E0F5D">
              <w:rPr>
                <w:rFonts w:eastAsia="Lucida Sans Unicode"/>
                <w:b/>
                <w:bCs/>
                <w:iCs/>
                <w:kern w:val="1"/>
              </w:rPr>
              <w:t>Кафедра/департамент</w:t>
            </w:r>
          </w:p>
        </w:tc>
        <w:tc>
          <w:tcPr>
            <w:tcW w:w="2571" w:type="dxa"/>
            <w:tcBorders>
              <w:top w:val="single" w:sz="4" w:space="0" w:color="000000"/>
              <w:left w:val="single" w:sz="4" w:space="0" w:color="000000"/>
              <w:bottom w:val="single" w:sz="4" w:space="0" w:color="000000"/>
            </w:tcBorders>
            <w:shd w:val="clear" w:color="auto" w:fill="FFFFFF"/>
            <w:vAlign w:val="center"/>
          </w:tcPr>
          <w:p w14:paraId="579ABDBD" w14:textId="77777777" w:rsidR="00D43C85" w:rsidRPr="002E0F5D" w:rsidRDefault="00D43C85" w:rsidP="006C15AF">
            <w:pPr>
              <w:widowControl w:val="0"/>
              <w:suppressAutoHyphens/>
              <w:snapToGrid w:val="0"/>
              <w:jc w:val="center"/>
              <w:rPr>
                <w:rFonts w:eastAsia="Lucida Sans Unicode"/>
                <w:b/>
                <w:bCs/>
                <w:iCs/>
                <w:kern w:val="1"/>
              </w:rPr>
            </w:pPr>
            <w:r w:rsidRPr="002E0F5D">
              <w:rPr>
                <w:rFonts w:eastAsia="Lucida Sans Unicode"/>
                <w:b/>
                <w:bCs/>
                <w:iCs/>
                <w:kern w:val="1"/>
              </w:rPr>
              <w:t>Наименование кружка</w:t>
            </w:r>
          </w:p>
        </w:tc>
        <w:tc>
          <w:tcPr>
            <w:tcW w:w="2552" w:type="dxa"/>
            <w:tcBorders>
              <w:top w:val="single" w:sz="4" w:space="0" w:color="000000"/>
              <w:left w:val="single" w:sz="4" w:space="0" w:color="000000"/>
              <w:bottom w:val="single" w:sz="4" w:space="0" w:color="000000"/>
            </w:tcBorders>
            <w:shd w:val="clear" w:color="auto" w:fill="FFFFFF"/>
            <w:vAlign w:val="center"/>
          </w:tcPr>
          <w:p w14:paraId="666DDF17" w14:textId="77777777" w:rsidR="00D43C85" w:rsidRPr="002E0F5D" w:rsidRDefault="00D43C85" w:rsidP="006C15AF">
            <w:pPr>
              <w:widowControl w:val="0"/>
              <w:suppressAutoHyphens/>
              <w:snapToGrid w:val="0"/>
              <w:jc w:val="center"/>
              <w:rPr>
                <w:rFonts w:eastAsia="Lucida Sans Unicode"/>
                <w:b/>
                <w:bCs/>
                <w:iCs/>
                <w:kern w:val="1"/>
              </w:rPr>
            </w:pPr>
            <w:r w:rsidRPr="002E0F5D">
              <w:rPr>
                <w:rFonts w:eastAsia="Lucida Sans Unicode"/>
                <w:b/>
                <w:bCs/>
                <w:iCs/>
                <w:kern w:val="1"/>
              </w:rPr>
              <w:t>Руководитель</w:t>
            </w:r>
          </w:p>
          <w:p w14:paraId="2014509F" w14:textId="77777777" w:rsidR="00D43C85" w:rsidRPr="002E0F5D" w:rsidRDefault="00D43C85" w:rsidP="006C15AF">
            <w:pPr>
              <w:widowControl w:val="0"/>
              <w:suppressAutoHyphens/>
              <w:snapToGrid w:val="0"/>
              <w:jc w:val="center"/>
              <w:rPr>
                <w:rFonts w:eastAsia="Lucida Sans Unicode"/>
                <w:b/>
                <w:bCs/>
                <w:iCs/>
                <w:kern w:val="1"/>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5A061" w14:textId="77777777" w:rsidR="00D43C85" w:rsidRPr="002E0F5D" w:rsidRDefault="00D43C85" w:rsidP="006C15AF">
            <w:pPr>
              <w:widowControl w:val="0"/>
              <w:suppressAutoHyphens/>
              <w:snapToGrid w:val="0"/>
              <w:jc w:val="center"/>
              <w:rPr>
                <w:rFonts w:eastAsia="Lucida Sans Unicode"/>
                <w:b/>
                <w:bCs/>
                <w:iCs/>
                <w:kern w:val="1"/>
              </w:rPr>
            </w:pPr>
            <w:r w:rsidRPr="002E0F5D">
              <w:rPr>
                <w:rFonts w:eastAsia="Lucida Sans Unicode"/>
                <w:b/>
                <w:bCs/>
                <w:iCs/>
                <w:kern w:val="1"/>
              </w:rPr>
              <w:t>Количество участников</w:t>
            </w:r>
          </w:p>
        </w:tc>
        <w:tc>
          <w:tcPr>
            <w:tcW w:w="30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6810E" w14:textId="77777777" w:rsidR="00D43C85" w:rsidRPr="002E0F5D" w:rsidRDefault="00D43C85" w:rsidP="006C15AF">
            <w:pPr>
              <w:widowControl w:val="0"/>
              <w:suppressAutoHyphens/>
              <w:snapToGrid w:val="0"/>
              <w:ind w:left="35" w:firstLine="1"/>
              <w:jc w:val="center"/>
              <w:rPr>
                <w:rFonts w:eastAsia="Lucida Sans Unicode"/>
                <w:b/>
                <w:bCs/>
                <w:iCs/>
                <w:kern w:val="1"/>
              </w:rPr>
            </w:pPr>
            <w:r w:rsidRPr="002E0F5D">
              <w:rPr>
                <w:rFonts w:eastAsia="Lucida Sans Unicode"/>
                <w:b/>
                <w:bCs/>
                <w:iCs/>
                <w:kern w:val="1"/>
              </w:rPr>
              <w:t>Ссылка на размещение информации о работе кружка в сети Интернет</w:t>
            </w:r>
          </w:p>
        </w:tc>
      </w:tr>
      <w:tr w:rsidR="00933079" w:rsidRPr="002E0F5D" w14:paraId="66ED2138" w14:textId="77777777" w:rsidTr="00D43C85">
        <w:tc>
          <w:tcPr>
            <w:tcW w:w="709" w:type="dxa"/>
            <w:tcBorders>
              <w:top w:val="single" w:sz="4" w:space="0" w:color="000000"/>
              <w:left w:val="single" w:sz="4" w:space="0" w:color="000000"/>
              <w:bottom w:val="single" w:sz="4" w:space="0" w:color="000000"/>
            </w:tcBorders>
          </w:tcPr>
          <w:p w14:paraId="29F61088" w14:textId="77777777" w:rsidR="00933079" w:rsidRPr="002E0F5D" w:rsidRDefault="00933079" w:rsidP="009D31A8">
            <w:pPr>
              <w:widowControl w:val="0"/>
              <w:numPr>
                <w:ilvl w:val="0"/>
                <w:numId w:val="5"/>
              </w:numPr>
              <w:tabs>
                <w:tab w:val="left" w:pos="0"/>
                <w:tab w:val="left" w:pos="720"/>
              </w:tabs>
              <w:suppressAutoHyphens/>
              <w:snapToGrid w:val="0"/>
              <w:jc w:val="center"/>
              <w:rPr>
                <w:rFonts w:eastAsia="Lucida Sans Unicode"/>
                <w:kern w:val="1"/>
              </w:rPr>
            </w:pPr>
            <w:r w:rsidRPr="002E0F5D">
              <w:rPr>
                <w:rFonts w:eastAsia="Lucida Sans Unicode"/>
                <w:kern w:val="1"/>
              </w:rPr>
              <w:t>1.</w:t>
            </w:r>
          </w:p>
        </w:tc>
        <w:tc>
          <w:tcPr>
            <w:tcW w:w="2835" w:type="dxa"/>
            <w:tcBorders>
              <w:top w:val="single" w:sz="4" w:space="0" w:color="000000"/>
              <w:left w:val="single" w:sz="4" w:space="0" w:color="000000"/>
              <w:bottom w:val="single" w:sz="4" w:space="0" w:color="000000"/>
            </w:tcBorders>
          </w:tcPr>
          <w:p w14:paraId="5FE4F584" w14:textId="77777777" w:rsidR="00933079" w:rsidRPr="002E0F5D" w:rsidRDefault="00933079" w:rsidP="009D31A8">
            <w:pPr>
              <w:widowControl w:val="0"/>
              <w:numPr>
                <w:ilvl w:val="0"/>
                <w:numId w:val="5"/>
              </w:numPr>
              <w:tabs>
                <w:tab w:val="left" w:pos="0"/>
                <w:tab w:val="left" w:pos="720"/>
              </w:tabs>
              <w:suppressAutoHyphens/>
              <w:snapToGrid w:val="0"/>
              <w:rPr>
                <w:rFonts w:eastAsia="Lucida Sans Unicode"/>
                <w:b/>
                <w:kern w:val="1"/>
              </w:rPr>
            </w:pPr>
            <w:r w:rsidRPr="002E0F5D">
              <w:rPr>
                <w:rFonts w:eastAsia="Lucida Sans Unicode"/>
                <w:b/>
                <w:kern w:val="1"/>
              </w:rPr>
              <w:t>Кафедра сравнительной политологии</w:t>
            </w:r>
          </w:p>
        </w:tc>
        <w:tc>
          <w:tcPr>
            <w:tcW w:w="2571" w:type="dxa"/>
            <w:tcBorders>
              <w:top w:val="single" w:sz="4" w:space="0" w:color="000000"/>
              <w:left w:val="single" w:sz="4" w:space="0" w:color="000000"/>
              <w:bottom w:val="single" w:sz="4" w:space="0" w:color="000000"/>
            </w:tcBorders>
          </w:tcPr>
          <w:p w14:paraId="6DABA710" w14:textId="77777777" w:rsidR="00933079" w:rsidRPr="002E0F5D" w:rsidRDefault="00933079" w:rsidP="00731E8E">
            <w:pPr>
              <w:widowControl w:val="0"/>
              <w:suppressAutoHyphens/>
              <w:snapToGrid w:val="0"/>
              <w:rPr>
                <w:rFonts w:eastAsia="Lucida Sans Unicode"/>
                <w:kern w:val="1"/>
              </w:rPr>
            </w:pPr>
            <w:r w:rsidRPr="002E0F5D">
              <w:rPr>
                <w:rFonts w:eastAsia="Lucida Sans Unicode"/>
                <w:kern w:val="1"/>
              </w:rPr>
              <w:t>Дискуссионный клуб "POLITICUS"</w:t>
            </w:r>
          </w:p>
        </w:tc>
        <w:tc>
          <w:tcPr>
            <w:tcW w:w="2552" w:type="dxa"/>
            <w:tcBorders>
              <w:top w:val="single" w:sz="4" w:space="0" w:color="000000"/>
              <w:left w:val="single" w:sz="4" w:space="0" w:color="000000"/>
              <w:bottom w:val="single" w:sz="4" w:space="0" w:color="000000"/>
            </w:tcBorders>
          </w:tcPr>
          <w:p w14:paraId="12986E86" w14:textId="58D41BEC" w:rsidR="00933079" w:rsidRDefault="007919CE" w:rsidP="00731E8E">
            <w:pPr>
              <w:widowControl w:val="0"/>
              <w:suppressAutoHyphens/>
              <w:snapToGrid w:val="0"/>
              <w:rPr>
                <w:rFonts w:eastAsia="Lucida Sans Unicode"/>
                <w:kern w:val="1"/>
              </w:rPr>
            </w:pPr>
            <w:r w:rsidRPr="002E0F5D">
              <w:rPr>
                <w:rFonts w:eastAsia="Lucida Sans Unicode"/>
                <w:kern w:val="1"/>
              </w:rPr>
              <w:t>Оганесян А.Л.</w:t>
            </w:r>
          </w:p>
          <w:p w14:paraId="5C401E40" w14:textId="61A1D4AE" w:rsidR="00353546" w:rsidRDefault="00353546" w:rsidP="00731E8E">
            <w:pPr>
              <w:widowControl w:val="0"/>
              <w:suppressAutoHyphens/>
              <w:snapToGrid w:val="0"/>
              <w:rPr>
                <w:rFonts w:eastAsia="Lucida Sans Unicode"/>
                <w:kern w:val="1"/>
              </w:rPr>
            </w:pPr>
            <w:r>
              <w:rPr>
                <w:rFonts w:eastAsia="Lucida Sans Unicode"/>
                <w:kern w:val="1"/>
              </w:rPr>
              <w:t>Сарайкина Я.</w:t>
            </w:r>
            <w:r w:rsidR="0049749B">
              <w:rPr>
                <w:rFonts w:eastAsia="Lucida Sans Unicode"/>
                <w:kern w:val="1"/>
              </w:rPr>
              <w:t>И.</w:t>
            </w:r>
          </w:p>
          <w:p w14:paraId="6D34F00B" w14:textId="7A5F3F5D" w:rsidR="005B6D54" w:rsidRPr="002E0F5D" w:rsidRDefault="005B6D54" w:rsidP="00731E8E">
            <w:pPr>
              <w:widowControl w:val="0"/>
              <w:suppressAutoHyphens/>
              <w:snapToGrid w:val="0"/>
              <w:rPr>
                <w:rFonts w:eastAsia="Lucida Sans Unicode"/>
                <w:kern w:val="1"/>
              </w:rPr>
            </w:pPr>
            <w:r w:rsidRPr="00EF5DE0">
              <w:rPr>
                <w:rFonts w:eastAsia="Lucida Sans Unicode"/>
                <w:kern w:val="1"/>
              </w:rPr>
              <w:t>Пархоменко Г</w:t>
            </w:r>
            <w:r w:rsidR="00EF5DE0" w:rsidRPr="00EF5DE0">
              <w:rPr>
                <w:rFonts w:eastAsia="Lucida Sans Unicode"/>
                <w:kern w:val="1"/>
              </w:rPr>
              <w:t>.И.</w:t>
            </w:r>
          </w:p>
        </w:tc>
        <w:tc>
          <w:tcPr>
            <w:tcW w:w="2835" w:type="dxa"/>
            <w:tcBorders>
              <w:top w:val="single" w:sz="4" w:space="0" w:color="000000"/>
              <w:left w:val="single" w:sz="4" w:space="0" w:color="000000"/>
              <w:bottom w:val="single" w:sz="4" w:space="0" w:color="000000"/>
              <w:right w:val="single" w:sz="4" w:space="0" w:color="000000"/>
            </w:tcBorders>
          </w:tcPr>
          <w:p w14:paraId="22E9D11B" w14:textId="77777777" w:rsidR="00933079" w:rsidRPr="002E0F5D" w:rsidRDefault="00933079" w:rsidP="00731E8E">
            <w:pPr>
              <w:widowControl w:val="0"/>
              <w:suppressAutoHyphens/>
              <w:snapToGrid w:val="0"/>
              <w:rPr>
                <w:rFonts w:eastAsia="Lucida Sans Unicode"/>
                <w:kern w:val="1"/>
              </w:rPr>
            </w:pPr>
            <w:r w:rsidRPr="002E0F5D">
              <w:rPr>
                <w:rFonts w:eastAsia="Lucida Sans Unicode"/>
                <w:kern w:val="1"/>
              </w:rPr>
              <w:t>40</w:t>
            </w:r>
          </w:p>
        </w:tc>
        <w:tc>
          <w:tcPr>
            <w:tcW w:w="3099" w:type="dxa"/>
            <w:tcBorders>
              <w:top w:val="single" w:sz="4" w:space="0" w:color="000000"/>
              <w:left w:val="single" w:sz="4" w:space="0" w:color="000000"/>
              <w:bottom w:val="single" w:sz="4" w:space="0" w:color="000000"/>
              <w:right w:val="single" w:sz="4" w:space="0" w:color="000000"/>
            </w:tcBorders>
          </w:tcPr>
          <w:p w14:paraId="7F07BD11" w14:textId="25E783F8" w:rsidR="00933079" w:rsidRPr="002E0F5D" w:rsidRDefault="00933079" w:rsidP="00731E8E">
            <w:pPr>
              <w:widowControl w:val="0"/>
              <w:suppressAutoHyphens/>
              <w:snapToGrid w:val="0"/>
              <w:ind w:left="33"/>
              <w:rPr>
                <w:rFonts w:eastAsia="Lucida Sans Unicode"/>
                <w:kern w:val="1"/>
              </w:rPr>
            </w:pPr>
            <w:r w:rsidRPr="006C617B">
              <w:rPr>
                <w:rFonts w:eastAsia="Lucida Sans Unicode"/>
                <w:kern w:val="1"/>
              </w:rPr>
              <w:t>http://web-local.rudn.ru/web-local/kaf/rj/index.php?id=187&amp;p=5088</w:t>
            </w:r>
            <w:r w:rsidRPr="002E0F5D">
              <w:rPr>
                <w:rFonts w:eastAsia="Lucida Sans Unicode"/>
                <w:kern w:val="1"/>
              </w:rPr>
              <w:t xml:space="preserve"> </w:t>
            </w:r>
          </w:p>
        </w:tc>
      </w:tr>
    </w:tbl>
    <w:p w14:paraId="4AEC6146" w14:textId="30687F76" w:rsidR="003108C5" w:rsidRPr="002E0F5D" w:rsidRDefault="0023110A" w:rsidP="006C15AF">
      <w:r>
        <w:t>В отчетном периоде в организации кафедры сравнительной политологии действовал один дискуссионный клуб.</w:t>
      </w:r>
    </w:p>
    <w:p w14:paraId="695C9C0F" w14:textId="77777777" w:rsidR="003108C5" w:rsidRPr="002E0F5D" w:rsidRDefault="003108C5" w:rsidP="006C15AF">
      <w:pPr>
        <w:ind w:firstLine="709"/>
        <w:jc w:val="right"/>
        <w:rPr>
          <w:b/>
        </w:rPr>
      </w:pPr>
      <w:r w:rsidRPr="002E0F5D">
        <w:rPr>
          <w:b/>
        </w:rPr>
        <w:t xml:space="preserve">Приложение </w:t>
      </w:r>
      <w:r w:rsidR="00D43C85" w:rsidRPr="002E0F5D">
        <w:rPr>
          <w:b/>
        </w:rPr>
        <w:t>19</w:t>
      </w:r>
      <w:r w:rsidRPr="002E0F5D">
        <w:rPr>
          <w:b/>
        </w:rPr>
        <w:t xml:space="preserve"> </w:t>
      </w:r>
    </w:p>
    <w:p w14:paraId="20DBDF4A" w14:textId="38B72A85" w:rsidR="003108C5" w:rsidRPr="002E0F5D" w:rsidRDefault="003108C5" w:rsidP="006C15AF">
      <w:pPr>
        <w:ind w:left="708"/>
        <w:jc w:val="center"/>
      </w:pPr>
      <w:r w:rsidRPr="002E0F5D">
        <w:rPr>
          <w:b/>
          <w:bCs/>
        </w:rPr>
        <w:t xml:space="preserve">Сведения о научных публикациях студентов за </w:t>
      </w:r>
      <w:r w:rsidR="0013066A" w:rsidRPr="002E0F5D">
        <w:rPr>
          <w:b/>
          <w:bCs/>
        </w:rPr>
        <w:t>201</w:t>
      </w:r>
      <w:r w:rsidR="005739D5">
        <w:rPr>
          <w:b/>
          <w:bCs/>
        </w:rPr>
        <w:t>9</w:t>
      </w:r>
      <w:r w:rsidRPr="002E0F5D">
        <w:rPr>
          <w:b/>
          <w:bCs/>
        </w:rPr>
        <w:t xml:space="preserve"> г.</w:t>
      </w:r>
    </w:p>
    <w:p w14:paraId="2E11ECAE" w14:textId="0B88E2CE" w:rsidR="00D43C85" w:rsidRPr="005B6D54" w:rsidRDefault="00D43C85" w:rsidP="006C15AF">
      <w:pPr>
        <w:ind w:left="708"/>
        <w:jc w:val="center"/>
        <w:rPr>
          <w:b/>
          <w:bCs/>
        </w:rPr>
      </w:pPr>
    </w:p>
    <w:tbl>
      <w:tblPr>
        <w:tblW w:w="17573" w:type="dxa"/>
        <w:tblInd w:w="93" w:type="dxa"/>
        <w:tblLook w:val="04A0" w:firstRow="1" w:lastRow="0" w:firstColumn="1" w:lastColumn="0" w:noHBand="0" w:noVBand="1"/>
      </w:tblPr>
      <w:tblGrid>
        <w:gridCol w:w="560"/>
        <w:gridCol w:w="1711"/>
        <w:gridCol w:w="2316"/>
        <w:gridCol w:w="2413"/>
        <w:gridCol w:w="4635"/>
        <w:gridCol w:w="819"/>
        <w:gridCol w:w="28"/>
        <w:gridCol w:w="1702"/>
        <w:gridCol w:w="26"/>
        <w:gridCol w:w="1639"/>
        <w:gridCol w:w="1724"/>
      </w:tblGrid>
      <w:tr w:rsidR="007416ED" w:rsidRPr="002E0F5D" w14:paraId="17FC7D10" w14:textId="77777777" w:rsidTr="003C5147">
        <w:trPr>
          <w:trHeight w:val="25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0B19E0A" w14:textId="77777777" w:rsidR="00F043CF" w:rsidRPr="002E0F5D" w:rsidRDefault="00F043CF" w:rsidP="006A7E89">
            <w:pPr>
              <w:jc w:val="center"/>
              <w:rPr>
                <w:b/>
                <w:bCs/>
              </w:rPr>
            </w:pPr>
            <w:r w:rsidRPr="002E0F5D">
              <w:rPr>
                <w:b/>
                <w:bCs/>
              </w:rPr>
              <w:t>№</w:t>
            </w:r>
          </w:p>
          <w:p w14:paraId="39089C68" w14:textId="77777777" w:rsidR="00F043CF" w:rsidRPr="002E0F5D" w:rsidRDefault="00F043CF" w:rsidP="006A7E89">
            <w:pPr>
              <w:jc w:val="center"/>
              <w:rPr>
                <w:b/>
                <w:bCs/>
              </w:rPr>
            </w:pPr>
            <w:r w:rsidRPr="002E0F5D">
              <w:rPr>
                <w:b/>
                <w:bCs/>
              </w:rPr>
              <w:t>п/п</w:t>
            </w:r>
          </w:p>
        </w:tc>
        <w:tc>
          <w:tcPr>
            <w:tcW w:w="1711" w:type="dxa"/>
            <w:vMerge w:val="restart"/>
            <w:tcBorders>
              <w:top w:val="single" w:sz="4" w:space="0" w:color="auto"/>
              <w:left w:val="single" w:sz="4" w:space="0" w:color="auto"/>
              <w:bottom w:val="single" w:sz="4" w:space="0" w:color="auto"/>
              <w:right w:val="single" w:sz="4" w:space="0" w:color="auto"/>
            </w:tcBorders>
            <w:vAlign w:val="center"/>
            <w:hideMark/>
          </w:tcPr>
          <w:p w14:paraId="1A651328" w14:textId="77777777" w:rsidR="00F043CF" w:rsidRPr="002E0F5D" w:rsidRDefault="00F043CF" w:rsidP="006A7E89">
            <w:pPr>
              <w:jc w:val="center"/>
              <w:rPr>
                <w:b/>
                <w:bCs/>
              </w:rPr>
            </w:pPr>
            <w:r w:rsidRPr="002E0F5D">
              <w:rPr>
                <w:b/>
                <w:bCs/>
              </w:rPr>
              <w:t>Ф.И.О. авторов</w:t>
            </w:r>
            <w:r w:rsidRPr="002E0F5D">
              <w:rPr>
                <w:rStyle w:val="af"/>
                <w:b/>
                <w:bCs/>
              </w:rPr>
              <w:t xml:space="preserve"> </w:t>
            </w:r>
            <w:r w:rsidRPr="002E0F5D">
              <w:rPr>
                <w:rStyle w:val="af"/>
                <w:bCs/>
              </w:rPr>
              <w:t>(</w:t>
            </w:r>
            <w:r w:rsidRPr="002E0F5D">
              <w:t>указать всех авторов в том же порядке, что и в публикации)</w:t>
            </w:r>
          </w:p>
        </w:tc>
        <w:tc>
          <w:tcPr>
            <w:tcW w:w="2316" w:type="dxa"/>
            <w:vMerge w:val="restart"/>
            <w:tcBorders>
              <w:top w:val="single" w:sz="4" w:space="0" w:color="auto"/>
              <w:left w:val="single" w:sz="4" w:space="0" w:color="auto"/>
              <w:bottom w:val="single" w:sz="4" w:space="0" w:color="auto"/>
              <w:right w:val="single" w:sz="4" w:space="0" w:color="auto"/>
            </w:tcBorders>
            <w:vAlign w:val="center"/>
            <w:hideMark/>
          </w:tcPr>
          <w:p w14:paraId="329CAE83" w14:textId="77777777" w:rsidR="00F043CF" w:rsidRPr="002E0F5D" w:rsidRDefault="00F043CF" w:rsidP="006A7E89">
            <w:pPr>
              <w:jc w:val="center"/>
              <w:rPr>
                <w:b/>
                <w:bCs/>
              </w:rPr>
            </w:pPr>
            <w:r w:rsidRPr="002E0F5D">
              <w:rPr>
                <w:b/>
                <w:bCs/>
              </w:rPr>
              <w:t>Факультет/ институт/академия</w:t>
            </w:r>
          </w:p>
        </w:tc>
        <w:tc>
          <w:tcPr>
            <w:tcW w:w="2413" w:type="dxa"/>
            <w:vMerge w:val="restart"/>
            <w:tcBorders>
              <w:top w:val="single" w:sz="4" w:space="0" w:color="auto"/>
              <w:left w:val="single" w:sz="4" w:space="0" w:color="auto"/>
              <w:bottom w:val="single" w:sz="4" w:space="0" w:color="auto"/>
              <w:right w:val="single" w:sz="4" w:space="0" w:color="auto"/>
            </w:tcBorders>
            <w:vAlign w:val="center"/>
            <w:hideMark/>
          </w:tcPr>
          <w:p w14:paraId="3FDFAE48" w14:textId="77777777" w:rsidR="00F043CF" w:rsidRPr="002E0F5D" w:rsidRDefault="00F043CF" w:rsidP="006A7E89">
            <w:pPr>
              <w:jc w:val="center"/>
              <w:rPr>
                <w:b/>
                <w:bCs/>
              </w:rPr>
            </w:pPr>
            <w:r w:rsidRPr="002E0F5D">
              <w:rPr>
                <w:b/>
                <w:bCs/>
              </w:rPr>
              <w:t>Название работы</w:t>
            </w:r>
          </w:p>
        </w:tc>
        <w:tc>
          <w:tcPr>
            <w:tcW w:w="4635" w:type="dxa"/>
            <w:vMerge w:val="restart"/>
            <w:tcBorders>
              <w:top w:val="single" w:sz="4" w:space="0" w:color="auto"/>
              <w:left w:val="single" w:sz="4" w:space="0" w:color="auto"/>
              <w:bottom w:val="single" w:sz="4" w:space="0" w:color="auto"/>
              <w:right w:val="single" w:sz="4" w:space="0" w:color="auto"/>
            </w:tcBorders>
            <w:vAlign w:val="center"/>
            <w:hideMark/>
          </w:tcPr>
          <w:p w14:paraId="032DE012" w14:textId="77777777" w:rsidR="00F043CF" w:rsidRPr="002E0F5D" w:rsidRDefault="00F043CF" w:rsidP="006A7E89">
            <w:pPr>
              <w:jc w:val="center"/>
              <w:rPr>
                <w:b/>
                <w:bCs/>
              </w:rPr>
            </w:pPr>
            <w:r w:rsidRPr="002E0F5D">
              <w:rPr>
                <w:b/>
                <w:bCs/>
              </w:rPr>
              <w:t xml:space="preserve">Выходные данные </w:t>
            </w:r>
            <w:r w:rsidRPr="002E0F5D">
              <w:rPr>
                <w:b/>
                <w:bCs/>
              </w:rPr>
              <w:br/>
            </w:r>
            <w:r w:rsidRPr="002E0F5D">
              <w:t>(название сборника или журнала. Город: Издательство (для сборника), год. Номер (для журнала). Стр. с ___ по ___)</w:t>
            </w:r>
          </w:p>
        </w:tc>
        <w:tc>
          <w:tcPr>
            <w:tcW w:w="2575" w:type="dxa"/>
            <w:gridSpan w:val="4"/>
            <w:tcBorders>
              <w:top w:val="single" w:sz="4" w:space="0" w:color="auto"/>
              <w:left w:val="nil"/>
              <w:bottom w:val="single" w:sz="4" w:space="0" w:color="auto"/>
              <w:right w:val="single" w:sz="4" w:space="0" w:color="auto"/>
            </w:tcBorders>
            <w:vAlign w:val="center"/>
            <w:hideMark/>
          </w:tcPr>
          <w:p w14:paraId="11F9B2D6" w14:textId="77777777" w:rsidR="00F043CF" w:rsidRPr="002E0F5D" w:rsidRDefault="00F043CF" w:rsidP="006A7E89">
            <w:pPr>
              <w:jc w:val="center"/>
              <w:rPr>
                <w:b/>
                <w:bCs/>
              </w:rPr>
            </w:pPr>
            <w:r w:rsidRPr="002E0F5D">
              <w:rPr>
                <w:b/>
                <w:bCs/>
              </w:rPr>
              <w:t>Объем в п.л.</w:t>
            </w:r>
          </w:p>
        </w:tc>
        <w:tc>
          <w:tcPr>
            <w:tcW w:w="1639" w:type="dxa"/>
            <w:vMerge w:val="restart"/>
            <w:tcBorders>
              <w:top w:val="single" w:sz="4" w:space="0" w:color="auto"/>
              <w:left w:val="single" w:sz="4" w:space="0" w:color="auto"/>
              <w:bottom w:val="single" w:sz="4" w:space="0" w:color="auto"/>
              <w:right w:val="single" w:sz="4" w:space="0" w:color="auto"/>
            </w:tcBorders>
            <w:vAlign w:val="center"/>
            <w:hideMark/>
          </w:tcPr>
          <w:p w14:paraId="334E7A3C" w14:textId="77777777" w:rsidR="00F043CF" w:rsidRPr="002E0F5D" w:rsidRDefault="00F043CF" w:rsidP="006A7E89">
            <w:pPr>
              <w:jc w:val="center"/>
              <w:rPr>
                <w:b/>
                <w:bCs/>
              </w:rPr>
            </w:pPr>
            <w:r w:rsidRPr="002E0F5D">
              <w:rPr>
                <w:b/>
                <w:bCs/>
              </w:rPr>
              <w:t xml:space="preserve">Вид </w:t>
            </w:r>
          </w:p>
          <w:p w14:paraId="64B42D01" w14:textId="77777777" w:rsidR="00F043CF" w:rsidRPr="002E0F5D" w:rsidRDefault="00F043CF" w:rsidP="006A7E89">
            <w:pPr>
              <w:jc w:val="center"/>
              <w:rPr>
                <w:b/>
                <w:bCs/>
              </w:rPr>
            </w:pPr>
            <w:r w:rsidRPr="002E0F5D">
              <w:rPr>
                <w:b/>
                <w:bCs/>
              </w:rPr>
              <w:t xml:space="preserve">работы </w:t>
            </w:r>
            <w:r w:rsidRPr="002E0F5D">
              <w:t>(статья, тезисы)</w:t>
            </w:r>
          </w:p>
        </w:tc>
        <w:tc>
          <w:tcPr>
            <w:tcW w:w="1724" w:type="dxa"/>
            <w:vMerge w:val="restart"/>
            <w:tcBorders>
              <w:top w:val="single" w:sz="4" w:space="0" w:color="auto"/>
              <w:left w:val="single" w:sz="4" w:space="0" w:color="auto"/>
              <w:bottom w:val="single" w:sz="4" w:space="0" w:color="auto"/>
              <w:right w:val="single" w:sz="4" w:space="0" w:color="auto"/>
            </w:tcBorders>
            <w:vAlign w:val="center"/>
            <w:hideMark/>
          </w:tcPr>
          <w:p w14:paraId="6F2F7E11" w14:textId="77777777" w:rsidR="00F043CF" w:rsidRPr="002E0F5D" w:rsidRDefault="00F043CF" w:rsidP="006A7E89">
            <w:pPr>
              <w:jc w:val="center"/>
              <w:rPr>
                <w:b/>
                <w:bCs/>
              </w:rPr>
            </w:pPr>
            <w:r w:rsidRPr="002E0F5D">
              <w:rPr>
                <w:b/>
                <w:bCs/>
              </w:rPr>
              <w:t>Научный</w:t>
            </w:r>
          </w:p>
          <w:p w14:paraId="0C0431F0" w14:textId="77777777" w:rsidR="00F043CF" w:rsidRPr="002E0F5D" w:rsidRDefault="00F043CF" w:rsidP="006A7E89">
            <w:pPr>
              <w:jc w:val="center"/>
              <w:rPr>
                <w:b/>
                <w:bCs/>
              </w:rPr>
            </w:pPr>
            <w:r w:rsidRPr="002E0F5D">
              <w:rPr>
                <w:b/>
                <w:bCs/>
              </w:rPr>
              <w:t>руководитель</w:t>
            </w:r>
          </w:p>
        </w:tc>
      </w:tr>
      <w:tr w:rsidR="007416ED" w:rsidRPr="002E0F5D" w14:paraId="7227C601" w14:textId="77777777" w:rsidTr="003C5147">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7D1E" w14:textId="77777777" w:rsidR="00F043CF" w:rsidRPr="002E0F5D" w:rsidRDefault="00F043CF" w:rsidP="006A7E89">
            <w:pPr>
              <w:rPr>
                <w:b/>
                <w:bCs/>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2D0ACB7B" w14:textId="77777777" w:rsidR="00F043CF" w:rsidRPr="002E0F5D" w:rsidRDefault="00F043CF" w:rsidP="006A7E89">
            <w:pPr>
              <w:rPr>
                <w:b/>
                <w:bCs/>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14:paraId="122CF086" w14:textId="77777777" w:rsidR="00F043CF" w:rsidRPr="002E0F5D" w:rsidRDefault="00F043CF" w:rsidP="006A7E89">
            <w:pPr>
              <w:rPr>
                <w:b/>
                <w:bCs/>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6113F90E" w14:textId="77777777" w:rsidR="00F043CF" w:rsidRPr="002E0F5D" w:rsidRDefault="00F043CF" w:rsidP="006A7E89">
            <w:pPr>
              <w:rPr>
                <w:b/>
                <w:bCs/>
              </w:rPr>
            </w:pPr>
          </w:p>
        </w:tc>
        <w:tc>
          <w:tcPr>
            <w:tcW w:w="4635" w:type="dxa"/>
            <w:vMerge/>
            <w:tcBorders>
              <w:top w:val="single" w:sz="4" w:space="0" w:color="auto"/>
              <w:left w:val="single" w:sz="4" w:space="0" w:color="auto"/>
              <w:bottom w:val="single" w:sz="4" w:space="0" w:color="auto"/>
              <w:right w:val="single" w:sz="4" w:space="0" w:color="auto"/>
            </w:tcBorders>
            <w:vAlign w:val="center"/>
            <w:hideMark/>
          </w:tcPr>
          <w:p w14:paraId="564666A6" w14:textId="77777777" w:rsidR="00F043CF" w:rsidRPr="002E0F5D" w:rsidRDefault="00F043CF" w:rsidP="006A7E89">
            <w:pPr>
              <w:rPr>
                <w:b/>
                <w:bCs/>
              </w:rPr>
            </w:pPr>
          </w:p>
        </w:tc>
        <w:tc>
          <w:tcPr>
            <w:tcW w:w="819" w:type="dxa"/>
            <w:tcBorders>
              <w:top w:val="single" w:sz="4" w:space="0" w:color="auto"/>
              <w:left w:val="nil"/>
              <w:bottom w:val="single" w:sz="4" w:space="0" w:color="auto"/>
              <w:right w:val="single" w:sz="4" w:space="0" w:color="auto"/>
            </w:tcBorders>
            <w:vAlign w:val="center"/>
            <w:hideMark/>
          </w:tcPr>
          <w:p w14:paraId="65DCE2F7" w14:textId="77777777" w:rsidR="00F043CF" w:rsidRPr="002E0F5D" w:rsidRDefault="00F043CF" w:rsidP="006A7E89">
            <w:pPr>
              <w:jc w:val="center"/>
              <w:rPr>
                <w:b/>
                <w:bCs/>
              </w:rPr>
            </w:pPr>
            <w:r w:rsidRPr="002E0F5D">
              <w:rPr>
                <w:b/>
                <w:bCs/>
              </w:rPr>
              <w:t>Всего</w:t>
            </w:r>
            <w:r w:rsidRPr="002E0F5D">
              <w:rPr>
                <w:b/>
                <w:bCs/>
              </w:rPr>
              <w:br/>
              <w:t>п.л.</w:t>
            </w:r>
          </w:p>
        </w:tc>
        <w:tc>
          <w:tcPr>
            <w:tcW w:w="1756" w:type="dxa"/>
            <w:gridSpan w:val="3"/>
            <w:tcBorders>
              <w:top w:val="single" w:sz="4" w:space="0" w:color="auto"/>
              <w:left w:val="nil"/>
              <w:bottom w:val="single" w:sz="4" w:space="0" w:color="auto"/>
              <w:right w:val="single" w:sz="4" w:space="0" w:color="auto"/>
            </w:tcBorders>
            <w:vAlign w:val="center"/>
            <w:hideMark/>
          </w:tcPr>
          <w:p w14:paraId="65FC16D0" w14:textId="77777777" w:rsidR="00F043CF" w:rsidRPr="002E0F5D" w:rsidRDefault="00F043CF" w:rsidP="006A7E89">
            <w:pPr>
              <w:jc w:val="center"/>
              <w:rPr>
                <w:b/>
                <w:bCs/>
              </w:rPr>
            </w:pPr>
            <w:r w:rsidRPr="002E0F5D">
              <w:rPr>
                <w:b/>
                <w:bCs/>
              </w:rPr>
              <w:t>выполненных без соавторов-сотрудников вуза</w:t>
            </w:r>
          </w:p>
        </w:tc>
        <w:tc>
          <w:tcPr>
            <w:tcW w:w="1639" w:type="dxa"/>
            <w:vMerge/>
            <w:tcBorders>
              <w:top w:val="single" w:sz="4" w:space="0" w:color="auto"/>
              <w:left w:val="single" w:sz="4" w:space="0" w:color="auto"/>
              <w:bottom w:val="single" w:sz="4" w:space="0" w:color="auto"/>
              <w:right w:val="single" w:sz="4" w:space="0" w:color="auto"/>
            </w:tcBorders>
            <w:vAlign w:val="center"/>
            <w:hideMark/>
          </w:tcPr>
          <w:p w14:paraId="130417C9" w14:textId="77777777" w:rsidR="00F043CF" w:rsidRPr="002E0F5D" w:rsidRDefault="00F043CF" w:rsidP="006A7E8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134EA" w14:textId="77777777" w:rsidR="00F043CF" w:rsidRPr="002E0F5D" w:rsidRDefault="00F043CF" w:rsidP="006A7E89">
            <w:pPr>
              <w:rPr>
                <w:b/>
                <w:bCs/>
              </w:rPr>
            </w:pPr>
          </w:p>
        </w:tc>
      </w:tr>
      <w:tr w:rsidR="00E72E53" w:rsidRPr="002E0F5D" w14:paraId="218BC30A" w14:textId="77777777" w:rsidTr="003C5147">
        <w:trPr>
          <w:trHeight w:val="276"/>
        </w:trPr>
        <w:tc>
          <w:tcPr>
            <w:tcW w:w="560" w:type="dxa"/>
            <w:tcBorders>
              <w:top w:val="single" w:sz="4" w:space="0" w:color="auto"/>
              <w:left w:val="single" w:sz="4" w:space="0" w:color="auto"/>
              <w:bottom w:val="single" w:sz="4" w:space="0" w:color="auto"/>
              <w:right w:val="single" w:sz="4" w:space="0" w:color="auto"/>
            </w:tcBorders>
          </w:tcPr>
          <w:p w14:paraId="7AE3FBC3" w14:textId="1575CC59" w:rsidR="00E72E53" w:rsidRPr="0098766E" w:rsidRDefault="00C737D7" w:rsidP="00E72E53">
            <w:r w:rsidRPr="0098766E">
              <w:t>1</w:t>
            </w:r>
          </w:p>
        </w:tc>
        <w:tc>
          <w:tcPr>
            <w:tcW w:w="1711" w:type="dxa"/>
            <w:tcBorders>
              <w:top w:val="single" w:sz="4" w:space="0" w:color="auto"/>
              <w:left w:val="single" w:sz="4" w:space="0" w:color="auto"/>
              <w:bottom w:val="single" w:sz="4" w:space="0" w:color="auto"/>
              <w:right w:val="single" w:sz="4" w:space="0" w:color="auto"/>
            </w:tcBorders>
          </w:tcPr>
          <w:p w14:paraId="173E5B28" w14:textId="77777777" w:rsidR="00E72E53" w:rsidRPr="0098766E" w:rsidRDefault="00E72E53" w:rsidP="00C73EDE">
            <w:pPr>
              <w:rPr>
                <w:bCs/>
                <w:lang w:val="sr-Cyrl-RS"/>
              </w:rPr>
            </w:pPr>
            <w:r w:rsidRPr="0098766E">
              <w:rPr>
                <w:bCs/>
              </w:rPr>
              <w:t>Kilani A.</w:t>
            </w:r>
          </w:p>
        </w:tc>
        <w:tc>
          <w:tcPr>
            <w:tcW w:w="2316" w:type="dxa"/>
            <w:tcBorders>
              <w:top w:val="single" w:sz="4" w:space="0" w:color="auto"/>
              <w:left w:val="single" w:sz="4" w:space="0" w:color="auto"/>
              <w:bottom w:val="single" w:sz="4" w:space="0" w:color="auto"/>
              <w:right w:val="single" w:sz="4" w:space="0" w:color="auto"/>
            </w:tcBorders>
          </w:tcPr>
          <w:p w14:paraId="4E3BD5FD" w14:textId="77777777" w:rsidR="00E72E53" w:rsidRPr="0098766E" w:rsidRDefault="00E72E53" w:rsidP="00E72E53">
            <w:r w:rsidRPr="0098766E">
              <w:t>ФГСН РУДН</w:t>
            </w:r>
          </w:p>
        </w:tc>
        <w:tc>
          <w:tcPr>
            <w:tcW w:w="2413" w:type="dxa"/>
            <w:tcBorders>
              <w:top w:val="single" w:sz="4" w:space="0" w:color="auto"/>
              <w:left w:val="single" w:sz="4" w:space="0" w:color="auto"/>
              <w:bottom w:val="single" w:sz="4" w:space="0" w:color="auto"/>
              <w:right w:val="single" w:sz="4" w:space="0" w:color="auto"/>
            </w:tcBorders>
            <w:vAlign w:val="center"/>
          </w:tcPr>
          <w:p w14:paraId="688D172F" w14:textId="77777777" w:rsidR="00E72E53" w:rsidRPr="0098766E" w:rsidRDefault="00E72E53" w:rsidP="00E72E53">
            <w:pPr>
              <w:jc w:val="center"/>
              <w:rPr>
                <w:b/>
                <w:lang w:val="en-US"/>
              </w:rPr>
            </w:pPr>
            <w:r w:rsidRPr="0098766E">
              <w:rPr>
                <w:lang w:val="en-US"/>
              </w:rPr>
              <w:t>The Role of Higher Education in Influencing the Politics of the Middle East</w:t>
            </w:r>
          </w:p>
        </w:tc>
        <w:tc>
          <w:tcPr>
            <w:tcW w:w="4635" w:type="dxa"/>
            <w:tcBorders>
              <w:top w:val="single" w:sz="4" w:space="0" w:color="auto"/>
              <w:left w:val="single" w:sz="4" w:space="0" w:color="auto"/>
              <w:bottom w:val="single" w:sz="4" w:space="0" w:color="auto"/>
              <w:right w:val="single" w:sz="4" w:space="0" w:color="auto"/>
            </w:tcBorders>
            <w:vAlign w:val="center"/>
          </w:tcPr>
          <w:p w14:paraId="07BF62D5" w14:textId="77777777" w:rsidR="00E72E53" w:rsidRPr="0098766E" w:rsidRDefault="00E72E53" w:rsidP="00E72E53">
            <w:pPr>
              <w:jc w:val="center"/>
            </w:pPr>
            <w:r w:rsidRPr="0098766E">
              <w:rPr>
                <w:lang w:val="en-US"/>
              </w:rPr>
              <w:t xml:space="preserve">EDULEARN19 Proceedings. 1-3, July. Palma, Spain. </w:t>
            </w:r>
            <w:r w:rsidRPr="0098766E">
              <w:t>P. 2967-2972 doi:10.21125/edulearn.2019.0793</w:t>
            </w:r>
          </w:p>
        </w:tc>
        <w:tc>
          <w:tcPr>
            <w:tcW w:w="819" w:type="dxa"/>
            <w:tcBorders>
              <w:top w:val="single" w:sz="4" w:space="0" w:color="auto"/>
              <w:left w:val="nil"/>
              <w:bottom w:val="single" w:sz="4" w:space="0" w:color="auto"/>
              <w:right w:val="single" w:sz="4" w:space="0" w:color="auto"/>
            </w:tcBorders>
          </w:tcPr>
          <w:p w14:paraId="543F496A" w14:textId="77777777" w:rsidR="00E72E53" w:rsidRPr="0098766E" w:rsidRDefault="00E72E53" w:rsidP="00E72E53">
            <w:pPr>
              <w:rPr>
                <w:bCs/>
              </w:rPr>
            </w:pPr>
          </w:p>
        </w:tc>
        <w:tc>
          <w:tcPr>
            <w:tcW w:w="1756" w:type="dxa"/>
            <w:gridSpan w:val="3"/>
            <w:tcBorders>
              <w:top w:val="single" w:sz="4" w:space="0" w:color="auto"/>
              <w:left w:val="nil"/>
              <w:bottom w:val="single" w:sz="4" w:space="0" w:color="auto"/>
              <w:right w:val="single" w:sz="4" w:space="0" w:color="auto"/>
            </w:tcBorders>
          </w:tcPr>
          <w:p w14:paraId="1AF03EA7" w14:textId="77777777" w:rsidR="00E72E53" w:rsidRPr="0098766E" w:rsidRDefault="00E72E53" w:rsidP="00E72E53">
            <w:pPr>
              <w:rPr>
                <w:bCs/>
              </w:rPr>
            </w:pPr>
          </w:p>
        </w:tc>
        <w:tc>
          <w:tcPr>
            <w:tcW w:w="1639" w:type="dxa"/>
            <w:tcBorders>
              <w:top w:val="single" w:sz="4" w:space="0" w:color="auto"/>
              <w:left w:val="single" w:sz="4" w:space="0" w:color="auto"/>
              <w:bottom w:val="single" w:sz="4" w:space="0" w:color="auto"/>
              <w:right w:val="single" w:sz="4" w:space="0" w:color="auto"/>
            </w:tcBorders>
            <w:vAlign w:val="center"/>
          </w:tcPr>
          <w:p w14:paraId="0DA049AA" w14:textId="77777777" w:rsidR="00E72E53" w:rsidRPr="0098766E" w:rsidRDefault="00E72E53" w:rsidP="00E72E53">
            <w:pPr>
              <w:jc w:val="center"/>
              <w:rPr>
                <w:bCs/>
              </w:rPr>
            </w:pPr>
            <w:r w:rsidRPr="0098766E">
              <w:t>Сборник материалов научной конференции</w:t>
            </w:r>
            <w:r w:rsidRPr="0098766E">
              <w:rPr>
                <w:bCs/>
              </w:rPr>
              <w:t xml:space="preserve"> WoS </w:t>
            </w:r>
          </w:p>
        </w:tc>
        <w:tc>
          <w:tcPr>
            <w:tcW w:w="1724" w:type="dxa"/>
            <w:tcBorders>
              <w:top w:val="single" w:sz="4" w:space="0" w:color="auto"/>
              <w:left w:val="single" w:sz="4" w:space="0" w:color="auto"/>
              <w:bottom w:val="single" w:sz="4" w:space="0" w:color="auto"/>
              <w:right w:val="single" w:sz="4" w:space="0" w:color="auto"/>
            </w:tcBorders>
          </w:tcPr>
          <w:p w14:paraId="5936ACB0" w14:textId="2F9DA1C8" w:rsidR="00E72E53" w:rsidRPr="002E0F5D" w:rsidRDefault="00E72E53" w:rsidP="00E72E53">
            <w:pPr>
              <w:rPr>
                <w:bCs/>
              </w:rPr>
            </w:pPr>
            <w:r w:rsidRPr="00E143A2">
              <w:t>В.Г. Иванов</w:t>
            </w:r>
          </w:p>
        </w:tc>
      </w:tr>
      <w:tr w:rsidR="00E72E53" w:rsidRPr="002E0F5D" w14:paraId="0625488C" w14:textId="77777777" w:rsidTr="003C5147">
        <w:trPr>
          <w:trHeight w:val="276"/>
        </w:trPr>
        <w:tc>
          <w:tcPr>
            <w:tcW w:w="560" w:type="dxa"/>
            <w:tcBorders>
              <w:top w:val="single" w:sz="4" w:space="0" w:color="auto"/>
              <w:left w:val="single" w:sz="4" w:space="0" w:color="auto"/>
              <w:bottom w:val="single" w:sz="4" w:space="0" w:color="auto"/>
              <w:right w:val="single" w:sz="4" w:space="0" w:color="auto"/>
            </w:tcBorders>
          </w:tcPr>
          <w:p w14:paraId="09C62E14" w14:textId="19C712B8" w:rsidR="00E72E53" w:rsidRPr="0098766E" w:rsidRDefault="00C737D7" w:rsidP="00E72E53">
            <w:r w:rsidRPr="0098766E">
              <w:t>2</w:t>
            </w:r>
          </w:p>
        </w:tc>
        <w:tc>
          <w:tcPr>
            <w:tcW w:w="1711" w:type="dxa"/>
            <w:tcBorders>
              <w:top w:val="single" w:sz="4" w:space="0" w:color="auto"/>
              <w:left w:val="single" w:sz="4" w:space="0" w:color="auto"/>
              <w:bottom w:val="single" w:sz="4" w:space="0" w:color="auto"/>
              <w:right w:val="single" w:sz="4" w:space="0" w:color="auto"/>
            </w:tcBorders>
          </w:tcPr>
          <w:p w14:paraId="12E267C5" w14:textId="77777777" w:rsidR="00E72E53" w:rsidRPr="0098766E" w:rsidRDefault="00E72E53" w:rsidP="00C73EDE">
            <w:pPr>
              <w:rPr>
                <w:bCs/>
              </w:rPr>
            </w:pPr>
            <w:r w:rsidRPr="0098766E">
              <w:rPr>
                <w:bCs/>
              </w:rPr>
              <w:t>Kilani A.</w:t>
            </w:r>
          </w:p>
        </w:tc>
        <w:tc>
          <w:tcPr>
            <w:tcW w:w="2316" w:type="dxa"/>
            <w:tcBorders>
              <w:top w:val="single" w:sz="4" w:space="0" w:color="auto"/>
              <w:left w:val="single" w:sz="4" w:space="0" w:color="auto"/>
              <w:bottom w:val="single" w:sz="4" w:space="0" w:color="auto"/>
              <w:right w:val="single" w:sz="4" w:space="0" w:color="auto"/>
            </w:tcBorders>
          </w:tcPr>
          <w:p w14:paraId="12B3B461" w14:textId="77777777" w:rsidR="00E72E53" w:rsidRPr="0098766E" w:rsidRDefault="00E72E53" w:rsidP="00E72E53">
            <w:r w:rsidRPr="0098766E">
              <w:t>ФГСН РУДН</w:t>
            </w:r>
          </w:p>
        </w:tc>
        <w:tc>
          <w:tcPr>
            <w:tcW w:w="2413" w:type="dxa"/>
            <w:tcBorders>
              <w:top w:val="single" w:sz="4" w:space="0" w:color="auto"/>
              <w:left w:val="single" w:sz="4" w:space="0" w:color="auto"/>
              <w:bottom w:val="single" w:sz="4" w:space="0" w:color="auto"/>
              <w:right w:val="single" w:sz="4" w:space="0" w:color="auto"/>
            </w:tcBorders>
            <w:vAlign w:val="center"/>
          </w:tcPr>
          <w:p w14:paraId="131BAF7A" w14:textId="77777777" w:rsidR="00E72E53" w:rsidRPr="0098766E" w:rsidRDefault="00E72E53" w:rsidP="00E72E53">
            <w:pPr>
              <w:jc w:val="center"/>
              <w:rPr>
                <w:lang w:val="en-US"/>
              </w:rPr>
            </w:pPr>
            <w:r w:rsidRPr="0098766E">
              <w:rPr>
                <w:lang w:val="en-US"/>
              </w:rPr>
              <w:t>The renaissance of the Russian education strategy in the Middle East</w:t>
            </w:r>
          </w:p>
        </w:tc>
        <w:tc>
          <w:tcPr>
            <w:tcW w:w="4635" w:type="dxa"/>
            <w:tcBorders>
              <w:top w:val="single" w:sz="4" w:space="0" w:color="auto"/>
              <w:left w:val="single" w:sz="4" w:space="0" w:color="auto"/>
              <w:bottom w:val="single" w:sz="4" w:space="0" w:color="auto"/>
              <w:right w:val="single" w:sz="4" w:space="0" w:color="auto"/>
            </w:tcBorders>
            <w:vAlign w:val="center"/>
          </w:tcPr>
          <w:p w14:paraId="2827A4AD" w14:textId="77777777" w:rsidR="00E72E53" w:rsidRPr="0098766E" w:rsidRDefault="00E72E53" w:rsidP="00E72E53">
            <w:pPr>
              <w:jc w:val="center"/>
              <w:rPr>
                <w:b/>
              </w:rPr>
            </w:pPr>
            <w:r w:rsidRPr="0098766E">
              <w:rPr>
                <w:lang w:val="en-US"/>
              </w:rPr>
              <w:t xml:space="preserve">EDULEARN19 Proceedings. 1-3, July. Palma, Spain. </w:t>
            </w:r>
            <w:r w:rsidRPr="0098766E">
              <w:t>P.10514-10517. doi:10.21125/edulearn.2019.2651</w:t>
            </w:r>
          </w:p>
        </w:tc>
        <w:tc>
          <w:tcPr>
            <w:tcW w:w="819" w:type="dxa"/>
            <w:tcBorders>
              <w:top w:val="single" w:sz="4" w:space="0" w:color="auto"/>
              <w:left w:val="nil"/>
              <w:bottom w:val="single" w:sz="4" w:space="0" w:color="auto"/>
              <w:right w:val="single" w:sz="4" w:space="0" w:color="auto"/>
            </w:tcBorders>
          </w:tcPr>
          <w:p w14:paraId="13E55405" w14:textId="77777777" w:rsidR="00E72E53" w:rsidRPr="0098766E" w:rsidRDefault="00E72E53" w:rsidP="00E72E53">
            <w:pPr>
              <w:rPr>
                <w:bCs/>
              </w:rPr>
            </w:pPr>
          </w:p>
        </w:tc>
        <w:tc>
          <w:tcPr>
            <w:tcW w:w="1756" w:type="dxa"/>
            <w:gridSpan w:val="3"/>
            <w:tcBorders>
              <w:top w:val="single" w:sz="4" w:space="0" w:color="auto"/>
              <w:left w:val="nil"/>
              <w:bottom w:val="single" w:sz="4" w:space="0" w:color="auto"/>
              <w:right w:val="single" w:sz="4" w:space="0" w:color="auto"/>
            </w:tcBorders>
          </w:tcPr>
          <w:p w14:paraId="5FD50F1E" w14:textId="77777777" w:rsidR="00E72E53" w:rsidRPr="0098766E" w:rsidRDefault="00E72E53" w:rsidP="00E72E53">
            <w:pPr>
              <w:rPr>
                <w:bCs/>
              </w:rPr>
            </w:pPr>
          </w:p>
        </w:tc>
        <w:tc>
          <w:tcPr>
            <w:tcW w:w="1639" w:type="dxa"/>
            <w:tcBorders>
              <w:top w:val="single" w:sz="4" w:space="0" w:color="auto"/>
              <w:left w:val="single" w:sz="4" w:space="0" w:color="auto"/>
              <w:bottom w:val="single" w:sz="4" w:space="0" w:color="auto"/>
              <w:right w:val="single" w:sz="4" w:space="0" w:color="auto"/>
            </w:tcBorders>
            <w:vAlign w:val="center"/>
          </w:tcPr>
          <w:p w14:paraId="0BB1E0CC" w14:textId="77777777" w:rsidR="00E72E53" w:rsidRPr="0098766E" w:rsidRDefault="00E72E53" w:rsidP="00E72E53">
            <w:pPr>
              <w:jc w:val="center"/>
              <w:rPr>
                <w:bCs/>
              </w:rPr>
            </w:pPr>
            <w:r w:rsidRPr="0098766E">
              <w:t>Сборник материалов научной конференции</w:t>
            </w:r>
            <w:r w:rsidRPr="0098766E">
              <w:rPr>
                <w:bCs/>
              </w:rPr>
              <w:t xml:space="preserve"> WoS </w:t>
            </w:r>
          </w:p>
        </w:tc>
        <w:tc>
          <w:tcPr>
            <w:tcW w:w="1724" w:type="dxa"/>
            <w:tcBorders>
              <w:top w:val="single" w:sz="4" w:space="0" w:color="auto"/>
              <w:left w:val="single" w:sz="4" w:space="0" w:color="auto"/>
              <w:bottom w:val="single" w:sz="4" w:space="0" w:color="auto"/>
              <w:right w:val="single" w:sz="4" w:space="0" w:color="auto"/>
            </w:tcBorders>
          </w:tcPr>
          <w:p w14:paraId="42099EFE" w14:textId="4D5448E7" w:rsidR="00E72E53" w:rsidRPr="002E0F5D" w:rsidRDefault="00E72E53" w:rsidP="00E72E53">
            <w:pPr>
              <w:rPr>
                <w:bCs/>
              </w:rPr>
            </w:pPr>
            <w:r w:rsidRPr="00E143A2">
              <w:t>В.Г. Иванов</w:t>
            </w:r>
          </w:p>
        </w:tc>
      </w:tr>
      <w:tr w:rsidR="00E72E53" w:rsidRPr="002E0F5D" w14:paraId="4E1C3D47" w14:textId="77777777" w:rsidTr="003C5147">
        <w:trPr>
          <w:trHeight w:val="276"/>
        </w:trPr>
        <w:tc>
          <w:tcPr>
            <w:tcW w:w="560" w:type="dxa"/>
            <w:tcBorders>
              <w:top w:val="single" w:sz="4" w:space="0" w:color="auto"/>
              <w:left w:val="single" w:sz="4" w:space="0" w:color="auto"/>
              <w:bottom w:val="single" w:sz="4" w:space="0" w:color="auto"/>
              <w:right w:val="single" w:sz="4" w:space="0" w:color="auto"/>
            </w:tcBorders>
          </w:tcPr>
          <w:p w14:paraId="5F5CE744" w14:textId="192D6E29" w:rsidR="00E72E53" w:rsidRPr="0098766E" w:rsidRDefault="00C737D7" w:rsidP="00E72E53">
            <w:r w:rsidRPr="0098766E">
              <w:lastRenderedPageBreak/>
              <w:t>3</w:t>
            </w:r>
          </w:p>
        </w:tc>
        <w:tc>
          <w:tcPr>
            <w:tcW w:w="1711" w:type="dxa"/>
            <w:tcBorders>
              <w:top w:val="single" w:sz="4" w:space="0" w:color="auto"/>
              <w:left w:val="single" w:sz="4" w:space="0" w:color="auto"/>
              <w:bottom w:val="single" w:sz="4" w:space="0" w:color="auto"/>
              <w:right w:val="single" w:sz="4" w:space="0" w:color="auto"/>
            </w:tcBorders>
          </w:tcPr>
          <w:p w14:paraId="0A2115B1" w14:textId="77777777" w:rsidR="00E72E53" w:rsidRPr="0098766E" w:rsidRDefault="00E72E53" w:rsidP="00C73EDE">
            <w:r w:rsidRPr="0098766E">
              <w:rPr>
                <w:bCs/>
              </w:rPr>
              <w:t>Kilani A.</w:t>
            </w:r>
          </w:p>
        </w:tc>
        <w:tc>
          <w:tcPr>
            <w:tcW w:w="2316" w:type="dxa"/>
            <w:tcBorders>
              <w:top w:val="single" w:sz="4" w:space="0" w:color="auto"/>
              <w:left w:val="single" w:sz="4" w:space="0" w:color="auto"/>
              <w:bottom w:val="single" w:sz="4" w:space="0" w:color="auto"/>
              <w:right w:val="single" w:sz="4" w:space="0" w:color="auto"/>
            </w:tcBorders>
          </w:tcPr>
          <w:p w14:paraId="3249CFB0" w14:textId="77777777" w:rsidR="00E72E53" w:rsidRPr="0098766E" w:rsidRDefault="00E72E53" w:rsidP="00E72E53">
            <w:r w:rsidRPr="0098766E">
              <w:t>ФГСН РУДН</w:t>
            </w:r>
          </w:p>
        </w:tc>
        <w:tc>
          <w:tcPr>
            <w:tcW w:w="2413" w:type="dxa"/>
            <w:tcBorders>
              <w:top w:val="single" w:sz="4" w:space="0" w:color="auto"/>
              <w:left w:val="single" w:sz="4" w:space="0" w:color="auto"/>
              <w:bottom w:val="single" w:sz="4" w:space="0" w:color="auto"/>
              <w:right w:val="single" w:sz="4" w:space="0" w:color="auto"/>
            </w:tcBorders>
            <w:vAlign w:val="center"/>
          </w:tcPr>
          <w:p w14:paraId="54B1691B" w14:textId="77777777" w:rsidR="00E72E53" w:rsidRPr="0098766E" w:rsidRDefault="00E72E53" w:rsidP="00E72E53">
            <w:pPr>
              <w:jc w:val="center"/>
              <w:rPr>
                <w:lang w:val="en-US"/>
              </w:rPr>
            </w:pPr>
            <w:r w:rsidRPr="0098766E">
              <w:rPr>
                <w:lang w:val="en-US"/>
              </w:rPr>
              <w:t>The Downfall of Democracy Standards in the Arab World</w:t>
            </w:r>
          </w:p>
        </w:tc>
        <w:tc>
          <w:tcPr>
            <w:tcW w:w="4635" w:type="dxa"/>
            <w:tcBorders>
              <w:top w:val="single" w:sz="4" w:space="0" w:color="auto"/>
              <w:left w:val="single" w:sz="4" w:space="0" w:color="auto"/>
              <w:bottom w:val="single" w:sz="4" w:space="0" w:color="auto"/>
              <w:right w:val="single" w:sz="4" w:space="0" w:color="auto"/>
            </w:tcBorders>
            <w:vAlign w:val="center"/>
          </w:tcPr>
          <w:p w14:paraId="351A064E" w14:textId="401086D5" w:rsidR="00E72E53" w:rsidRPr="0098766E" w:rsidRDefault="00E72E53" w:rsidP="00E72E53">
            <w:pPr>
              <w:jc w:val="center"/>
            </w:pPr>
            <w:r w:rsidRPr="0098766E">
              <w:t>Lomo</w:t>
            </w:r>
            <w:r w:rsidR="002D2B4C">
              <w:rPr>
                <w:lang w:val="en-US"/>
              </w:rPr>
              <w:t>no</w:t>
            </w:r>
            <w:r w:rsidRPr="0098766E">
              <w:t>sov 2019. ISBN: 978-5-317-06100-5</w:t>
            </w:r>
          </w:p>
          <w:p w14:paraId="42709B7A" w14:textId="77777777" w:rsidR="00E72E53" w:rsidRPr="0098766E" w:rsidRDefault="00E72E53" w:rsidP="00E72E53">
            <w:pPr>
              <w:jc w:val="center"/>
              <w:rPr>
                <w:b/>
              </w:rPr>
            </w:pPr>
            <w:r w:rsidRPr="0098766E">
              <w:t>MSU, Russia</w:t>
            </w:r>
          </w:p>
        </w:tc>
        <w:tc>
          <w:tcPr>
            <w:tcW w:w="819" w:type="dxa"/>
            <w:tcBorders>
              <w:top w:val="single" w:sz="4" w:space="0" w:color="auto"/>
              <w:left w:val="nil"/>
              <w:bottom w:val="single" w:sz="4" w:space="0" w:color="auto"/>
              <w:right w:val="single" w:sz="4" w:space="0" w:color="auto"/>
            </w:tcBorders>
          </w:tcPr>
          <w:p w14:paraId="7509798C" w14:textId="77777777" w:rsidR="00E72E53" w:rsidRPr="0098766E" w:rsidRDefault="00E72E53" w:rsidP="00E72E53">
            <w:pPr>
              <w:rPr>
                <w:bCs/>
              </w:rPr>
            </w:pPr>
          </w:p>
        </w:tc>
        <w:tc>
          <w:tcPr>
            <w:tcW w:w="1756" w:type="dxa"/>
            <w:gridSpan w:val="3"/>
            <w:tcBorders>
              <w:top w:val="single" w:sz="4" w:space="0" w:color="auto"/>
              <w:left w:val="nil"/>
              <w:bottom w:val="single" w:sz="4" w:space="0" w:color="auto"/>
              <w:right w:val="single" w:sz="4" w:space="0" w:color="auto"/>
            </w:tcBorders>
          </w:tcPr>
          <w:p w14:paraId="0788F516" w14:textId="77777777" w:rsidR="00E72E53" w:rsidRPr="0098766E" w:rsidRDefault="00E72E53" w:rsidP="00E72E53">
            <w:pPr>
              <w:rPr>
                <w:bCs/>
              </w:rPr>
            </w:pPr>
          </w:p>
        </w:tc>
        <w:tc>
          <w:tcPr>
            <w:tcW w:w="1639" w:type="dxa"/>
            <w:tcBorders>
              <w:top w:val="single" w:sz="4" w:space="0" w:color="auto"/>
              <w:left w:val="single" w:sz="4" w:space="0" w:color="auto"/>
              <w:bottom w:val="single" w:sz="4" w:space="0" w:color="auto"/>
              <w:right w:val="single" w:sz="4" w:space="0" w:color="auto"/>
            </w:tcBorders>
            <w:vAlign w:val="center"/>
          </w:tcPr>
          <w:p w14:paraId="2C2EFEF9" w14:textId="77777777" w:rsidR="00E72E53" w:rsidRPr="0098766E" w:rsidRDefault="00E72E53" w:rsidP="00E72E53">
            <w:pPr>
              <w:jc w:val="center"/>
              <w:rPr>
                <w:bCs/>
              </w:rPr>
            </w:pPr>
            <w:r w:rsidRPr="0098766E">
              <w:t>Сборник материалов научной конференции</w:t>
            </w:r>
            <w:r w:rsidRPr="0098766E">
              <w:rPr>
                <w:bCs/>
              </w:rPr>
              <w:t xml:space="preserve"> РИНЦ</w:t>
            </w:r>
          </w:p>
        </w:tc>
        <w:tc>
          <w:tcPr>
            <w:tcW w:w="1724" w:type="dxa"/>
            <w:tcBorders>
              <w:top w:val="single" w:sz="4" w:space="0" w:color="auto"/>
              <w:left w:val="single" w:sz="4" w:space="0" w:color="auto"/>
              <w:bottom w:val="single" w:sz="4" w:space="0" w:color="auto"/>
              <w:right w:val="single" w:sz="4" w:space="0" w:color="auto"/>
            </w:tcBorders>
          </w:tcPr>
          <w:p w14:paraId="21F84FDB" w14:textId="357D9831" w:rsidR="00E72E53" w:rsidRPr="002E0F5D" w:rsidRDefault="00E72E53" w:rsidP="00E72E53">
            <w:pPr>
              <w:rPr>
                <w:bCs/>
              </w:rPr>
            </w:pPr>
            <w:r w:rsidRPr="00E143A2">
              <w:t>В.Г. Иванов</w:t>
            </w:r>
          </w:p>
        </w:tc>
      </w:tr>
      <w:tr w:rsidR="00E72E53" w:rsidRPr="002E0F5D" w14:paraId="5289C6EC" w14:textId="77777777" w:rsidTr="003C5147">
        <w:trPr>
          <w:trHeight w:val="968"/>
        </w:trPr>
        <w:tc>
          <w:tcPr>
            <w:tcW w:w="560" w:type="dxa"/>
            <w:tcBorders>
              <w:top w:val="single" w:sz="4" w:space="0" w:color="auto"/>
              <w:left w:val="single" w:sz="4" w:space="0" w:color="auto"/>
              <w:bottom w:val="single" w:sz="4" w:space="0" w:color="auto"/>
              <w:right w:val="single" w:sz="4" w:space="0" w:color="auto"/>
            </w:tcBorders>
          </w:tcPr>
          <w:p w14:paraId="2C67B9E4" w14:textId="7206CC82" w:rsidR="00E72E53" w:rsidRPr="0098766E" w:rsidRDefault="00C737D7" w:rsidP="00E72E53">
            <w:r w:rsidRPr="0098766E">
              <w:t>4</w:t>
            </w:r>
          </w:p>
        </w:tc>
        <w:tc>
          <w:tcPr>
            <w:tcW w:w="1711" w:type="dxa"/>
            <w:tcBorders>
              <w:top w:val="single" w:sz="4" w:space="0" w:color="auto"/>
              <w:left w:val="single" w:sz="4" w:space="0" w:color="auto"/>
              <w:bottom w:val="single" w:sz="4" w:space="0" w:color="auto"/>
              <w:right w:val="single" w:sz="4" w:space="0" w:color="auto"/>
            </w:tcBorders>
          </w:tcPr>
          <w:p w14:paraId="2253254A" w14:textId="77777777" w:rsidR="00E72E53" w:rsidRPr="0098766E" w:rsidRDefault="00E72E53" w:rsidP="00C73EDE">
            <w:r w:rsidRPr="0098766E">
              <w:rPr>
                <w:bCs/>
              </w:rPr>
              <w:t>Kilani A.</w:t>
            </w:r>
          </w:p>
        </w:tc>
        <w:tc>
          <w:tcPr>
            <w:tcW w:w="2316" w:type="dxa"/>
            <w:tcBorders>
              <w:top w:val="single" w:sz="4" w:space="0" w:color="auto"/>
              <w:left w:val="single" w:sz="4" w:space="0" w:color="auto"/>
              <w:bottom w:val="single" w:sz="4" w:space="0" w:color="auto"/>
              <w:right w:val="single" w:sz="4" w:space="0" w:color="auto"/>
            </w:tcBorders>
          </w:tcPr>
          <w:p w14:paraId="6ACA49F8" w14:textId="77777777" w:rsidR="00E72E53" w:rsidRPr="0098766E" w:rsidRDefault="00E72E53" w:rsidP="00E72E53">
            <w:r w:rsidRPr="0098766E">
              <w:t>ФГСН РУДН</w:t>
            </w:r>
          </w:p>
        </w:tc>
        <w:tc>
          <w:tcPr>
            <w:tcW w:w="2413" w:type="dxa"/>
            <w:tcBorders>
              <w:top w:val="single" w:sz="4" w:space="0" w:color="auto"/>
              <w:left w:val="single" w:sz="4" w:space="0" w:color="auto"/>
              <w:bottom w:val="single" w:sz="4" w:space="0" w:color="auto"/>
              <w:right w:val="single" w:sz="4" w:space="0" w:color="auto"/>
            </w:tcBorders>
            <w:vAlign w:val="center"/>
          </w:tcPr>
          <w:p w14:paraId="6D8490DF" w14:textId="77777777" w:rsidR="00E72E53" w:rsidRPr="0098766E" w:rsidRDefault="00E72E53" w:rsidP="00E72E53">
            <w:pPr>
              <w:jc w:val="center"/>
              <w:rPr>
                <w:lang w:val="en-US"/>
              </w:rPr>
            </w:pPr>
            <w:r w:rsidRPr="0098766E">
              <w:rPr>
                <w:lang w:val="en-US"/>
              </w:rPr>
              <w:t>Comparative Analysis of Films Media in Hollywood</w:t>
            </w:r>
          </w:p>
        </w:tc>
        <w:tc>
          <w:tcPr>
            <w:tcW w:w="4635" w:type="dxa"/>
            <w:tcBorders>
              <w:top w:val="single" w:sz="4" w:space="0" w:color="auto"/>
              <w:left w:val="single" w:sz="4" w:space="0" w:color="auto"/>
              <w:bottom w:val="single" w:sz="4" w:space="0" w:color="auto"/>
              <w:right w:val="single" w:sz="4" w:space="0" w:color="auto"/>
            </w:tcBorders>
            <w:vAlign w:val="center"/>
          </w:tcPr>
          <w:p w14:paraId="11B6BCDE" w14:textId="4B0419F8" w:rsidR="00E72E53" w:rsidRPr="0098766E" w:rsidRDefault="00E72E53" w:rsidP="00E72E53">
            <w:pPr>
              <w:jc w:val="center"/>
            </w:pPr>
            <w:r w:rsidRPr="0098766E">
              <w:t>Lomo</w:t>
            </w:r>
            <w:r w:rsidR="002D2B4C">
              <w:rPr>
                <w:lang w:val="en-US"/>
              </w:rPr>
              <w:t>no</w:t>
            </w:r>
            <w:r w:rsidRPr="0098766E">
              <w:t>sov 2019. ISBN: 978-5-317-06100-5</w:t>
            </w:r>
          </w:p>
          <w:p w14:paraId="2A783BE2" w14:textId="77777777" w:rsidR="00E72E53" w:rsidRPr="0098766E" w:rsidRDefault="00E72E53" w:rsidP="00E72E53">
            <w:pPr>
              <w:jc w:val="center"/>
              <w:rPr>
                <w:b/>
              </w:rPr>
            </w:pPr>
            <w:r w:rsidRPr="0098766E">
              <w:t>MSU, Russia</w:t>
            </w:r>
          </w:p>
        </w:tc>
        <w:tc>
          <w:tcPr>
            <w:tcW w:w="819" w:type="dxa"/>
            <w:tcBorders>
              <w:top w:val="single" w:sz="4" w:space="0" w:color="auto"/>
              <w:left w:val="nil"/>
              <w:bottom w:val="single" w:sz="4" w:space="0" w:color="auto"/>
              <w:right w:val="single" w:sz="4" w:space="0" w:color="auto"/>
            </w:tcBorders>
          </w:tcPr>
          <w:p w14:paraId="619E1F85" w14:textId="77777777" w:rsidR="00E72E53" w:rsidRPr="0098766E" w:rsidRDefault="00E72E53" w:rsidP="00E72E53">
            <w:pPr>
              <w:rPr>
                <w:bCs/>
              </w:rPr>
            </w:pPr>
          </w:p>
        </w:tc>
        <w:tc>
          <w:tcPr>
            <w:tcW w:w="1756" w:type="dxa"/>
            <w:gridSpan w:val="3"/>
            <w:tcBorders>
              <w:top w:val="single" w:sz="4" w:space="0" w:color="auto"/>
              <w:left w:val="nil"/>
              <w:bottom w:val="single" w:sz="4" w:space="0" w:color="auto"/>
              <w:right w:val="single" w:sz="4" w:space="0" w:color="auto"/>
            </w:tcBorders>
          </w:tcPr>
          <w:p w14:paraId="0A2C2A08" w14:textId="77777777" w:rsidR="00E72E53" w:rsidRPr="0098766E" w:rsidRDefault="00E72E53" w:rsidP="00E72E53">
            <w:pPr>
              <w:rPr>
                <w:bCs/>
              </w:rPr>
            </w:pPr>
          </w:p>
        </w:tc>
        <w:tc>
          <w:tcPr>
            <w:tcW w:w="1639" w:type="dxa"/>
            <w:tcBorders>
              <w:top w:val="single" w:sz="4" w:space="0" w:color="auto"/>
              <w:left w:val="single" w:sz="4" w:space="0" w:color="auto"/>
              <w:bottom w:val="single" w:sz="4" w:space="0" w:color="auto"/>
              <w:right w:val="single" w:sz="4" w:space="0" w:color="auto"/>
            </w:tcBorders>
            <w:vAlign w:val="center"/>
          </w:tcPr>
          <w:p w14:paraId="5B5519EB" w14:textId="77777777" w:rsidR="00E72E53" w:rsidRPr="0098766E" w:rsidRDefault="00E72E53" w:rsidP="00E72E53">
            <w:pPr>
              <w:jc w:val="center"/>
              <w:rPr>
                <w:bCs/>
              </w:rPr>
            </w:pPr>
            <w:r w:rsidRPr="0098766E">
              <w:t>Сборник материалов научной конференции</w:t>
            </w:r>
            <w:r w:rsidRPr="0098766E">
              <w:rPr>
                <w:bCs/>
              </w:rPr>
              <w:t xml:space="preserve"> РИНЦ</w:t>
            </w:r>
          </w:p>
        </w:tc>
        <w:tc>
          <w:tcPr>
            <w:tcW w:w="1724" w:type="dxa"/>
            <w:tcBorders>
              <w:top w:val="single" w:sz="4" w:space="0" w:color="auto"/>
              <w:left w:val="single" w:sz="4" w:space="0" w:color="auto"/>
              <w:bottom w:val="single" w:sz="4" w:space="0" w:color="auto"/>
              <w:right w:val="single" w:sz="4" w:space="0" w:color="auto"/>
            </w:tcBorders>
          </w:tcPr>
          <w:p w14:paraId="6AD0423B" w14:textId="2E445436" w:rsidR="00E72E53" w:rsidRPr="002E0F5D" w:rsidRDefault="00E72E53" w:rsidP="00E72E53">
            <w:pPr>
              <w:rPr>
                <w:bCs/>
              </w:rPr>
            </w:pPr>
            <w:r w:rsidRPr="00E143A2">
              <w:t>В.Г. Иванов</w:t>
            </w:r>
          </w:p>
        </w:tc>
      </w:tr>
      <w:tr w:rsidR="00E72E53" w:rsidRPr="002E0F5D" w14:paraId="6DAE8B47" w14:textId="77777777" w:rsidTr="003C5147">
        <w:trPr>
          <w:trHeight w:val="967"/>
        </w:trPr>
        <w:tc>
          <w:tcPr>
            <w:tcW w:w="560" w:type="dxa"/>
            <w:tcBorders>
              <w:top w:val="single" w:sz="4" w:space="0" w:color="auto"/>
              <w:left w:val="single" w:sz="4" w:space="0" w:color="auto"/>
              <w:bottom w:val="single" w:sz="4" w:space="0" w:color="auto"/>
              <w:right w:val="single" w:sz="4" w:space="0" w:color="auto"/>
            </w:tcBorders>
          </w:tcPr>
          <w:p w14:paraId="0AA11E62" w14:textId="35C03A99" w:rsidR="00E72E53" w:rsidRPr="0098766E" w:rsidRDefault="00C737D7" w:rsidP="00E72E53">
            <w:r w:rsidRPr="0098766E">
              <w:t>5</w:t>
            </w:r>
          </w:p>
        </w:tc>
        <w:tc>
          <w:tcPr>
            <w:tcW w:w="1711" w:type="dxa"/>
            <w:tcBorders>
              <w:top w:val="single" w:sz="4" w:space="0" w:color="auto"/>
              <w:left w:val="single" w:sz="4" w:space="0" w:color="auto"/>
              <w:bottom w:val="single" w:sz="4" w:space="0" w:color="auto"/>
              <w:right w:val="single" w:sz="4" w:space="0" w:color="auto"/>
            </w:tcBorders>
          </w:tcPr>
          <w:p w14:paraId="6217567D" w14:textId="77777777" w:rsidR="00E72E53" w:rsidRPr="0098766E" w:rsidRDefault="00E72E53" w:rsidP="00C73EDE">
            <w:r w:rsidRPr="0098766E">
              <w:rPr>
                <w:bCs/>
              </w:rPr>
              <w:t>Kilani A.</w:t>
            </w:r>
          </w:p>
        </w:tc>
        <w:tc>
          <w:tcPr>
            <w:tcW w:w="2316" w:type="dxa"/>
            <w:tcBorders>
              <w:top w:val="single" w:sz="4" w:space="0" w:color="auto"/>
              <w:left w:val="single" w:sz="4" w:space="0" w:color="auto"/>
              <w:bottom w:val="single" w:sz="4" w:space="0" w:color="auto"/>
              <w:right w:val="single" w:sz="4" w:space="0" w:color="auto"/>
            </w:tcBorders>
          </w:tcPr>
          <w:p w14:paraId="345DDECA" w14:textId="77777777" w:rsidR="00E72E53" w:rsidRPr="0098766E" w:rsidRDefault="00E72E53" w:rsidP="00E72E53">
            <w:r w:rsidRPr="0098766E">
              <w:t>ФГСН РУДН</w:t>
            </w:r>
          </w:p>
        </w:tc>
        <w:tc>
          <w:tcPr>
            <w:tcW w:w="2413" w:type="dxa"/>
            <w:tcBorders>
              <w:top w:val="single" w:sz="4" w:space="0" w:color="auto"/>
              <w:left w:val="single" w:sz="4" w:space="0" w:color="auto"/>
              <w:bottom w:val="single" w:sz="4" w:space="0" w:color="auto"/>
              <w:right w:val="single" w:sz="4" w:space="0" w:color="auto"/>
            </w:tcBorders>
            <w:vAlign w:val="center"/>
          </w:tcPr>
          <w:p w14:paraId="1038BC02" w14:textId="77777777" w:rsidR="00E72E53" w:rsidRPr="0098766E" w:rsidRDefault="00E72E53" w:rsidP="00E72E53">
            <w:pPr>
              <w:jc w:val="center"/>
              <w:rPr>
                <w:bCs/>
                <w:lang w:val="en-US"/>
              </w:rPr>
            </w:pPr>
            <w:r w:rsidRPr="0098766E">
              <w:rPr>
                <w:bCs/>
                <w:lang w:val="en-US"/>
              </w:rPr>
              <w:t>Russia’s foreign policy in the Middle East</w:t>
            </w:r>
          </w:p>
        </w:tc>
        <w:tc>
          <w:tcPr>
            <w:tcW w:w="4635" w:type="dxa"/>
            <w:tcBorders>
              <w:top w:val="single" w:sz="4" w:space="0" w:color="auto"/>
              <w:left w:val="single" w:sz="4" w:space="0" w:color="auto"/>
              <w:bottom w:val="single" w:sz="4" w:space="0" w:color="auto"/>
              <w:right w:val="single" w:sz="4" w:space="0" w:color="auto"/>
            </w:tcBorders>
            <w:vAlign w:val="center"/>
          </w:tcPr>
          <w:p w14:paraId="6B915D49" w14:textId="220F492C" w:rsidR="00E72E53" w:rsidRPr="0098766E" w:rsidRDefault="00E72E53" w:rsidP="00E72E53">
            <w:pPr>
              <w:jc w:val="center"/>
              <w:rPr>
                <w:bCs/>
              </w:rPr>
            </w:pPr>
            <w:r w:rsidRPr="0098766E">
              <w:rPr>
                <w:bCs/>
              </w:rPr>
              <w:t>Lomo</w:t>
            </w:r>
            <w:r w:rsidR="002D2B4C">
              <w:rPr>
                <w:bCs/>
                <w:lang w:val="en-US"/>
              </w:rPr>
              <w:t>no</w:t>
            </w:r>
            <w:r w:rsidRPr="0098766E">
              <w:rPr>
                <w:bCs/>
              </w:rPr>
              <w:t>sov 2019. ISBN: 978-5-317-06100-5</w:t>
            </w:r>
          </w:p>
          <w:p w14:paraId="42B49B14" w14:textId="77777777" w:rsidR="00E72E53" w:rsidRPr="0098766E" w:rsidRDefault="00E72E53" w:rsidP="00E72E53">
            <w:pPr>
              <w:jc w:val="center"/>
              <w:rPr>
                <w:bCs/>
              </w:rPr>
            </w:pPr>
            <w:r w:rsidRPr="0098766E">
              <w:rPr>
                <w:bCs/>
              </w:rPr>
              <w:t>MSU, Russia</w:t>
            </w:r>
          </w:p>
        </w:tc>
        <w:tc>
          <w:tcPr>
            <w:tcW w:w="819" w:type="dxa"/>
            <w:tcBorders>
              <w:top w:val="single" w:sz="4" w:space="0" w:color="auto"/>
              <w:left w:val="nil"/>
              <w:bottom w:val="single" w:sz="4" w:space="0" w:color="auto"/>
              <w:right w:val="single" w:sz="4" w:space="0" w:color="auto"/>
            </w:tcBorders>
          </w:tcPr>
          <w:p w14:paraId="25AE14ED" w14:textId="77777777" w:rsidR="00E72E53" w:rsidRPr="0098766E" w:rsidRDefault="00E72E53" w:rsidP="00E72E53">
            <w:pPr>
              <w:rPr>
                <w:bCs/>
              </w:rPr>
            </w:pPr>
          </w:p>
        </w:tc>
        <w:tc>
          <w:tcPr>
            <w:tcW w:w="1756" w:type="dxa"/>
            <w:gridSpan w:val="3"/>
            <w:tcBorders>
              <w:top w:val="single" w:sz="4" w:space="0" w:color="auto"/>
              <w:left w:val="nil"/>
              <w:bottom w:val="single" w:sz="4" w:space="0" w:color="auto"/>
              <w:right w:val="single" w:sz="4" w:space="0" w:color="auto"/>
            </w:tcBorders>
          </w:tcPr>
          <w:p w14:paraId="22658697" w14:textId="77777777" w:rsidR="00E72E53" w:rsidRPr="0098766E" w:rsidRDefault="00E72E53" w:rsidP="00E72E53">
            <w:pPr>
              <w:rPr>
                <w:bCs/>
              </w:rPr>
            </w:pPr>
          </w:p>
        </w:tc>
        <w:tc>
          <w:tcPr>
            <w:tcW w:w="1639" w:type="dxa"/>
            <w:tcBorders>
              <w:top w:val="single" w:sz="4" w:space="0" w:color="auto"/>
              <w:left w:val="single" w:sz="4" w:space="0" w:color="auto"/>
              <w:bottom w:val="single" w:sz="4" w:space="0" w:color="auto"/>
              <w:right w:val="single" w:sz="4" w:space="0" w:color="auto"/>
            </w:tcBorders>
            <w:vAlign w:val="center"/>
          </w:tcPr>
          <w:p w14:paraId="2BE91511" w14:textId="77777777" w:rsidR="00E72E53" w:rsidRPr="0098766E" w:rsidRDefault="00E72E53" w:rsidP="00E72E53">
            <w:pPr>
              <w:jc w:val="center"/>
              <w:rPr>
                <w:bCs/>
              </w:rPr>
            </w:pPr>
            <w:r w:rsidRPr="0098766E">
              <w:t>Сборник материалов научной конференции</w:t>
            </w:r>
            <w:r w:rsidRPr="0098766E">
              <w:rPr>
                <w:bCs/>
              </w:rPr>
              <w:t xml:space="preserve"> РИНЦ</w:t>
            </w:r>
          </w:p>
        </w:tc>
        <w:tc>
          <w:tcPr>
            <w:tcW w:w="1724" w:type="dxa"/>
            <w:tcBorders>
              <w:top w:val="single" w:sz="4" w:space="0" w:color="auto"/>
              <w:left w:val="single" w:sz="4" w:space="0" w:color="auto"/>
              <w:bottom w:val="single" w:sz="4" w:space="0" w:color="auto"/>
              <w:right w:val="single" w:sz="4" w:space="0" w:color="auto"/>
            </w:tcBorders>
          </w:tcPr>
          <w:p w14:paraId="27D9E839" w14:textId="0E5F6F3E" w:rsidR="00E72E53" w:rsidRPr="002E0F5D" w:rsidRDefault="00E72E53" w:rsidP="00E72E53">
            <w:pPr>
              <w:rPr>
                <w:bCs/>
              </w:rPr>
            </w:pPr>
            <w:r w:rsidRPr="00E143A2">
              <w:t>В.Г. Иванов</w:t>
            </w:r>
          </w:p>
        </w:tc>
      </w:tr>
      <w:tr w:rsidR="00E72E53" w:rsidRPr="002E0F5D" w14:paraId="57FD1895" w14:textId="77777777" w:rsidTr="003C5147">
        <w:trPr>
          <w:trHeight w:val="276"/>
        </w:trPr>
        <w:tc>
          <w:tcPr>
            <w:tcW w:w="560" w:type="dxa"/>
            <w:tcBorders>
              <w:top w:val="single" w:sz="4" w:space="0" w:color="auto"/>
              <w:left w:val="single" w:sz="4" w:space="0" w:color="auto"/>
              <w:bottom w:val="single" w:sz="4" w:space="0" w:color="auto"/>
              <w:right w:val="single" w:sz="4" w:space="0" w:color="auto"/>
            </w:tcBorders>
          </w:tcPr>
          <w:p w14:paraId="5C2201F3" w14:textId="027C146E" w:rsidR="00E72E53" w:rsidRPr="0098766E" w:rsidRDefault="00C737D7" w:rsidP="00E72E53">
            <w:r w:rsidRPr="0098766E">
              <w:t>6</w:t>
            </w:r>
          </w:p>
        </w:tc>
        <w:tc>
          <w:tcPr>
            <w:tcW w:w="1711" w:type="dxa"/>
            <w:tcBorders>
              <w:top w:val="single" w:sz="4" w:space="0" w:color="auto"/>
              <w:left w:val="single" w:sz="4" w:space="0" w:color="auto"/>
              <w:bottom w:val="single" w:sz="4" w:space="0" w:color="auto"/>
              <w:right w:val="single" w:sz="4" w:space="0" w:color="auto"/>
            </w:tcBorders>
          </w:tcPr>
          <w:p w14:paraId="1FB1BB7E" w14:textId="77777777" w:rsidR="00E72E53" w:rsidRPr="0098766E" w:rsidRDefault="00E72E53" w:rsidP="00C73EDE">
            <w:r w:rsidRPr="0098766E">
              <w:rPr>
                <w:bCs/>
              </w:rPr>
              <w:t>Kilani A.</w:t>
            </w:r>
          </w:p>
        </w:tc>
        <w:tc>
          <w:tcPr>
            <w:tcW w:w="2316" w:type="dxa"/>
            <w:tcBorders>
              <w:top w:val="single" w:sz="4" w:space="0" w:color="auto"/>
              <w:left w:val="single" w:sz="4" w:space="0" w:color="auto"/>
              <w:bottom w:val="single" w:sz="4" w:space="0" w:color="auto"/>
              <w:right w:val="single" w:sz="4" w:space="0" w:color="auto"/>
            </w:tcBorders>
          </w:tcPr>
          <w:p w14:paraId="0072A00D" w14:textId="77777777" w:rsidR="00E72E53" w:rsidRPr="0098766E" w:rsidRDefault="00E72E53" w:rsidP="00E72E53">
            <w:r w:rsidRPr="0098766E">
              <w:t>ФГСН РУДН</w:t>
            </w:r>
          </w:p>
        </w:tc>
        <w:tc>
          <w:tcPr>
            <w:tcW w:w="2413" w:type="dxa"/>
            <w:tcBorders>
              <w:top w:val="single" w:sz="4" w:space="0" w:color="auto"/>
              <w:left w:val="single" w:sz="4" w:space="0" w:color="auto"/>
              <w:bottom w:val="single" w:sz="4" w:space="0" w:color="auto"/>
              <w:right w:val="single" w:sz="4" w:space="0" w:color="auto"/>
            </w:tcBorders>
            <w:vAlign w:val="center"/>
          </w:tcPr>
          <w:p w14:paraId="4872CCF1" w14:textId="77777777" w:rsidR="00E72E53" w:rsidRPr="0098766E" w:rsidRDefault="00E72E53" w:rsidP="00E72E53">
            <w:pPr>
              <w:jc w:val="center"/>
              <w:rPr>
                <w:bCs/>
                <w:lang w:val="en-US"/>
              </w:rPr>
            </w:pPr>
            <w:r w:rsidRPr="0098766E">
              <w:rPr>
                <w:bCs/>
                <w:lang w:val="en-US"/>
              </w:rPr>
              <w:t>Management of Political Interests and Depoliticizing of Social Conflicts</w:t>
            </w:r>
          </w:p>
        </w:tc>
        <w:tc>
          <w:tcPr>
            <w:tcW w:w="4635" w:type="dxa"/>
            <w:tcBorders>
              <w:top w:val="single" w:sz="4" w:space="0" w:color="auto"/>
              <w:left w:val="single" w:sz="4" w:space="0" w:color="auto"/>
              <w:bottom w:val="single" w:sz="4" w:space="0" w:color="auto"/>
              <w:right w:val="single" w:sz="4" w:space="0" w:color="auto"/>
            </w:tcBorders>
            <w:vAlign w:val="center"/>
          </w:tcPr>
          <w:p w14:paraId="772D188F" w14:textId="77777777" w:rsidR="00E72E53" w:rsidRPr="0098766E" w:rsidRDefault="00E72E53" w:rsidP="00E72E53">
            <w:pPr>
              <w:jc w:val="center"/>
              <w:rPr>
                <w:bCs/>
              </w:rPr>
            </w:pPr>
            <w:r w:rsidRPr="0098766E">
              <w:rPr>
                <w:bCs/>
                <w:lang w:val="en-US"/>
              </w:rPr>
              <w:t xml:space="preserve">Emerging trends and challenges in the management theory and practice. </w:t>
            </w:r>
            <w:r w:rsidRPr="0098766E">
              <w:rPr>
                <w:bCs/>
              </w:rPr>
              <w:t>Atlantis press 24-25 Oct. 2019 Paris, France</w:t>
            </w:r>
          </w:p>
        </w:tc>
        <w:tc>
          <w:tcPr>
            <w:tcW w:w="819" w:type="dxa"/>
            <w:tcBorders>
              <w:top w:val="single" w:sz="4" w:space="0" w:color="auto"/>
              <w:left w:val="nil"/>
              <w:bottom w:val="single" w:sz="4" w:space="0" w:color="auto"/>
              <w:right w:val="single" w:sz="4" w:space="0" w:color="auto"/>
            </w:tcBorders>
          </w:tcPr>
          <w:p w14:paraId="1814178B" w14:textId="77777777" w:rsidR="00E72E53" w:rsidRPr="0098766E" w:rsidRDefault="00E72E53" w:rsidP="00E72E53">
            <w:pPr>
              <w:rPr>
                <w:bCs/>
              </w:rPr>
            </w:pPr>
          </w:p>
        </w:tc>
        <w:tc>
          <w:tcPr>
            <w:tcW w:w="1756" w:type="dxa"/>
            <w:gridSpan w:val="3"/>
            <w:tcBorders>
              <w:top w:val="single" w:sz="4" w:space="0" w:color="auto"/>
              <w:left w:val="nil"/>
              <w:bottom w:val="single" w:sz="4" w:space="0" w:color="auto"/>
              <w:right w:val="single" w:sz="4" w:space="0" w:color="auto"/>
            </w:tcBorders>
          </w:tcPr>
          <w:p w14:paraId="55D7F10F" w14:textId="77777777" w:rsidR="00E72E53" w:rsidRPr="0098766E" w:rsidRDefault="00E72E53" w:rsidP="00E72E53">
            <w:pPr>
              <w:rPr>
                <w:bCs/>
              </w:rPr>
            </w:pPr>
          </w:p>
        </w:tc>
        <w:tc>
          <w:tcPr>
            <w:tcW w:w="1639" w:type="dxa"/>
            <w:tcBorders>
              <w:top w:val="single" w:sz="4" w:space="0" w:color="auto"/>
              <w:left w:val="single" w:sz="4" w:space="0" w:color="auto"/>
              <w:bottom w:val="single" w:sz="4" w:space="0" w:color="auto"/>
              <w:right w:val="single" w:sz="4" w:space="0" w:color="auto"/>
            </w:tcBorders>
            <w:vAlign w:val="center"/>
          </w:tcPr>
          <w:p w14:paraId="5847A3D0" w14:textId="77777777" w:rsidR="00E72E53" w:rsidRPr="0098766E" w:rsidRDefault="00E72E53" w:rsidP="00E72E53">
            <w:pPr>
              <w:jc w:val="center"/>
              <w:rPr>
                <w:bCs/>
              </w:rPr>
            </w:pPr>
            <w:r w:rsidRPr="0098766E">
              <w:rPr>
                <w:bCs/>
              </w:rPr>
              <w:t xml:space="preserve">Статья WoS </w:t>
            </w:r>
          </w:p>
        </w:tc>
        <w:tc>
          <w:tcPr>
            <w:tcW w:w="1724" w:type="dxa"/>
            <w:tcBorders>
              <w:top w:val="single" w:sz="4" w:space="0" w:color="auto"/>
              <w:left w:val="single" w:sz="4" w:space="0" w:color="auto"/>
              <w:bottom w:val="single" w:sz="4" w:space="0" w:color="auto"/>
              <w:right w:val="single" w:sz="4" w:space="0" w:color="auto"/>
            </w:tcBorders>
          </w:tcPr>
          <w:p w14:paraId="4F645AD2" w14:textId="7E3B45E8" w:rsidR="00E72E53" w:rsidRPr="002E0F5D" w:rsidRDefault="00E72E53" w:rsidP="00E72E53">
            <w:pPr>
              <w:rPr>
                <w:bCs/>
              </w:rPr>
            </w:pPr>
            <w:r w:rsidRPr="00E143A2">
              <w:t>В.Г. Иванов</w:t>
            </w:r>
          </w:p>
        </w:tc>
      </w:tr>
      <w:tr w:rsidR="00E72E53" w:rsidRPr="002E0F5D" w14:paraId="4FA0F2CC" w14:textId="77777777" w:rsidTr="003C5147">
        <w:trPr>
          <w:trHeight w:val="276"/>
        </w:trPr>
        <w:tc>
          <w:tcPr>
            <w:tcW w:w="560" w:type="dxa"/>
            <w:tcBorders>
              <w:top w:val="single" w:sz="4" w:space="0" w:color="auto"/>
              <w:left w:val="single" w:sz="4" w:space="0" w:color="auto"/>
              <w:bottom w:val="single" w:sz="4" w:space="0" w:color="auto"/>
              <w:right w:val="single" w:sz="4" w:space="0" w:color="auto"/>
            </w:tcBorders>
          </w:tcPr>
          <w:p w14:paraId="23A4F45B" w14:textId="11356CD7" w:rsidR="00E72E53" w:rsidRPr="0098766E" w:rsidRDefault="00C737D7" w:rsidP="00E72E53">
            <w:r w:rsidRPr="0098766E">
              <w:t>7</w:t>
            </w:r>
          </w:p>
        </w:tc>
        <w:tc>
          <w:tcPr>
            <w:tcW w:w="1711" w:type="dxa"/>
            <w:tcBorders>
              <w:top w:val="single" w:sz="4" w:space="0" w:color="auto"/>
              <w:left w:val="single" w:sz="4" w:space="0" w:color="auto"/>
              <w:bottom w:val="single" w:sz="4" w:space="0" w:color="auto"/>
              <w:right w:val="single" w:sz="4" w:space="0" w:color="auto"/>
            </w:tcBorders>
          </w:tcPr>
          <w:p w14:paraId="0A3F13F0" w14:textId="77777777" w:rsidR="00E72E53" w:rsidRPr="0098766E" w:rsidRDefault="00E72E53" w:rsidP="00C73EDE">
            <w:r w:rsidRPr="0098766E">
              <w:rPr>
                <w:bCs/>
              </w:rPr>
              <w:t>Kilani A.</w:t>
            </w:r>
          </w:p>
        </w:tc>
        <w:tc>
          <w:tcPr>
            <w:tcW w:w="2316" w:type="dxa"/>
            <w:tcBorders>
              <w:top w:val="single" w:sz="4" w:space="0" w:color="auto"/>
              <w:left w:val="single" w:sz="4" w:space="0" w:color="auto"/>
              <w:bottom w:val="single" w:sz="4" w:space="0" w:color="auto"/>
              <w:right w:val="single" w:sz="4" w:space="0" w:color="auto"/>
            </w:tcBorders>
          </w:tcPr>
          <w:p w14:paraId="30EC9F9A" w14:textId="77777777" w:rsidR="00E72E53" w:rsidRPr="0098766E" w:rsidRDefault="00E72E53" w:rsidP="00E72E53">
            <w:r w:rsidRPr="0098766E">
              <w:t>ФГСН РУДН</w:t>
            </w:r>
          </w:p>
        </w:tc>
        <w:tc>
          <w:tcPr>
            <w:tcW w:w="2413" w:type="dxa"/>
            <w:tcBorders>
              <w:top w:val="single" w:sz="4" w:space="0" w:color="auto"/>
              <w:left w:val="single" w:sz="4" w:space="0" w:color="auto"/>
              <w:bottom w:val="single" w:sz="4" w:space="0" w:color="auto"/>
              <w:right w:val="single" w:sz="4" w:space="0" w:color="auto"/>
            </w:tcBorders>
            <w:vAlign w:val="center"/>
          </w:tcPr>
          <w:p w14:paraId="00B3A061" w14:textId="77777777" w:rsidR="00E72E53" w:rsidRPr="0098766E" w:rsidRDefault="00E72E53" w:rsidP="00E72E53">
            <w:pPr>
              <w:jc w:val="center"/>
              <w:rPr>
                <w:bCs/>
                <w:lang w:val="en-US"/>
              </w:rPr>
            </w:pPr>
            <w:r w:rsidRPr="0098766E">
              <w:rPr>
                <w:bCs/>
                <w:lang w:val="en-US"/>
              </w:rPr>
              <w:t>EU’s Externalization Border Control to Libya and Turkey during and after the Refugee Crisis</w:t>
            </w:r>
          </w:p>
        </w:tc>
        <w:tc>
          <w:tcPr>
            <w:tcW w:w="4635" w:type="dxa"/>
            <w:tcBorders>
              <w:top w:val="single" w:sz="4" w:space="0" w:color="auto"/>
              <w:left w:val="single" w:sz="4" w:space="0" w:color="auto"/>
              <w:bottom w:val="single" w:sz="4" w:space="0" w:color="auto"/>
              <w:right w:val="single" w:sz="4" w:space="0" w:color="auto"/>
            </w:tcBorders>
            <w:vAlign w:val="center"/>
          </w:tcPr>
          <w:p w14:paraId="061C5D05" w14:textId="77777777" w:rsidR="00E72E53" w:rsidRPr="0098766E" w:rsidRDefault="00E72E53" w:rsidP="00E72E53">
            <w:pPr>
              <w:jc w:val="center"/>
              <w:rPr>
                <w:bCs/>
              </w:rPr>
            </w:pPr>
            <w:r w:rsidRPr="0098766E">
              <w:rPr>
                <w:bCs/>
                <w:lang w:val="en-US"/>
              </w:rPr>
              <w:t xml:space="preserve">Unpacking the Challenges &amp; Possibilities for Migration Governance. </w:t>
            </w:r>
            <w:r w:rsidRPr="0098766E">
              <w:rPr>
                <w:bCs/>
              </w:rPr>
              <w:t>Cambridge Press, Politics and Life Science, edited volume.</w:t>
            </w:r>
          </w:p>
        </w:tc>
        <w:tc>
          <w:tcPr>
            <w:tcW w:w="819" w:type="dxa"/>
            <w:tcBorders>
              <w:top w:val="single" w:sz="4" w:space="0" w:color="auto"/>
              <w:left w:val="nil"/>
              <w:bottom w:val="single" w:sz="4" w:space="0" w:color="auto"/>
              <w:right w:val="single" w:sz="4" w:space="0" w:color="auto"/>
            </w:tcBorders>
          </w:tcPr>
          <w:p w14:paraId="092929A4" w14:textId="77777777" w:rsidR="00E72E53" w:rsidRPr="0098766E" w:rsidRDefault="00E72E53" w:rsidP="00E72E53">
            <w:pPr>
              <w:rPr>
                <w:bCs/>
              </w:rPr>
            </w:pPr>
          </w:p>
        </w:tc>
        <w:tc>
          <w:tcPr>
            <w:tcW w:w="1756" w:type="dxa"/>
            <w:gridSpan w:val="3"/>
            <w:tcBorders>
              <w:top w:val="single" w:sz="4" w:space="0" w:color="auto"/>
              <w:left w:val="nil"/>
              <w:bottom w:val="single" w:sz="4" w:space="0" w:color="auto"/>
              <w:right w:val="single" w:sz="4" w:space="0" w:color="auto"/>
            </w:tcBorders>
          </w:tcPr>
          <w:p w14:paraId="0B2F269F" w14:textId="77777777" w:rsidR="00E72E53" w:rsidRPr="0098766E" w:rsidRDefault="00E72E53" w:rsidP="00E72E53">
            <w:pPr>
              <w:rPr>
                <w:bCs/>
              </w:rPr>
            </w:pPr>
          </w:p>
        </w:tc>
        <w:tc>
          <w:tcPr>
            <w:tcW w:w="1639" w:type="dxa"/>
            <w:tcBorders>
              <w:top w:val="single" w:sz="4" w:space="0" w:color="auto"/>
              <w:left w:val="single" w:sz="4" w:space="0" w:color="auto"/>
              <w:bottom w:val="single" w:sz="4" w:space="0" w:color="auto"/>
              <w:right w:val="single" w:sz="4" w:space="0" w:color="auto"/>
            </w:tcBorders>
            <w:vAlign w:val="center"/>
          </w:tcPr>
          <w:p w14:paraId="2AE95226" w14:textId="77777777" w:rsidR="00E72E53" w:rsidRPr="0098766E" w:rsidRDefault="00E72E53" w:rsidP="00E72E53">
            <w:pPr>
              <w:jc w:val="center"/>
              <w:rPr>
                <w:bCs/>
              </w:rPr>
            </w:pPr>
            <w:r w:rsidRPr="0098766E">
              <w:rPr>
                <w:bCs/>
              </w:rPr>
              <w:t>Статья Scopus, Q2</w:t>
            </w:r>
          </w:p>
        </w:tc>
        <w:tc>
          <w:tcPr>
            <w:tcW w:w="1724" w:type="dxa"/>
            <w:tcBorders>
              <w:top w:val="single" w:sz="4" w:space="0" w:color="auto"/>
              <w:left w:val="single" w:sz="4" w:space="0" w:color="auto"/>
              <w:bottom w:val="single" w:sz="4" w:space="0" w:color="auto"/>
              <w:right w:val="single" w:sz="4" w:space="0" w:color="auto"/>
            </w:tcBorders>
          </w:tcPr>
          <w:p w14:paraId="5401442A" w14:textId="42F5D1D0" w:rsidR="00E72E53" w:rsidRPr="002E0F5D" w:rsidRDefault="00E72E53" w:rsidP="00E72E53">
            <w:pPr>
              <w:rPr>
                <w:bCs/>
              </w:rPr>
            </w:pPr>
            <w:r w:rsidRPr="00E143A2">
              <w:t>В.Г. Иванов</w:t>
            </w:r>
          </w:p>
        </w:tc>
      </w:tr>
      <w:tr w:rsidR="00E72E53" w:rsidRPr="002E0F5D" w14:paraId="3A8532CA" w14:textId="77777777" w:rsidTr="003C5147">
        <w:trPr>
          <w:trHeight w:val="276"/>
        </w:trPr>
        <w:tc>
          <w:tcPr>
            <w:tcW w:w="560" w:type="dxa"/>
            <w:tcBorders>
              <w:top w:val="single" w:sz="4" w:space="0" w:color="auto"/>
              <w:left w:val="single" w:sz="4" w:space="0" w:color="auto"/>
              <w:bottom w:val="single" w:sz="4" w:space="0" w:color="auto"/>
              <w:right w:val="single" w:sz="4" w:space="0" w:color="auto"/>
            </w:tcBorders>
          </w:tcPr>
          <w:p w14:paraId="6C8F5965" w14:textId="5100F16D" w:rsidR="00E72E53" w:rsidRPr="0098766E" w:rsidRDefault="00C737D7" w:rsidP="00E72E53">
            <w:r w:rsidRPr="0098766E">
              <w:t>8</w:t>
            </w:r>
          </w:p>
        </w:tc>
        <w:tc>
          <w:tcPr>
            <w:tcW w:w="1711" w:type="dxa"/>
            <w:tcBorders>
              <w:top w:val="single" w:sz="4" w:space="0" w:color="auto"/>
              <w:left w:val="single" w:sz="4" w:space="0" w:color="auto"/>
              <w:bottom w:val="single" w:sz="4" w:space="0" w:color="auto"/>
              <w:right w:val="single" w:sz="4" w:space="0" w:color="auto"/>
            </w:tcBorders>
          </w:tcPr>
          <w:p w14:paraId="52655700" w14:textId="77777777" w:rsidR="00E72E53" w:rsidRPr="0098766E" w:rsidRDefault="00E72E53" w:rsidP="00C73EDE">
            <w:r w:rsidRPr="0098766E">
              <w:rPr>
                <w:bCs/>
              </w:rPr>
              <w:t>Kilani A.</w:t>
            </w:r>
          </w:p>
        </w:tc>
        <w:tc>
          <w:tcPr>
            <w:tcW w:w="2316" w:type="dxa"/>
            <w:tcBorders>
              <w:top w:val="single" w:sz="4" w:space="0" w:color="auto"/>
              <w:left w:val="single" w:sz="4" w:space="0" w:color="auto"/>
              <w:bottom w:val="single" w:sz="4" w:space="0" w:color="auto"/>
              <w:right w:val="single" w:sz="4" w:space="0" w:color="auto"/>
            </w:tcBorders>
          </w:tcPr>
          <w:p w14:paraId="14C776A4" w14:textId="77777777" w:rsidR="00E72E53" w:rsidRPr="0098766E" w:rsidRDefault="00E72E53" w:rsidP="00E72E53">
            <w:r w:rsidRPr="0098766E">
              <w:t>ФГСН РУДН</w:t>
            </w:r>
          </w:p>
        </w:tc>
        <w:tc>
          <w:tcPr>
            <w:tcW w:w="2413" w:type="dxa"/>
            <w:tcBorders>
              <w:top w:val="single" w:sz="4" w:space="0" w:color="auto"/>
              <w:left w:val="single" w:sz="4" w:space="0" w:color="auto"/>
              <w:bottom w:val="single" w:sz="4" w:space="0" w:color="auto"/>
              <w:right w:val="single" w:sz="4" w:space="0" w:color="auto"/>
            </w:tcBorders>
            <w:vAlign w:val="center"/>
          </w:tcPr>
          <w:p w14:paraId="431F2AAC" w14:textId="77777777" w:rsidR="00E72E53" w:rsidRPr="0098766E" w:rsidRDefault="00E72E53" w:rsidP="00E72E53">
            <w:pPr>
              <w:jc w:val="center"/>
              <w:rPr>
                <w:bCs/>
                <w:lang w:val="en-US"/>
              </w:rPr>
            </w:pPr>
            <w:r w:rsidRPr="0098766E">
              <w:rPr>
                <w:bCs/>
                <w:lang w:val="en-US"/>
              </w:rPr>
              <w:t xml:space="preserve">China’s Strategic Foreign Policy in the Middle East: </w:t>
            </w:r>
          </w:p>
          <w:p w14:paraId="1DB4F210" w14:textId="77777777" w:rsidR="00E72E53" w:rsidRPr="0098766E" w:rsidRDefault="00E72E53" w:rsidP="00E72E53">
            <w:pPr>
              <w:jc w:val="center"/>
              <w:rPr>
                <w:bCs/>
                <w:lang w:val="en-US"/>
              </w:rPr>
            </w:pPr>
            <w:r w:rsidRPr="0098766E">
              <w:rPr>
                <w:bCs/>
                <w:lang w:val="en-US"/>
              </w:rPr>
              <w:t>an Examination of the Recent Chinese-UAE Collaboration</w:t>
            </w:r>
          </w:p>
        </w:tc>
        <w:tc>
          <w:tcPr>
            <w:tcW w:w="4635" w:type="dxa"/>
            <w:tcBorders>
              <w:top w:val="single" w:sz="4" w:space="0" w:color="auto"/>
              <w:left w:val="single" w:sz="4" w:space="0" w:color="auto"/>
              <w:bottom w:val="single" w:sz="4" w:space="0" w:color="auto"/>
              <w:right w:val="single" w:sz="4" w:space="0" w:color="auto"/>
            </w:tcBorders>
            <w:vAlign w:val="center"/>
          </w:tcPr>
          <w:p w14:paraId="41B700AA" w14:textId="77777777" w:rsidR="00E72E53" w:rsidRPr="0098766E" w:rsidRDefault="00E72E53" w:rsidP="00E72E53">
            <w:pPr>
              <w:jc w:val="center"/>
              <w:rPr>
                <w:bCs/>
              </w:rPr>
            </w:pPr>
            <w:r w:rsidRPr="0098766E">
              <w:rPr>
                <w:bCs/>
                <w:lang w:val="en-US"/>
              </w:rPr>
              <w:t xml:space="preserve">The 51st Annual Meeting of the Northeastern Political Science Association meeting. </w:t>
            </w:r>
            <w:r w:rsidRPr="0098766E">
              <w:rPr>
                <w:bCs/>
              </w:rPr>
              <w:t>Palgrave Macmillan Ltd., Polity, Volume 52, Number 4.</w:t>
            </w:r>
          </w:p>
        </w:tc>
        <w:tc>
          <w:tcPr>
            <w:tcW w:w="819" w:type="dxa"/>
            <w:tcBorders>
              <w:top w:val="single" w:sz="4" w:space="0" w:color="auto"/>
              <w:left w:val="nil"/>
              <w:bottom w:val="single" w:sz="4" w:space="0" w:color="auto"/>
              <w:right w:val="single" w:sz="4" w:space="0" w:color="auto"/>
            </w:tcBorders>
          </w:tcPr>
          <w:p w14:paraId="24A16415" w14:textId="77777777" w:rsidR="00E72E53" w:rsidRPr="0098766E" w:rsidRDefault="00E72E53" w:rsidP="00E72E53">
            <w:pPr>
              <w:rPr>
                <w:bCs/>
              </w:rPr>
            </w:pPr>
          </w:p>
        </w:tc>
        <w:tc>
          <w:tcPr>
            <w:tcW w:w="1756" w:type="dxa"/>
            <w:gridSpan w:val="3"/>
            <w:tcBorders>
              <w:top w:val="single" w:sz="4" w:space="0" w:color="auto"/>
              <w:left w:val="nil"/>
              <w:bottom w:val="single" w:sz="4" w:space="0" w:color="auto"/>
              <w:right w:val="single" w:sz="4" w:space="0" w:color="auto"/>
            </w:tcBorders>
          </w:tcPr>
          <w:p w14:paraId="5E8949CD" w14:textId="77777777" w:rsidR="00E72E53" w:rsidRPr="0098766E" w:rsidRDefault="00E72E53" w:rsidP="00E72E53">
            <w:pPr>
              <w:rPr>
                <w:bCs/>
              </w:rPr>
            </w:pPr>
          </w:p>
        </w:tc>
        <w:tc>
          <w:tcPr>
            <w:tcW w:w="1639" w:type="dxa"/>
            <w:tcBorders>
              <w:top w:val="single" w:sz="4" w:space="0" w:color="auto"/>
              <w:left w:val="single" w:sz="4" w:space="0" w:color="auto"/>
              <w:bottom w:val="single" w:sz="4" w:space="0" w:color="auto"/>
              <w:right w:val="single" w:sz="4" w:space="0" w:color="auto"/>
            </w:tcBorders>
            <w:vAlign w:val="center"/>
          </w:tcPr>
          <w:p w14:paraId="53E124F3" w14:textId="77777777" w:rsidR="00E72E53" w:rsidRPr="0098766E" w:rsidRDefault="00E72E53" w:rsidP="00E72E53">
            <w:pPr>
              <w:jc w:val="center"/>
              <w:rPr>
                <w:bCs/>
              </w:rPr>
            </w:pPr>
            <w:r w:rsidRPr="0098766E">
              <w:rPr>
                <w:bCs/>
              </w:rPr>
              <w:t>Статья Scopus, Q3</w:t>
            </w:r>
          </w:p>
        </w:tc>
        <w:tc>
          <w:tcPr>
            <w:tcW w:w="1724" w:type="dxa"/>
            <w:tcBorders>
              <w:top w:val="single" w:sz="4" w:space="0" w:color="auto"/>
              <w:left w:val="single" w:sz="4" w:space="0" w:color="auto"/>
              <w:bottom w:val="single" w:sz="4" w:space="0" w:color="auto"/>
              <w:right w:val="single" w:sz="4" w:space="0" w:color="auto"/>
            </w:tcBorders>
          </w:tcPr>
          <w:p w14:paraId="7F535232" w14:textId="6B7EEE34" w:rsidR="00E72E53" w:rsidRPr="002E0F5D" w:rsidRDefault="00E72E53" w:rsidP="00E72E53">
            <w:pPr>
              <w:rPr>
                <w:bCs/>
              </w:rPr>
            </w:pPr>
            <w:r w:rsidRPr="00E143A2">
              <w:t>В.Г. Иванов</w:t>
            </w:r>
          </w:p>
        </w:tc>
      </w:tr>
      <w:tr w:rsidR="00E72E53" w:rsidRPr="002E0F5D" w14:paraId="6C887208" w14:textId="77777777" w:rsidTr="003C5147">
        <w:trPr>
          <w:trHeight w:val="276"/>
        </w:trPr>
        <w:tc>
          <w:tcPr>
            <w:tcW w:w="560" w:type="dxa"/>
            <w:tcBorders>
              <w:top w:val="single" w:sz="4" w:space="0" w:color="auto"/>
              <w:left w:val="single" w:sz="4" w:space="0" w:color="auto"/>
              <w:bottom w:val="single" w:sz="4" w:space="0" w:color="auto"/>
              <w:right w:val="single" w:sz="4" w:space="0" w:color="auto"/>
            </w:tcBorders>
          </w:tcPr>
          <w:p w14:paraId="22FA3525" w14:textId="6C5A1054" w:rsidR="00E72E53" w:rsidRPr="0098766E" w:rsidRDefault="00C737D7" w:rsidP="00E72E53">
            <w:r w:rsidRPr="0098766E">
              <w:t>9</w:t>
            </w:r>
          </w:p>
        </w:tc>
        <w:tc>
          <w:tcPr>
            <w:tcW w:w="1711" w:type="dxa"/>
            <w:tcBorders>
              <w:top w:val="single" w:sz="4" w:space="0" w:color="auto"/>
              <w:left w:val="single" w:sz="4" w:space="0" w:color="auto"/>
              <w:bottom w:val="single" w:sz="4" w:space="0" w:color="auto"/>
              <w:right w:val="single" w:sz="4" w:space="0" w:color="auto"/>
            </w:tcBorders>
          </w:tcPr>
          <w:p w14:paraId="73D58409" w14:textId="77777777" w:rsidR="00E72E53" w:rsidRPr="0098766E" w:rsidRDefault="00E72E53" w:rsidP="00C73EDE">
            <w:r w:rsidRPr="0098766E">
              <w:rPr>
                <w:bCs/>
              </w:rPr>
              <w:t>Kilani A.</w:t>
            </w:r>
          </w:p>
        </w:tc>
        <w:tc>
          <w:tcPr>
            <w:tcW w:w="2316" w:type="dxa"/>
            <w:tcBorders>
              <w:top w:val="single" w:sz="4" w:space="0" w:color="auto"/>
              <w:left w:val="single" w:sz="4" w:space="0" w:color="auto"/>
              <w:bottom w:val="single" w:sz="4" w:space="0" w:color="auto"/>
              <w:right w:val="single" w:sz="4" w:space="0" w:color="auto"/>
            </w:tcBorders>
          </w:tcPr>
          <w:p w14:paraId="613744EE" w14:textId="77777777" w:rsidR="00E72E53" w:rsidRPr="0098766E" w:rsidRDefault="00E72E53" w:rsidP="00E72E53">
            <w:r w:rsidRPr="0098766E">
              <w:t>ФГСН РУДН</w:t>
            </w:r>
          </w:p>
        </w:tc>
        <w:tc>
          <w:tcPr>
            <w:tcW w:w="2413" w:type="dxa"/>
            <w:tcBorders>
              <w:top w:val="single" w:sz="4" w:space="0" w:color="auto"/>
              <w:left w:val="single" w:sz="4" w:space="0" w:color="auto"/>
              <w:bottom w:val="single" w:sz="4" w:space="0" w:color="auto"/>
              <w:right w:val="single" w:sz="4" w:space="0" w:color="auto"/>
            </w:tcBorders>
            <w:vAlign w:val="center"/>
          </w:tcPr>
          <w:p w14:paraId="205C3B73" w14:textId="77777777" w:rsidR="00E72E53" w:rsidRPr="0098766E" w:rsidRDefault="00E72E53" w:rsidP="00E72E53">
            <w:pPr>
              <w:jc w:val="center"/>
              <w:rPr>
                <w:lang w:val="en-US"/>
              </w:rPr>
            </w:pPr>
            <w:r w:rsidRPr="0098766E">
              <w:rPr>
                <w:lang w:val="en-US"/>
              </w:rPr>
              <w:t xml:space="preserve">The perceived Leadership challenges in Education in Qatar and </w:t>
            </w:r>
            <w:r w:rsidRPr="0098766E">
              <w:rPr>
                <w:lang w:val="en-US"/>
              </w:rPr>
              <w:lastRenderedPageBreak/>
              <w:t>its management techniques</w:t>
            </w:r>
          </w:p>
        </w:tc>
        <w:tc>
          <w:tcPr>
            <w:tcW w:w="4635" w:type="dxa"/>
            <w:tcBorders>
              <w:top w:val="single" w:sz="4" w:space="0" w:color="auto"/>
              <w:left w:val="single" w:sz="4" w:space="0" w:color="auto"/>
              <w:bottom w:val="single" w:sz="4" w:space="0" w:color="auto"/>
              <w:right w:val="single" w:sz="4" w:space="0" w:color="auto"/>
            </w:tcBorders>
            <w:vAlign w:val="center"/>
          </w:tcPr>
          <w:p w14:paraId="0D616E37" w14:textId="77777777" w:rsidR="00E72E53" w:rsidRPr="0098766E" w:rsidRDefault="00E72E53" w:rsidP="00E72E53">
            <w:pPr>
              <w:jc w:val="center"/>
              <w:rPr>
                <w:bCs/>
                <w:lang w:val="en-US"/>
              </w:rPr>
            </w:pPr>
            <w:r w:rsidRPr="0098766E">
              <w:rPr>
                <w:bCs/>
                <w:lang w:val="en-US"/>
              </w:rPr>
              <w:lastRenderedPageBreak/>
              <w:t>ICERI19 Proceedings. 11-13, Nov. Seville, Spain</w:t>
            </w:r>
          </w:p>
        </w:tc>
        <w:tc>
          <w:tcPr>
            <w:tcW w:w="819" w:type="dxa"/>
            <w:tcBorders>
              <w:top w:val="single" w:sz="4" w:space="0" w:color="auto"/>
              <w:left w:val="nil"/>
              <w:bottom w:val="single" w:sz="4" w:space="0" w:color="auto"/>
              <w:right w:val="single" w:sz="4" w:space="0" w:color="auto"/>
            </w:tcBorders>
          </w:tcPr>
          <w:p w14:paraId="6DCDF9BC" w14:textId="77777777" w:rsidR="00E72E53" w:rsidRPr="0098766E" w:rsidRDefault="00E72E53" w:rsidP="00E72E53">
            <w:pPr>
              <w:rPr>
                <w:bCs/>
                <w:lang w:val="en-US"/>
              </w:rPr>
            </w:pPr>
          </w:p>
        </w:tc>
        <w:tc>
          <w:tcPr>
            <w:tcW w:w="1756" w:type="dxa"/>
            <w:gridSpan w:val="3"/>
            <w:tcBorders>
              <w:top w:val="single" w:sz="4" w:space="0" w:color="auto"/>
              <w:left w:val="nil"/>
              <w:bottom w:val="single" w:sz="4" w:space="0" w:color="auto"/>
              <w:right w:val="single" w:sz="4" w:space="0" w:color="auto"/>
            </w:tcBorders>
          </w:tcPr>
          <w:p w14:paraId="11F2A5A0" w14:textId="77777777" w:rsidR="00E72E53" w:rsidRPr="0098766E" w:rsidRDefault="00E72E53" w:rsidP="00E72E53">
            <w:pPr>
              <w:rPr>
                <w:bCs/>
                <w:lang w:val="en-US"/>
              </w:rPr>
            </w:pPr>
          </w:p>
        </w:tc>
        <w:tc>
          <w:tcPr>
            <w:tcW w:w="1639" w:type="dxa"/>
            <w:tcBorders>
              <w:top w:val="single" w:sz="4" w:space="0" w:color="auto"/>
              <w:left w:val="single" w:sz="4" w:space="0" w:color="auto"/>
              <w:bottom w:val="single" w:sz="4" w:space="0" w:color="auto"/>
              <w:right w:val="single" w:sz="4" w:space="0" w:color="auto"/>
            </w:tcBorders>
            <w:vAlign w:val="center"/>
          </w:tcPr>
          <w:p w14:paraId="24C89636" w14:textId="77777777" w:rsidR="00E72E53" w:rsidRPr="0098766E" w:rsidRDefault="00E72E53" w:rsidP="00E72E53">
            <w:pPr>
              <w:jc w:val="center"/>
              <w:rPr>
                <w:bCs/>
              </w:rPr>
            </w:pPr>
            <w:r w:rsidRPr="0098766E">
              <w:t xml:space="preserve">Сборник материалов </w:t>
            </w:r>
            <w:r w:rsidRPr="0098766E">
              <w:lastRenderedPageBreak/>
              <w:t>научной конференции</w:t>
            </w:r>
            <w:r w:rsidRPr="0098766E">
              <w:rPr>
                <w:bCs/>
              </w:rPr>
              <w:t xml:space="preserve"> WoS</w:t>
            </w:r>
          </w:p>
        </w:tc>
        <w:tc>
          <w:tcPr>
            <w:tcW w:w="1724" w:type="dxa"/>
            <w:tcBorders>
              <w:top w:val="single" w:sz="4" w:space="0" w:color="auto"/>
              <w:left w:val="single" w:sz="4" w:space="0" w:color="auto"/>
              <w:bottom w:val="single" w:sz="4" w:space="0" w:color="auto"/>
              <w:right w:val="single" w:sz="4" w:space="0" w:color="auto"/>
            </w:tcBorders>
          </w:tcPr>
          <w:p w14:paraId="3E375A1A" w14:textId="7F853254" w:rsidR="00E72E53" w:rsidRPr="002E0F5D" w:rsidRDefault="00E72E53" w:rsidP="00E72E53">
            <w:pPr>
              <w:rPr>
                <w:bCs/>
              </w:rPr>
            </w:pPr>
            <w:r w:rsidRPr="00E143A2">
              <w:lastRenderedPageBreak/>
              <w:t>В.Г. Иванов</w:t>
            </w:r>
          </w:p>
        </w:tc>
      </w:tr>
      <w:tr w:rsidR="00932554" w:rsidRPr="002E0F5D" w14:paraId="1891893D" w14:textId="77777777" w:rsidTr="003C5147">
        <w:trPr>
          <w:trHeight w:val="276"/>
        </w:trPr>
        <w:tc>
          <w:tcPr>
            <w:tcW w:w="560" w:type="dxa"/>
            <w:tcBorders>
              <w:top w:val="single" w:sz="4" w:space="0" w:color="auto"/>
              <w:left w:val="single" w:sz="4" w:space="0" w:color="auto"/>
              <w:bottom w:val="single" w:sz="4" w:space="0" w:color="auto"/>
              <w:right w:val="single" w:sz="4" w:space="0" w:color="auto"/>
            </w:tcBorders>
          </w:tcPr>
          <w:p w14:paraId="5986D171" w14:textId="1039FCD0" w:rsidR="00932554" w:rsidRPr="0098766E" w:rsidRDefault="00C737D7" w:rsidP="00932554">
            <w:r w:rsidRPr="0098766E">
              <w:lastRenderedPageBreak/>
              <w:t>10</w:t>
            </w:r>
          </w:p>
        </w:tc>
        <w:tc>
          <w:tcPr>
            <w:tcW w:w="1711" w:type="dxa"/>
            <w:tcBorders>
              <w:top w:val="single" w:sz="4" w:space="0" w:color="auto"/>
              <w:left w:val="single" w:sz="4" w:space="0" w:color="auto"/>
              <w:bottom w:val="single" w:sz="4" w:space="0" w:color="auto"/>
              <w:right w:val="single" w:sz="4" w:space="0" w:color="auto"/>
            </w:tcBorders>
          </w:tcPr>
          <w:p w14:paraId="241DBE95" w14:textId="74E55106" w:rsidR="00932554" w:rsidRPr="0098766E" w:rsidRDefault="00932554" w:rsidP="00C73EDE">
            <w:pPr>
              <w:rPr>
                <w:color w:val="000000"/>
              </w:rPr>
            </w:pPr>
            <w:r w:rsidRPr="0098766E">
              <w:t>Килани А.</w:t>
            </w:r>
          </w:p>
        </w:tc>
        <w:tc>
          <w:tcPr>
            <w:tcW w:w="2316" w:type="dxa"/>
            <w:tcBorders>
              <w:top w:val="single" w:sz="4" w:space="0" w:color="auto"/>
              <w:left w:val="single" w:sz="4" w:space="0" w:color="auto"/>
              <w:bottom w:val="single" w:sz="4" w:space="0" w:color="auto"/>
              <w:right w:val="single" w:sz="4" w:space="0" w:color="auto"/>
            </w:tcBorders>
          </w:tcPr>
          <w:p w14:paraId="24252E80" w14:textId="1C6252A3" w:rsidR="00932554" w:rsidRPr="0098766E" w:rsidRDefault="00932554" w:rsidP="00932554">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4175AC35" w14:textId="0308E9A5" w:rsidR="00932554" w:rsidRPr="0098766E" w:rsidRDefault="00932554" w:rsidP="00932554">
            <w:pPr>
              <w:jc w:val="center"/>
            </w:pPr>
            <w:r w:rsidRPr="0098766E">
              <w:t>Общий друг США и России на Ближнем Востоке</w:t>
            </w:r>
          </w:p>
        </w:tc>
        <w:tc>
          <w:tcPr>
            <w:tcW w:w="4635" w:type="dxa"/>
            <w:tcBorders>
              <w:top w:val="single" w:sz="4" w:space="0" w:color="auto"/>
              <w:left w:val="single" w:sz="4" w:space="0" w:color="auto"/>
              <w:bottom w:val="single" w:sz="4" w:space="0" w:color="auto"/>
              <w:right w:val="single" w:sz="4" w:space="0" w:color="auto"/>
            </w:tcBorders>
          </w:tcPr>
          <w:p w14:paraId="5A5C4093" w14:textId="07F81BC9" w:rsidR="00932554" w:rsidRPr="0098766E" w:rsidRDefault="00932554" w:rsidP="00932554">
            <w:pPr>
              <w:jc w:val="center"/>
              <w:rPr>
                <w:color w:val="000000"/>
                <w:shd w:val="clear" w:color="auto" w:fill="FFFFFF"/>
                <w:lang w:val="en-US"/>
              </w:rPr>
            </w:pPr>
            <w:r w:rsidRPr="0098766E">
              <w:rPr>
                <w:lang w:val="en-US"/>
              </w:rPr>
              <w:t xml:space="preserve">International Anticrisis Center. </w:t>
            </w:r>
            <w:r w:rsidRPr="0098766E">
              <w:t>Май</w:t>
            </w:r>
            <w:r w:rsidRPr="0098766E">
              <w:rPr>
                <w:lang w:val="en-US"/>
              </w:rPr>
              <w:t xml:space="preserve"> 9, 2019. https://iaccenters.com/2019/05/09/obshhij-drug-ssha-i-rossii-na-blizhnem-vostoke/?lang=ru</w:t>
            </w:r>
          </w:p>
        </w:tc>
        <w:tc>
          <w:tcPr>
            <w:tcW w:w="819" w:type="dxa"/>
            <w:tcBorders>
              <w:top w:val="single" w:sz="4" w:space="0" w:color="auto"/>
              <w:left w:val="nil"/>
              <w:bottom w:val="single" w:sz="4" w:space="0" w:color="auto"/>
              <w:right w:val="single" w:sz="4" w:space="0" w:color="auto"/>
            </w:tcBorders>
          </w:tcPr>
          <w:p w14:paraId="202620A5" w14:textId="77777777" w:rsidR="00932554" w:rsidRPr="0098766E" w:rsidRDefault="00932554" w:rsidP="00932554">
            <w:pPr>
              <w:rPr>
                <w:bCs/>
                <w:lang w:val="en-US"/>
              </w:rPr>
            </w:pPr>
          </w:p>
        </w:tc>
        <w:tc>
          <w:tcPr>
            <w:tcW w:w="1756" w:type="dxa"/>
            <w:gridSpan w:val="3"/>
            <w:tcBorders>
              <w:top w:val="single" w:sz="4" w:space="0" w:color="auto"/>
              <w:left w:val="nil"/>
              <w:bottom w:val="single" w:sz="4" w:space="0" w:color="auto"/>
              <w:right w:val="single" w:sz="4" w:space="0" w:color="auto"/>
            </w:tcBorders>
          </w:tcPr>
          <w:p w14:paraId="71BF1A3A" w14:textId="77777777" w:rsidR="00932554" w:rsidRPr="0098766E" w:rsidRDefault="00932554" w:rsidP="00932554">
            <w:pPr>
              <w:rPr>
                <w:bCs/>
                <w:lang w:val="en-US"/>
              </w:rPr>
            </w:pPr>
          </w:p>
        </w:tc>
        <w:tc>
          <w:tcPr>
            <w:tcW w:w="1639" w:type="dxa"/>
            <w:tcBorders>
              <w:top w:val="single" w:sz="4" w:space="0" w:color="auto"/>
              <w:left w:val="single" w:sz="4" w:space="0" w:color="auto"/>
              <w:bottom w:val="single" w:sz="4" w:space="0" w:color="auto"/>
              <w:right w:val="single" w:sz="4" w:space="0" w:color="auto"/>
            </w:tcBorders>
          </w:tcPr>
          <w:p w14:paraId="4B5E1D6E" w14:textId="544EB461" w:rsidR="00932554" w:rsidRPr="0098766E" w:rsidRDefault="00932554" w:rsidP="00932554">
            <w:pPr>
              <w:jc w:val="center"/>
            </w:pPr>
            <w:r w:rsidRPr="0098766E">
              <w:t>Электронная публикация</w:t>
            </w:r>
          </w:p>
        </w:tc>
        <w:tc>
          <w:tcPr>
            <w:tcW w:w="1724" w:type="dxa"/>
            <w:tcBorders>
              <w:top w:val="single" w:sz="4" w:space="0" w:color="auto"/>
              <w:left w:val="single" w:sz="4" w:space="0" w:color="auto"/>
              <w:bottom w:val="single" w:sz="4" w:space="0" w:color="auto"/>
              <w:right w:val="single" w:sz="4" w:space="0" w:color="auto"/>
            </w:tcBorders>
          </w:tcPr>
          <w:p w14:paraId="749BD043" w14:textId="6A6ACD36" w:rsidR="00932554" w:rsidRDefault="00932554" w:rsidP="00932554">
            <w:r w:rsidRPr="000C2679">
              <w:t>В.Г. Иванов</w:t>
            </w:r>
          </w:p>
        </w:tc>
      </w:tr>
      <w:tr w:rsidR="00932554" w:rsidRPr="002E0F5D" w14:paraId="7FD9B364" w14:textId="77777777" w:rsidTr="003C5147">
        <w:trPr>
          <w:trHeight w:val="276"/>
        </w:trPr>
        <w:tc>
          <w:tcPr>
            <w:tcW w:w="560" w:type="dxa"/>
            <w:tcBorders>
              <w:top w:val="single" w:sz="4" w:space="0" w:color="auto"/>
              <w:left w:val="single" w:sz="4" w:space="0" w:color="auto"/>
              <w:bottom w:val="single" w:sz="4" w:space="0" w:color="auto"/>
              <w:right w:val="single" w:sz="4" w:space="0" w:color="auto"/>
            </w:tcBorders>
          </w:tcPr>
          <w:p w14:paraId="70A48816" w14:textId="00BA36C5" w:rsidR="00932554" w:rsidRPr="0098766E" w:rsidRDefault="00C737D7" w:rsidP="00932554">
            <w:r w:rsidRPr="0098766E">
              <w:t>11</w:t>
            </w:r>
          </w:p>
        </w:tc>
        <w:tc>
          <w:tcPr>
            <w:tcW w:w="1711" w:type="dxa"/>
            <w:tcBorders>
              <w:top w:val="single" w:sz="4" w:space="0" w:color="auto"/>
              <w:left w:val="single" w:sz="4" w:space="0" w:color="auto"/>
              <w:bottom w:val="single" w:sz="4" w:space="0" w:color="auto"/>
              <w:right w:val="single" w:sz="4" w:space="0" w:color="auto"/>
            </w:tcBorders>
          </w:tcPr>
          <w:p w14:paraId="7305B52A" w14:textId="1E4F7553" w:rsidR="00932554" w:rsidRPr="0098766E" w:rsidRDefault="00932554" w:rsidP="00C73EDE">
            <w:pPr>
              <w:rPr>
                <w:color w:val="000000"/>
              </w:rPr>
            </w:pPr>
            <w:r w:rsidRPr="0098766E">
              <w:t>Килани А.</w:t>
            </w:r>
          </w:p>
        </w:tc>
        <w:tc>
          <w:tcPr>
            <w:tcW w:w="2316" w:type="dxa"/>
            <w:tcBorders>
              <w:top w:val="single" w:sz="4" w:space="0" w:color="auto"/>
              <w:left w:val="single" w:sz="4" w:space="0" w:color="auto"/>
              <w:bottom w:val="single" w:sz="4" w:space="0" w:color="auto"/>
              <w:right w:val="single" w:sz="4" w:space="0" w:color="auto"/>
            </w:tcBorders>
          </w:tcPr>
          <w:p w14:paraId="3D041228" w14:textId="6954A96C" w:rsidR="00932554" w:rsidRPr="0098766E" w:rsidRDefault="00932554" w:rsidP="00932554">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603952C9" w14:textId="6FF47DE1" w:rsidR="00932554" w:rsidRPr="0098766E" w:rsidRDefault="00932554" w:rsidP="00932554">
            <w:pPr>
              <w:jc w:val="center"/>
            </w:pPr>
            <w:r w:rsidRPr="0098766E">
              <w:t>Израильские беспилотники: инструменты предвыборной кампании или стражи безопасности?</w:t>
            </w:r>
          </w:p>
        </w:tc>
        <w:tc>
          <w:tcPr>
            <w:tcW w:w="4635" w:type="dxa"/>
            <w:tcBorders>
              <w:top w:val="single" w:sz="4" w:space="0" w:color="auto"/>
              <w:left w:val="single" w:sz="4" w:space="0" w:color="auto"/>
              <w:bottom w:val="single" w:sz="4" w:space="0" w:color="auto"/>
              <w:right w:val="single" w:sz="4" w:space="0" w:color="auto"/>
            </w:tcBorders>
          </w:tcPr>
          <w:p w14:paraId="1229C316" w14:textId="118E254A" w:rsidR="00932554" w:rsidRPr="0098766E" w:rsidRDefault="00932554" w:rsidP="00932554">
            <w:pPr>
              <w:jc w:val="center"/>
              <w:rPr>
                <w:color w:val="000000"/>
                <w:shd w:val="clear" w:color="auto" w:fill="FFFFFF"/>
                <w:lang w:val="en-US"/>
              </w:rPr>
            </w:pPr>
            <w:r w:rsidRPr="0098766E">
              <w:rPr>
                <w:lang w:val="en-US"/>
              </w:rPr>
              <w:t xml:space="preserve">International Anticrisis Center. </w:t>
            </w:r>
            <w:r w:rsidRPr="0098766E">
              <w:t>Сентябрь</w:t>
            </w:r>
            <w:r w:rsidRPr="0098766E">
              <w:rPr>
                <w:lang w:val="en-US"/>
              </w:rPr>
              <w:t xml:space="preserve"> 3, 2019.  https://iaccenters.com/2019/09/03/izrailskie-bespilotniki-instrumenty-predvybornoj-kampanii-ili-strazhi-bezopasnosti/?lang=ru</w:t>
            </w:r>
          </w:p>
        </w:tc>
        <w:tc>
          <w:tcPr>
            <w:tcW w:w="819" w:type="dxa"/>
            <w:tcBorders>
              <w:top w:val="single" w:sz="4" w:space="0" w:color="auto"/>
              <w:left w:val="nil"/>
              <w:bottom w:val="single" w:sz="4" w:space="0" w:color="auto"/>
              <w:right w:val="single" w:sz="4" w:space="0" w:color="auto"/>
            </w:tcBorders>
          </w:tcPr>
          <w:p w14:paraId="672DE334" w14:textId="77777777" w:rsidR="00932554" w:rsidRPr="0098766E" w:rsidRDefault="00932554" w:rsidP="00932554">
            <w:pPr>
              <w:rPr>
                <w:bCs/>
                <w:lang w:val="en-US"/>
              </w:rPr>
            </w:pPr>
          </w:p>
        </w:tc>
        <w:tc>
          <w:tcPr>
            <w:tcW w:w="1756" w:type="dxa"/>
            <w:gridSpan w:val="3"/>
            <w:tcBorders>
              <w:top w:val="single" w:sz="4" w:space="0" w:color="auto"/>
              <w:left w:val="nil"/>
              <w:bottom w:val="single" w:sz="4" w:space="0" w:color="auto"/>
              <w:right w:val="single" w:sz="4" w:space="0" w:color="auto"/>
            </w:tcBorders>
          </w:tcPr>
          <w:p w14:paraId="66723547" w14:textId="77777777" w:rsidR="00932554" w:rsidRPr="0098766E" w:rsidRDefault="00932554" w:rsidP="00932554">
            <w:pPr>
              <w:rPr>
                <w:bCs/>
                <w:lang w:val="en-US"/>
              </w:rPr>
            </w:pPr>
          </w:p>
        </w:tc>
        <w:tc>
          <w:tcPr>
            <w:tcW w:w="1639" w:type="dxa"/>
            <w:tcBorders>
              <w:top w:val="single" w:sz="4" w:space="0" w:color="auto"/>
              <w:left w:val="single" w:sz="4" w:space="0" w:color="auto"/>
              <w:bottom w:val="single" w:sz="4" w:space="0" w:color="auto"/>
              <w:right w:val="single" w:sz="4" w:space="0" w:color="auto"/>
            </w:tcBorders>
          </w:tcPr>
          <w:p w14:paraId="4672DA81" w14:textId="153947CD" w:rsidR="00932554" w:rsidRPr="0098766E" w:rsidRDefault="00932554" w:rsidP="00932554">
            <w:pPr>
              <w:jc w:val="center"/>
            </w:pPr>
            <w:r w:rsidRPr="0098766E">
              <w:t>Электронная публикация</w:t>
            </w:r>
          </w:p>
        </w:tc>
        <w:tc>
          <w:tcPr>
            <w:tcW w:w="1724" w:type="dxa"/>
            <w:tcBorders>
              <w:top w:val="single" w:sz="4" w:space="0" w:color="auto"/>
              <w:left w:val="single" w:sz="4" w:space="0" w:color="auto"/>
              <w:bottom w:val="single" w:sz="4" w:space="0" w:color="auto"/>
              <w:right w:val="single" w:sz="4" w:space="0" w:color="auto"/>
            </w:tcBorders>
          </w:tcPr>
          <w:p w14:paraId="3F356E6A" w14:textId="518434A0" w:rsidR="00932554" w:rsidRDefault="00932554" w:rsidP="00932554">
            <w:r w:rsidRPr="000C2679">
              <w:t>В.Г. Иванов</w:t>
            </w:r>
          </w:p>
        </w:tc>
      </w:tr>
      <w:tr w:rsidR="00932554" w:rsidRPr="002E0F5D" w14:paraId="0102B25D" w14:textId="77777777" w:rsidTr="003C5147">
        <w:trPr>
          <w:trHeight w:val="276"/>
        </w:trPr>
        <w:tc>
          <w:tcPr>
            <w:tcW w:w="560" w:type="dxa"/>
            <w:tcBorders>
              <w:top w:val="single" w:sz="4" w:space="0" w:color="auto"/>
              <w:left w:val="single" w:sz="4" w:space="0" w:color="auto"/>
              <w:bottom w:val="single" w:sz="4" w:space="0" w:color="auto"/>
              <w:right w:val="single" w:sz="4" w:space="0" w:color="auto"/>
            </w:tcBorders>
          </w:tcPr>
          <w:p w14:paraId="57546F3E" w14:textId="0B8A8AFF" w:rsidR="00932554" w:rsidRPr="0098766E" w:rsidRDefault="00C737D7" w:rsidP="00932554">
            <w:r w:rsidRPr="0098766E">
              <w:t>12</w:t>
            </w:r>
          </w:p>
        </w:tc>
        <w:tc>
          <w:tcPr>
            <w:tcW w:w="1711" w:type="dxa"/>
            <w:tcBorders>
              <w:top w:val="single" w:sz="4" w:space="0" w:color="auto"/>
              <w:left w:val="single" w:sz="4" w:space="0" w:color="auto"/>
              <w:bottom w:val="single" w:sz="4" w:space="0" w:color="auto"/>
              <w:right w:val="single" w:sz="4" w:space="0" w:color="auto"/>
            </w:tcBorders>
          </w:tcPr>
          <w:p w14:paraId="5D3C91D0" w14:textId="508DF1D2" w:rsidR="00932554" w:rsidRPr="0098766E" w:rsidRDefault="00932554" w:rsidP="00C73EDE">
            <w:pPr>
              <w:rPr>
                <w:color w:val="000000"/>
                <w:lang w:val="en-US"/>
              </w:rPr>
            </w:pPr>
            <w:r w:rsidRPr="0098766E">
              <w:t>К</w:t>
            </w:r>
            <w:r w:rsidRPr="0098766E">
              <w:rPr>
                <w:lang w:val="en-US"/>
              </w:rPr>
              <w:t>ilani A., Al-Qteishat A.</w:t>
            </w:r>
          </w:p>
        </w:tc>
        <w:tc>
          <w:tcPr>
            <w:tcW w:w="2316" w:type="dxa"/>
            <w:tcBorders>
              <w:top w:val="single" w:sz="4" w:space="0" w:color="auto"/>
              <w:left w:val="single" w:sz="4" w:space="0" w:color="auto"/>
              <w:bottom w:val="single" w:sz="4" w:space="0" w:color="auto"/>
              <w:right w:val="single" w:sz="4" w:space="0" w:color="auto"/>
            </w:tcBorders>
          </w:tcPr>
          <w:p w14:paraId="77B2AECD" w14:textId="7082E246" w:rsidR="00932554" w:rsidRPr="0098766E" w:rsidRDefault="00932554" w:rsidP="00932554">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1CE8F14D" w14:textId="682F813A" w:rsidR="00932554" w:rsidRPr="0098766E" w:rsidRDefault="00932554" w:rsidP="00932554">
            <w:pPr>
              <w:jc w:val="center"/>
              <w:rPr>
                <w:lang w:val="en-US"/>
              </w:rPr>
            </w:pPr>
            <w:r w:rsidRPr="0098766E">
              <w:rPr>
                <w:lang w:val="en-US"/>
              </w:rPr>
              <w:t>The state transformation of Putin's Russia and its neoliberal policies</w:t>
            </w:r>
          </w:p>
        </w:tc>
        <w:tc>
          <w:tcPr>
            <w:tcW w:w="4635" w:type="dxa"/>
            <w:tcBorders>
              <w:top w:val="single" w:sz="4" w:space="0" w:color="auto"/>
              <w:left w:val="single" w:sz="4" w:space="0" w:color="auto"/>
              <w:bottom w:val="single" w:sz="4" w:space="0" w:color="auto"/>
              <w:right w:val="single" w:sz="4" w:space="0" w:color="auto"/>
            </w:tcBorders>
          </w:tcPr>
          <w:p w14:paraId="2F7DD025" w14:textId="017D7A32" w:rsidR="00932554" w:rsidRPr="0098766E" w:rsidRDefault="00932554" w:rsidP="00932554">
            <w:pPr>
              <w:jc w:val="center"/>
              <w:rPr>
                <w:color w:val="000000"/>
                <w:shd w:val="clear" w:color="auto" w:fill="FFFFFF"/>
                <w:lang w:val="en-US"/>
              </w:rPr>
            </w:pPr>
            <w:r w:rsidRPr="0098766E">
              <w:t>Траектории политического развития России: Институты, проекты, акторы: материалы Всероссийской научной конференции РАПН, г. Москва, МПГУ, 6–7 декабря 2019 г. / под ред. О. В. Гаман-Голутвиной, Л. В. Сморгунова, Л.Н. Тимофеевой. — М.: МПГУ, 2019. С. 469-470</w:t>
            </w:r>
          </w:p>
        </w:tc>
        <w:tc>
          <w:tcPr>
            <w:tcW w:w="819" w:type="dxa"/>
            <w:tcBorders>
              <w:top w:val="single" w:sz="4" w:space="0" w:color="auto"/>
              <w:left w:val="nil"/>
              <w:bottom w:val="single" w:sz="4" w:space="0" w:color="auto"/>
              <w:right w:val="single" w:sz="4" w:space="0" w:color="auto"/>
            </w:tcBorders>
          </w:tcPr>
          <w:p w14:paraId="08A6E5A0" w14:textId="77777777" w:rsidR="00932554" w:rsidRPr="0098766E" w:rsidRDefault="00932554" w:rsidP="00932554">
            <w:pPr>
              <w:rPr>
                <w:bCs/>
              </w:rPr>
            </w:pPr>
          </w:p>
        </w:tc>
        <w:tc>
          <w:tcPr>
            <w:tcW w:w="1756" w:type="dxa"/>
            <w:gridSpan w:val="3"/>
            <w:tcBorders>
              <w:top w:val="single" w:sz="4" w:space="0" w:color="auto"/>
              <w:left w:val="nil"/>
              <w:bottom w:val="single" w:sz="4" w:space="0" w:color="auto"/>
              <w:right w:val="single" w:sz="4" w:space="0" w:color="auto"/>
            </w:tcBorders>
          </w:tcPr>
          <w:p w14:paraId="05C3D7DC" w14:textId="77777777" w:rsidR="00932554" w:rsidRPr="0098766E" w:rsidRDefault="00932554" w:rsidP="00932554">
            <w:pPr>
              <w:rPr>
                <w:bCs/>
              </w:rPr>
            </w:pPr>
          </w:p>
        </w:tc>
        <w:tc>
          <w:tcPr>
            <w:tcW w:w="1639" w:type="dxa"/>
            <w:tcBorders>
              <w:top w:val="single" w:sz="4" w:space="0" w:color="auto"/>
              <w:left w:val="single" w:sz="4" w:space="0" w:color="auto"/>
              <w:bottom w:val="single" w:sz="4" w:space="0" w:color="auto"/>
              <w:right w:val="single" w:sz="4" w:space="0" w:color="auto"/>
            </w:tcBorders>
          </w:tcPr>
          <w:p w14:paraId="453CD742" w14:textId="45C587C3" w:rsidR="00932554" w:rsidRPr="0098766E" w:rsidRDefault="00932554" w:rsidP="00932554">
            <w:pPr>
              <w:jc w:val="center"/>
            </w:pPr>
            <w:r w:rsidRPr="0098766E">
              <w:t>Сборник материалов научной конференции РИНЦ</w:t>
            </w:r>
          </w:p>
        </w:tc>
        <w:tc>
          <w:tcPr>
            <w:tcW w:w="1724" w:type="dxa"/>
            <w:tcBorders>
              <w:top w:val="single" w:sz="4" w:space="0" w:color="auto"/>
              <w:left w:val="single" w:sz="4" w:space="0" w:color="auto"/>
              <w:bottom w:val="single" w:sz="4" w:space="0" w:color="auto"/>
              <w:right w:val="single" w:sz="4" w:space="0" w:color="auto"/>
            </w:tcBorders>
          </w:tcPr>
          <w:p w14:paraId="4A1ACBA1" w14:textId="45F61523" w:rsidR="00932554" w:rsidRDefault="00932554" w:rsidP="00932554">
            <w:r w:rsidRPr="000C2679">
              <w:t>В.Г. Иванов</w:t>
            </w:r>
          </w:p>
        </w:tc>
      </w:tr>
      <w:tr w:rsidR="00932554" w:rsidRPr="002E0F5D" w14:paraId="152833CA" w14:textId="77777777" w:rsidTr="003C5147">
        <w:trPr>
          <w:trHeight w:val="276"/>
        </w:trPr>
        <w:tc>
          <w:tcPr>
            <w:tcW w:w="560" w:type="dxa"/>
            <w:tcBorders>
              <w:top w:val="single" w:sz="4" w:space="0" w:color="auto"/>
              <w:left w:val="single" w:sz="4" w:space="0" w:color="auto"/>
              <w:bottom w:val="single" w:sz="4" w:space="0" w:color="auto"/>
              <w:right w:val="single" w:sz="4" w:space="0" w:color="auto"/>
            </w:tcBorders>
          </w:tcPr>
          <w:p w14:paraId="498B8DE6" w14:textId="3C90DB2C" w:rsidR="00932554" w:rsidRPr="0098766E" w:rsidRDefault="00C737D7" w:rsidP="00932554">
            <w:r w:rsidRPr="0098766E">
              <w:t>13</w:t>
            </w:r>
          </w:p>
        </w:tc>
        <w:tc>
          <w:tcPr>
            <w:tcW w:w="1711" w:type="dxa"/>
            <w:tcBorders>
              <w:top w:val="single" w:sz="4" w:space="0" w:color="auto"/>
              <w:left w:val="single" w:sz="4" w:space="0" w:color="auto"/>
              <w:bottom w:val="single" w:sz="4" w:space="0" w:color="auto"/>
              <w:right w:val="single" w:sz="4" w:space="0" w:color="auto"/>
            </w:tcBorders>
          </w:tcPr>
          <w:p w14:paraId="09CF871A" w14:textId="77777777" w:rsidR="00932554" w:rsidRPr="0098766E" w:rsidRDefault="00932554" w:rsidP="00C73EDE">
            <w:r w:rsidRPr="0098766E">
              <w:rPr>
                <w:color w:val="000000"/>
              </w:rPr>
              <w:t>Abidov T.M.</w:t>
            </w:r>
          </w:p>
        </w:tc>
        <w:tc>
          <w:tcPr>
            <w:tcW w:w="2316" w:type="dxa"/>
            <w:tcBorders>
              <w:top w:val="single" w:sz="4" w:space="0" w:color="auto"/>
              <w:left w:val="single" w:sz="4" w:space="0" w:color="auto"/>
              <w:bottom w:val="single" w:sz="4" w:space="0" w:color="auto"/>
              <w:right w:val="single" w:sz="4" w:space="0" w:color="auto"/>
            </w:tcBorders>
          </w:tcPr>
          <w:p w14:paraId="797E9C0D" w14:textId="77777777" w:rsidR="00932554" w:rsidRPr="0098766E" w:rsidRDefault="00932554" w:rsidP="00932554">
            <w:r w:rsidRPr="0098766E">
              <w:t>ФГСН РУДН</w:t>
            </w:r>
          </w:p>
        </w:tc>
        <w:tc>
          <w:tcPr>
            <w:tcW w:w="2413" w:type="dxa"/>
            <w:tcBorders>
              <w:top w:val="single" w:sz="4" w:space="0" w:color="auto"/>
              <w:left w:val="single" w:sz="4" w:space="0" w:color="auto"/>
              <w:bottom w:val="single" w:sz="4" w:space="0" w:color="auto"/>
              <w:right w:val="single" w:sz="4" w:space="0" w:color="auto"/>
            </w:tcBorders>
            <w:vAlign w:val="center"/>
          </w:tcPr>
          <w:p w14:paraId="093593FD" w14:textId="77777777" w:rsidR="00932554" w:rsidRPr="0098766E" w:rsidRDefault="00932554" w:rsidP="00932554">
            <w:pPr>
              <w:jc w:val="center"/>
              <w:rPr>
                <w:lang w:val="en-US"/>
              </w:rPr>
            </w:pPr>
            <w:r w:rsidRPr="0098766E">
              <w:rPr>
                <w:lang w:val="en-US"/>
              </w:rPr>
              <w:t>Dynamics and prospects of internal migration flows to Russia</w:t>
            </w:r>
          </w:p>
        </w:tc>
        <w:tc>
          <w:tcPr>
            <w:tcW w:w="4635" w:type="dxa"/>
            <w:tcBorders>
              <w:top w:val="single" w:sz="4" w:space="0" w:color="auto"/>
              <w:left w:val="single" w:sz="4" w:space="0" w:color="auto"/>
              <w:bottom w:val="single" w:sz="4" w:space="0" w:color="auto"/>
              <w:right w:val="single" w:sz="4" w:space="0" w:color="auto"/>
            </w:tcBorders>
            <w:vAlign w:val="center"/>
          </w:tcPr>
          <w:p w14:paraId="677B0EB9" w14:textId="77777777" w:rsidR="00932554" w:rsidRPr="0098766E" w:rsidRDefault="00932554" w:rsidP="00932554">
            <w:pPr>
              <w:jc w:val="center"/>
              <w:rPr>
                <w:bCs/>
              </w:rPr>
            </w:pPr>
            <w:r w:rsidRPr="0098766E">
              <w:rPr>
                <w:color w:val="000000"/>
                <w:shd w:val="clear" w:color="auto" w:fill="FFFFFF"/>
                <w:lang w:val="en-US"/>
              </w:rPr>
              <w:t xml:space="preserve">EDULEARN19 Proceedings. 1-3, July. Palma, Spain. </w:t>
            </w:r>
            <w:r w:rsidRPr="0098766E">
              <w:rPr>
                <w:color w:val="000000"/>
                <w:shd w:val="clear" w:color="auto" w:fill="FFFFFF"/>
              </w:rPr>
              <w:t>P. 1970 -</w:t>
            </w:r>
            <w:r w:rsidRPr="0098766E">
              <w:t xml:space="preserve"> </w:t>
            </w:r>
            <w:r w:rsidRPr="0098766E">
              <w:rPr>
                <w:color w:val="000000"/>
                <w:shd w:val="clear" w:color="auto" w:fill="FFFFFF"/>
              </w:rPr>
              <w:t>1974</w:t>
            </w:r>
          </w:p>
        </w:tc>
        <w:tc>
          <w:tcPr>
            <w:tcW w:w="819" w:type="dxa"/>
            <w:tcBorders>
              <w:top w:val="single" w:sz="4" w:space="0" w:color="auto"/>
              <w:left w:val="nil"/>
              <w:bottom w:val="single" w:sz="4" w:space="0" w:color="auto"/>
              <w:right w:val="single" w:sz="4" w:space="0" w:color="auto"/>
            </w:tcBorders>
          </w:tcPr>
          <w:p w14:paraId="76F0C9C9" w14:textId="77777777" w:rsidR="00932554" w:rsidRPr="0098766E" w:rsidRDefault="00932554" w:rsidP="00932554">
            <w:pPr>
              <w:rPr>
                <w:bCs/>
              </w:rPr>
            </w:pPr>
          </w:p>
        </w:tc>
        <w:tc>
          <w:tcPr>
            <w:tcW w:w="1756" w:type="dxa"/>
            <w:gridSpan w:val="3"/>
            <w:tcBorders>
              <w:top w:val="single" w:sz="4" w:space="0" w:color="auto"/>
              <w:left w:val="nil"/>
              <w:bottom w:val="single" w:sz="4" w:space="0" w:color="auto"/>
              <w:right w:val="single" w:sz="4" w:space="0" w:color="auto"/>
            </w:tcBorders>
          </w:tcPr>
          <w:p w14:paraId="0E7A2A85" w14:textId="77777777" w:rsidR="00932554" w:rsidRPr="0098766E" w:rsidRDefault="00932554" w:rsidP="00932554">
            <w:pPr>
              <w:rPr>
                <w:bCs/>
              </w:rPr>
            </w:pPr>
          </w:p>
        </w:tc>
        <w:tc>
          <w:tcPr>
            <w:tcW w:w="1639" w:type="dxa"/>
            <w:tcBorders>
              <w:top w:val="single" w:sz="4" w:space="0" w:color="auto"/>
              <w:left w:val="single" w:sz="4" w:space="0" w:color="auto"/>
              <w:bottom w:val="single" w:sz="4" w:space="0" w:color="auto"/>
              <w:right w:val="single" w:sz="4" w:space="0" w:color="auto"/>
            </w:tcBorders>
            <w:vAlign w:val="center"/>
          </w:tcPr>
          <w:p w14:paraId="7FBDE596" w14:textId="77777777" w:rsidR="00932554" w:rsidRPr="0098766E" w:rsidRDefault="00932554" w:rsidP="00932554">
            <w:pPr>
              <w:jc w:val="center"/>
              <w:rPr>
                <w:bCs/>
              </w:rPr>
            </w:pPr>
            <w:r w:rsidRPr="0098766E">
              <w:t>Сборник материалов научной конференции</w:t>
            </w:r>
            <w:r w:rsidRPr="0098766E">
              <w:rPr>
                <w:bCs/>
              </w:rPr>
              <w:t xml:space="preserve"> WoS</w:t>
            </w:r>
          </w:p>
        </w:tc>
        <w:tc>
          <w:tcPr>
            <w:tcW w:w="1724" w:type="dxa"/>
            <w:tcBorders>
              <w:top w:val="single" w:sz="4" w:space="0" w:color="auto"/>
              <w:left w:val="single" w:sz="4" w:space="0" w:color="auto"/>
              <w:bottom w:val="single" w:sz="4" w:space="0" w:color="auto"/>
              <w:right w:val="single" w:sz="4" w:space="0" w:color="auto"/>
            </w:tcBorders>
          </w:tcPr>
          <w:p w14:paraId="331DB151" w14:textId="08403CC8" w:rsidR="00932554" w:rsidRPr="002E0F5D" w:rsidRDefault="00932554" w:rsidP="00932554">
            <w:pPr>
              <w:rPr>
                <w:bCs/>
              </w:rPr>
            </w:pPr>
            <w:r>
              <w:t>М.М. Мчедлова</w:t>
            </w:r>
          </w:p>
        </w:tc>
      </w:tr>
      <w:tr w:rsidR="00932554" w:rsidRPr="00272641" w14:paraId="139AC763" w14:textId="77777777" w:rsidTr="003C5147">
        <w:trPr>
          <w:trHeight w:val="45"/>
        </w:trPr>
        <w:tc>
          <w:tcPr>
            <w:tcW w:w="560" w:type="dxa"/>
            <w:tcBorders>
              <w:top w:val="single" w:sz="4" w:space="0" w:color="auto"/>
              <w:left w:val="single" w:sz="4" w:space="0" w:color="auto"/>
              <w:bottom w:val="single" w:sz="4" w:space="0" w:color="auto"/>
              <w:right w:val="single" w:sz="4" w:space="0" w:color="auto"/>
            </w:tcBorders>
          </w:tcPr>
          <w:p w14:paraId="42578B2C" w14:textId="3AAE2D8F" w:rsidR="00932554" w:rsidRPr="0098766E" w:rsidRDefault="00C737D7" w:rsidP="00932554">
            <w:r w:rsidRPr="0098766E">
              <w:t>14</w:t>
            </w:r>
          </w:p>
        </w:tc>
        <w:tc>
          <w:tcPr>
            <w:tcW w:w="1711" w:type="dxa"/>
            <w:tcBorders>
              <w:top w:val="single" w:sz="4" w:space="0" w:color="auto"/>
              <w:left w:val="single" w:sz="4" w:space="0" w:color="auto"/>
              <w:bottom w:val="single" w:sz="4" w:space="0" w:color="auto"/>
              <w:right w:val="single" w:sz="4" w:space="0" w:color="auto"/>
            </w:tcBorders>
          </w:tcPr>
          <w:p w14:paraId="3382F911" w14:textId="0B1CC2BD" w:rsidR="00932554" w:rsidRPr="0098766E" w:rsidRDefault="00932554" w:rsidP="00C73EDE">
            <w:pPr>
              <w:rPr>
                <w:lang w:val="en-US"/>
              </w:rPr>
            </w:pPr>
            <w:r w:rsidRPr="0098766E">
              <w:rPr>
                <w:lang w:val="en-US"/>
              </w:rPr>
              <w:t>Djokich A., Goldberg D.</w:t>
            </w:r>
          </w:p>
        </w:tc>
        <w:tc>
          <w:tcPr>
            <w:tcW w:w="2316" w:type="dxa"/>
            <w:tcBorders>
              <w:top w:val="single" w:sz="4" w:space="0" w:color="auto"/>
              <w:left w:val="single" w:sz="4" w:space="0" w:color="auto"/>
              <w:bottom w:val="single" w:sz="4" w:space="0" w:color="auto"/>
              <w:right w:val="single" w:sz="4" w:space="0" w:color="auto"/>
            </w:tcBorders>
          </w:tcPr>
          <w:p w14:paraId="4299D219" w14:textId="68D2F2DA" w:rsidR="00932554" w:rsidRPr="0098766E" w:rsidRDefault="00932554" w:rsidP="00932554">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221DE984" w14:textId="519FC77E" w:rsidR="00932554" w:rsidRPr="0098766E" w:rsidRDefault="00932554" w:rsidP="00932554">
            <w:pPr>
              <w:rPr>
                <w:bCs/>
                <w:lang w:val="en-US"/>
              </w:rPr>
            </w:pPr>
            <w:r w:rsidRPr="0098766E">
              <w:rPr>
                <w:color w:val="000000"/>
                <w:shd w:val="clear" w:color="auto" w:fill="FFFFFF"/>
                <w:lang w:val="en-US"/>
              </w:rPr>
              <w:t>Analysis of Modern Education and the Course of Reform</w:t>
            </w:r>
          </w:p>
        </w:tc>
        <w:tc>
          <w:tcPr>
            <w:tcW w:w="4635" w:type="dxa"/>
            <w:tcBorders>
              <w:top w:val="single" w:sz="4" w:space="0" w:color="auto"/>
              <w:left w:val="single" w:sz="4" w:space="0" w:color="auto"/>
              <w:bottom w:val="single" w:sz="4" w:space="0" w:color="auto"/>
              <w:right w:val="single" w:sz="4" w:space="0" w:color="auto"/>
            </w:tcBorders>
          </w:tcPr>
          <w:p w14:paraId="70943E06" w14:textId="15895641" w:rsidR="00932554" w:rsidRPr="0098766E" w:rsidRDefault="00932554" w:rsidP="00932554">
            <w:pPr>
              <w:rPr>
                <w:bCs/>
                <w:lang w:val="en-US"/>
              </w:rPr>
            </w:pPr>
            <w:r w:rsidRPr="0098766E">
              <w:rPr>
                <w:color w:val="000000"/>
                <w:shd w:val="clear" w:color="auto" w:fill="FFFFFF"/>
                <w:lang w:val="en-US"/>
              </w:rPr>
              <w:t>Advances in Social Science, Education and Humanities Research, Proceedings of the 4th International Conference on Contemporary Education, Social Sciences and Humanities, ICCESH 2019. ISSN 2352-5398</w:t>
            </w:r>
          </w:p>
        </w:tc>
        <w:tc>
          <w:tcPr>
            <w:tcW w:w="819" w:type="dxa"/>
            <w:tcBorders>
              <w:top w:val="single" w:sz="4" w:space="0" w:color="auto"/>
              <w:left w:val="nil"/>
              <w:bottom w:val="single" w:sz="4" w:space="0" w:color="auto"/>
              <w:right w:val="single" w:sz="4" w:space="0" w:color="auto"/>
            </w:tcBorders>
          </w:tcPr>
          <w:p w14:paraId="021C5A8E" w14:textId="77777777" w:rsidR="00932554" w:rsidRPr="0098766E" w:rsidRDefault="00932554" w:rsidP="00932554">
            <w:pPr>
              <w:rPr>
                <w:bCs/>
                <w:lang w:val="en-US"/>
              </w:rPr>
            </w:pPr>
          </w:p>
        </w:tc>
        <w:tc>
          <w:tcPr>
            <w:tcW w:w="1756" w:type="dxa"/>
            <w:gridSpan w:val="3"/>
            <w:tcBorders>
              <w:top w:val="single" w:sz="4" w:space="0" w:color="auto"/>
              <w:left w:val="nil"/>
              <w:bottom w:val="single" w:sz="4" w:space="0" w:color="auto"/>
              <w:right w:val="single" w:sz="4" w:space="0" w:color="auto"/>
            </w:tcBorders>
          </w:tcPr>
          <w:p w14:paraId="14CA9C21" w14:textId="77777777" w:rsidR="00932554" w:rsidRPr="0098766E" w:rsidRDefault="00932554" w:rsidP="00932554">
            <w:pPr>
              <w:rPr>
                <w:bCs/>
                <w:lang w:val="en-US"/>
              </w:rPr>
            </w:pPr>
          </w:p>
        </w:tc>
        <w:tc>
          <w:tcPr>
            <w:tcW w:w="1639" w:type="dxa"/>
            <w:tcBorders>
              <w:top w:val="single" w:sz="4" w:space="0" w:color="auto"/>
              <w:left w:val="single" w:sz="4" w:space="0" w:color="auto"/>
              <w:bottom w:val="single" w:sz="4" w:space="0" w:color="auto"/>
              <w:right w:val="single" w:sz="4" w:space="0" w:color="auto"/>
            </w:tcBorders>
          </w:tcPr>
          <w:p w14:paraId="3BD46DB7" w14:textId="65EBECAD" w:rsidR="00932554" w:rsidRPr="0098766E" w:rsidRDefault="00932554" w:rsidP="00932554">
            <w:pPr>
              <w:rPr>
                <w:bCs/>
              </w:rPr>
            </w:pPr>
            <w:r w:rsidRPr="0098766E">
              <w:t>Сборник материалов научной конференции</w:t>
            </w:r>
            <w:r w:rsidRPr="0098766E">
              <w:rPr>
                <w:bCs/>
              </w:rPr>
              <w:t xml:space="preserve"> WoS</w:t>
            </w:r>
          </w:p>
        </w:tc>
        <w:tc>
          <w:tcPr>
            <w:tcW w:w="1724" w:type="dxa"/>
            <w:tcBorders>
              <w:top w:val="single" w:sz="4" w:space="0" w:color="auto"/>
              <w:left w:val="single" w:sz="4" w:space="0" w:color="auto"/>
              <w:bottom w:val="single" w:sz="4" w:space="0" w:color="auto"/>
              <w:right w:val="single" w:sz="4" w:space="0" w:color="auto"/>
            </w:tcBorders>
          </w:tcPr>
          <w:p w14:paraId="5F81DA26" w14:textId="70890E93" w:rsidR="00932554" w:rsidRPr="00272641" w:rsidRDefault="00932554" w:rsidP="00932554">
            <w:pPr>
              <w:rPr>
                <w:bCs/>
              </w:rPr>
            </w:pPr>
            <w:r>
              <w:t>М.М. Мчедлова</w:t>
            </w:r>
          </w:p>
        </w:tc>
      </w:tr>
      <w:tr w:rsidR="00932554" w:rsidRPr="002E0F5D" w14:paraId="3E29E550" w14:textId="77777777" w:rsidTr="003C5147">
        <w:trPr>
          <w:trHeight w:val="45"/>
        </w:trPr>
        <w:tc>
          <w:tcPr>
            <w:tcW w:w="560" w:type="dxa"/>
            <w:tcBorders>
              <w:top w:val="single" w:sz="4" w:space="0" w:color="auto"/>
              <w:left w:val="single" w:sz="4" w:space="0" w:color="auto"/>
              <w:bottom w:val="single" w:sz="4" w:space="0" w:color="auto"/>
              <w:right w:val="single" w:sz="4" w:space="0" w:color="auto"/>
            </w:tcBorders>
          </w:tcPr>
          <w:p w14:paraId="33DFE3CD" w14:textId="174C8A5E" w:rsidR="00932554" w:rsidRPr="0098766E" w:rsidRDefault="00C737D7" w:rsidP="00932554">
            <w:r w:rsidRPr="0098766E">
              <w:t>15</w:t>
            </w:r>
          </w:p>
        </w:tc>
        <w:tc>
          <w:tcPr>
            <w:tcW w:w="1711" w:type="dxa"/>
            <w:tcBorders>
              <w:top w:val="single" w:sz="4" w:space="0" w:color="auto"/>
              <w:left w:val="single" w:sz="4" w:space="0" w:color="auto"/>
              <w:bottom w:val="single" w:sz="4" w:space="0" w:color="auto"/>
              <w:right w:val="single" w:sz="4" w:space="0" w:color="auto"/>
            </w:tcBorders>
          </w:tcPr>
          <w:p w14:paraId="2F330A36" w14:textId="2BF8F6B7" w:rsidR="00932554" w:rsidRPr="0098766E" w:rsidRDefault="00932554" w:rsidP="00C73EDE">
            <w:r w:rsidRPr="0098766E">
              <w:rPr>
                <w:color w:val="000000"/>
                <w:shd w:val="clear" w:color="auto" w:fill="FFFFFF"/>
              </w:rPr>
              <w:t>Джокич А.</w:t>
            </w:r>
          </w:p>
        </w:tc>
        <w:tc>
          <w:tcPr>
            <w:tcW w:w="2316" w:type="dxa"/>
            <w:tcBorders>
              <w:top w:val="single" w:sz="4" w:space="0" w:color="auto"/>
              <w:left w:val="single" w:sz="4" w:space="0" w:color="auto"/>
              <w:bottom w:val="single" w:sz="4" w:space="0" w:color="auto"/>
              <w:right w:val="single" w:sz="4" w:space="0" w:color="auto"/>
            </w:tcBorders>
          </w:tcPr>
          <w:p w14:paraId="541B922E" w14:textId="7FBB8BCE" w:rsidR="00932554" w:rsidRPr="0098766E" w:rsidRDefault="00932554" w:rsidP="00932554">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40C3E360" w14:textId="37B13739" w:rsidR="00932554" w:rsidRPr="0098766E" w:rsidRDefault="00932554" w:rsidP="00932554">
            <w:pPr>
              <w:rPr>
                <w:bCs/>
              </w:rPr>
            </w:pPr>
            <w:r w:rsidRPr="0098766E">
              <w:rPr>
                <w:color w:val="000000"/>
                <w:shd w:val="clear" w:color="auto" w:fill="FFFFFF"/>
              </w:rPr>
              <w:t>Будущее Боснии и Герцеговины сквозь призму этнических конфликтов</w:t>
            </w:r>
          </w:p>
        </w:tc>
        <w:tc>
          <w:tcPr>
            <w:tcW w:w="4635" w:type="dxa"/>
            <w:tcBorders>
              <w:top w:val="single" w:sz="4" w:space="0" w:color="auto"/>
              <w:left w:val="single" w:sz="4" w:space="0" w:color="auto"/>
              <w:bottom w:val="single" w:sz="4" w:space="0" w:color="auto"/>
              <w:right w:val="single" w:sz="4" w:space="0" w:color="auto"/>
            </w:tcBorders>
          </w:tcPr>
          <w:p w14:paraId="35F6AC99" w14:textId="3ECE72D9" w:rsidR="00932554" w:rsidRPr="0098766E" w:rsidRDefault="00932554" w:rsidP="00932554">
            <w:pPr>
              <w:rPr>
                <w:bCs/>
              </w:rPr>
            </w:pPr>
            <w:r w:rsidRPr="0098766E">
              <w:rPr>
                <w:color w:val="000000"/>
                <w:shd w:val="clear" w:color="auto" w:fill="FFFFFF"/>
              </w:rPr>
              <w:t>Вестник Московского университета. Серия 12: Политические науки. 2019. Том 2. № 4. С. 105-112</w:t>
            </w:r>
          </w:p>
        </w:tc>
        <w:tc>
          <w:tcPr>
            <w:tcW w:w="819" w:type="dxa"/>
            <w:tcBorders>
              <w:top w:val="single" w:sz="4" w:space="0" w:color="auto"/>
              <w:left w:val="nil"/>
              <w:bottom w:val="single" w:sz="4" w:space="0" w:color="auto"/>
              <w:right w:val="single" w:sz="4" w:space="0" w:color="auto"/>
            </w:tcBorders>
          </w:tcPr>
          <w:p w14:paraId="53483170" w14:textId="77777777" w:rsidR="00932554" w:rsidRPr="0098766E" w:rsidRDefault="00932554" w:rsidP="00932554">
            <w:pPr>
              <w:rPr>
                <w:bCs/>
              </w:rPr>
            </w:pPr>
          </w:p>
        </w:tc>
        <w:tc>
          <w:tcPr>
            <w:tcW w:w="1756" w:type="dxa"/>
            <w:gridSpan w:val="3"/>
            <w:tcBorders>
              <w:top w:val="single" w:sz="4" w:space="0" w:color="auto"/>
              <w:left w:val="nil"/>
              <w:bottom w:val="single" w:sz="4" w:space="0" w:color="auto"/>
              <w:right w:val="single" w:sz="4" w:space="0" w:color="auto"/>
            </w:tcBorders>
          </w:tcPr>
          <w:p w14:paraId="139D76F3" w14:textId="77777777" w:rsidR="00932554" w:rsidRPr="0098766E" w:rsidRDefault="00932554" w:rsidP="00932554">
            <w:pPr>
              <w:rPr>
                <w:bCs/>
              </w:rPr>
            </w:pPr>
          </w:p>
        </w:tc>
        <w:tc>
          <w:tcPr>
            <w:tcW w:w="1639" w:type="dxa"/>
            <w:tcBorders>
              <w:top w:val="single" w:sz="4" w:space="0" w:color="auto"/>
              <w:left w:val="single" w:sz="4" w:space="0" w:color="auto"/>
              <w:bottom w:val="single" w:sz="4" w:space="0" w:color="auto"/>
              <w:right w:val="single" w:sz="4" w:space="0" w:color="auto"/>
            </w:tcBorders>
          </w:tcPr>
          <w:p w14:paraId="1AE8F2EA" w14:textId="25DF26BE" w:rsidR="00932554" w:rsidRPr="0098766E" w:rsidRDefault="00932554" w:rsidP="00932554">
            <w:pPr>
              <w:rPr>
                <w:bCs/>
              </w:rPr>
            </w:pPr>
            <w:r w:rsidRPr="0098766E">
              <w:rPr>
                <w:bCs/>
                <w:lang w:val="en-US"/>
              </w:rPr>
              <w:t>Статья ВАК</w:t>
            </w:r>
          </w:p>
        </w:tc>
        <w:tc>
          <w:tcPr>
            <w:tcW w:w="1724" w:type="dxa"/>
            <w:tcBorders>
              <w:top w:val="single" w:sz="4" w:space="0" w:color="auto"/>
              <w:left w:val="single" w:sz="4" w:space="0" w:color="auto"/>
              <w:bottom w:val="single" w:sz="4" w:space="0" w:color="auto"/>
              <w:right w:val="single" w:sz="4" w:space="0" w:color="auto"/>
            </w:tcBorders>
          </w:tcPr>
          <w:p w14:paraId="75BBBC0B" w14:textId="6418D3D1" w:rsidR="00932554" w:rsidRPr="002E0F5D" w:rsidRDefault="00932554" w:rsidP="00932554">
            <w:pPr>
              <w:rPr>
                <w:bCs/>
              </w:rPr>
            </w:pPr>
            <w:r>
              <w:t>М.М. Мчедлова</w:t>
            </w:r>
          </w:p>
        </w:tc>
      </w:tr>
      <w:tr w:rsidR="00C737D7" w:rsidRPr="002E0F5D" w14:paraId="7AA1C2EB" w14:textId="77777777" w:rsidTr="003C5147">
        <w:trPr>
          <w:trHeight w:val="45"/>
        </w:trPr>
        <w:tc>
          <w:tcPr>
            <w:tcW w:w="560" w:type="dxa"/>
            <w:tcBorders>
              <w:top w:val="single" w:sz="4" w:space="0" w:color="auto"/>
              <w:left w:val="single" w:sz="4" w:space="0" w:color="auto"/>
              <w:bottom w:val="single" w:sz="4" w:space="0" w:color="auto"/>
              <w:right w:val="single" w:sz="4" w:space="0" w:color="auto"/>
            </w:tcBorders>
          </w:tcPr>
          <w:p w14:paraId="4AFC3F79" w14:textId="166F4B03" w:rsidR="00C737D7" w:rsidRPr="0098766E" w:rsidRDefault="00C737D7" w:rsidP="00C737D7">
            <w:r w:rsidRPr="0098766E">
              <w:lastRenderedPageBreak/>
              <w:t>16</w:t>
            </w:r>
          </w:p>
        </w:tc>
        <w:tc>
          <w:tcPr>
            <w:tcW w:w="1711" w:type="dxa"/>
            <w:tcBorders>
              <w:top w:val="single" w:sz="4" w:space="0" w:color="auto"/>
              <w:left w:val="single" w:sz="4" w:space="0" w:color="auto"/>
              <w:bottom w:val="single" w:sz="4" w:space="0" w:color="auto"/>
              <w:right w:val="single" w:sz="4" w:space="0" w:color="auto"/>
            </w:tcBorders>
          </w:tcPr>
          <w:p w14:paraId="4A1BF37A" w14:textId="43E0B409" w:rsidR="00C737D7" w:rsidRPr="0098766E" w:rsidRDefault="00C737D7" w:rsidP="00C737D7">
            <w:pPr>
              <w:rPr>
                <w:color w:val="000000"/>
                <w:shd w:val="clear" w:color="auto" w:fill="FFFFFF"/>
              </w:rPr>
            </w:pPr>
            <w:r w:rsidRPr="0098766E">
              <w:t>Джокич А.</w:t>
            </w:r>
          </w:p>
        </w:tc>
        <w:tc>
          <w:tcPr>
            <w:tcW w:w="2316" w:type="dxa"/>
            <w:tcBorders>
              <w:top w:val="single" w:sz="4" w:space="0" w:color="auto"/>
              <w:left w:val="single" w:sz="4" w:space="0" w:color="auto"/>
              <w:bottom w:val="single" w:sz="4" w:space="0" w:color="auto"/>
              <w:right w:val="single" w:sz="4" w:space="0" w:color="auto"/>
            </w:tcBorders>
          </w:tcPr>
          <w:p w14:paraId="2D586617" w14:textId="1E67A8A5"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335140DF" w14:textId="09BD8096" w:rsidR="00C737D7" w:rsidRPr="0098766E" w:rsidRDefault="00C737D7" w:rsidP="00C737D7">
            <w:pPr>
              <w:rPr>
                <w:color w:val="000000"/>
                <w:shd w:val="clear" w:color="auto" w:fill="FFFFFF"/>
              </w:rPr>
            </w:pPr>
            <w:r w:rsidRPr="0098766E">
              <w:t>Влияние избирательной системы на этнические конфликты в Боснии и Герцеговине</w:t>
            </w:r>
          </w:p>
        </w:tc>
        <w:tc>
          <w:tcPr>
            <w:tcW w:w="4635" w:type="dxa"/>
            <w:tcBorders>
              <w:top w:val="single" w:sz="4" w:space="0" w:color="auto"/>
              <w:left w:val="single" w:sz="4" w:space="0" w:color="auto"/>
              <w:bottom w:val="single" w:sz="4" w:space="0" w:color="auto"/>
              <w:right w:val="single" w:sz="4" w:space="0" w:color="auto"/>
            </w:tcBorders>
          </w:tcPr>
          <w:p w14:paraId="4F326D8C" w14:textId="45FAA846" w:rsidR="00C737D7" w:rsidRPr="0098766E" w:rsidRDefault="00C737D7" w:rsidP="00C737D7">
            <w:pPr>
              <w:rPr>
                <w:color w:val="000000"/>
                <w:shd w:val="clear" w:color="auto" w:fill="FFFFFF"/>
              </w:rPr>
            </w:pPr>
            <w:r w:rsidRPr="0098766E">
              <w:t>Траектории политического развития России: Институты, проекты, акторы: материалы Всероссийской научной конференции РАПН, г. Москва, МПГУ, 6–7 декабря 2019 г. / под ред. О. В. Гаман-Голутвиной, Л. В. Сморгунова, Л.Н. Тимофеевой. — М.: МПГУ, 2019. С. 135-136</w:t>
            </w:r>
          </w:p>
        </w:tc>
        <w:tc>
          <w:tcPr>
            <w:tcW w:w="819" w:type="dxa"/>
            <w:tcBorders>
              <w:top w:val="single" w:sz="4" w:space="0" w:color="auto"/>
              <w:left w:val="nil"/>
              <w:bottom w:val="single" w:sz="4" w:space="0" w:color="auto"/>
              <w:right w:val="single" w:sz="4" w:space="0" w:color="auto"/>
            </w:tcBorders>
          </w:tcPr>
          <w:p w14:paraId="5CA17916"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39AF2A0B"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0FECB4CD" w14:textId="3C165E98" w:rsidR="00C737D7" w:rsidRPr="0098766E" w:rsidRDefault="00C737D7" w:rsidP="00C737D7">
            <w:pPr>
              <w:rPr>
                <w:bCs/>
              </w:rPr>
            </w:pPr>
            <w:r w:rsidRPr="0098766E">
              <w:t>Сборник материалов научной конференции РИНЦ</w:t>
            </w:r>
          </w:p>
        </w:tc>
        <w:tc>
          <w:tcPr>
            <w:tcW w:w="1724" w:type="dxa"/>
            <w:tcBorders>
              <w:top w:val="single" w:sz="4" w:space="0" w:color="auto"/>
              <w:left w:val="single" w:sz="4" w:space="0" w:color="auto"/>
              <w:bottom w:val="single" w:sz="4" w:space="0" w:color="auto"/>
              <w:right w:val="single" w:sz="4" w:space="0" w:color="auto"/>
            </w:tcBorders>
          </w:tcPr>
          <w:p w14:paraId="06E0D6EC" w14:textId="4137CCE7" w:rsidR="00C737D7" w:rsidRDefault="00C737D7" w:rsidP="00C737D7">
            <w:r w:rsidRPr="00992FE9">
              <w:t>М.М. Мчедлова</w:t>
            </w:r>
          </w:p>
        </w:tc>
      </w:tr>
      <w:tr w:rsidR="00C737D7" w:rsidRPr="0017775D" w14:paraId="4402E18B" w14:textId="77777777" w:rsidTr="003C5147">
        <w:trPr>
          <w:trHeight w:val="45"/>
        </w:trPr>
        <w:tc>
          <w:tcPr>
            <w:tcW w:w="560" w:type="dxa"/>
            <w:tcBorders>
              <w:top w:val="single" w:sz="4" w:space="0" w:color="auto"/>
              <w:left w:val="single" w:sz="4" w:space="0" w:color="auto"/>
              <w:bottom w:val="single" w:sz="4" w:space="0" w:color="auto"/>
              <w:right w:val="single" w:sz="4" w:space="0" w:color="auto"/>
            </w:tcBorders>
          </w:tcPr>
          <w:p w14:paraId="684EF684" w14:textId="04BE9C38" w:rsidR="00C737D7" w:rsidRPr="0098766E" w:rsidRDefault="00C737D7" w:rsidP="00C737D7">
            <w:r w:rsidRPr="0098766E">
              <w:t>17</w:t>
            </w:r>
          </w:p>
        </w:tc>
        <w:tc>
          <w:tcPr>
            <w:tcW w:w="1711" w:type="dxa"/>
            <w:tcBorders>
              <w:top w:val="single" w:sz="4" w:space="0" w:color="auto"/>
              <w:left w:val="single" w:sz="4" w:space="0" w:color="auto"/>
              <w:bottom w:val="single" w:sz="4" w:space="0" w:color="auto"/>
              <w:right w:val="single" w:sz="4" w:space="0" w:color="auto"/>
            </w:tcBorders>
          </w:tcPr>
          <w:p w14:paraId="38541898" w14:textId="47347FBE" w:rsidR="00C737D7" w:rsidRPr="0098766E" w:rsidRDefault="00C737D7" w:rsidP="00C737D7">
            <w:pPr>
              <w:rPr>
                <w:bCs/>
                <w:lang w:val="en-US"/>
              </w:rPr>
            </w:pPr>
            <w:r w:rsidRPr="0098766E">
              <w:rPr>
                <w:color w:val="000000"/>
                <w:shd w:val="clear" w:color="auto" w:fill="FFFFFF"/>
                <w:lang w:val="en-US"/>
              </w:rPr>
              <w:t>Djokic A., Ivanov P., Plotnikov</w:t>
            </w:r>
          </w:p>
        </w:tc>
        <w:tc>
          <w:tcPr>
            <w:tcW w:w="2316" w:type="dxa"/>
            <w:tcBorders>
              <w:top w:val="single" w:sz="4" w:space="0" w:color="auto"/>
              <w:left w:val="single" w:sz="4" w:space="0" w:color="auto"/>
              <w:bottom w:val="single" w:sz="4" w:space="0" w:color="auto"/>
              <w:right w:val="single" w:sz="4" w:space="0" w:color="auto"/>
            </w:tcBorders>
          </w:tcPr>
          <w:p w14:paraId="0D40559D" w14:textId="58EF4C47"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78212C11" w14:textId="326D102D" w:rsidR="00C737D7" w:rsidRPr="0098766E" w:rsidRDefault="00C737D7" w:rsidP="00C737D7">
            <w:pPr>
              <w:rPr>
                <w:bCs/>
                <w:lang w:val="en-US"/>
              </w:rPr>
            </w:pPr>
            <w:r w:rsidRPr="0098766E">
              <w:rPr>
                <w:color w:val="000000"/>
                <w:shd w:val="clear" w:color="auto" w:fill="FFFFFF"/>
                <w:lang w:val="en-US"/>
              </w:rPr>
              <w:t>D. Deconstruction of Political Institutions and Civil Society as a Catalyst of Ethnic, Religious and Racial Conflicts on the Example of Russia, Yugoslavia, and the Democratic Republic of the Congo</w:t>
            </w:r>
          </w:p>
        </w:tc>
        <w:tc>
          <w:tcPr>
            <w:tcW w:w="4635" w:type="dxa"/>
            <w:tcBorders>
              <w:top w:val="single" w:sz="4" w:space="0" w:color="auto"/>
              <w:left w:val="single" w:sz="4" w:space="0" w:color="auto"/>
              <w:bottom w:val="single" w:sz="4" w:space="0" w:color="auto"/>
              <w:right w:val="single" w:sz="4" w:space="0" w:color="auto"/>
            </w:tcBorders>
          </w:tcPr>
          <w:p w14:paraId="2BA485AF" w14:textId="17441BE4" w:rsidR="00C737D7" w:rsidRPr="0098766E" w:rsidRDefault="00C737D7" w:rsidP="00C737D7">
            <w:pPr>
              <w:rPr>
                <w:bCs/>
                <w:lang w:val="en-US"/>
              </w:rPr>
            </w:pPr>
            <w:r w:rsidRPr="0098766E">
              <w:rPr>
                <w:lang w:val="en-US"/>
              </w:rPr>
              <w:t>PolitBook.</w:t>
            </w:r>
            <w:r w:rsidRPr="0098766E">
              <w:rPr>
                <w:color w:val="000000"/>
                <w:shd w:val="clear" w:color="auto" w:fill="FFFFFF"/>
                <w:lang w:val="en-US"/>
              </w:rPr>
              <w:t xml:space="preserve"> </w:t>
            </w:r>
            <w:r w:rsidRPr="0098766E">
              <w:rPr>
                <w:color w:val="000000"/>
                <w:shd w:val="clear" w:color="auto" w:fill="FFFFFF"/>
              </w:rPr>
              <w:t>Т</w:t>
            </w:r>
            <w:r w:rsidRPr="0098766E">
              <w:rPr>
                <w:color w:val="000000"/>
                <w:shd w:val="clear" w:color="auto" w:fill="FFFFFF"/>
                <w:lang w:val="en-US"/>
              </w:rPr>
              <w:t>. 4.</w:t>
            </w:r>
            <w:r w:rsidRPr="0098766E">
              <w:rPr>
                <w:lang w:val="en-US"/>
              </w:rPr>
              <w:t xml:space="preserve"> </w:t>
            </w:r>
            <w:r w:rsidRPr="0098766E">
              <w:rPr>
                <w:color w:val="000000"/>
                <w:shd w:val="clear" w:color="auto" w:fill="FFFFFF"/>
                <w:lang w:val="en-US"/>
              </w:rPr>
              <w:t xml:space="preserve">№ </w:t>
            </w:r>
            <w:r w:rsidRPr="0098766E">
              <w:rPr>
                <w:lang w:val="en-US"/>
              </w:rPr>
              <w:t>12</w:t>
            </w:r>
            <w:r w:rsidRPr="0098766E">
              <w:rPr>
                <w:color w:val="000000"/>
                <w:shd w:val="clear" w:color="auto" w:fill="FFFFFF"/>
                <w:lang w:val="en-US"/>
              </w:rPr>
              <w:t xml:space="preserve">. </w:t>
            </w:r>
            <w:r w:rsidRPr="0098766E">
              <w:rPr>
                <w:color w:val="000000"/>
                <w:shd w:val="clear" w:color="auto" w:fill="FFFFFF"/>
              </w:rPr>
              <w:t>С</w:t>
            </w:r>
            <w:r w:rsidRPr="0098766E">
              <w:rPr>
                <w:color w:val="000000"/>
                <w:shd w:val="clear" w:color="auto" w:fill="FFFFFF"/>
                <w:lang w:val="en-US"/>
              </w:rPr>
              <w:t>. 144-166.</w:t>
            </w:r>
          </w:p>
        </w:tc>
        <w:tc>
          <w:tcPr>
            <w:tcW w:w="819" w:type="dxa"/>
            <w:tcBorders>
              <w:top w:val="single" w:sz="4" w:space="0" w:color="auto"/>
              <w:left w:val="nil"/>
              <w:bottom w:val="single" w:sz="4" w:space="0" w:color="auto"/>
              <w:right w:val="single" w:sz="4" w:space="0" w:color="auto"/>
            </w:tcBorders>
          </w:tcPr>
          <w:p w14:paraId="61A947A4" w14:textId="77777777" w:rsidR="00C737D7" w:rsidRPr="0098766E" w:rsidRDefault="00C737D7" w:rsidP="00C737D7">
            <w:pPr>
              <w:rPr>
                <w:bCs/>
                <w:lang w:val="en-US"/>
              </w:rPr>
            </w:pPr>
          </w:p>
        </w:tc>
        <w:tc>
          <w:tcPr>
            <w:tcW w:w="1756" w:type="dxa"/>
            <w:gridSpan w:val="3"/>
            <w:tcBorders>
              <w:top w:val="single" w:sz="4" w:space="0" w:color="auto"/>
              <w:left w:val="nil"/>
              <w:bottom w:val="single" w:sz="4" w:space="0" w:color="auto"/>
              <w:right w:val="single" w:sz="4" w:space="0" w:color="auto"/>
            </w:tcBorders>
          </w:tcPr>
          <w:p w14:paraId="362E39D7" w14:textId="77777777" w:rsidR="00C737D7" w:rsidRPr="0098766E" w:rsidRDefault="00C737D7" w:rsidP="00C737D7">
            <w:pPr>
              <w:rPr>
                <w:bCs/>
                <w:lang w:val="en-US"/>
              </w:rPr>
            </w:pPr>
          </w:p>
        </w:tc>
        <w:tc>
          <w:tcPr>
            <w:tcW w:w="1639" w:type="dxa"/>
            <w:tcBorders>
              <w:top w:val="single" w:sz="4" w:space="0" w:color="auto"/>
              <w:left w:val="single" w:sz="4" w:space="0" w:color="auto"/>
              <w:bottom w:val="single" w:sz="4" w:space="0" w:color="auto"/>
              <w:right w:val="single" w:sz="4" w:space="0" w:color="auto"/>
            </w:tcBorders>
          </w:tcPr>
          <w:p w14:paraId="266DD016" w14:textId="341D2A42" w:rsidR="00C737D7" w:rsidRPr="0098766E" w:rsidRDefault="00C737D7" w:rsidP="00C737D7">
            <w:pPr>
              <w:rPr>
                <w:bCs/>
                <w:lang w:val="en-US"/>
              </w:rPr>
            </w:pPr>
            <w:r w:rsidRPr="0098766E">
              <w:rPr>
                <w:bCs/>
                <w:lang w:val="en-US"/>
              </w:rPr>
              <w:t>Статья ВАК</w:t>
            </w:r>
          </w:p>
        </w:tc>
        <w:tc>
          <w:tcPr>
            <w:tcW w:w="1724" w:type="dxa"/>
            <w:tcBorders>
              <w:top w:val="single" w:sz="4" w:space="0" w:color="auto"/>
              <w:left w:val="single" w:sz="4" w:space="0" w:color="auto"/>
              <w:bottom w:val="single" w:sz="4" w:space="0" w:color="auto"/>
              <w:right w:val="single" w:sz="4" w:space="0" w:color="auto"/>
            </w:tcBorders>
          </w:tcPr>
          <w:p w14:paraId="5DD4B3CF" w14:textId="45556138" w:rsidR="00C737D7" w:rsidRPr="0017775D" w:rsidRDefault="00C737D7" w:rsidP="00C737D7">
            <w:pPr>
              <w:rPr>
                <w:bCs/>
                <w:lang w:val="en-US"/>
              </w:rPr>
            </w:pPr>
            <w:r>
              <w:t>М.М. Мчедлова</w:t>
            </w:r>
          </w:p>
        </w:tc>
      </w:tr>
      <w:tr w:rsidR="00C737D7" w:rsidRPr="008F00E9" w14:paraId="1B57F54F" w14:textId="77777777" w:rsidTr="003C5147">
        <w:trPr>
          <w:trHeight w:val="45"/>
        </w:trPr>
        <w:tc>
          <w:tcPr>
            <w:tcW w:w="560" w:type="dxa"/>
            <w:tcBorders>
              <w:top w:val="single" w:sz="4" w:space="0" w:color="auto"/>
              <w:left w:val="single" w:sz="4" w:space="0" w:color="auto"/>
              <w:bottom w:val="single" w:sz="4" w:space="0" w:color="auto"/>
              <w:right w:val="single" w:sz="4" w:space="0" w:color="auto"/>
            </w:tcBorders>
          </w:tcPr>
          <w:p w14:paraId="3D936711" w14:textId="0AF927C3" w:rsidR="00C737D7" w:rsidRPr="0098766E" w:rsidRDefault="00C737D7" w:rsidP="00C737D7">
            <w:r w:rsidRPr="0098766E">
              <w:t>18</w:t>
            </w:r>
          </w:p>
        </w:tc>
        <w:tc>
          <w:tcPr>
            <w:tcW w:w="1711" w:type="dxa"/>
            <w:tcBorders>
              <w:top w:val="single" w:sz="4" w:space="0" w:color="auto"/>
              <w:left w:val="single" w:sz="4" w:space="0" w:color="auto"/>
              <w:bottom w:val="single" w:sz="4" w:space="0" w:color="auto"/>
              <w:right w:val="single" w:sz="4" w:space="0" w:color="auto"/>
            </w:tcBorders>
          </w:tcPr>
          <w:p w14:paraId="5AE5BB49" w14:textId="523E0AB0" w:rsidR="00C737D7" w:rsidRPr="0098766E" w:rsidRDefault="00C737D7" w:rsidP="00C737D7">
            <w:pPr>
              <w:rPr>
                <w:bCs/>
                <w:lang w:val="en-US"/>
              </w:rPr>
            </w:pPr>
            <w:r w:rsidRPr="0098766E">
              <w:rPr>
                <w:lang w:val="en-US"/>
              </w:rPr>
              <w:t>Hovhannisyan A.</w:t>
            </w:r>
          </w:p>
        </w:tc>
        <w:tc>
          <w:tcPr>
            <w:tcW w:w="2316" w:type="dxa"/>
            <w:tcBorders>
              <w:top w:val="single" w:sz="4" w:space="0" w:color="auto"/>
              <w:left w:val="single" w:sz="4" w:space="0" w:color="auto"/>
              <w:bottom w:val="single" w:sz="4" w:space="0" w:color="auto"/>
              <w:right w:val="single" w:sz="4" w:space="0" w:color="auto"/>
            </w:tcBorders>
          </w:tcPr>
          <w:p w14:paraId="3A4EBDA1" w14:textId="6F4E361A"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79CDA8B8" w14:textId="69493CBC" w:rsidR="00C737D7" w:rsidRPr="0098766E" w:rsidRDefault="00C737D7" w:rsidP="00C737D7">
            <w:pPr>
              <w:rPr>
                <w:bCs/>
                <w:lang w:val="en-US"/>
              </w:rPr>
            </w:pPr>
            <w:r w:rsidRPr="0098766E">
              <w:rPr>
                <w:lang w:val="en-US"/>
              </w:rPr>
              <w:t>The Security Dilemma in East Asia and Sino-Japanese Relations</w:t>
            </w:r>
          </w:p>
        </w:tc>
        <w:tc>
          <w:tcPr>
            <w:tcW w:w="4635" w:type="dxa"/>
            <w:tcBorders>
              <w:top w:val="single" w:sz="4" w:space="0" w:color="auto"/>
              <w:left w:val="single" w:sz="4" w:space="0" w:color="auto"/>
              <w:bottom w:val="single" w:sz="4" w:space="0" w:color="auto"/>
              <w:right w:val="single" w:sz="4" w:space="0" w:color="auto"/>
            </w:tcBorders>
          </w:tcPr>
          <w:p w14:paraId="61CE95E0" w14:textId="0099A311" w:rsidR="00C737D7" w:rsidRPr="0098766E" w:rsidRDefault="00C737D7" w:rsidP="00C737D7">
            <w:pPr>
              <w:rPr>
                <w:bCs/>
                <w:lang w:val="en-US"/>
              </w:rPr>
            </w:pPr>
            <w:r w:rsidRPr="0098766E">
              <w:rPr>
                <w:lang w:val="en-US"/>
              </w:rPr>
              <w:t>The 6th International Multidisciplinary Scientific Conference on Social Sciences and Arts SGEM 2019, SGEM 2019 Conference Proceedings, ISBN 978-619-7408-73-7 / ISSN 2367-5659, 11-14 April, 2019, Vol. 6, Issue 1.1, 445-453 pp.</w:t>
            </w:r>
          </w:p>
        </w:tc>
        <w:tc>
          <w:tcPr>
            <w:tcW w:w="819" w:type="dxa"/>
            <w:tcBorders>
              <w:top w:val="single" w:sz="4" w:space="0" w:color="auto"/>
              <w:left w:val="nil"/>
              <w:bottom w:val="single" w:sz="4" w:space="0" w:color="auto"/>
              <w:right w:val="single" w:sz="4" w:space="0" w:color="auto"/>
            </w:tcBorders>
          </w:tcPr>
          <w:p w14:paraId="4D58961B" w14:textId="77777777" w:rsidR="00C737D7" w:rsidRPr="0098766E" w:rsidRDefault="00C737D7" w:rsidP="00C737D7">
            <w:pPr>
              <w:rPr>
                <w:bCs/>
                <w:lang w:val="en-US"/>
              </w:rPr>
            </w:pPr>
          </w:p>
        </w:tc>
        <w:tc>
          <w:tcPr>
            <w:tcW w:w="1756" w:type="dxa"/>
            <w:gridSpan w:val="3"/>
            <w:tcBorders>
              <w:top w:val="single" w:sz="4" w:space="0" w:color="auto"/>
              <w:left w:val="nil"/>
              <w:bottom w:val="single" w:sz="4" w:space="0" w:color="auto"/>
              <w:right w:val="single" w:sz="4" w:space="0" w:color="auto"/>
            </w:tcBorders>
          </w:tcPr>
          <w:p w14:paraId="5A835A94" w14:textId="77777777" w:rsidR="00C737D7" w:rsidRPr="0098766E" w:rsidRDefault="00C737D7" w:rsidP="00C737D7">
            <w:pPr>
              <w:rPr>
                <w:bCs/>
                <w:lang w:val="en-US"/>
              </w:rPr>
            </w:pPr>
          </w:p>
        </w:tc>
        <w:tc>
          <w:tcPr>
            <w:tcW w:w="1639" w:type="dxa"/>
            <w:tcBorders>
              <w:top w:val="single" w:sz="4" w:space="0" w:color="auto"/>
              <w:left w:val="single" w:sz="4" w:space="0" w:color="auto"/>
              <w:bottom w:val="single" w:sz="4" w:space="0" w:color="auto"/>
              <w:right w:val="single" w:sz="4" w:space="0" w:color="auto"/>
            </w:tcBorders>
          </w:tcPr>
          <w:p w14:paraId="7C36D89F" w14:textId="6AD02491" w:rsidR="00C737D7" w:rsidRPr="0098766E" w:rsidRDefault="00C737D7" w:rsidP="00C737D7">
            <w:pPr>
              <w:rPr>
                <w:bCs/>
              </w:rPr>
            </w:pPr>
            <w:r w:rsidRPr="0098766E">
              <w:t>Сборник материалов научной конференции</w:t>
            </w:r>
            <w:r w:rsidRPr="0098766E">
              <w:rPr>
                <w:bCs/>
              </w:rPr>
              <w:t xml:space="preserve"> WoS</w:t>
            </w:r>
          </w:p>
        </w:tc>
        <w:tc>
          <w:tcPr>
            <w:tcW w:w="1724" w:type="dxa"/>
            <w:tcBorders>
              <w:top w:val="single" w:sz="4" w:space="0" w:color="auto"/>
              <w:left w:val="single" w:sz="4" w:space="0" w:color="auto"/>
              <w:bottom w:val="single" w:sz="4" w:space="0" w:color="auto"/>
              <w:right w:val="single" w:sz="4" w:space="0" w:color="auto"/>
            </w:tcBorders>
          </w:tcPr>
          <w:p w14:paraId="5F214B70" w14:textId="3CDAFA1F" w:rsidR="00C737D7" w:rsidRPr="008F00E9" w:rsidRDefault="00C737D7" w:rsidP="00C737D7">
            <w:pPr>
              <w:rPr>
                <w:bCs/>
                <w:lang w:val="sr-Cyrl-RS"/>
              </w:rPr>
            </w:pPr>
            <w:r>
              <w:rPr>
                <w:bCs/>
                <w:lang w:val="sr-Cyrl-RS"/>
              </w:rPr>
              <w:t>Д.Б. Казаринова</w:t>
            </w:r>
          </w:p>
        </w:tc>
      </w:tr>
      <w:tr w:rsidR="00C737D7" w:rsidRPr="002E0F5D" w14:paraId="7F86D31C" w14:textId="77777777" w:rsidTr="003C5147">
        <w:trPr>
          <w:trHeight w:val="45"/>
        </w:trPr>
        <w:tc>
          <w:tcPr>
            <w:tcW w:w="560" w:type="dxa"/>
            <w:tcBorders>
              <w:top w:val="single" w:sz="4" w:space="0" w:color="auto"/>
              <w:left w:val="single" w:sz="4" w:space="0" w:color="auto"/>
              <w:bottom w:val="single" w:sz="4" w:space="0" w:color="auto"/>
              <w:right w:val="single" w:sz="4" w:space="0" w:color="auto"/>
            </w:tcBorders>
          </w:tcPr>
          <w:p w14:paraId="26FC1189" w14:textId="4AF3FDE7" w:rsidR="00C737D7" w:rsidRPr="0098766E" w:rsidRDefault="00C737D7" w:rsidP="00C737D7">
            <w:r w:rsidRPr="0098766E">
              <w:t>19</w:t>
            </w:r>
          </w:p>
        </w:tc>
        <w:tc>
          <w:tcPr>
            <w:tcW w:w="1711" w:type="dxa"/>
            <w:tcBorders>
              <w:top w:val="single" w:sz="4" w:space="0" w:color="auto"/>
              <w:left w:val="single" w:sz="4" w:space="0" w:color="auto"/>
              <w:bottom w:val="single" w:sz="4" w:space="0" w:color="auto"/>
              <w:right w:val="single" w:sz="4" w:space="0" w:color="auto"/>
            </w:tcBorders>
          </w:tcPr>
          <w:p w14:paraId="2F3973B6" w14:textId="422E6DCB" w:rsidR="00C737D7" w:rsidRPr="0098766E" w:rsidRDefault="00C737D7" w:rsidP="00C737D7">
            <w:r w:rsidRPr="0098766E">
              <w:t>Оганесян А. Л.</w:t>
            </w:r>
          </w:p>
        </w:tc>
        <w:tc>
          <w:tcPr>
            <w:tcW w:w="2316" w:type="dxa"/>
            <w:tcBorders>
              <w:top w:val="single" w:sz="4" w:space="0" w:color="auto"/>
              <w:left w:val="single" w:sz="4" w:space="0" w:color="auto"/>
              <w:bottom w:val="single" w:sz="4" w:space="0" w:color="auto"/>
              <w:right w:val="single" w:sz="4" w:space="0" w:color="auto"/>
            </w:tcBorders>
          </w:tcPr>
          <w:p w14:paraId="4A18D6C5" w14:textId="0A36EBB4"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35F4329C" w14:textId="77FCFB87" w:rsidR="00C737D7" w:rsidRPr="0098766E" w:rsidRDefault="00C737D7" w:rsidP="00C737D7">
            <w:r w:rsidRPr="0098766E">
              <w:t>Концепция дилеммы безопасности и китайско-японские отношения</w:t>
            </w:r>
          </w:p>
        </w:tc>
        <w:tc>
          <w:tcPr>
            <w:tcW w:w="4635" w:type="dxa"/>
            <w:tcBorders>
              <w:top w:val="single" w:sz="4" w:space="0" w:color="auto"/>
              <w:left w:val="single" w:sz="4" w:space="0" w:color="auto"/>
              <w:bottom w:val="single" w:sz="4" w:space="0" w:color="auto"/>
              <w:right w:val="single" w:sz="4" w:space="0" w:color="auto"/>
            </w:tcBorders>
          </w:tcPr>
          <w:p w14:paraId="74466BDA" w14:textId="3F4A7184" w:rsidR="00C737D7" w:rsidRPr="0098766E" w:rsidRDefault="00C737D7" w:rsidP="00C737D7">
            <w:r w:rsidRPr="0098766E">
              <w:t>Траектории политического развития России: Институты, проекты, акторы: материалы Всероссийской научной конференции РАПН, г. Москва, МПГУ, 6–7 декабря 2019 г. / под ред. О. В. Гаман-Голутвиной, Л. В. Сморгунова, Л.Н. Тимофеевой. — М.: МПГУ, 2019. С. 283-284</w:t>
            </w:r>
          </w:p>
        </w:tc>
        <w:tc>
          <w:tcPr>
            <w:tcW w:w="819" w:type="dxa"/>
            <w:tcBorders>
              <w:top w:val="single" w:sz="4" w:space="0" w:color="auto"/>
              <w:left w:val="nil"/>
              <w:bottom w:val="single" w:sz="4" w:space="0" w:color="auto"/>
              <w:right w:val="single" w:sz="4" w:space="0" w:color="auto"/>
            </w:tcBorders>
          </w:tcPr>
          <w:p w14:paraId="4CA47A96"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5CFFB803"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59433E07" w14:textId="25F19804" w:rsidR="00C737D7" w:rsidRPr="0098766E" w:rsidRDefault="00C737D7" w:rsidP="00C737D7">
            <w:r w:rsidRPr="0098766E">
              <w:t>Сборник материалов научной конференции РИНЦ</w:t>
            </w:r>
          </w:p>
        </w:tc>
        <w:tc>
          <w:tcPr>
            <w:tcW w:w="1724" w:type="dxa"/>
            <w:tcBorders>
              <w:top w:val="single" w:sz="4" w:space="0" w:color="auto"/>
              <w:left w:val="single" w:sz="4" w:space="0" w:color="auto"/>
              <w:bottom w:val="single" w:sz="4" w:space="0" w:color="auto"/>
              <w:right w:val="single" w:sz="4" w:space="0" w:color="auto"/>
            </w:tcBorders>
          </w:tcPr>
          <w:p w14:paraId="03AF84D0" w14:textId="40619ABC" w:rsidR="00C737D7" w:rsidRPr="00992FE9" w:rsidRDefault="00C737D7" w:rsidP="00C737D7">
            <w:r>
              <w:rPr>
                <w:bCs/>
              </w:rPr>
              <w:t>Д.Б. Казаринова</w:t>
            </w:r>
          </w:p>
        </w:tc>
      </w:tr>
      <w:tr w:rsidR="00C737D7" w:rsidRPr="002E0F5D" w14:paraId="51255F89" w14:textId="77777777" w:rsidTr="003C5147">
        <w:trPr>
          <w:trHeight w:val="45"/>
        </w:trPr>
        <w:tc>
          <w:tcPr>
            <w:tcW w:w="560" w:type="dxa"/>
            <w:tcBorders>
              <w:top w:val="single" w:sz="4" w:space="0" w:color="auto"/>
              <w:left w:val="single" w:sz="4" w:space="0" w:color="auto"/>
              <w:bottom w:val="single" w:sz="4" w:space="0" w:color="auto"/>
              <w:right w:val="single" w:sz="4" w:space="0" w:color="auto"/>
            </w:tcBorders>
          </w:tcPr>
          <w:p w14:paraId="052AFEB6" w14:textId="0F30C726" w:rsidR="00C737D7" w:rsidRPr="0098766E" w:rsidRDefault="00C737D7" w:rsidP="00C737D7">
            <w:r w:rsidRPr="0098766E">
              <w:t>20</w:t>
            </w:r>
          </w:p>
        </w:tc>
        <w:tc>
          <w:tcPr>
            <w:tcW w:w="1711" w:type="dxa"/>
            <w:tcBorders>
              <w:top w:val="single" w:sz="4" w:space="0" w:color="auto"/>
              <w:left w:val="single" w:sz="4" w:space="0" w:color="auto"/>
              <w:bottom w:val="single" w:sz="4" w:space="0" w:color="auto"/>
              <w:right w:val="single" w:sz="4" w:space="0" w:color="auto"/>
            </w:tcBorders>
          </w:tcPr>
          <w:p w14:paraId="5D7A3746" w14:textId="4545C151" w:rsidR="00C737D7" w:rsidRPr="0098766E" w:rsidRDefault="00C737D7" w:rsidP="00C737D7">
            <w:r w:rsidRPr="0098766E">
              <w:t>Оганесян А.Л.</w:t>
            </w:r>
          </w:p>
        </w:tc>
        <w:tc>
          <w:tcPr>
            <w:tcW w:w="2316" w:type="dxa"/>
            <w:tcBorders>
              <w:top w:val="single" w:sz="4" w:space="0" w:color="auto"/>
              <w:left w:val="single" w:sz="4" w:space="0" w:color="auto"/>
              <w:bottom w:val="single" w:sz="4" w:space="0" w:color="auto"/>
              <w:right w:val="single" w:sz="4" w:space="0" w:color="auto"/>
            </w:tcBorders>
          </w:tcPr>
          <w:p w14:paraId="34A76A3F" w14:textId="20161DDD"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15A3C95B" w14:textId="0B846E2C" w:rsidR="00C737D7" w:rsidRPr="0098766E" w:rsidRDefault="00C737D7" w:rsidP="00C737D7">
            <w:r w:rsidRPr="0098766E">
              <w:t xml:space="preserve">Региональные процессы в Восточной Азии: двусторонние </w:t>
            </w:r>
            <w:r w:rsidRPr="0098766E">
              <w:lastRenderedPageBreak/>
              <w:t>отношения и интеграция</w:t>
            </w:r>
          </w:p>
        </w:tc>
        <w:tc>
          <w:tcPr>
            <w:tcW w:w="4635" w:type="dxa"/>
            <w:tcBorders>
              <w:top w:val="single" w:sz="4" w:space="0" w:color="auto"/>
              <w:left w:val="single" w:sz="4" w:space="0" w:color="auto"/>
              <w:bottom w:val="single" w:sz="4" w:space="0" w:color="auto"/>
              <w:right w:val="single" w:sz="4" w:space="0" w:color="auto"/>
            </w:tcBorders>
          </w:tcPr>
          <w:p w14:paraId="47707310" w14:textId="72833B03" w:rsidR="00C737D7" w:rsidRPr="0098766E" w:rsidRDefault="00C737D7" w:rsidP="00C737D7">
            <w:r w:rsidRPr="0098766E">
              <w:lastRenderedPageBreak/>
              <w:t xml:space="preserve">Материалы Международного молодежного научного форума «ЛОМОНОСОВ-2019» / Отв. ред. И.А. Алешковский, А.В. </w:t>
            </w:r>
            <w:r w:rsidRPr="0098766E">
              <w:lastRenderedPageBreak/>
              <w:t>Андриянов, Е.А. Антипов. М.: МАКС Пресс, 2019.</w:t>
            </w:r>
          </w:p>
        </w:tc>
        <w:tc>
          <w:tcPr>
            <w:tcW w:w="819" w:type="dxa"/>
            <w:tcBorders>
              <w:top w:val="single" w:sz="4" w:space="0" w:color="auto"/>
              <w:left w:val="nil"/>
              <w:bottom w:val="single" w:sz="4" w:space="0" w:color="auto"/>
              <w:right w:val="single" w:sz="4" w:space="0" w:color="auto"/>
            </w:tcBorders>
          </w:tcPr>
          <w:p w14:paraId="3FFAFFD5"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1B35721C"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6C676CF1" w14:textId="2F7BE8AA" w:rsidR="00C737D7" w:rsidRPr="0098766E" w:rsidRDefault="00C737D7" w:rsidP="00C737D7">
            <w:pPr>
              <w:rPr>
                <w:bCs/>
              </w:rPr>
            </w:pPr>
            <w:r w:rsidRPr="0098766E">
              <w:t xml:space="preserve">Сборник материалов </w:t>
            </w:r>
            <w:r w:rsidRPr="0098766E">
              <w:lastRenderedPageBreak/>
              <w:t>научной конференции РИНЦ</w:t>
            </w:r>
          </w:p>
        </w:tc>
        <w:tc>
          <w:tcPr>
            <w:tcW w:w="1724" w:type="dxa"/>
            <w:tcBorders>
              <w:top w:val="single" w:sz="4" w:space="0" w:color="auto"/>
              <w:left w:val="single" w:sz="4" w:space="0" w:color="auto"/>
              <w:bottom w:val="single" w:sz="4" w:space="0" w:color="auto"/>
              <w:right w:val="single" w:sz="4" w:space="0" w:color="auto"/>
            </w:tcBorders>
          </w:tcPr>
          <w:p w14:paraId="56CB5269" w14:textId="3F997DED" w:rsidR="00C737D7" w:rsidRDefault="00C737D7" w:rsidP="00C737D7">
            <w:pPr>
              <w:rPr>
                <w:bCs/>
                <w:lang w:val="sr-Cyrl-RS"/>
              </w:rPr>
            </w:pPr>
            <w:r w:rsidRPr="00992FE9">
              <w:lastRenderedPageBreak/>
              <w:t>Д.Б. Казаринова</w:t>
            </w:r>
          </w:p>
        </w:tc>
      </w:tr>
      <w:tr w:rsidR="00C737D7" w:rsidRPr="002E0F5D" w14:paraId="46707F6D" w14:textId="77777777" w:rsidTr="003C5147">
        <w:trPr>
          <w:trHeight w:val="45"/>
        </w:trPr>
        <w:tc>
          <w:tcPr>
            <w:tcW w:w="560" w:type="dxa"/>
            <w:tcBorders>
              <w:top w:val="single" w:sz="4" w:space="0" w:color="auto"/>
              <w:left w:val="single" w:sz="4" w:space="0" w:color="auto"/>
              <w:bottom w:val="single" w:sz="4" w:space="0" w:color="auto"/>
              <w:right w:val="single" w:sz="4" w:space="0" w:color="auto"/>
            </w:tcBorders>
          </w:tcPr>
          <w:p w14:paraId="186AA793" w14:textId="28C168A5" w:rsidR="00C737D7" w:rsidRPr="0098766E" w:rsidRDefault="00C737D7" w:rsidP="00C737D7">
            <w:r w:rsidRPr="0098766E">
              <w:lastRenderedPageBreak/>
              <w:t>21</w:t>
            </w:r>
          </w:p>
        </w:tc>
        <w:tc>
          <w:tcPr>
            <w:tcW w:w="1711" w:type="dxa"/>
            <w:tcBorders>
              <w:top w:val="single" w:sz="4" w:space="0" w:color="auto"/>
              <w:left w:val="single" w:sz="4" w:space="0" w:color="auto"/>
              <w:bottom w:val="single" w:sz="4" w:space="0" w:color="auto"/>
              <w:right w:val="single" w:sz="4" w:space="0" w:color="auto"/>
            </w:tcBorders>
          </w:tcPr>
          <w:p w14:paraId="4EAB7E01" w14:textId="25B16DDA" w:rsidR="00C737D7" w:rsidRPr="0098766E" w:rsidRDefault="00C737D7" w:rsidP="00C737D7">
            <w:pPr>
              <w:rPr>
                <w:bCs/>
              </w:rPr>
            </w:pPr>
            <w:r w:rsidRPr="0098766E">
              <w:t>Оганесян А.Л., У Тин</w:t>
            </w:r>
          </w:p>
        </w:tc>
        <w:tc>
          <w:tcPr>
            <w:tcW w:w="2316" w:type="dxa"/>
            <w:tcBorders>
              <w:top w:val="single" w:sz="4" w:space="0" w:color="auto"/>
              <w:left w:val="single" w:sz="4" w:space="0" w:color="auto"/>
              <w:bottom w:val="single" w:sz="4" w:space="0" w:color="auto"/>
              <w:right w:val="single" w:sz="4" w:space="0" w:color="auto"/>
            </w:tcBorders>
          </w:tcPr>
          <w:p w14:paraId="240DD0C5" w14:textId="267E7C62"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410ED854" w14:textId="33D04920" w:rsidR="00C737D7" w:rsidRPr="0098766E" w:rsidRDefault="00C737D7" w:rsidP="00C737D7">
            <w:pPr>
              <w:rPr>
                <w:bCs/>
              </w:rPr>
            </w:pPr>
            <w:r w:rsidRPr="0098766E">
              <w:t>Особенности внешней политики Китая на российском направлении</w:t>
            </w:r>
          </w:p>
        </w:tc>
        <w:tc>
          <w:tcPr>
            <w:tcW w:w="4635" w:type="dxa"/>
            <w:tcBorders>
              <w:top w:val="single" w:sz="4" w:space="0" w:color="auto"/>
              <w:left w:val="single" w:sz="4" w:space="0" w:color="auto"/>
              <w:bottom w:val="single" w:sz="4" w:space="0" w:color="auto"/>
              <w:right w:val="single" w:sz="4" w:space="0" w:color="auto"/>
            </w:tcBorders>
          </w:tcPr>
          <w:p w14:paraId="718DE248" w14:textId="08192C4C" w:rsidR="00C737D7" w:rsidRPr="0098766E" w:rsidRDefault="00C737D7" w:rsidP="00C737D7">
            <w:pPr>
              <w:rPr>
                <w:bCs/>
              </w:rPr>
            </w:pPr>
            <w:r w:rsidRPr="0098766E">
              <w:t>Вопросы национальных и федеративных отношений. 2019. Том 9. № 11. С. 1978-1985.</w:t>
            </w:r>
          </w:p>
        </w:tc>
        <w:tc>
          <w:tcPr>
            <w:tcW w:w="819" w:type="dxa"/>
            <w:tcBorders>
              <w:top w:val="single" w:sz="4" w:space="0" w:color="auto"/>
              <w:left w:val="nil"/>
              <w:bottom w:val="single" w:sz="4" w:space="0" w:color="auto"/>
              <w:right w:val="single" w:sz="4" w:space="0" w:color="auto"/>
            </w:tcBorders>
          </w:tcPr>
          <w:p w14:paraId="6B2EE734"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0168AA42"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27585CE7" w14:textId="22D00EAD" w:rsidR="00C737D7" w:rsidRPr="0098766E" w:rsidRDefault="00C737D7" w:rsidP="00C737D7">
            <w:pPr>
              <w:rPr>
                <w:bCs/>
              </w:rPr>
            </w:pPr>
            <w:r w:rsidRPr="0098766E">
              <w:rPr>
                <w:bCs/>
              </w:rPr>
              <w:t>Статья ВАК</w:t>
            </w:r>
          </w:p>
        </w:tc>
        <w:tc>
          <w:tcPr>
            <w:tcW w:w="1724" w:type="dxa"/>
            <w:tcBorders>
              <w:top w:val="single" w:sz="4" w:space="0" w:color="auto"/>
              <w:left w:val="single" w:sz="4" w:space="0" w:color="auto"/>
              <w:bottom w:val="single" w:sz="4" w:space="0" w:color="auto"/>
              <w:right w:val="single" w:sz="4" w:space="0" w:color="auto"/>
            </w:tcBorders>
          </w:tcPr>
          <w:p w14:paraId="03F0C2DE" w14:textId="2503A036" w:rsidR="00C737D7" w:rsidRPr="002E0F5D" w:rsidRDefault="00C737D7" w:rsidP="00C737D7">
            <w:pPr>
              <w:rPr>
                <w:bCs/>
              </w:rPr>
            </w:pPr>
            <w:r>
              <w:rPr>
                <w:bCs/>
                <w:lang w:val="sr-Cyrl-RS"/>
              </w:rPr>
              <w:t>Д.Б. Казаринова</w:t>
            </w:r>
          </w:p>
        </w:tc>
      </w:tr>
      <w:tr w:rsidR="00C737D7" w:rsidRPr="002E0F5D" w14:paraId="65CFE165" w14:textId="77777777" w:rsidTr="003C5147">
        <w:trPr>
          <w:trHeight w:val="45"/>
        </w:trPr>
        <w:tc>
          <w:tcPr>
            <w:tcW w:w="560" w:type="dxa"/>
            <w:tcBorders>
              <w:top w:val="single" w:sz="4" w:space="0" w:color="auto"/>
              <w:left w:val="single" w:sz="4" w:space="0" w:color="auto"/>
              <w:bottom w:val="single" w:sz="4" w:space="0" w:color="auto"/>
              <w:right w:val="single" w:sz="4" w:space="0" w:color="auto"/>
            </w:tcBorders>
          </w:tcPr>
          <w:p w14:paraId="15F83102" w14:textId="04CBB9B8" w:rsidR="00C737D7" w:rsidRPr="0098766E" w:rsidRDefault="00C737D7" w:rsidP="00C737D7">
            <w:r w:rsidRPr="0098766E">
              <w:t>22</w:t>
            </w:r>
          </w:p>
        </w:tc>
        <w:tc>
          <w:tcPr>
            <w:tcW w:w="1711" w:type="dxa"/>
            <w:tcBorders>
              <w:top w:val="single" w:sz="4" w:space="0" w:color="auto"/>
              <w:left w:val="single" w:sz="4" w:space="0" w:color="auto"/>
              <w:bottom w:val="single" w:sz="4" w:space="0" w:color="auto"/>
              <w:right w:val="single" w:sz="4" w:space="0" w:color="auto"/>
            </w:tcBorders>
          </w:tcPr>
          <w:p w14:paraId="6D7CE4CD" w14:textId="325855E4" w:rsidR="00C737D7" w:rsidRPr="0098766E" w:rsidRDefault="00C737D7" w:rsidP="00C737D7">
            <w:r w:rsidRPr="0098766E">
              <w:rPr>
                <w:bCs/>
              </w:rPr>
              <w:t>Таишева В.В.</w:t>
            </w:r>
          </w:p>
        </w:tc>
        <w:tc>
          <w:tcPr>
            <w:tcW w:w="2316" w:type="dxa"/>
            <w:tcBorders>
              <w:top w:val="single" w:sz="4" w:space="0" w:color="auto"/>
              <w:left w:val="single" w:sz="4" w:space="0" w:color="auto"/>
              <w:bottom w:val="single" w:sz="4" w:space="0" w:color="auto"/>
              <w:right w:val="single" w:sz="4" w:space="0" w:color="auto"/>
            </w:tcBorders>
          </w:tcPr>
          <w:p w14:paraId="6B628CD3" w14:textId="01E3E00D"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3EC15A56" w14:textId="1E170C7F" w:rsidR="00C737D7" w:rsidRPr="0098766E" w:rsidRDefault="00C737D7" w:rsidP="00C737D7">
            <w:r w:rsidRPr="0098766E">
              <w:rPr>
                <w:bCs/>
              </w:rPr>
              <w:t xml:space="preserve">П. 3.5. </w:t>
            </w:r>
            <w:r w:rsidRPr="0098766E">
              <w:t>Религиозные организации: новые политические смыслы и ценностные ориентиры</w:t>
            </w:r>
          </w:p>
        </w:tc>
        <w:tc>
          <w:tcPr>
            <w:tcW w:w="4635" w:type="dxa"/>
            <w:tcBorders>
              <w:top w:val="single" w:sz="4" w:space="0" w:color="auto"/>
              <w:left w:val="single" w:sz="4" w:space="0" w:color="auto"/>
              <w:bottom w:val="single" w:sz="4" w:space="0" w:color="auto"/>
              <w:right w:val="single" w:sz="4" w:space="0" w:color="auto"/>
            </w:tcBorders>
          </w:tcPr>
          <w:p w14:paraId="1AB36D6F" w14:textId="75471956" w:rsidR="00C737D7" w:rsidRPr="0098766E" w:rsidRDefault="00C737D7" w:rsidP="00C737D7">
            <w:r w:rsidRPr="0098766E">
              <w:rPr>
                <w:bCs/>
              </w:rPr>
              <w:t>Религия в современной России: контексты и дискуссии : монография / М. М. Мчедлова [и др.] ; отв. ред. М. М. Мчедлова ; РУДН ; ФНИСЦ РАН. – Москва : РУДН, 2019. – С. 297-314. ISBN 978-5-209-09726-6 (в соавторстве с Мчедловой М.М., Пархоменко Г.И.)</w:t>
            </w:r>
          </w:p>
        </w:tc>
        <w:tc>
          <w:tcPr>
            <w:tcW w:w="819" w:type="dxa"/>
            <w:tcBorders>
              <w:top w:val="single" w:sz="4" w:space="0" w:color="auto"/>
              <w:left w:val="nil"/>
              <w:bottom w:val="single" w:sz="4" w:space="0" w:color="auto"/>
              <w:right w:val="single" w:sz="4" w:space="0" w:color="auto"/>
            </w:tcBorders>
          </w:tcPr>
          <w:p w14:paraId="707A0D25"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15572BC5"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4C36EAA0" w14:textId="43A3E7BC" w:rsidR="00C737D7" w:rsidRPr="0098766E" w:rsidRDefault="00C737D7" w:rsidP="00C737D7">
            <w:r w:rsidRPr="0098766E">
              <w:t>Глава коллективной монографии РИНЦ</w:t>
            </w:r>
          </w:p>
        </w:tc>
        <w:tc>
          <w:tcPr>
            <w:tcW w:w="1724" w:type="dxa"/>
            <w:tcBorders>
              <w:top w:val="single" w:sz="4" w:space="0" w:color="auto"/>
              <w:left w:val="single" w:sz="4" w:space="0" w:color="auto"/>
              <w:bottom w:val="single" w:sz="4" w:space="0" w:color="auto"/>
              <w:right w:val="single" w:sz="4" w:space="0" w:color="auto"/>
            </w:tcBorders>
          </w:tcPr>
          <w:p w14:paraId="71D3CF98" w14:textId="01FDFBEE" w:rsidR="00C737D7" w:rsidRPr="00581C23" w:rsidRDefault="00C737D7" w:rsidP="00C737D7">
            <w:r w:rsidRPr="00992FE9">
              <w:t>Д.Б. Казаринова</w:t>
            </w:r>
          </w:p>
        </w:tc>
      </w:tr>
      <w:tr w:rsidR="00C737D7" w:rsidRPr="002E0F5D" w14:paraId="7346E8CB" w14:textId="77777777" w:rsidTr="003C5147">
        <w:trPr>
          <w:trHeight w:val="45"/>
        </w:trPr>
        <w:tc>
          <w:tcPr>
            <w:tcW w:w="560" w:type="dxa"/>
            <w:tcBorders>
              <w:top w:val="single" w:sz="4" w:space="0" w:color="auto"/>
              <w:left w:val="single" w:sz="4" w:space="0" w:color="auto"/>
              <w:bottom w:val="single" w:sz="4" w:space="0" w:color="auto"/>
              <w:right w:val="single" w:sz="4" w:space="0" w:color="auto"/>
            </w:tcBorders>
          </w:tcPr>
          <w:p w14:paraId="7306BE2C" w14:textId="0C8CD02F" w:rsidR="00C737D7" w:rsidRPr="0098766E" w:rsidRDefault="00C737D7" w:rsidP="00C737D7">
            <w:r w:rsidRPr="0098766E">
              <w:t>23</w:t>
            </w:r>
          </w:p>
        </w:tc>
        <w:tc>
          <w:tcPr>
            <w:tcW w:w="1711" w:type="dxa"/>
            <w:tcBorders>
              <w:top w:val="single" w:sz="4" w:space="0" w:color="auto"/>
              <w:left w:val="single" w:sz="4" w:space="0" w:color="auto"/>
              <w:bottom w:val="single" w:sz="4" w:space="0" w:color="auto"/>
              <w:right w:val="single" w:sz="4" w:space="0" w:color="auto"/>
            </w:tcBorders>
          </w:tcPr>
          <w:p w14:paraId="64BAA00F" w14:textId="07B68AC4" w:rsidR="00C737D7" w:rsidRPr="0098766E" w:rsidRDefault="00C737D7" w:rsidP="00C737D7">
            <w:r w:rsidRPr="0098766E">
              <w:rPr>
                <w:bCs/>
              </w:rPr>
              <w:t>Таишева В.В.</w:t>
            </w:r>
          </w:p>
        </w:tc>
        <w:tc>
          <w:tcPr>
            <w:tcW w:w="2316" w:type="dxa"/>
            <w:tcBorders>
              <w:top w:val="single" w:sz="4" w:space="0" w:color="auto"/>
              <w:left w:val="single" w:sz="4" w:space="0" w:color="auto"/>
              <w:bottom w:val="single" w:sz="4" w:space="0" w:color="auto"/>
              <w:right w:val="single" w:sz="4" w:space="0" w:color="auto"/>
            </w:tcBorders>
          </w:tcPr>
          <w:p w14:paraId="669B45E0" w14:textId="00F6489E"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6DD487D3" w14:textId="034C7D7B" w:rsidR="00C737D7" w:rsidRPr="0098766E" w:rsidRDefault="00C737D7" w:rsidP="00C737D7">
            <w:r w:rsidRPr="0098766E">
              <w:rPr>
                <w:bCs/>
              </w:rPr>
              <w:t xml:space="preserve">П. 4.3. </w:t>
            </w:r>
            <w:r w:rsidRPr="0098766E">
              <w:t>От социального к политическому: религиозные сюжеты в общественной дискуссии</w:t>
            </w:r>
          </w:p>
        </w:tc>
        <w:tc>
          <w:tcPr>
            <w:tcW w:w="4635" w:type="dxa"/>
            <w:tcBorders>
              <w:top w:val="single" w:sz="4" w:space="0" w:color="auto"/>
              <w:left w:val="single" w:sz="4" w:space="0" w:color="auto"/>
              <w:bottom w:val="single" w:sz="4" w:space="0" w:color="auto"/>
              <w:right w:val="single" w:sz="4" w:space="0" w:color="auto"/>
            </w:tcBorders>
          </w:tcPr>
          <w:p w14:paraId="0D6BA79C" w14:textId="287682B9" w:rsidR="00C737D7" w:rsidRPr="0098766E" w:rsidRDefault="00C737D7" w:rsidP="00C737D7">
            <w:r w:rsidRPr="0098766E">
              <w:rPr>
                <w:bCs/>
              </w:rPr>
              <w:t>Религия в современной России: контексты и дискуссии : монография / М. М. Мчедлова [и др.] ; отв. ред. М. М. Мчедлова ; РУДН ; ФНИСЦ РАН. – Москва : РУДН, 2019. – С. 297-314. ISBN 978-5-209-09726-6 (в соавторстве с Казариновой Д.Б.)</w:t>
            </w:r>
          </w:p>
        </w:tc>
        <w:tc>
          <w:tcPr>
            <w:tcW w:w="819" w:type="dxa"/>
            <w:tcBorders>
              <w:top w:val="single" w:sz="4" w:space="0" w:color="auto"/>
              <w:left w:val="nil"/>
              <w:bottom w:val="single" w:sz="4" w:space="0" w:color="auto"/>
              <w:right w:val="single" w:sz="4" w:space="0" w:color="auto"/>
            </w:tcBorders>
          </w:tcPr>
          <w:p w14:paraId="7609CC2F"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70EB0FF9"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04D0A8B0" w14:textId="6581C3A1" w:rsidR="00C737D7" w:rsidRPr="0098766E" w:rsidRDefault="00C737D7" w:rsidP="00C737D7">
            <w:r w:rsidRPr="0098766E">
              <w:t>Глава коллективной монографии РИНЦ</w:t>
            </w:r>
          </w:p>
        </w:tc>
        <w:tc>
          <w:tcPr>
            <w:tcW w:w="1724" w:type="dxa"/>
            <w:tcBorders>
              <w:top w:val="single" w:sz="4" w:space="0" w:color="auto"/>
              <w:left w:val="single" w:sz="4" w:space="0" w:color="auto"/>
              <w:bottom w:val="single" w:sz="4" w:space="0" w:color="auto"/>
              <w:right w:val="single" w:sz="4" w:space="0" w:color="auto"/>
            </w:tcBorders>
          </w:tcPr>
          <w:p w14:paraId="53E42AB3" w14:textId="3E3AE449" w:rsidR="00C737D7" w:rsidRPr="00581C23" w:rsidRDefault="00C737D7" w:rsidP="00C737D7">
            <w:r w:rsidRPr="00992FE9">
              <w:t>Д.Б. Казаринова</w:t>
            </w:r>
          </w:p>
        </w:tc>
      </w:tr>
      <w:tr w:rsidR="00C737D7" w:rsidRPr="002E0F5D" w14:paraId="59B8E534" w14:textId="77777777" w:rsidTr="003C5147">
        <w:trPr>
          <w:trHeight w:val="45"/>
        </w:trPr>
        <w:tc>
          <w:tcPr>
            <w:tcW w:w="560" w:type="dxa"/>
            <w:tcBorders>
              <w:top w:val="single" w:sz="4" w:space="0" w:color="auto"/>
              <w:left w:val="single" w:sz="4" w:space="0" w:color="auto"/>
              <w:bottom w:val="single" w:sz="4" w:space="0" w:color="auto"/>
              <w:right w:val="single" w:sz="4" w:space="0" w:color="auto"/>
            </w:tcBorders>
          </w:tcPr>
          <w:p w14:paraId="3B7D6EA3" w14:textId="39130EB1" w:rsidR="00C737D7" w:rsidRPr="0098766E" w:rsidRDefault="00C737D7" w:rsidP="00C737D7">
            <w:r w:rsidRPr="0098766E">
              <w:t>24</w:t>
            </w:r>
          </w:p>
        </w:tc>
        <w:tc>
          <w:tcPr>
            <w:tcW w:w="1711" w:type="dxa"/>
            <w:tcBorders>
              <w:top w:val="single" w:sz="4" w:space="0" w:color="auto"/>
              <w:left w:val="single" w:sz="4" w:space="0" w:color="auto"/>
              <w:bottom w:val="single" w:sz="4" w:space="0" w:color="auto"/>
              <w:right w:val="single" w:sz="4" w:space="0" w:color="auto"/>
            </w:tcBorders>
          </w:tcPr>
          <w:p w14:paraId="560A41A9" w14:textId="0B71E05B" w:rsidR="00C737D7" w:rsidRPr="0098766E" w:rsidRDefault="00C737D7" w:rsidP="00C737D7">
            <w:r w:rsidRPr="0098766E">
              <w:t>Таишева В. В.</w:t>
            </w:r>
          </w:p>
        </w:tc>
        <w:tc>
          <w:tcPr>
            <w:tcW w:w="2316" w:type="dxa"/>
            <w:tcBorders>
              <w:top w:val="single" w:sz="4" w:space="0" w:color="auto"/>
              <w:left w:val="single" w:sz="4" w:space="0" w:color="auto"/>
              <w:bottom w:val="single" w:sz="4" w:space="0" w:color="auto"/>
              <w:right w:val="single" w:sz="4" w:space="0" w:color="auto"/>
            </w:tcBorders>
          </w:tcPr>
          <w:p w14:paraId="6285DBD7" w14:textId="2AB8C24D"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444FB314" w14:textId="0D02DA22" w:rsidR="00C737D7" w:rsidRPr="0098766E" w:rsidRDefault="00C737D7" w:rsidP="00C737D7">
            <w:r w:rsidRPr="0098766E">
              <w:t>Россия в мире глазами иностранной студенческой молодежи: роль образовательной миграции в формировании образа страны</w:t>
            </w:r>
          </w:p>
        </w:tc>
        <w:tc>
          <w:tcPr>
            <w:tcW w:w="4635" w:type="dxa"/>
            <w:tcBorders>
              <w:top w:val="single" w:sz="4" w:space="0" w:color="auto"/>
              <w:left w:val="single" w:sz="4" w:space="0" w:color="auto"/>
              <w:bottom w:val="single" w:sz="4" w:space="0" w:color="auto"/>
              <w:right w:val="single" w:sz="4" w:space="0" w:color="auto"/>
            </w:tcBorders>
          </w:tcPr>
          <w:p w14:paraId="4095D64A" w14:textId="41771099" w:rsidR="00C737D7" w:rsidRPr="0098766E" w:rsidRDefault="00C737D7" w:rsidP="00C737D7">
            <w:r w:rsidRPr="0098766E">
              <w:t>Траектории политического развития России: Институты, проекты, акторы: материалы Всероссийской научной конференции РАПН, г. Москва, МПГУ, 6–7 декабря 2019 г. / под ред. О. В. Гаман-Голутвиной, Л. В. Сморгунова, Л.Н. Тимофеевой. — М.: МПГУ, 2019. С. 394-395</w:t>
            </w:r>
          </w:p>
        </w:tc>
        <w:tc>
          <w:tcPr>
            <w:tcW w:w="819" w:type="dxa"/>
            <w:tcBorders>
              <w:top w:val="single" w:sz="4" w:space="0" w:color="auto"/>
              <w:left w:val="nil"/>
              <w:bottom w:val="single" w:sz="4" w:space="0" w:color="auto"/>
              <w:right w:val="single" w:sz="4" w:space="0" w:color="auto"/>
            </w:tcBorders>
          </w:tcPr>
          <w:p w14:paraId="4F4AAE6C"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7F124165"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7A63A990" w14:textId="0FC48F4B" w:rsidR="00C737D7" w:rsidRPr="0098766E" w:rsidRDefault="00C737D7" w:rsidP="00C737D7">
            <w:pPr>
              <w:rPr>
                <w:bCs/>
              </w:rPr>
            </w:pPr>
            <w:r w:rsidRPr="0098766E">
              <w:t>Сборник материалов научной конференции РИНЦ</w:t>
            </w:r>
          </w:p>
        </w:tc>
        <w:tc>
          <w:tcPr>
            <w:tcW w:w="1724" w:type="dxa"/>
            <w:tcBorders>
              <w:top w:val="single" w:sz="4" w:space="0" w:color="auto"/>
              <w:left w:val="single" w:sz="4" w:space="0" w:color="auto"/>
              <w:bottom w:val="single" w:sz="4" w:space="0" w:color="auto"/>
              <w:right w:val="single" w:sz="4" w:space="0" w:color="auto"/>
            </w:tcBorders>
          </w:tcPr>
          <w:p w14:paraId="5C6CEC7A" w14:textId="02B9F9FB" w:rsidR="00C737D7" w:rsidRDefault="00C737D7" w:rsidP="00C737D7">
            <w:pPr>
              <w:rPr>
                <w:bCs/>
                <w:lang w:val="sr-Cyrl-RS"/>
              </w:rPr>
            </w:pPr>
            <w:r w:rsidRPr="00581C23">
              <w:t>Д.Б. Каза-ринова</w:t>
            </w:r>
          </w:p>
        </w:tc>
      </w:tr>
      <w:tr w:rsidR="00C737D7" w:rsidRPr="0058178A" w14:paraId="42023DA7" w14:textId="77777777" w:rsidTr="003C5147">
        <w:trPr>
          <w:trHeight w:val="1020"/>
        </w:trPr>
        <w:tc>
          <w:tcPr>
            <w:tcW w:w="560" w:type="dxa"/>
            <w:tcBorders>
              <w:top w:val="single" w:sz="4" w:space="0" w:color="auto"/>
              <w:left w:val="single" w:sz="4" w:space="0" w:color="auto"/>
              <w:bottom w:val="single" w:sz="4" w:space="0" w:color="auto"/>
              <w:right w:val="single" w:sz="4" w:space="0" w:color="auto"/>
            </w:tcBorders>
          </w:tcPr>
          <w:p w14:paraId="64D54057" w14:textId="1C5290E9" w:rsidR="00C737D7" w:rsidRPr="0098766E" w:rsidRDefault="00C737D7" w:rsidP="00C737D7">
            <w:r w:rsidRPr="0098766E">
              <w:t>25</w:t>
            </w:r>
          </w:p>
        </w:tc>
        <w:tc>
          <w:tcPr>
            <w:tcW w:w="1711" w:type="dxa"/>
            <w:tcBorders>
              <w:top w:val="single" w:sz="4" w:space="0" w:color="auto"/>
              <w:left w:val="single" w:sz="4" w:space="0" w:color="auto"/>
              <w:bottom w:val="single" w:sz="4" w:space="0" w:color="auto"/>
              <w:right w:val="single" w:sz="4" w:space="0" w:color="auto"/>
            </w:tcBorders>
          </w:tcPr>
          <w:p w14:paraId="6412338D" w14:textId="337463DA" w:rsidR="00C737D7" w:rsidRPr="0098766E" w:rsidRDefault="00C737D7" w:rsidP="00C737D7">
            <w:r w:rsidRPr="0098766E">
              <w:t>Таишева В.В.</w:t>
            </w:r>
          </w:p>
        </w:tc>
        <w:tc>
          <w:tcPr>
            <w:tcW w:w="2316" w:type="dxa"/>
            <w:tcBorders>
              <w:top w:val="nil"/>
              <w:left w:val="single" w:sz="4" w:space="0" w:color="auto"/>
              <w:bottom w:val="single" w:sz="4" w:space="0" w:color="auto"/>
              <w:right w:val="single" w:sz="4" w:space="0" w:color="auto"/>
            </w:tcBorders>
          </w:tcPr>
          <w:p w14:paraId="2950A248" w14:textId="5D7675AB"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156E79E1" w14:textId="10BBE159" w:rsidR="00C737D7" w:rsidRPr="0098766E" w:rsidRDefault="00C737D7" w:rsidP="00C737D7">
            <w:r w:rsidRPr="0098766E">
              <w:t>Образовательная миграция как механизм формирования транснационального человеческого капитала</w:t>
            </w:r>
          </w:p>
        </w:tc>
        <w:tc>
          <w:tcPr>
            <w:tcW w:w="4635" w:type="dxa"/>
            <w:tcBorders>
              <w:top w:val="single" w:sz="4" w:space="0" w:color="auto"/>
              <w:left w:val="single" w:sz="4" w:space="0" w:color="auto"/>
              <w:bottom w:val="single" w:sz="4" w:space="0" w:color="auto"/>
              <w:right w:val="single" w:sz="4" w:space="0" w:color="auto"/>
            </w:tcBorders>
          </w:tcPr>
          <w:p w14:paraId="4A46586C" w14:textId="132771B3" w:rsidR="00C737D7" w:rsidRPr="0098766E" w:rsidRDefault="00C737D7" w:rsidP="00C737D7">
            <w:r w:rsidRPr="0098766E">
              <w:t>Общество. Доверие. Риски: Доверие к миграционным процессам. Риски нового общества: материалы Международного форума. Вып. 1 / Государственный университет управления. – М.: Издательский дом ГУУ, 2019. – С. 335-346.</w:t>
            </w:r>
          </w:p>
        </w:tc>
        <w:tc>
          <w:tcPr>
            <w:tcW w:w="819" w:type="dxa"/>
            <w:tcBorders>
              <w:top w:val="single" w:sz="4" w:space="0" w:color="auto"/>
              <w:left w:val="nil"/>
              <w:bottom w:val="single" w:sz="4" w:space="0" w:color="auto"/>
              <w:right w:val="single" w:sz="4" w:space="0" w:color="auto"/>
            </w:tcBorders>
          </w:tcPr>
          <w:p w14:paraId="07BAFD1B" w14:textId="77777777" w:rsidR="00C737D7" w:rsidRPr="0098766E" w:rsidRDefault="00C737D7" w:rsidP="00C737D7"/>
        </w:tc>
        <w:tc>
          <w:tcPr>
            <w:tcW w:w="1756" w:type="dxa"/>
            <w:gridSpan w:val="3"/>
            <w:tcBorders>
              <w:top w:val="single" w:sz="4" w:space="0" w:color="auto"/>
              <w:left w:val="nil"/>
              <w:bottom w:val="single" w:sz="4" w:space="0" w:color="auto"/>
              <w:right w:val="single" w:sz="4" w:space="0" w:color="auto"/>
            </w:tcBorders>
          </w:tcPr>
          <w:p w14:paraId="2B8CAE6E" w14:textId="77777777" w:rsidR="00C737D7" w:rsidRPr="0098766E" w:rsidRDefault="00C737D7" w:rsidP="00C737D7"/>
        </w:tc>
        <w:tc>
          <w:tcPr>
            <w:tcW w:w="1639" w:type="dxa"/>
            <w:tcBorders>
              <w:top w:val="single" w:sz="4" w:space="0" w:color="auto"/>
              <w:left w:val="single" w:sz="4" w:space="0" w:color="auto"/>
              <w:bottom w:val="single" w:sz="4" w:space="0" w:color="auto"/>
              <w:right w:val="single" w:sz="4" w:space="0" w:color="auto"/>
            </w:tcBorders>
          </w:tcPr>
          <w:p w14:paraId="4F0C7F96" w14:textId="6B4188C9" w:rsidR="00C737D7" w:rsidRPr="0098766E" w:rsidRDefault="00C737D7" w:rsidP="00C737D7">
            <w:r w:rsidRPr="0098766E">
              <w:t>Сборник РИНЦ</w:t>
            </w:r>
          </w:p>
        </w:tc>
        <w:tc>
          <w:tcPr>
            <w:tcW w:w="1724" w:type="dxa"/>
            <w:tcBorders>
              <w:top w:val="single" w:sz="4" w:space="0" w:color="auto"/>
              <w:left w:val="single" w:sz="4" w:space="0" w:color="auto"/>
              <w:bottom w:val="single" w:sz="4" w:space="0" w:color="auto"/>
              <w:right w:val="single" w:sz="4" w:space="0" w:color="auto"/>
            </w:tcBorders>
          </w:tcPr>
          <w:p w14:paraId="2D877E3A" w14:textId="7166F7FE" w:rsidR="00C737D7" w:rsidRPr="0058178A" w:rsidRDefault="00C737D7" w:rsidP="00C737D7">
            <w:r>
              <w:rPr>
                <w:bCs/>
                <w:lang w:val="sr-Cyrl-RS"/>
              </w:rPr>
              <w:t>Д.Б. Казаринова</w:t>
            </w:r>
          </w:p>
        </w:tc>
      </w:tr>
      <w:tr w:rsidR="0060517E" w:rsidRPr="0060517E" w14:paraId="643A0D20" w14:textId="77777777" w:rsidTr="003C5147">
        <w:trPr>
          <w:trHeight w:val="1020"/>
        </w:trPr>
        <w:tc>
          <w:tcPr>
            <w:tcW w:w="560" w:type="dxa"/>
            <w:tcBorders>
              <w:top w:val="single" w:sz="4" w:space="0" w:color="auto"/>
              <w:left w:val="single" w:sz="4" w:space="0" w:color="auto"/>
              <w:bottom w:val="single" w:sz="4" w:space="0" w:color="auto"/>
              <w:right w:val="single" w:sz="4" w:space="0" w:color="auto"/>
            </w:tcBorders>
          </w:tcPr>
          <w:p w14:paraId="3F063EEE" w14:textId="1C9050C3" w:rsidR="0060517E" w:rsidRPr="0098766E" w:rsidRDefault="0041159D" w:rsidP="00C737D7">
            <w:r>
              <w:lastRenderedPageBreak/>
              <w:t>26</w:t>
            </w:r>
          </w:p>
        </w:tc>
        <w:tc>
          <w:tcPr>
            <w:tcW w:w="1711" w:type="dxa"/>
            <w:tcBorders>
              <w:top w:val="single" w:sz="4" w:space="0" w:color="auto"/>
              <w:left w:val="single" w:sz="4" w:space="0" w:color="auto"/>
              <w:bottom w:val="single" w:sz="4" w:space="0" w:color="auto"/>
              <w:right w:val="single" w:sz="4" w:space="0" w:color="auto"/>
            </w:tcBorders>
          </w:tcPr>
          <w:p w14:paraId="6DA90461" w14:textId="7F14B409" w:rsidR="0060517E" w:rsidRPr="0060517E" w:rsidRDefault="0060517E" w:rsidP="0060517E">
            <w:pPr>
              <w:rPr>
                <w:color w:val="000000"/>
              </w:rPr>
            </w:pPr>
            <w:r>
              <w:rPr>
                <w:rStyle w:val="af8"/>
                <w:i w:val="0"/>
              </w:rPr>
              <w:t>Таишева</w:t>
            </w:r>
            <w:r w:rsidRPr="0060517E">
              <w:rPr>
                <w:rStyle w:val="af8"/>
                <w:i w:val="0"/>
              </w:rPr>
              <w:t xml:space="preserve"> </w:t>
            </w:r>
            <w:r>
              <w:rPr>
                <w:rStyle w:val="af8"/>
                <w:i w:val="0"/>
              </w:rPr>
              <w:t>В</w:t>
            </w:r>
            <w:r w:rsidRPr="0060517E">
              <w:rPr>
                <w:rStyle w:val="af8"/>
                <w:i w:val="0"/>
              </w:rPr>
              <w:t>.</w:t>
            </w:r>
            <w:r>
              <w:rPr>
                <w:rStyle w:val="af8"/>
                <w:i w:val="0"/>
              </w:rPr>
              <w:t>В</w:t>
            </w:r>
            <w:r w:rsidRPr="0060517E">
              <w:rPr>
                <w:rStyle w:val="af8"/>
                <w:i w:val="0"/>
              </w:rPr>
              <w:t xml:space="preserve">., </w:t>
            </w:r>
            <w:r>
              <w:rPr>
                <w:rStyle w:val="af8"/>
                <w:i w:val="0"/>
              </w:rPr>
              <w:t>Казаринова</w:t>
            </w:r>
            <w:r w:rsidRPr="0060517E">
              <w:rPr>
                <w:rStyle w:val="af8"/>
                <w:i w:val="0"/>
              </w:rPr>
              <w:t xml:space="preserve"> </w:t>
            </w:r>
            <w:r>
              <w:rPr>
                <w:rStyle w:val="af8"/>
                <w:i w:val="0"/>
              </w:rPr>
              <w:t>Д</w:t>
            </w:r>
            <w:r w:rsidRPr="0060517E">
              <w:rPr>
                <w:rStyle w:val="af8"/>
                <w:i w:val="0"/>
              </w:rPr>
              <w:t>.</w:t>
            </w:r>
            <w:r>
              <w:rPr>
                <w:rStyle w:val="af8"/>
                <w:i w:val="0"/>
              </w:rPr>
              <w:t>Б</w:t>
            </w:r>
            <w:r w:rsidRPr="0060517E">
              <w:rPr>
                <w:rStyle w:val="af8"/>
                <w:i w:val="0"/>
              </w:rPr>
              <w:t xml:space="preserve">. </w:t>
            </w:r>
          </w:p>
        </w:tc>
        <w:tc>
          <w:tcPr>
            <w:tcW w:w="2316" w:type="dxa"/>
            <w:tcBorders>
              <w:top w:val="nil"/>
              <w:left w:val="single" w:sz="4" w:space="0" w:color="auto"/>
              <w:bottom w:val="single" w:sz="4" w:space="0" w:color="auto"/>
              <w:right w:val="single" w:sz="4" w:space="0" w:color="auto"/>
            </w:tcBorders>
          </w:tcPr>
          <w:p w14:paraId="0819E7DD" w14:textId="77777777" w:rsidR="0060517E" w:rsidRPr="0060517E" w:rsidRDefault="0060517E" w:rsidP="00C737D7"/>
        </w:tc>
        <w:tc>
          <w:tcPr>
            <w:tcW w:w="2413" w:type="dxa"/>
            <w:tcBorders>
              <w:top w:val="single" w:sz="4" w:space="0" w:color="auto"/>
              <w:left w:val="single" w:sz="4" w:space="0" w:color="auto"/>
              <w:bottom w:val="single" w:sz="4" w:space="0" w:color="auto"/>
              <w:right w:val="single" w:sz="4" w:space="0" w:color="auto"/>
            </w:tcBorders>
          </w:tcPr>
          <w:p w14:paraId="64E0CF0B" w14:textId="2D116761" w:rsidR="0060517E" w:rsidRPr="0098766E" w:rsidRDefault="0060517E" w:rsidP="00C737D7">
            <w:pPr>
              <w:rPr>
                <w:color w:val="000000"/>
                <w:lang w:val="en-US"/>
              </w:rPr>
            </w:pPr>
            <w:r>
              <w:rPr>
                <w:rStyle w:val="af8"/>
                <w:i w:val="0"/>
                <w:lang w:val="en-US"/>
              </w:rPr>
              <w:t>The</w:t>
            </w:r>
            <w:r w:rsidRPr="00EE52FF">
              <w:rPr>
                <w:rStyle w:val="af8"/>
                <w:i w:val="0"/>
                <w:lang w:val="en-US"/>
              </w:rPr>
              <w:t xml:space="preserve"> </w:t>
            </w:r>
            <w:r>
              <w:rPr>
                <w:rStyle w:val="af8"/>
                <w:i w:val="0"/>
                <w:lang w:val="en-US"/>
              </w:rPr>
              <w:t>Perception of Russia in Global World: does Russian education policy work</w:t>
            </w:r>
          </w:p>
        </w:tc>
        <w:tc>
          <w:tcPr>
            <w:tcW w:w="4635" w:type="dxa"/>
            <w:tcBorders>
              <w:top w:val="single" w:sz="4" w:space="0" w:color="auto"/>
              <w:left w:val="single" w:sz="4" w:space="0" w:color="auto"/>
              <w:bottom w:val="single" w:sz="4" w:space="0" w:color="auto"/>
              <w:right w:val="single" w:sz="4" w:space="0" w:color="auto"/>
            </w:tcBorders>
          </w:tcPr>
          <w:p w14:paraId="1F73B6F5" w14:textId="58BBE675" w:rsidR="0060517E" w:rsidRPr="0098766E" w:rsidRDefault="009E6173" w:rsidP="00C737D7">
            <w:pPr>
              <w:rPr>
                <w:color w:val="000000"/>
                <w:lang w:val="en-US"/>
              </w:rPr>
            </w:pPr>
            <w:r>
              <w:rPr>
                <w:rStyle w:val="af8"/>
                <w:i w:val="0"/>
                <w:lang w:val="en-US"/>
              </w:rPr>
              <w:t xml:space="preserve">Russia </w:t>
            </w:r>
            <w:r w:rsidR="0060517E">
              <w:rPr>
                <w:rStyle w:val="af8"/>
                <w:i w:val="0"/>
                <w:lang w:val="en-US"/>
              </w:rPr>
              <w:t xml:space="preserve">in Global Affairs. 2019. </w:t>
            </w:r>
            <w:r w:rsidR="0060517E" w:rsidRPr="0060517E">
              <w:rPr>
                <w:rStyle w:val="af8"/>
                <w:i w:val="0"/>
                <w:lang w:val="en-US"/>
              </w:rPr>
              <w:t>№</w:t>
            </w:r>
            <w:r w:rsidR="0060517E">
              <w:rPr>
                <w:rStyle w:val="af8"/>
                <w:i w:val="0"/>
                <w:lang w:val="en-US"/>
              </w:rPr>
              <w:t xml:space="preserve"> 4</w:t>
            </w:r>
          </w:p>
        </w:tc>
        <w:tc>
          <w:tcPr>
            <w:tcW w:w="819" w:type="dxa"/>
            <w:tcBorders>
              <w:top w:val="single" w:sz="4" w:space="0" w:color="auto"/>
              <w:left w:val="nil"/>
              <w:bottom w:val="single" w:sz="4" w:space="0" w:color="auto"/>
              <w:right w:val="single" w:sz="4" w:space="0" w:color="auto"/>
            </w:tcBorders>
          </w:tcPr>
          <w:p w14:paraId="353EA64D" w14:textId="77777777" w:rsidR="0060517E" w:rsidRPr="0098766E" w:rsidRDefault="0060517E" w:rsidP="00C737D7">
            <w:pPr>
              <w:rPr>
                <w:lang w:val="en-US"/>
              </w:rPr>
            </w:pPr>
          </w:p>
        </w:tc>
        <w:tc>
          <w:tcPr>
            <w:tcW w:w="1756" w:type="dxa"/>
            <w:gridSpan w:val="3"/>
            <w:tcBorders>
              <w:top w:val="single" w:sz="4" w:space="0" w:color="auto"/>
              <w:left w:val="nil"/>
              <w:bottom w:val="single" w:sz="4" w:space="0" w:color="auto"/>
              <w:right w:val="single" w:sz="4" w:space="0" w:color="auto"/>
            </w:tcBorders>
          </w:tcPr>
          <w:p w14:paraId="3F7EB4E2" w14:textId="77777777" w:rsidR="0060517E" w:rsidRPr="0098766E" w:rsidRDefault="0060517E" w:rsidP="00C737D7">
            <w:pPr>
              <w:rPr>
                <w:lang w:val="en-US"/>
              </w:rPr>
            </w:pPr>
          </w:p>
        </w:tc>
        <w:tc>
          <w:tcPr>
            <w:tcW w:w="1639" w:type="dxa"/>
            <w:tcBorders>
              <w:top w:val="single" w:sz="4" w:space="0" w:color="auto"/>
              <w:left w:val="single" w:sz="4" w:space="0" w:color="auto"/>
              <w:bottom w:val="single" w:sz="4" w:space="0" w:color="auto"/>
              <w:right w:val="single" w:sz="4" w:space="0" w:color="auto"/>
            </w:tcBorders>
          </w:tcPr>
          <w:p w14:paraId="7AEE24EE" w14:textId="70A06D16" w:rsidR="0060517E" w:rsidRPr="0060517E" w:rsidRDefault="0060517E" w:rsidP="00C737D7">
            <w:r>
              <w:t>Статья С</w:t>
            </w:r>
            <w:r w:rsidR="00251028">
              <w:t>ко</w:t>
            </w:r>
            <w:r>
              <w:t>пус</w:t>
            </w:r>
          </w:p>
        </w:tc>
        <w:tc>
          <w:tcPr>
            <w:tcW w:w="1724" w:type="dxa"/>
            <w:tcBorders>
              <w:top w:val="single" w:sz="4" w:space="0" w:color="auto"/>
              <w:left w:val="single" w:sz="4" w:space="0" w:color="auto"/>
              <w:bottom w:val="single" w:sz="4" w:space="0" w:color="auto"/>
              <w:right w:val="single" w:sz="4" w:space="0" w:color="auto"/>
            </w:tcBorders>
          </w:tcPr>
          <w:p w14:paraId="1D0BAEB5" w14:textId="359C7FB0" w:rsidR="0060517E" w:rsidRPr="0060517E" w:rsidRDefault="0060517E" w:rsidP="00C737D7">
            <w:pPr>
              <w:rPr>
                <w:lang w:val="en-US"/>
              </w:rPr>
            </w:pPr>
            <w:r>
              <w:rPr>
                <w:bCs/>
                <w:lang w:val="sr-Cyrl-RS"/>
              </w:rPr>
              <w:t>Д.Б. Казаринова</w:t>
            </w:r>
          </w:p>
        </w:tc>
      </w:tr>
      <w:tr w:rsidR="00C737D7" w:rsidRPr="00992FE9" w14:paraId="7610D77B" w14:textId="77777777" w:rsidTr="003C5147">
        <w:trPr>
          <w:trHeight w:val="1020"/>
        </w:trPr>
        <w:tc>
          <w:tcPr>
            <w:tcW w:w="560" w:type="dxa"/>
            <w:tcBorders>
              <w:top w:val="single" w:sz="4" w:space="0" w:color="auto"/>
              <w:left w:val="single" w:sz="4" w:space="0" w:color="auto"/>
              <w:bottom w:val="single" w:sz="4" w:space="0" w:color="auto"/>
              <w:right w:val="single" w:sz="4" w:space="0" w:color="auto"/>
            </w:tcBorders>
          </w:tcPr>
          <w:p w14:paraId="6E565D7C" w14:textId="6C56DA24" w:rsidR="00C737D7" w:rsidRPr="0041159D" w:rsidRDefault="0041159D" w:rsidP="00C737D7">
            <w:r>
              <w:t>27</w:t>
            </w:r>
          </w:p>
        </w:tc>
        <w:tc>
          <w:tcPr>
            <w:tcW w:w="1711" w:type="dxa"/>
            <w:tcBorders>
              <w:top w:val="single" w:sz="4" w:space="0" w:color="auto"/>
              <w:left w:val="single" w:sz="4" w:space="0" w:color="auto"/>
              <w:bottom w:val="single" w:sz="4" w:space="0" w:color="auto"/>
              <w:right w:val="single" w:sz="4" w:space="0" w:color="auto"/>
            </w:tcBorders>
          </w:tcPr>
          <w:p w14:paraId="024D6047" w14:textId="1E87F44C" w:rsidR="00C737D7" w:rsidRPr="0098766E" w:rsidRDefault="00C737D7" w:rsidP="00C737D7">
            <w:pPr>
              <w:rPr>
                <w:lang w:val="en-US"/>
              </w:rPr>
            </w:pPr>
            <w:r w:rsidRPr="0098766E">
              <w:rPr>
                <w:color w:val="000000"/>
                <w:lang w:val="en-US"/>
              </w:rPr>
              <w:t>Alzubaidi A.N.</w:t>
            </w:r>
          </w:p>
        </w:tc>
        <w:tc>
          <w:tcPr>
            <w:tcW w:w="2316" w:type="dxa"/>
            <w:tcBorders>
              <w:top w:val="nil"/>
              <w:left w:val="single" w:sz="4" w:space="0" w:color="auto"/>
              <w:bottom w:val="single" w:sz="4" w:space="0" w:color="auto"/>
              <w:right w:val="single" w:sz="4" w:space="0" w:color="auto"/>
            </w:tcBorders>
          </w:tcPr>
          <w:p w14:paraId="6D732B94" w14:textId="53F3EDF4" w:rsidR="00C737D7" w:rsidRPr="0098766E" w:rsidRDefault="00C737D7" w:rsidP="00C737D7">
            <w:pPr>
              <w:rPr>
                <w:lang w:val="en-US"/>
              </w:rPr>
            </w:pPr>
            <w:r w:rsidRPr="0098766E">
              <w:t>ФГСН</w:t>
            </w:r>
            <w:r w:rsidRPr="0098766E">
              <w:rPr>
                <w:lang w:val="en-US"/>
              </w:rPr>
              <w:t xml:space="preserve"> </w:t>
            </w:r>
            <w:r w:rsidRPr="0098766E">
              <w:t>РУДН</w:t>
            </w:r>
          </w:p>
        </w:tc>
        <w:tc>
          <w:tcPr>
            <w:tcW w:w="2413" w:type="dxa"/>
            <w:tcBorders>
              <w:top w:val="single" w:sz="4" w:space="0" w:color="auto"/>
              <w:left w:val="single" w:sz="4" w:space="0" w:color="auto"/>
              <w:bottom w:val="single" w:sz="4" w:space="0" w:color="auto"/>
              <w:right w:val="single" w:sz="4" w:space="0" w:color="auto"/>
            </w:tcBorders>
          </w:tcPr>
          <w:p w14:paraId="765BB7EA" w14:textId="23BA3A47" w:rsidR="00C737D7" w:rsidRPr="0098766E" w:rsidRDefault="00C737D7" w:rsidP="00C737D7">
            <w:pPr>
              <w:rPr>
                <w:lang w:val="en-US"/>
              </w:rPr>
            </w:pPr>
            <w:r w:rsidRPr="0098766E">
              <w:rPr>
                <w:color w:val="000000"/>
                <w:lang w:val="en-US"/>
              </w:rPr>
              <w:t>Perceived Leadership Challenges In Saudi Education And Its Management Techniques</w:t>
            </w:r>
          </w:p>
        </w:tc>
        <w:tc>
          <w:tcPr>
            <w:tcW w:w="4635" w:type="dxa"/>
            <w:tcBorders>
              <w:top w:val="single" w:sz="4" w:space="0" w:color="auto"/>
              <w:left w:val="single" w:sz="4" w:space="0" w:color="auto"/>
              <w:bottom w:val="single" w:sz="4" w:space="0" w:color="auto"/>
              <w:right w:val="single" w:sz="4" w:space="0" w:color="auto"/>
            </w:tcBorders>
          </w:tcPr>
          <w:p w14:paraId="37AB732F" w14:textId="459C1D21" w:rsidR="00C737D7" w:rsidRPr="0098766E" w:rsidRDefault="00C737D7" w:rsidP="00C737D7">
            <w:pPr>
              <w:rPr>
                <w:lang w:val="en-US"/>
              </w:rPr>
            </w:pPr>
            <w:r w:rsidRPr="0098766E">
              <w:rPr>
                <w:color w:val="000000"/>
                <w:lang w:val="en-US"/>
              </w:rPr>
              <w:t>Proceedings of ICERI2019 Conference 11th-13th November 2019, Seville, Spain.</w:t>
            </w:r>
          </w:p>
        </w:tc>
        <w:tc>
          <w:tcPr>
            <w:tcW w:w="819" w:type="dxa"/>
            <w:tcBorders>
              <w:top w:val="single" w:sz="4" w:space="0" w:color="auto"/>
              <w:left w:val="nil"/>
              <w:bottom w:val="single" w:sz="4" w:space="0" w:color="auto"/>
              <w:right w:val="single" w:sz="4" w:space="0" w:color="auto"/>
            </w:tcBorders>
          </w:tcPr>
          <w:p w14:paraId="476EB08F" w14:textId="77777777" w:rsidR="00C737D7" w:rsidRPr="0098766E" w:rsidRDefault="00C737D7" w:rsidP="00C737D7">
            <w:pPr>
              <w:rPr>
                <w:lang w:val="en-US"/>
              </w:rPr>
            </w:pPr>
          </w:p>
        </w:tc>
        <w:tc>
          <w:tcPr>
            <w:tcW w:w="1756" w:type="dxa"/>
            <w:gridSpan w:val="3"/>
            <w:tcBorders>
              <w:top w:val="single" w:sz="4" w:space="0" w:color="auto"/>
              <w:left w:val="nil"/>
              <w:bottom w:val="single" w:sz="4" w:space="0" w:color="auto"/>
              <w:right w:val="single" w:sz="4" w:space="0" w:color="auto"/>
            </w:tcBorders>
          </w:tcPr>
          <w:p w14:paraId="7C7839A8" w14:textId="77777777" w:rsidR="00C737D7" w:rsidRPr="0098766E" w:rsidRDefault="00C737D7" w:rsidP="00C737D7">
            <w:pPr>
              <w:rPr>
                <w:lang w:val="en-US"/>
              </w:rPr>
            </w:pPr>
          </w:p>
        </w:tc>
        <w:tc>
          <w:tcPr>
            <w:tcW w:w="1639" w:type="dxa"/>
            <w:tcBorders>
              <w:top w:val="single" w:sz="4" w:space="0" w:color="auto"/>
              <w:left w:val="single" w:sz="4" w:space="0" w:color="auto"/>
              <w:bottom w:val="single" w:sz="4" w:space="0" w:color="auto"/>
              <w:right w:val="single" w:sz="4" w:space="0" w:color="auto"/>
            </w:tcBorders>
          </w:tcPr>
          <w:p w14:paraId="2B48EED3" w14:textId="53CA48B7" w:rsidR="00C737D7" w:rsidRPr="0098766E" w:rsidRDefault="00C737D7" w:rsidP="00C737D7">
            <w:r w:rsidRPr="0098766E">
              <w:t>Сборник материалов научной конференции</w:t>
            </w:r>
            <w:r w:rsidRPr="0098766E">
              <w:rPr>
                <w:bCs/>
              </w:rPr>
              <w:t xml:space="preserve"> WoS</w:t>
            </w:r>
          </w:p>
        </w:tc>
        <w:tc>
          <w:tcPr>
            <w:tcW w:w="1724" w:type="dxa"/>
            <w:tcBorders>
              <w:top w:val="single" w:sz="4" w:space="0" w:color="auto"/>
              <w:left w:val="single" w:sz="4" w:space="0" w:color="auto"/>
              <w:bottom w:val="single" w:sz="4" w:space="0" w:color="auto"/>
              <w:right w:val="single" w:sz="4" w:space="0" w:color="auto"/>
            </w:tcBorders>
          </w:tcPr>
          <w:p w14:paraId="27FED3D2" w14:textId="7D205F10" w:rsidR="00C737D7" w:rsidRPr="00992FE9" w:rsidRDefault="00C737D7" w:rsidP="00C737D7">
            <w:pPr>
              <w:rPr>
                <w:lang w:val="en-US"/>
              </w:rPr>
            </w:pPr>
            <w:r w:rsidRPr="00992FE9">
              <w:t>Ю</w:t>
            </w:r>
            <w:r w:rsidRPr="00992FE9">
              <w:rPr>
                <w:lang w:val="en-US"/>
              </w:rPr>
              <w:t>.</w:t>
            </w:r>
            <w:r w:rsidRPr="00992FE9">
              <w:t>М</w:t>
            </w:r>
            <w:r w:rsidRPr="00992FE9">
              <w:rPr>
                <w:lang w:val="en-US"/>
              </w:rPr>
              <w:t xml:space="preserve">. </w:t>
            </w:r>
            <w:r w:rsidRPr="00992FE9">
              <w:t>Почта</w:t>
            </w:r>
          </w:p>
        </w:tc>
      </w:tr>
      <w:tr w:rsidR="00C737D7" w:rsidRPr="00992FE9" w14:paraId="0E6BA988" w14:textId="77777777" w:rsidTr="003C5147">
        <w:trPr>
          <w:trHeight w:val="1020"/>
        </w:trPr>
        <w:tc>
          <w:tcPr>
            <w:tcW w:w="560" w:type="dxa"/>
            <w:tcBorders>
              <w:top w:val="single" w:sz="4" w:space="0" w:color="auto"/>
              <w:left w:val="single" w:sz="4" w:space="0" w:color="auto"/>
              <w:bottom w:val="single" w:sz="4" w:space="0" w:color="auto"/>
              <w:right w:val="single" w:sz="4" w:space="0" w:color="auto"/>
            </w:tcBorders>
          </w:tcPr>
          <w:p w14:paraId="7F2792B9" w14:textId="6DFE9E2D" w:rsidR="00C737D7" w:rsidRPr="0041159D" w:rsidRDefault="0041159D" w:rsidP="00C737D7">
            <w:pPr>
              <w:rPr>
                <w:bCs/>
              </w:rPr>
            </w:pPr>
            <w:r>
              <w:rPr>
                <w:bCs/>
              </w:rPr>
              <w:t>28</w:t>
            </w:r>
          </w:p>
        </w:tc>
        <w:tc>
          <w:tcPr>
            <w:tcW w:w="1711" w:type="dxa"/>
            <w:tcBorders>
              <w:top w:val="single" w:sz="4" w:space="0" w:color="auto"/>
              <w:left w:val="single" w:sz="4" w:space="0" w:color="auto"/>
              <w:bottom w:val="single" w:sz="4" w:space="0" w:color="auto"/>
              <w:right w:val="single" w:sz="4" w:space="0" w:color="auto"/>
            </w:tcBorders>
          </w:tcPr>
          <w:p w14:paraId="2C34CBF4" w14:textId="20D198C4" w:rsidR="00C737D7" w:rsidRPr="0098766E" w:rsidRDefault="00C737D7" w:rsidP="00C737D7">
            <w:pPr>
              <w:rPr>
                <w:bCs/>
                <w:lang w:val="en-US"/>
              </w:rPr>
            </w:pPr>
            <w:r w:rsidRPr="0098766E">
              <w:t>Жчао Тяньтянь.</w:t>
            </w:r>
          </w:p>
        </w:tc>
        <w:tc>
          <w:tcPr>
            <w:tcW w:w="2316" w:type="dxa"/>
            <w:tcBorders>
              <w:top w:val="nil"/>
              <w:left w:val="single" w:sz="4" w:space="0" w:color="auto"/>
              <w:bottom w:val="single" w:sz="4" w:space="0" w:color="auto"/>
              <w:right w:val="single" w:sz="4" w:space="0" w:color="auto"/>
            </w:tcBorders>
          </w:tcPr>
          <w:p w14:paraId="00811627" w14:textId="4FFC98D5" w:rsidR="00C737D7" w:rsidRPr="0098766E" w:rsidRDefault="00C737D7" w:rsidP="00C737D7">
            <w:pPr>
              <w:rPr>
                <w:lang w:val="en-US"/>
              </w:rPr>
            </w:pPr>
            <w:r w:rsidRPr="0098766E">
              <w:t>ФГСН</w:t>
            </w:r>
            <w:r w:rsidRPr="0098766E">
              <w:rPr>
                <w:lang w:val="en-US"/>
              </w:rPr>
              <w:t xml:space="preserve"> </w:t>
            </w:r>
            <w:r w:rsidRPr="0098766E">
              <w:t>РУДН</w:t>
            </w:r>
          </w:p>
        </w:tc>
        <w:tc>
          <w:tcPr>
            <w:tcW w:w="2413" w:type="dxa"/>
            <w:tcBorders>
              <w:top w:val="single" w:sz="4" w:space="0" w:color="auto"/>
              <w:left w:val="single" w:sz="4" w:space="0" w:color="auto"/>
              <w:bottom w:val="single" w:sz="4" w:space="0" w:color="auto"/>
              <w:right w:val="single" w:sz="4" w:space="0" w:color="auto"/>
            </w:tcBorders>
          </w:tcPr>
          <w:p w14:paraId="733B86B8" w14:textId="64ECFB7A" w:rsidR="00C737D7" w:rsidRPr="0098766E" w:rsidRDefault="00C737D7" w:rsidP="00C737D7">
            <w:r w:rsidRPr="0098766E">
              <w:t>«Китайский путь» –основные особенности и перспективы развития</w:t>
            </w:r>
          </w:p>
        </w:tc>
        <w:tc>
          <w:tcPr>
            <w:tcW w:w="4635" w:type="dxa"/>
            <w:tcBorders>
              <w:top w:val="single" w:sz="4" w:space="0" w:color="auto"/>
              <w:left w:val="single" w:sz="4" w:space="0" w:color="auto"/>
              <w:bottom w:val="single" w:sz="4" w:space="0" w:color="auto"/>
              <w:right w:val="single" w:sz="4" w:space="0" w:color="auto"/>
            </w:tcBorders>
          </w:tcPr>
          <w:p w14:paraId="4DAC35A8" w14:textId="3BBD0ED8" w:rsidR="00C737D7" w:rsidRPr="0098766E" w:rsidRDefault="00C737D7" w:rsidP="00C737D7">
            <w:pPr>
              <w:rPr>
                <w:bCs/>
                <w:lang w:val="en-US"/>
              </w:rPr>
            </w:pPr>
            <w:r w:rsidRPr="0098766E">
              <w:t>Вопросы национальных и федеративных отношений. 11(56). 2019. Том 9. С. 1966-1977.</w:t>
            </w:r>
          </w:p>
        </w:tc>
        <w:tc>
          <w:tcPr>
            <w:tcW w:w="819" w:type="dxa"/>
            <w:tcBorders>
              <w:top w:val="single" w:sz="4" w:space="0" w:color="auto"/>
              <w:left w:val="nil"/>
              <w:bottom w:val="single" w:sz="4" w:space="0" w:color="auto"/>
              <w:right w:val="single" w:sz="4" w:space="0" w:color="auto"/>
            </w:tcBorders>
          </w:tcPr>
          <w:p w14:paraId="62935A4D" w14:textId="77777777" w:rsidR="00C737D7" w:rsidRPr="0098766E" w:rsidRDefault="00C737D7" w:rsidP="00C737D7">
            <w:pPr>
              <w:rPr>
                <w:bCs/>
                <w:lang w:val="en-US"/>
              </w:rPr>
            </w:pPr>
          </w:p>
        </w:tc>
        <w:tc>
          <w:tcPr>
            <w:tcW w:w="1756" w:type="dxa"/>
            <w:gridSpan w:val="3"/>
            <w:tcBorders>
              <w:top w:val="single" w:sz="4" w:space="0" w:color="auto"/>
              <w:left w:val="nil"/>
              <w:bottom w:val="single" w:sz="4" w:space="0" w:color="auto"/>
              <w:right w:val="single" w:sz="4" w:space="0" w:color="auto"/>
            </w:tcBorders>
          </w:tcPr>
          <w:p w14:paraId="49FC27DE" w14:textId="77777777" w:rsidR="00C737D7" w:rsidRPr="0098766E" w:rsidRDefault="00C737D7" w:rsidP="00C737D7">
            <w:pPr>
              <w:rPr>
                <w:bCs/>
                <w:lang w:val="en-US"/>
              </w:rPr>
            </w:pPr>
          </w:p>
        </w:tc>
        <w:tc>
          <w:tcPr>
            <w:tcW w:w="1639" w:type="dxa"/>
            <w:tcBorders>
              <w:top w:val="single" w:sz="4" w:space="0" w:color="auto"/>
              <w:left w:val="single" w:sz="4" w:space="0" w:color="auto"/>
              <w:bottom w:val="single" w:sz="4" w:space="0" w:color="auto"/>
              <w:right w:val="single" w:sz="4" w:space="0" w:color="auto"/>
            </w:tcBorders>
          </w:tcPr>
          <w:p w14:paraId="69925F11" w14:textId="72786EAE" w:rsidR="00C737D7" w:rsidRPr="0098766E" w:rsidRDefault="00C737D7" w:rsidP="00C737D7">
            <w:pPr>
              <w:rPr>
                <w:bCs/>
              </w:rPr>
            </w:pPr>
            <w:r w:rsidRPr="0098766E">
              <w:rPr>
                <w:bCs/>
              </w:rPr>
              <w:t>Статья ВАК</w:t>
            </w:r>
          </w:p>
        </w:tc>
        <w:tc>
          <w:tcPr>
            <w:tcW w:w="1724" w:type="dxa"/>
            <w:tcBorders>
              <w:top w:val="single" w:sz="4" w:space="0" w:color="auto"/>
              <w:left w:val="single" w:sz="4" w:space="0" w:color="auto"/>
              <w:bottom w:val="single" w:sz="4" w:space="0" w:color="auto"/>
              <w:right w:val="single" w:sz="4" w:space="0" w:color="auto"/>
            </w:tcBorders>
          </w:tcPr>
          <w:p w14:paraId="2F55ECD6" w14:textId="6D51B2C9" w:rsidR="00C737D7" w:rsidRPr="00992FE9" w:rsidRDefault="00C737D7" w:rsidP="00C737D7">
            <w:pPr>
              <w:rPr>
                <w:lang w:val="en-US"/>
              </w:rPr>
            </w:pPr>
            <w:r w:rsidRPr="000C2679">
              <w:t>В.Г. Иванов</w:t>
            </w:r>
          </w:p>
        </w:tc>
      </w:tr>
      <w:tr w:rsidR="00C737D7" w:rsidRPr="002E0F5D" w14:paraId="758C801B" w14:textId="77777777" w:rsidTr="003C5147">
        <w:trPr>
          <w:trHeight w:val="1020"/>
        </w:trPr>
        <w:tc>
          <w:tcPr>
            <w:tcW w:w="560" w:type="dxa"/>
            <w:tcBorders>
              <w:top w:val="single" w:sz="4" w:space="0" w:color="auto"/>
              <w:left w:val="single" w:sz="4" w:space="0" w:color="auto"/>
              <w:bottom w:val="single" w:sz="4" w:space="0" w:color="auto"/>
              <w:right w:val="single" w:sz="4" w:space="0" w:color="auto"/>
            </w:tcBorders>
          </w:tcPr>
          <w:p w14:paraId="53538D70" w14:textId="6E0B1845" w:rsidR="00C737D7" w:rsidRPr="0098766E" w:rsidRDefault="0041159D" w:rsidP="00C737D7">
            <w:pPr>
              <w:rPr>
                <w:bCs/>
              </w:rPr>
            </w:pPr>
            <w:r>
              <w:rPr>
                <w:bCs/>
              </w:rPr>
              <w:t>29</w:t>
            </w:r>
          </w:p>
        </w:tc>
        <w:tc>
          <w:tcPr>
            <w:tcW w:w="1711" w:type="dxa"/>
            <w:tcBorders>
              <w:top w:val="single" w:sz="4" w:space="0" w:color="auto"/>
              <w:left w:val="single" w:sz="4" w:space="0" w:color="auto"/>
              <w:bottom w:val="single" w:sz="4" w:space="0" w:color="auto"/>
              <w:right w:val="single" w:sz="4" w:space="0" w:color="auto"/>
            </w:tcBorders>
          </w:tcPr>
          <w:p w14:paraId="4765E305" w14:textId="2CCF2A17" w:rsidR="00C737D7" w:rsidRPr="0098766E" w:rsidRDefault="00C737D7" w:rsidP="00C737D7">
            <w:pPr>
              <w:rPr>
                <w:bCs/>
              </w:rPr>
            </w:pPr>
            <w:r w:rsidRPr="0098766E">
              <w:t>Жчао Тяньтянь</w:t>
            </w:r>
          </w:p>
        </w:tc>
        <w:tc>
          <w:tcPr>
            <w:tcW w:w="2316" w:type="dxa"/>
            <w:tcBorders>
              <w:top w:val="nil"/>
              <w:left w:val="single" w:sz="4" w:space="0" w:color="auto"/>
              <w:bottom w:val="single" w:sz="4" w:space="0" w:color="auto"/>
              <w:right w:val="single" w:sz="4" w:space="0" w:color="auto"/>
            </w:tcBorders>
          </w:tcPr>
          <w:p w14:paraId="2AC30EC9" w14:textId="28801280"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181AF1F0" w14:textId="2E97D60F" w:rsidR="00C737D7" w:rsidRPr="0098766E" w:rsidRDefault="00C737D7" w:rsidP="00C737D7">
            <w:pPr>
              <w:rPr>
                <w:bCs/>
              </w:rPr>
            </w:pPr>
            <w:r w:rsidRPr="0098766E">
              <w:t>Публичная дипломатия и строительство национального имиджа Китая под инициативой «один пояс, один путь»</w:t>
            </w:r>
          </w:p>
        </w:tc>
        <w:tc>
          <w:tcPr>
            <w:tcW w:w="4635" w:type="dxa"/>
            <w:tcBorders>
              <w:top w:val="single" w:sz="4" w:space="0" w:color="auto"/>
              <w:left w:val="single" w:sz="4" w:space="0" w:color="auto"/>
              <w:bottom w:val="single" w:sz="4" w:space="0" w:color="auto"/>
              <w:right w:val="single" w:sz="4" w:space="0" w:color="auto"/>
            </w:tcBorders>
          </w:tcPr>
          <w:p w14:paraId="5CC05183" w14:textId="1851FBFE" w:rsidR="00C737D7" w:rsidRPr="0098766E" w:rsidRDefault="00C737D7" w:rsidP="00C737D7">
            <w:pPr>
              <w:rPr>
                <w:bCs/>
              </w:rPr>
            </w:pPr>
            <w:r w:rsidRPr="0098766E">
              <w:t>Вопросы политологии, 6 (46). 2019. Том 9. С. 1314-1320.</w:t>
            </w:r>
          </w:p>
        </w:tc>
        <w:tc>
          <w:tcPr>
            <w:tcW w:w="819" w:type="dxa"/>
            <w:tcBorders>
              <w:top w:val="single" w:sz="4" w:space="0" w:color="auto"/>
              <w:left w:val="nil"/>
              <w:bottom w:val="single" w:sz="4" w:space="0" w:color="auto"/>
              <w:right w:val="single" w:sz="4" w:space="0" w:color="auto"/>
            </w:tcBorders>
          </w:tcPr>
          <w:p w14:paraId="5903F9D0"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089377A2"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1C6137E1" w14:textId="2318EA1D" w:rsidR="00C737D7" w:rsidRPr="0098766E" w:rsidRDefault="00C737D7" w:rsidP="00C737D7">
            <w:r w:rsidRPr="0098766E">
              <w:rPr>
                <w:bCs/>
              </w:rPr>
              <w:t>Статья ВАК</w:t>
            </w:r>
          </w:p>
        </w:tc>
        <w:tc>
          <w:tcPr>
            <w:tcW w:w="1724" w:type="dxa"/>
            <w:tcBorders>
              <w:top w:val="single" w:sz="4" w:space="0" w:color="auto"/>
              <w:left w:val="single" w:sz="4" w:space="0" w:color="auto"/>
              <w:bottom w:val="single" w:sz="4" w:space="0" w:color="auto"/>
              <w:right w:val="single" w:sz="4" w:space="0" w:color="auto"/>
            </w:tcBorders>
          </w:tcPr>
          <w:p w14:paraId="58A964CA" w14:textId="7244AACC" w:rsidR="00C737D7" w:rsidRPr="002E0F5D" w:rsidRDefault="00C737D7" w:rsidP="00C737D7">
            <w:r w:rsidRPr="000C2679">
              <w:t>В.Г. Иванов</w:t>
            </w:r>
          </w:p>
        </w:tc>
      </w:tr>
      <w:tr w:rsidR="00C737D7" w:rsidRPr="002E0F5D" w14:paraId="0AD8C12E" w14:textId="77777777" w:rsidTr="003C5147">
        <w:trPr>
          <w:trHeight w:val="1020"/>
        </w:trPr>
        <w:tc>
          <w:tcPr>
            <w:tcW w:w="560" w:type="dxa"/>
            <w:tcBorders>
              <w:top w:val="single" w:sz="4" w:space="0" w:color="auto"/>
              <w:left w:val="single" w:sz="4" w:space="0" w:color="auto"/>
              <w:bottom w:val="single" w:sz="4" w:space="0" w:color="auto"/>
              <w:right w:val="single" w:sz="4" w:space="0" w:color="auto"/>
            </w:tcBorders>
          </w:tcPr>
          <w:p w14:paraId="2A1B8D23" w14:textId="018615E6" w:rsidR="00C737D7" w:rsidRPr="0098766E" w:rsidRDefault="0041159D" w:rsidP="00C737D7">
            <w:pPr>
              <w:rPr>
                <w:bCs/>
              </w:rPr>
            </w:pPr>
            <w:r>
              <w:rPr>
                <w:bCs/>
              </w:rPr>
              <w:t>30</w:t>
            </w:r>
          </w:p>
        </w:tc>
        <w:tc>
          <w:tcPr>
            <w:tcW w:w="1711" w:type="dxa"/>
            <w:tcBorders>
              <w:top w:val="single" w:sz="4" w:space="0" w:color="auto"/>
              <w:left w:val="single" w:sz="4" w:space="0" w:color="auto"/>
              <w:bottom w:val="single" w:sz="4" w:space="0" w:color="auto"/>
              <w:right w:val="single" w:sz="4" w:space="0" w:color="auto"/>
            </w:tcBorders>
          </w:tcPr>
          <w:p w14:paraId="7E023EF8" w14:textId="7696616F" w:rsidR="00C737D7" w:rsidRPr="0098766E" w:rsidRDefault="00C737D7" w:rsidP="00C737D7">
            <w:pPr>
              <w:rPr>
                <w:bCs/>
              </w:rPr>
            </w:pPr>
            <w:r w:rsidRPr="0098766E">
              <w:t>Жчао Тяньтянь</w:t>
            </w:r>
          </w:p>
        </w:tc>
        <w:tc>
          <w:tcPr>
            <w:tcW w:w="2316" w:type="dxa"/>
            <w:tcBorders>
              <w:top w:val="nil"/>
              <w:left w:val="single" w:sz="4" w:space="0" w:color="auto"/>
              <w:bottom w:val="single" w:sz="4" w:space="0" w:color="auto"/>
              <w:right w:val="single" w:sz="4" w:space="0" w:color="auto"/>
            </w:tcBorders>
          </w:tcPr>
          <w:p w14:paraId="3736A655" w14:textId="54527A49"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4697D6A2" w14:textId="7F2C4C11" w:rsidR="00C737D7" w:rsidRPr="0098766E" w:rsidRDefault="00C737D7" w:rsidP="00C737D7">
            <w:pPr>
              <w:rPr>
                <w:bCs/>
              </w:rPr>
            </w:pPr>
            <w:r w:rsidRPr="0098766E">
              <w:t>Национальный имидж КНР в России на современном этапе</w:t>
            </w:r>
          </w:p>
        </w:tc>
        <w:tc>
          <w:tcPr>
            <w:tcW w:w="4635" w:type="dxa"/>
            <w:tcBorders>
              <w:top w:val="single" w:sz="4" w:space="0" w:color="auto"/>
              <w:left w:val="single" w:sz="4" w:space="0" w:color="auto"/>
              <w:bottom w:val="single" w:sz="4" w:space="0" w:color="auto"/>
              <w:right w:val="single" w:sz="4" w:space="0" w:color="auto"/>
            </w:tcBorders>
          </w:tcPr>
          <w:p w14:paraId="4A11D0D4" w14:textId="2E4A0523" w:rsidR="00C737D7" w:rsidRPr="0098766E" w:rsidRDefault="00C737D7" w:rsidP="00C737D7">
            <w:pPr>
              <w:rPr>
                <w:bCs/>
              </w:rPr>
            </w:pPr>
            <w:r w:rsidRPr="0098766E">
              <w:t>Вопросы политологии. 2019. № 12.</w:t>
            </w:r>
          </w:p>
        </w:tc>
        <w:tc>
          <w:tcPr>
            <w:tcW w:w="819" w:type="dxa"/>
            <w:tcBorders>
              <w:top w:val="single" w:sz="4" w:space="0" w:color="auto"/>
              <w:left w:val="nil"/>
              <w:bottom w:val="single" w:sz="4" w:space="0" w:color="auto"/>
              <w:right w:val="single" w:sz="4" w:space="0" w:color="auto"/>
            </w:tcBorders>
          </w:tcPr>
          <w:p w14:paraId="288535E6"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19718D14"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343DE78C" w14:textId="0DDA1D4D" w:rsidR="00C737D7" w:rsidRPr="0098766E" w:rsidRDefault="00C737D7" w:rsidP="00C737D7">
            <w:r w:rsidRPr="0098766E">
              <w:rPr>
                <w:bCs/>
              </w:rPr>
              <w:t>Статья ВАК</w:t>
            </w:r>
          </w:p>
        </w:tc>
        <w:tc>
          <w:tcPr>
            <w:tcW w:w="1724" w:type="dxa"/>
            <w:tcBorders>
              <w:top w:val="single" w:sz="4" w:space="0" w:color="auto"/>
              <w:left w:val="single" w:sz="4" w:space="0" w:color="auto"/>
              <w:bottom w:val="single" w:sz="4" w:space="0" w:color="auto"/>
              <w:right w:val="single" w:sz="4" w:space="0" w:color="auto"/>
            </w:tcBorders>
          </w:tcPr>
          <w:p w14:paraId="45E8B0F0" w14:textId="4F5955F6" w:rsidR="00C737D7" w:rsidRPr="002E0F5D" w:rsidRDefault="00C737D7" w:rsidP="00C737D7">
            <w:pPr>
              <w:rPr>
                <w:bCs/>
              </w:rPr>
            </w:pPr>
            <w:r w:rsidRPr="000C2679">
              <w:t>В.Г. Иванов</w:t>
            </w:r>
          </w:p>
        </w:tc>
      </w:tr>
      <w:tr w:rsidR="00C737D7" w:rsidRPr="002E0F5D" w14:paraId="7A52CDB7" w14:textId="77777777" w:rsidTr="003C5147">
        <w:trPr>
          <w:trHeight w:val="1020"/>
        </w:trPr>
        <w:tc>
          <w:tcPr>
            <w:tcW w:w="560" w:type="dxa"/>
            <w:tcBorders>
              <w:top w:val="single" w:sz="4" w:space="0" w:color="auto"/>
              <w:left w:val="single" w:sz="4" w:space="0" w:color="auto"/>
              <w:bottom w:val="single" w:sz="4" w:space="0" w:color="auto"/>
              <w:right w:val="single" w:sz="4" w:space="0" w:color="auto"/>
            </w:tcBorders>
          </w:tcPr>
          <w:p w14:paraId="3877BAF5" w14:textId="3CBA1E36" w:rsidR="00C737D7" w:rsidRPr="0098766E" w:rsidRDefault="0041159D" w:rsidP="00C737D7">
            <w:pPr>
              <w:rPr>
                <w:bCs/>
              </w:rPr>
            </w:pPr>
            <w:r>
              <w:rPr>
                <w:bCs/>
              </w:rPr>
              <w:t>31</w:t>
            </w:r>
          </w:p>
        </w:tc>
        <w:tc>
          <w:tcPr>
            <w:tcW w:w="1711" w:type="dxa"/>
            <w:tcBorders>
              <w:top w:val="single" w:sz="4" w:space="0" w:color="auto"/>
              <w:left w:val="single" w:sz="4" w:space="0" w:color="auto"/>
              <w:bottom w:val="single" w:sz="4" w:space="0" w:color="auto"/>
              <w:right w:val="single" w:sz="4" w:space="0" w:color="auto"/>
            </w:tcBorders>
          </w:tcPr>
          <w:p w14:paraId="644C1A26" w14:textId="75144242" w:rsidR="00C737D7" w:rsidRPr="0098766E" w:rsidRDefault="00C737D7" w:rsidP="00C737D7">
            <w:pPr>
              <w:rPr>
                <w:bCs/>
              </w:rPr>
            </w:pPr>
            <w:r w:rsidRPr="0098766E">
              <w:t>Кисель Н.</w:t>
            </w:r>
          </w:p>
        </w:tc>
        <w:tc>
          <w:tcPr>
            <w:tcW w:w="2316" w:type="dxa"/>
            <w:tcBorders>
              <w:top w:val="nil"/>
              <w:left w:val="single" w:sz="4" w:space="0" w:color="auto"/>
              <w:bottom w:val="single" w:sz="4" w:space="0" w:color="auto"/>
              <w:right w:val="single" w:sz="4" w:space="0" w:color="auto"/>
            </w:tcBorders>
          </w:tcPr>
          <w:p w14:paraId="56941924" w14:textId="7B2A2ECA"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0A956527" w14:textId="204D2655" w:rsidR="00C737D7" w:rsidRPr="0098766E" w:rsidRDefault="00C737D7" w:rsidP="00C737D7">
            <w:pPr>
              <w:rPr>
                <w:bCs/>
              </w:rPr>
            </w:pPr>
            <w:r w:rsidRPr="0098766E">
              <w:t>«Политика по цифровищации России: миф или реальность?»</w:t>
            </w:r>
          </w:p>
        </w:tc>
        <w:tc>
          <w:tcPr>
            <w:tcW w:w="4635" w:type="dxa"/>
            <w:tcBorders>
              <w:top w:val="single" w:sz="4" w:space="0" w:color="auto"/>
              <w:left w:val="single" w:sz="4" w:space="0" w:color="auto"/>
              <w:bottom w:val="single" w:sz="4" w:space="0" w:color="auto"/>
              <w:right w:val="single" w:sz="4" w:space="0" w:color="auto"/>
            </w:tcBorders>
          </w:tcPr>
          <w:p w14:paraId="2056524D" w14:textId="1737B737" w:rsidR="00C737D7" w:rsidRPr="0098766E" w:rsidRDefault="00C737D7" w:rsidP="00C737D7">
            <w:pPr>
              <w:rPr>
                <w:bCs/>
              </w:rPr>
            </w:pPr>
            <w:r w:rsidRPr="0098766E">
              <w:t>Вопросы политологии. Выпуск 1(41). Том 9. 2019. С. 74 – 82.</w:t>
            </w:r>
          </w:p>
        </w:tc>
        <w:tc>
          <w:tcPr>
            <w:tcW w:w="819" w:type="dxa"/>
            <w:tcBorders>
              <w:top w:val="single" w:sz="4" w:space="0" w:color="auto"/>
              <w:left w:val="nil"/>
              <w:bottom w:val="single" w:sz="4" w:space="0" w:color="auto"/>
              <w:right w:val="single" w:sz="4" w:space="0" w:color="auto"/>
            </w:tcBorders>
          </w:tcPr>
          <w:p w14:paraId="2AA0123D"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59E885D3"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4862DD6C" w14:textId="03A2C062" w:rsidR="00C737D7" w:rsidRPr="0098766E" w:rsidRDefault="00C737D7" w:rsidP="00C737D7">
            <w:r w:rsidRPr="0098766E">
              <w:rPr>
                <w:bCs/>
              </w:rPr>
              <w:t>Статья ВАК</w:t>
            </w:r>
          </w:p>
        </w:tc>
        <w:tc>
          <w:tcPr>
            <w:tcW w:w="1724" w:type="dxa"/>
            <w:tcBorders>
              <w:top w:val="single" w:sz="4" w:space="0" w:color="auto"/>
              <w:left w:val="single" w:sz="4" w:space="0" w:color="auto"/>
              <w:bottom w:val="single" w:sz="4" w:space="0" w:color="auto"/>
              <w:right w:val="single" w:sz="4" w:space="0" w:color="auto"/>
            </w:tcBorders>
          </w:tcPr>
          <w:p w14:paraId="13D5560C" w14:textId="52705BEA" w:rsidR="00C737D7" w:rsidRPr="002E0F5D" w:rsidRDefault="00C737D7" w:rsidP="00C737D7">
            <w:pPr>
              <w:rPr>
                <w:bCs/>
              </w:rPr>
            </w:pPr>
            <w:r w:rsidRPr="00992FE9">
              <w:t>М.М. Мчедлова</w:t>
            </w:r>
          </w:p>
        </w:tc>
      </w:tr>
      <w:tr w:rsidR="00C737D7" w:rsidRPr="002E0F5D" w14:paraId="47A19E4A" w14:textId="77777777" w:rsidTr="003C5147">
        <w:trPr>
          <w:trHeight w:val="1020"/>
        </w:trPr>
        <w:tc>
          <w:tcPr>
            <w:tcW w:w="560" w:type="dxa"/>
            <w:tcBorders>
              <w:top w:val="single" w:sz="4" w:space="0" w:color="auto"/>
              <w:left w:val="single" w:sz="4" w:space="0" w:color="auto"/>
              <w:bottom w:val="single" w:sz="4" w:space="0" w:color="auto"/>
              <w:right w:val="single" w:sz="4" w:space="0" w:color="auto"/>
            </w:tcBorders>
          </w:tcPr>
          <w:p w14:paraId="55AAF0FF" w14:textId="40C962F2" w:rsidR="00C737D7" w:rsidRPr="0098766E" w:rsidRDefault="0041159D" w:rsidP="00C737D7">
            <w:pPr>
              <w:rPr>
                <w:bCs/>
              </w:rPr>
            </w:pPr>
            <w:r>
              <w:rPr>
                <w:bCs/>
              </w:rPr>
              <w:t>32</w:t>
            </w:r>
          </w:p>
        </w:tc>
        <w:tc>
          <w:tcPr>
            <w:tcW w:w="1711" w:type="dxa"/>
            <w:tcBorders>
              <w:top w:val="single" w:sz="4" w:space="0" w:color="auto"/>
              <w:left w:val="single" w:sz="4" w:space="0" w:color="auto"/>
              <w:bottom w:val="single" w:sz="4" w:space="0" w:color="auto"/>
              <w:right w:val="single" w:sz="4" w:space="0" w:color="auto"/>
            </w:tcBorders>
          </w:tcPr>
          <w:p w14:paraId="19EC48DF" w14:textId="79169D80" w:rsidR="00C737D7" w:rsidRPr="0098766E" w:rsidRDefault="00C737D7" w:rsidP="00C737D7">
            <w:pPr>
              <w:rPr>
                <w:bCs/>
              </w:rPr>
            </w:pPr>
            <w:r w:rsidRPr="0098766E">
              <w:t>Кисель Н.</w:t>
            </w:r>
          </w:p>
        </w:tc>
        <w:tc>
          <w:tcPr>
            <w:tcW w:w="2316" w:type="dxa"/>
            <w:tcBorders>
              <w:top w:val="single" w:sz="4" w:space="0" w:color="auto"/>
              <w:left w:val="single" w:sz="4" w:space="0" w:color="auto"/>
              <w:bottom w:val="single" w:sz="4" w:space="0" w:color="auto"/>
              <w:right w:val="single" w:sz="4" w:space="0" w:color="auto"/>
            </w:tcBorders>
          </w:tcPr>
          <w:p w14:paraId="18B44B83" w14:textId="1C51E748"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57C1926B" w14:textId="069B31EA" w:rsidR="00C737D7" w:rsidRPr="0098766E" w:rsidRDefault="00C737D7" w:rsidP="00C737D7">
            <w:pPr>
              <w:jc w:val="center"/>
            </w:pPr>
            <w:r w:rsidRPr="0098766E">
              <w:t>Цифровая экономика: кто и как строит новую экономическую реальность</w:t>
            </w:r>
          </w:p>
        </w:tc>
        <w:tc>
          <w:tcPr>
            <w:tcW w:w="4635" w:type="dxa"/>
            <w:tcBorders>
              <w:top w:val="single" w:sz="4" w:space="0" w:color="auto"/>
              <w:left w:val="single" w:sz="4" w:space="0" w:color="auto"/>
              <w:bottom w:val="single" w:sz="4" w:space="0" w:color="auto"/>
              <w:right w:val="single" w:sz="4" w:space="0" w:color="auto"/>
            </w:tcBorders>
            <w:shd w:val="clear" w:color="auto" w:fill="auto"/>
          </w:tcPr>
          <w:p w14:paraId="381AE4B2" w14:textId="4047687F" w:rsidR="00C737D7" w:rsidRPr="0098766E" w:rsidRDefault="00C737D7" w:rsidP="00C737D7">
            <w:pPr>
              <w:rPr>
                <w:bCs/>
              </w:rPr>
            </w:pPr>
            <w:r w:rsidRPr="0098766E">
              <w:t>Вопросы политологии. 2019. Т. 9. № 12 (52). 2019.</w:t>
            </w:r>
          </w:p>
        </w:tc>
        <w:tc>
          <w:tcPr>
            <w:tcW w:w="819" w:type="dxa"/>
            <w:tcBorders>
              <w:top w:val="single" w:sz="4" w:space="0" w:color="auto"/>
              <w:left w:val="nil"/>
              <w:bottom w:val="single" w:sz="4" w:space="0" w:color="auto"/>
              <w:right w:val="single" w:sz="4" w:space="0" w:color="auto"/>
            </w:tcBorders>
          </w:tcPr>
          <w:p w14:paraId="7AC441A0"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56168378"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38BE859C" w14:textId="15BB25ED" w:rsidR="00C737D7" w:rsidRPr="0098766E" w:rsidRDefault="00C737D7" w:rsidP="00C737D7">
            <w:pPr>
              <w:rPr>
                <w:bCs/>
              </w:rPr>
            </w:pPr>
            <w:r w:rsidRPr="0098766E">
              <w:rPr>
                <w:bCs/>
              </w:rPr>
              <w:t>Статья ВАК</w:t>
            </w:r>
          </w:p>
        </w:tc>
        <w:tc>
          <w:tcPr>
            <w:tcW w:w="1724" w:type="dxa"/>
            <w:tcBorders>
              <w:top w:val="single" w:sz="4" w:space="0" w:color="auto"/>
              <w:left w:val="single" w:sz="4" w:space="0" w:color="auto"/>
              <w:bottom w:val="single" w:sz="4" w:space="0" w:color="auto"/>
              <w:right w:val="single" w:sz="4" w:space="0" w:color="auto"/>
            </w:tcBorders>
          </w:tcPr>
          <w:p w14:paraId="0018848C" w14:textId="3B82F2F4" w:rsidR="00C737D7" w:rsidRPr="002E0F5D" w:rsidRDefault="00C737D7" w:rsidP="00C737D7">
            <w:pPr>
              <w:rPr>
                <w:bCs/>
              </w:rPr>
            </w:pPr>
            <w:r w:rsidRPr="00992FE9">
              <w:t>М.М. Мчедлова</w:t>
            </w:r>
          </w:p>
        </w:tc>
      </w:tr>
      <w:tr w:rsidR="00C737D7" w:rsidRPr="002E0F5D" w14:paraId="2B45981D" w14:textId="77777777" w:rsidTr="003C5147">
        <w:trPr>
          <w:trHeight w:val="1020"/>
        </w:trPr>
        <w:tc>
          <w:tcPr>
            <w:tcW w:w="560" w:type="dxa"/>
            <w:tcBorders>
              <w:top w:val="single" w:sz="4" w:space="0" w:color="auto"/>
              <w:left w:val="single" w:sz="4" w:space="0" w:color="auto"/>
              <w:bottom w:val="single" w:sz="4" w:space="0" w:color="auto"/>
              <w:right w:val="single" w:sz="4" w:space="0" w:color="auto"/>
            </w:tcBorders>
          </w:tcPr>
          <w:p w14:paraId="4D7D9B9A" w14:textId="07DE4286" w:rsidR="00C737D7" w:rsidRPr="0098766E" w:rsidRDefault="0041159D" w:rsidP="00C737D7">
            <w:pPr>
              <w:rPr>
                <w:bCs/>
              </w:rPr>
            </w:pPr>
            <w:r>
              <w:rPr>
                <w:bCs/>
              </w:rPr>
              <w:lastRenderedPageBreak/>
              <w:t>33</w:t>
            </w:r>
          </w:p>
        </w:tc>
        <w:tc>
          <w:tcPr>
            <w:tcW w:w="1711" w:type="dxa"/>
            <w:tcBorders>
              <w:top w:val="single" w:sz="4" w:space="0" w:color="auto"/>
              <w:left w:val="single" w:sz="4" w:space="0" w:color="auto"/>
              <w:bottom w:val="single" w:sz="4" w:space="0" w:color="auto"/>
              <w:right w:val="single" w:sz="4" w:space="0" w:color="auto"/>
            </w:tcBorders>
          </w:tcPr>
          <w:p w14:paraId="66C738E3" w14:textId="68D89C2E" w:rsidR="00C737D7" w:rsidRPr="0098766E" w:rsidRDefault="00C737D7" w:rsidP="00C737D7">
            <w:pPr>
              <w:rPr>
                <w:lang w:val="en-US"/>
              </w:rPr>
            </w:pPr>
            <w:r w:rsidRPr="0098766E">
              <w:rPr>
                <w:color w:val="000000"/>
                <w:lang w:val="en-US"/>
              </w:rPr>
              <w:t xml:space="preserve">Hawamdeh M., Toubasi S., Alzubaidi A.N. </w:t>
            </w:r>
          </w:p>
        </w:tc>
        <w:tc>
          <w:tcPr>
            <w:tcW w:w="2316" w:type="dxa"/>
            <w:tcBorders>
              <w:top w:val="single" w:sz="4" w:space="0" w:color="auto"/>
              <w:left w:val="single" w:sz="4" w:space="0" w:color="auto"/>
              <w:bottom w:val="single" w:sz="4" w:space="0" w:color="auto"/>
              <w:right w:val="single" w:sz="4" w:space="0" w:color="auto"/>
            </w:tcBorders>
          </w:tcPr>
          <w:p w14:paraId="03DE436C" w14:textId="58EC7DA8"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00CD2961" w14:textId="039D73EC" w:rsidR="00C737D7" w:rsidRPr="0098766E" w:rsidRDefault="00C737D7" w:rsidP="00C737D7">
            <w:pPr>
              <w:jc w:val="center"/>
              <w:rPr>
                <w:lang w:val="en-US"/>
              </w:rPr>
            </w:pPr>
            <w:r w:rsidRPr="0098766E">
              <w:rPr>
                <w:color w:val="000000"/>
                <w:lang w:val="en-US"/>
              </w:rPr>
              <w:t>Education As A Soft Power Tool: Saudi’s Approach As Public Diplomacy.</w:t>
            </w:r>
          </w:p>
        </w:tc>
        <w:tc>
          <w:tcPr>
            <w:tcW w:w="4635" w:type="dxa"/>
            <w:tcBorders>
              <w:top w:val="single" w:sz="4" w:space="0" w:color="auto"/>
              <w:left w:val="single" w:sz="4" w:space="0" w:color="auto"/>
              <w:bottom w:val="single" w:sz="4" w:space="0" w:color="auto"/>
              <w:right w:val="single" w:sz="4" w:space="0" w:color="auto"/>
            </w:tcBorders>
            <w:shd w:val="clear" w:color="auto" w:fill="auto"/>
          </w:tcPr>
          <w:p w14:paraId="59B928FB" w14:textId="4A74C8B3" w:rsidR="00C737D7" w:rsidRPr="0098766E" w:rsidRDefault="00C737D7" w:rsidP="00C737D7">
            <w:pPr>
              <w:rPr>
                <w:lang w:val="en-US"/>
              </w:rPr>
            </w:pPr>
            <w:r w:rsidRPr="0098766E">
              <w:rPr>
                <w:color w:val="000000"/>
                <w:lang w:val="en-US"/>
              </w:rPr>
              <w:t>Proceedings of ICERI2019 Conference 11th-13th November 2019, Seville, Spain.</w:t>
            </w:r>
          </w:p>
        </w:tc>
        <w:tc>
          <w:tcPr>
            <w:tcW w:w="819" w:type="dxa"/>
            <w:tcBorders>
              <w:top w:val="single" w:sz="4" w:space="0" w:color="auto"/>
              <w:left w:val="nil"/>
              <w:bottom w:val="single" w:sz="4" w:space="0" w:color="auto"/>
              <w:right w:val="single" w:sz="4" w:space="0" w:color="auto"/>
            </w:tcBorders>
          </w:tcPr>
          <w:p w14:paraId="2F660E9C" w14:textId="77777777" w:rsidR="00C737D7" w:rsidRPr="0098766E" w:rsidRDefault="00C737D7" w:rsidP="00C737D7">
            <w:pPr>
              <w:rPr>
                <w:bCs/>
                <w:lang w:val="en-US"/>
              </w:rPr>
            </w:pPr>
          </w:p>
        </w:tc>
        <w:tc>
          <w:tcPr>
            <w:tcW w:w="1756" w:type="dxa"/>
            <w:gridSpan w:val="3"/>
            <w:tcBorders>
              <w:top w:val="single" w:sz="4" w:space="0" w:color="auto"/>
              <w:left w:val="nil"/>
              <w:bottom w:val="single" w:sz="4" w:space="0" w:color="auto"/>
              <w:right w:val="single" w:sz="4" w:space="0" w:color="auto"/>
            </w:tcBorders>
          </w:tcPr>
          <w:p w14:paraId="794B4B6A" w14:textId="77777777" w:rsidR="00C737D7" w:rsidRPr="0098766E" w:rsidRDefault="00C737D7" w:rsidP="00C737D7">
            <w:pPr>
              <w:rPr>
                <w:bCs/>
                <w:lang w:val="en-US"/>
              </w:rPr>
            </w:pPr>
          </w:p>
        </w:tc>
        <w:tc>
          <w:tcPr>
            <w:tcW w:w="1639" w:type="dxa"/>
            <w:tcBorders>
              <w:top w:val="single" w:sz="4" w:space="0" w:color="auto"/>
              <w:left w:val="single" w:sz="4" w:space="0" w:color="auto"/>
              <w:bottom w:val="single" w:sz="4" w:space="0" w:color="auto"/>
              <w:right w:val="single" w:sz="4" w:space="0" w:color="auto"/>
            </w:tcBorders>
          </w:tcPr>
          <w:p w14:paraId="58990C0E" w14:textId="7D445C0E" w:rsidR="00C737D7" w:rsidRPr="0098766E" w:rsidRDefault="00C737D7" w:rsidP="00C737D7">
            <w:pPr>
              <w:rPr>
                <w:bCs/>
              </w:rPr>
            </w:pPr>
            <w:r w:rsidRPr="0098766E">
              <w:t>Сборник материалов научной конференции</w:t>
            </w:r>
            <w:r w:rsidRPr="0098766E">
              <w:rPr>
                <w:bCs/>
              </w:rPr>
              <w:t xml:space="preserve"> WoS</w:t>
            </w:r>
          </w:p>
        </w:tc>
        <w:tc>
          <w:tcPr>
            <w:tcW w:w="1724" w:type="dxa"/>
            <w:tcBorders>
              <w:top w:val="single" w:sz="4" w:space="0" w:color="auto"/>
              <w:left w:val="single" w:sz="4" w:space="0" w:color="auto"/>
              <w:bottom w:val="single" w:sz="4" w:space="0" w:color="auto"/>
              <w:right w:val="single" w:sz="4" w:space="0" w:color="auto"/>
            </w:tcBorders>
          </w:tcPr>
          <w:p w14:paraId="02705A51" w14:textId="428C8DE8" w:rsidR="00C737D7" w:rsidRPr="00992FE9" w:rsidRDefault="00C737D7" w:rsidP="00C737D7">
            <w:r w:rsidRPr="00992FE9">
              <w:t>Ю.М. Почта</w:t>
            </w:r>
          </w:p>
        </w:tc>
      </w:tr>
      <w:tr w:rsidR="00C737D7" w:rsidRPr="002E0F5D" w14:paraId="154D1AFC" w14:textId="77777777" w:rsidTr="003C5147">
        <w:trPr>
          <w:trHeight w:val="1020"/>
        </w:trPr>
        <w:tc>
          <w:tcPr>
            <w:tcW w:w="560" w:type="dxa"/>
            <w:tcBorders>
              <w:top w:val="single" w:sz="4" w:space="0" w:color="auto"/>
              <w:left w:val="single" w:sz="4" w:space="0" w:color="auto"/>
              <w:bottom w:val="single" w:sz="4" w:space="0" w:color="auto"/>
              <w:right w:val="single" w:sz="4" w:space="0" w:color="auto"/>
            </w:tcBorders>
          </w:tcPr>
          <w:p w14:paraId="1E4255E7" w14:textId="0F5F53AF" w:rsidR="00C737D7" w:rsidRPr="0098766E" w:rsidRDefault="0041159D" w:rsidP="00C737D7">
            <w:pPr>
              <w:rPr>
                <w:bCs/>
              </w:rPr>
            </w:pPr>
            <w:r>
              <w:rPr>
                <w:bCs/>
              </w:rPr>
              <w:t>34</w:t>
            </w:r>
          </w:p>
        </w:tc>
        <w:tc>
          <w:tcPr>
            <w:tcW w:w="1711" w:type="dxa"/>
            <w:tcBorders>
              <w:top w:val="single" w:sz="4" w:space="0" w:color="auto"/>
              <w:left w:val="single" w:sz="4" w:space="0" w:color="auto"/>
              <w:bottom w:val="single" w:sz="4" w:space="0" w:color="auto"/>
              <w:right w:val="single" w:sz="4" w:space="0" w:color="auto"/>
            </w:tcBorders>
          </w:tcPr>
          <w:p w14:paraId="71E637F0" w14:textId="4B1F285E" w:rsidR="00C737D7" w:rsidRPr="0098766E" w:rsidRDefault="00C737D7" w:rsidP="00C737D7">
            <w:pPr>
              <w:rPr>
                <w:bCs/>
              </w:rPr>
            </w:pPr>
            <w:r w:rsidRPr="0098766E">
              <w:t>Хавхмдех М</w:t>
            </w:r>
          </w:p>
        </w:tc>
        <w:tc>
          <w:tcPr>
            <w:tcW w:w="2316" w:type="dxa"/>
            <w:tcBorders>
              <w:top w:val="nil"/>
              <w:left w:val="single" w:sz="4" w:space="0" w:color="auto"/>
              <w:bottom w:val="single" w:sz="4" w:space="0" w:color="auto"/>
              <w:right w:val="single" w:sz="4" w:space="0" w:color="auto"/>
            </w:tcBorders>
          </w:tcPr>
          <w:p w14:paraId="27FCD4CC" w14:textId="0D227E37"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297C4B16" w14:textId="7E4347C7" w:rsidR="00C737D7" w:rsidRPr="0098766E" w:rsidRDefault="00C737D7" w:rsidP="00C737D7">
            <w:pPr>
              <w:rPr>
                <w:bCs/>
              </w:rPr>
            </w:pPr>
            <w:r w:rsidRPr="0098766E">
              <w:t>Cирийский кризис в российско-турецких в контексте Астанинских переговоров</w:t>
            </w:r>
          </w:p>
        </w:tc>
        <w:tc>
          <w:tcPr>
            <w:tcW w:w="4635" w:type="dxa"/>
            <w:tcBorders>
              <w:top w:val="single" w:sz="4" w:space="0" w:color="auto"/>
              <w:left w:val="single" w:sz="4" w:space="0" w:color="auto"/>
              <w:bottom w:val="single" w:sz="4" w:space="0" w:color="auto"/>
              <w:right w:val="single" w:sz="4" w:space="0" w:color="auto"/>
            </w:tcBorders>
            <w:shd w:val="clear" w:color="auto" w:fill="auto"/>
          </w:tcPr>
          <w:p w14:paraId="20594E94" w14:textId="28908E3E" w:rsidR="00C737D7" w:rsidRPr="0098766E" w:rsidRDefault="00C737D7" w:rsidP="00C737D7">
            <w:r w:rsidRPr="0098766E">
              <w:t>Вопросы политологии. Выпуск 7(47). Том 9. 2019. С. 1377-1385.</w:t>
            </w:r>
          </w:p>
        </w:tc>
        <w:tc>
          <w:tcPr>
            <w:tcW w:w="819" w:type="dxa"/>
            <w:tcBorders>
              <w:top w:val="single" w:sz="4" w:space="0" w:color="auto"/>
              <w:left w:val="nil"/>
              <w:bottom w:val="single" w:sz="4" w:space="0" w:color="auto"/>
              <w:right w:val="single" w:sz="4" w:space="0" w:color="auto"/>
            </w:tcBorders>
          </w:tcPr>
          <w:p w14:paraId="1D285777"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2FB01F96"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12B88F8B" w14:textId="47AAC306" w:rsidR="00C737D7" w:rsidRPr="0098766E" w:rsidRDefault="00C737D7" w:rsidP="00C737D7">
            <w:pPr>
              <w:rPr>
                <w:bCs/>
              </w:rPr>
            </w:pPr>
            <w:r w:rsidRPr="0098766E">
              <w:rPr>
                <w:bCs/>
              </w:rPr>
              <w:t>Статья ВАК</w:t>
            </w:r>
          </w:p>
        </w:tc>
        <w:tc>
          <w:tcPr>
            <w:tcW w:w="1724" w:type="dxa"/>
            <w:tcBorders>
              <w:top w:val="single" w:sz="4" w:space="0" w:color="auto"/>
              <w:left w:val="single" w:sz="4" w:space="0" w:color="auto"/>
              <w:bottom w:val="single" w:sz="4" w:space="0" w:color="auto"/>
              <w:right w:val="single" w:sz="4" w:space="0" w:color="auto"/>
            </w:tcBorders>
          </w:tcPr>
          <w:p w14:paraId="4D677700" w14:textId="5643E633" w:rsidR="00C737D7" w:rsidRPr="002E0F5D" w:rsidRDefault="00C737D7" w:rsidP="00C737D7">
            <w:pPr>
              <w:rPr>
                <w:bCs/>
              </w:rPr>
            </w:pPr>
            <w:r w:rsidRPr="00EE1D53">
              <w:t>Ю.М. Почта</w:t>
            </w:r>
          </w:p>
        </w:tc>
      </w:tr>
      <w:tr w:rsidR="00C737D7" w:rsidRPr="002E0F5D" w14:paraId="3FB04275" w14:textId="77777777" w:rsidTr="003C5147">
        <w:trPr>
          <w:trHeight w:val="1020"/>
        </w:trPr>
        <w:tc>
          <w:tcPr>
            <w:tcW w:w="560" w:type="dxa"/>
            <w:tcBorders>
              <w:top w:val="single" w:sz="4" w:space="0" w:color="auto"/>
              <w:left w:val="single" w:sz="4" w:space="0" w:color="auto"/>
              <w:bottom w:val="single" w:sz="4" w:space="0" w:color="auto"/>
              <w:right w:val="single" w:sz="4" w:space="0" w:color="auto"/>
            </w:tcBorders>
          </w:tcPr>
          <w:p w14:paraId="4A11032C" w14:textId="1F51C81A" w:rsidR="00C737D7" w:rsidRPr="0098766E" w:rsidRDefault="0041159D" w:rsidP="00C737D7">
            <w:pPr>
              <w:rPr>
                <w:bCs/>
              </w:rPr>
            </w:pPr>
            <w:r>
              <w:rPr>
                <w:bCs/>
              </w:rPr>
              <w:t>35</w:t>
            </w:r>
          </w:p>
        </w:tc>
        <w:tc>
          <w:tcPr>
            <w:tcW w:w="1711" w:type="dxa"/>
            <w:tcBorders>
              <w:top w:val="single" w:sz="4" w:space="0" w:color="auto"/>
              <w:left w:val="single" w:sz="4" w:space="0" w:color="auto"/>
              <w:bottom w:val="single" w:sz="4" w:space="0" w:color="auto"/>
              <w:right w:val="single" w:sz="4" w:space="0" w:color="auto"/>
            </w:tcBorders>
          </w:tcPr>
          <w:p w14:paraId="09B38FB8" w14:textId="1F95BD4D" w:rsidR="00C737D7" w:rsidRPr="0098766E" w:rsidRDefault="00C737D7" w:rsidP="00C737D7">
            <w:r w:rsidRPr="0098766E">
              <w:t>Хавамдех. М., Савалха О. Лучко Ю.В.</w:t>
            </w:r>
          </w:p>
        </w:tc>
        <w:tc>
          <w:tcPr>
            <w:tcW w:w="2316" w:type="dxa"/>
            <w:tcBorders>
              <w:top w:val="nil"/>
              <w:left w:val="single" w:sz="4" w:space="0" w:color="auto"/>
              <w:bottom w:val="single" w:sz="4" w:space="0" w:color="auto"/>
              <w:right w:val="single" w:sz="4" w:space="0" w:color="auto"/>
            </w:tcBorders>
          </w:tcPr>
          <w:p w14:paraId="489D4C6D" w14:textId="7F50BB46"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5589CF7B" w14:textId="2642D4A0" w:rsidR="00C737D7" w:rsidRPr="0098766E" w:rsidRDefault="00C737D7" w:rsidP="00C737D7">
            <w:pPr>
              <w:rPr>
                <w:bCs/>
              </w:rPr>
            </w:pPr>
            <w:r w:rsidRPr="0098766E">
              <w:t>Политичесий образ современной россии в страных арабского мира</w:t>
            </w:r>
          </w:p>
        </w:tc>
        <w:tc>
          <w:tcPr>
            <w:tcW w:w="4635" w:type="dxa"/>
            <w:tcBorders>
              <w:top w:val="single" w:sz="4" w:space="0" w:color="auto"/>
              <w:left w:val="single" w:sz="4" w:space="0" w:color="auto"/>
              <w:bottom w:val="single" w:sz="4" w:space="0" w:color="auto"/>
              <w:right w:val="single" w:sz="4" w:space="0" w:color="auto"/>
            </w:tcBorders>
          </w:tcPr>
          <w:p w14:paraId="22E99261" w14:textId="1AE785DC" w:rsidR="00C737D7" w:rsidRPr="0098766E" w:rsidRDefault="00C737D7" w:rsidP="00C737D7">
            <w:pPr>
              <w:rPr>
                <w:bCs/>
              </w:rPr>
            </w:pPr>
            <w:r w:rsidRPr="0098766E">
              <w:t>Вопросы политологии. Выпуск 10(50). Том 9. 2019. С. 1545-1553.</w:t>
            </w:r>
          </w:p>
        </w:tc>
        <w:tc>
          <w:tcPr>
            <w:tcW w:w="819" w:type="dxa"/>
            <w:tcBorders>
              <w:top w:val="single" w:sz="4" w:space="0" w:color="auto"/>
              <w:left w:val="nil"/>
              <w:bottom w:val="single" w:sz="4" w:space="0" w:color="auto"/>
              <w:right w:val="single" w:sz="4" w:space="0" w:color="auto"/>
            </w:tcBorders>
          </w:tcPr>
          <w:p w14:paraId="75A14DE7"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48369FBD"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729AE335" w14:textId="7D08936B" w:rsidR="00C737D7" w:rsidRPr="0098766E" w:rsidRDefault="00C737D7" w:rsidP="00C737D7">
            <w:pPr>
              <w:rPr>
                <w:bCs/>
              </w:rPr>
            </w:pPr>
            <w:r w:rsidRPr="0098766E">
              <w:rPr>
                <w:bCs/>
              </w:rPr>
              <w:t>Статья ВАК</w:t>
            </w:r>
          </w:p>
        </w:tc>
        <w:tc>
          <w:tcPr>
            <w:tcW w:w="1724" w:type="dxa"/>
            <w:tcBorders>
              <w:top w:val="single" w:sz="4" w:space="0" w:color="auto"/>
              <w:left w:val="single" w:sz="4" w:space="0" w:color="auto"/>
              <w:bottom w:val="single" w:sz="4" w:space="0" w:color="auto"/>
              <w:right w:val="single" w:sz="4" w:space="0" w:color="auto"/>
            </w:tcBorders>
          </w:tcPr>
          <w:p w14:paraId="3B0B6862" w14:textId="05E30819" w:rsidR="00C737D7" w:rsidRPr="002E0F5D" w:rsidRDefault="00C737D7" w:rsidP="00C737D7">
            <w:pPr>
              <w:rPr>
                <w:bCs/>
              </w:rPr>
            </w:pPr>
            <w:r w:rsidRPr="00EE1D53">
              <w:t>Ю.М. Почта</w:t>
            </w:r>
          </w:p>
        </w:tc>
      </w:tr>
      <w:tr w:rsidR="00C737D7" w:rsidRPr="00472363" w14:paraId="5B3D6BF4" w14:textId="77777777" w:rsidTr="003C5147">
        <w:trPr>
          <w:trHeight w:val="1020"/>
        </w:trPr>
        <w:tc>
          <w:tcPr>
            <w:tcW w:w="560" w:type="dxa"/>
            <w:tcBorders>
              <w:top w:val="single" w:sz="4" w:space="0" w:color="auto"/>
              <w:left w:val="single" w:sz="4" w:space="0" w:color="auto"/>
              <w:bottom w:val="single" w:sz="4" w:space="0" w:color="auto"/>
              <w:right w:val="single" w:sz="4" w:space="0" w:color="auto"/>
            </w:tcBorders>
          </w:tcPr>
          <w:p w14:paraId="67F24796" w14:textId="00E4039A" w:rsidR="00C737D7" w:rsidRPr="0098766E" w:rsidRDefault="0041159D" w:rsidP="00C737D7">
            <w:pPr>
              <w:rPr>
                <w:bCs/>
              </w:rPr>
            </w:pPr>
            <w:r>
              <w:rPr>
                <w:bCs/>
              </w:rPr>
              <w:t>36</w:t>
            </w:r>
          </w:p>
        </w:tc>
        <w:tc>
          <w:tcPr>
            <w:tcW w:w="1711" w:type="dxa"/>
            <w:tcBorders>
              <w:top w:val="single" w:sz="4" w:space="0" w:color="auto"/>
              <w:left w:val="single" w:sz="4" w:space="0" w:color="auto"/>
              <w:bottom w:val="single" w:sz="4" w:space="0" w:color="auto"/>
              <w:right w:val="single" w:sz="4" w:space="0" w:color="auto"/>
            </w:tcBorders>
          </w:tcPr>
          <w:p w14:paraId="54B13177" w14:textId="1F67458F" w:rsidR="00C737D7" w:rsidRPr="0098766E" w:rsidRDefault="00C737D7" w:rsidP="00C737D7">
            <w:r w:rsidRPr="0098766E">
              <w:t xml:space="preserve">Хавамдех М., Тоубаси С., Аль Ктеишат А. </w:t>
            </w:r>
          </w:p>
        </w:tc>
        <w:tc>
          <w:tcPr>
            <w:tcW w:w="2316" w:type="dxa"/>
            <w:tcBorders>
              <w:top w:val="nil"/>
              <w:left w:val="single" w:sz="4" w:space="0" w:color="auto"/>
              <w:bottom w:val="single" w:sz="4" w:space="0" w:color="auto"/>
              <w:right w:val="single" w:sz="4" w:space="0" w:color="auto"/>
            </w:tcBorders>
          </w:tcPr>
          <w:p w14:paraId="2CC37241" w14:textId="572D6E94"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61030127" w14:textId="08096B8E" w:rsidR="00C737D7" w:rsidRPr="0098766E" w:rsidRDefault="00C737D7" w:rsidP="00C737D7">
            <w:pPr>
              <w:rPr>
                <w:bCs/>
              </w:rPr>
            </w:pPr>
            <w:r w:rsidRPr="0098766E">
              <w:t>Арабское единство. Почему арабы терпят неудачу в единстве, а другие преуспевают?</w:t>
            </w:r>
          </w:p>
        </w:tc>
        <w:tc>
          <w:tcPr>
            <w:tcW w:w="4635" w:type="dxa"/>
            <w:tcBorders>
              <w:top w:val="single" w:sz="4" w:space="0" w:color="auto"/>
              <w:left w:val="single" w:sz="4" w:space="0" w:color="auto"/>
              <w:bottom w:val="single" w:sz="4" w:space="0" w:color="auto"/>
              <w:right w:val="single" w:sz="4" w:space="0" w:color="auto"/>
            </w:tcBorders>
          </w:tcPr>
          <w:p w14:paraId="4B501154" w14:textId="6B690EFF" w:rsidR="00C737D7" w:rsidRPr="0098766E" w:rsidRDefault="00C737D7" w:rsidP="00C737D7">
            <w:pPr>
              <w:rPr>
                <w:lang w:val="en-US"/>
              </w:rPr>
            </w:pPr>
            <w:r w:rsidRPr="0098766E">
              <w:t xml:space="preserve">Теории и проблемы политических исследований. </w:t>
            </w:r>
            <w:r w:rsidRPr="0098766E">
              <w:rPr>
                <w:lang w:val="en-US"/>
              </w:rPr>
              <w:t xml:space="preserve">2019. № 4. </w:t>
            </w:r>
            <w:r w:rsidRPr="0098766E">
              <w:t>С</w:t>
            </w:r>
            <w:r w:rsidRPr="0098766E">
              <w:rPr>
                <w:lang w:val="en-US"/>
              </w:rPr>
              <w:t>. 117-124.</w:t>
            </w:r>
          </w:p>
        </w:tc>
        <w:tc>
          <w:tcPr>
            <w:tcW w:w="819" w:type="dxa"/>
            <w:tcBorders>
              <w:top w:val="single" w:sz="4" w:space="0" w:color="auto"/>
              <w:left w:val="nil"/>
              <w:bottom w:val="single" w:sz="4" w:space="0" w:color="auto"/>
              <w:right w:val="single" w:sz="4" w:space="0" w:color="auto"/>
            </w:tcBorders>
          </w:tcPr>
          <w:p w14:paraId="59B5AD63" w14:textId="77777777" w:rsidR="00C737D7" w:rsidRPr="0098766E" w:rsidRDefault="00C737D7" w:rsidP="00C737D7">
            <w:pPr>
              <w:rPr>
                <w:bCs/>
                <w:lang w:val="en-US"/>
              </w:rPr>
            </w:pPr>
          </w:p>
        </w:tc>
        <w:tc>
          <w:tcPr>
            <w:tcW w:w="1756" w:type="dxa"/>
            <w:gridSpan w:val="3"/>
            <w:tcBorders>
              <w:top w:val="single" w:sz="4" w:space="0" w:color="auto"/>
              <w:left w:val="nil"/>
              <w:bottom w:val="single" w:sz="4" w:space="0" w:color="auto"/>
              <w:right w:val="single" w:sz="4" w:space="0" w:color="auto"/>
            </w:tcBorders>
          </w:tcPr>
          <w:p w14:paraId="29C9A20E" w14:textId="77777777" w:rsidR="00C737D7" w:rsidRPr="0098766E" w:rsidRDefault="00C737D7" w:rsidP="00C737D7">
            <w:pPr>
              <w:rPr>
                <w:bCs/>
                <w:lang w:val="en-US"/>
              </w:rPr>
            </w:pPr>
          </w:p>
        </w:tc>
        <w:tc>
          <w:tcPr>
            <w:tcW w:w="1639" w:type="dxa"/>
            <w:tcBorders>
              <w:top w:val="single" w:sz="4" w:space="0" w:color="auto"/>
              <w:left w:val="single" w:sz="4" w:space="0" w:color="auto"/>
              <w:bottom w:val="single" w:sz="4" w:space="0" w:color="auto"/>
              <w:right w:val="single" w:sz="4" w:space="0" w:color="auto"/>
            </w:tcBorders>
          </w:tcPr>
          <w:p w14:paraId="375ACCED" w14:textId="4D0C72B2" w:rsidR="00C737D7" w:rsidRPr="0098766E" w:rsidRDefault="00C737D7" w:rsidP="00C737D7">
            <w:pPr>
              <w:rPr>
                <w:bCs/>
                <w:lang w:val="en-US"/>
              </w:rPr>
            </w:pPr>
            <w:r w:rsidRPr="0098766E">
              <w:rPr>
                <w:bCs/>
              </w:rPr>
              <w:t>Статья</w:t>
            </w:r>
            <w:r w:rsidRPr="0098766E">
              <w:rPr>
                <w:bCs/>
                <w:lang w:val="en-US"/>
              </w:rPr>
              <w:t xml:space="preserve"> </w:t>
            </w:r>
            <w:r w:rsidRPr="0098766E">
              <w:rPr>
                <w:bCs/>
              </w:rPr>
              <w:t>ВАК</w:t>
            </w:r>
          </w:p>
        </w:tc>
        <w:tc>
          <w:tcPr>
            <w:tcW w:w="1724" w:type="dxa"/>
            <w:tcBorders>
              <w:top w:val="single" w:sz="4" w:space="0" w:color="auto"/>
              <w:left w:val="single" w:sz="4" w:space="0" w:color="auto"/>
              <w:bottom w:val="single" w:sz="4" w:space="0" w:color="auto"/>
              <w:right w:val="single" w:sz="4" w:space="0" w:color="auto"/>
            </w:tcBorders>
          </w:tcPr>
          <w:p w14:paraId="317471C5" w14:textId="71BA6B30" w:rsidR="00C737D7" w:rsidRPr="00472363" w:rsidRDefault="00C737D7" w:rsidP="00C737D7">
            <w:pPr>
              <w:rPr>
                <w:bCs/>
                <w:lang w:val="en-US"/>
              </w:rPr>
            </w:pPr>
            <w:r w:rsidRPr="00EE1D53">
              <w:t>Ю</w:t>
            </w:r>
            <w:r w:rsidRPr="00472363">
              <w:rPr>
                <w:lang w:val="en-US"/>
              </w:rPr>
              <w:t>.</w:t>
            </w:r>
            <w:r w:rsidRPr="00EE1D53">
              <w:t>М</w:t>
            </w:r>
            <w:r w:rsidRPr="00472363">
              <w:rPr>
                <w:lang w:val="en-US"/>
              </w:rPr>
              <w:t xml:space="preserve">. </w:t>
            </w:r>
            <w:r w:rsidRPr="00EE1D53">
              <w:t>Почта</w:t>
            </w:r>
          </w:p>
        </w:tc>
      </w:tr>
      <w:tr w:rsidR="00C737D7" w:rsidRPr="002E0F5D" w14:paraId="61476374" w14:textId="77777777" w:rsidTr="003C5147">
        <w:trPr>
          <w:trHeight w:val="1020"/>
        </w:trPr>
        <w:tc>
          <w:tcPr>
            <w:tcW w:w="560" w:type="dxa"/>
            <w:tcBorders>
              <w:top w:val="single" w:sz="4" w:space="0" w:color="auto"/>
              <w:left w:val="single" w:sz="4" w:space="0" w:color="auto"/>
              <w:bottom w:val="single" w:sz="4" w:space="0" w:color="auto"/>
              <w:right w:val="single" w:sz="4" w:space="0" w:color="auto"/>
            </w:tcBorders>
          </w:tcPr>
          <w:p w14:paraId="5E63643A" w14:textId="4596B60A" w:rsidR="00C737D7" w:rsidRPr="0041159D" w:rsidRDefault="0041159D" w:rsidP="00C737D7">
            <w:pPr>
              <w:rPr>
                <w:bCs/>
              </w:rPr>
            </w:pPr>
            <w:r>
              <w:rPr>
                <w:bCs/>
              </w:rPr>
              <w:t>37</w:t>
            </w:r>
          </w:p>
        </w:tc>
        <w:tc>
          <w:tcPr>
            <w:tcW w:w="1711" w:type="dxa"/>
            <w:tcBorders>
              <w:top w:val="single" w:sz="4" w:space="0" w:color="auto"/>
              <w:left w:val="single" w:sz="4" w:space="0" w:color="auto"/>
              <w:bottom w:val="single" w:sz="4" w:space="0" w:color="auto"/>
              <w:right w:val="single" w:sz="4" w:space="0" w:color="auto"/>
            </w:tcBorders>
          </w:tcPr>
          <w:p w14:paraId="2608F730" w14:textId="26161D3D" w:rsidR="00C737D7" w:rsidRPr="0098766E" w:rsidRDefault="00C737D7" w:rsidP="00C737D7">
            <w:pPr>
              <w:rPr>
                <w:bCs/>
              </w:rPr>
            </w:pPr>
            <w:r w:rsidRPr="0098766E">
              <w:t>Хавамдех М., Аль Ктеишат А.</w:t>
            </w:r>
          </w:p>
        </w:tc>
        <w:tc>
          <w:tcPr>
            <w:tcW w:w="2316" w:type="dxa"/>
            <w:tcBorders>
              <w:top w:val="single" w:sz="4" w:space="0" w:color="auto"/>
              <w:left w:val="single" w:sz="4" w:space="0" w:color="auto"/>
              <w:bottom w:val="single" w:sz="4" w:space="0" w:color="auto"/>
              <w:right w:val="single" w:sz="4" w:space="0" w:color="auto"/>
            </w:tcBorders>
          </w:tcPr>
          <w:p w14:paraId="40FFB86A" w14:textId="20A792F5" w:rsidR="00C737D7" w:rsidRPr="0098766E" w:rsidRDefault="00C737D7" w:rsidP="00C737D7">
            <w:pPr>
              <w:ind w:firstLine="708"/>
            </w:pPr>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2D529B64" w14:textId="1224C60E" w:rsidR="00C737D7" w:rsidRPr="0098766E" w:rsidRDefault="00C737D7" w:rsidP="00C737D7">
            <w:pPr>
              <w:rPr>
                <w:bCs/>
                <w:lang w:val="en-US"/>
              </w:rPr>
            </w:pPr>
            <w:r w:rsidRPr="0098766E">
              <w:rPr>
                <w:lang w:val="en-US"/>
              </w:rPr>
              <w:t>Political reforms in Jordan following the events of the Arab Spring</w:t>
            </w:r>
          </w:p>
        </w:tc>
        <w:tc>
          <w:tcPr>
            <w:tcW w:w="4635" w:type="dxa"/>
            <w:tcBorders>
              <w:top w:val="single" w:sz="4" w:space="0" w:color="auto"/>
              <w:left w:val="single" w:sz="4" w:space="0" w:color="auto"/>
              <w:bottom w:val="single" w:sz="4" w:space="0" w:color="auto"/>
              <w:right w:val="single" w:sz="4" w:space="0" w:color="auto"/>
            </w:tcBorders>
          </w:tcPr>
          <w:p w14:paraId="55201FD9" w14:textId="79DC84ED" w:rsidR="00C737D7" w:rsidRPr="0098766E" w:rsidRDefault="00C737D7" w:rsidP="00C737D7">
            <w:pPr>
              <w:rPr>
                <w:bCs/>
                <w:lang w:val="en-US"/>
              </w:rPr>
            </w:pPr>
            <w:r w:rsidRPr="0098766E">
              <w:t>Вестник РУДН. Серия: государственное и муниципальное управлениЕ. 2019. Т. 6. № 1. С. 12–17.</w:t>
            </w:r>
          </w:p>
        </w:tc>
        <w:tc>
          <w:tcPr>
            <w:tcW w:w="819" w:type="dxa"/>
            <w:tcBorders>
              <w:top w:val="single" w:sz="4" w:space="0" w:color="auto"/>
              <w:left w:val="nil"/>
              <w:bottom w:val="single" w:sz="4" w:space="0" w:color="auto"/>
              <w:right w:val="single" w:sz="4" w:space="0" w:color="auto"/>
            </w:tcBorders>
          </w:tcPr>
          <w:p w14:paraId="4C729D7A" w14:textId="77777777" w:rsidR="00C737D7" w:rsidRPr="0098766E" w:rsidRDefault="00C737D7" w:rsidP="00C737D7">
            <w:pPr>
              <w:rPr>
                <w:bCs/>
                <w:lang w:val="en-US"/>
              </w:rPr>
            </w:pPr>
          </w:p>
        </w:tc>
        <w:tc>
          <w:tcPr>
            <w:tcW w:w="1756" w:type="dxa"/>
            <w:gridSpan w:val="3"/>
            <w:tcBorders>
              <w:top w:val="single" w:sz="4" w:space="0" w:color="auto"/>
              <w:left w:val="nil"/>
              <w:bottom w:val="single" w:sz="4" w:space="0" w:color="auto"/>
              <w:right w:val="single" w:sz="4" w:space="0" w:color="auto"/>
            </w:tcBorders>
          </w:tcPr>
          <w:p w14:paraId="64101C66" w14:textId="77777777" w:rsidR="00C737D7" w:rsidRPr="0098766E" w:rsidRDefault="00C737D7" w:rsidP="00C737D7">
            <w:pPr>
              <w:rPr>
                <w:bCs/>
                <w:lang w:val="en-US"/>
              </w:rPr>
            </w:pPr>
          </w:p>
        </w:tc>
        <w:tc>
          <w:tcPr>
            <w:tcW w:w="1639" w:type="dxa"/>
            <w:tcBorders>
              <w:top w:val="single" w:sz="4" w:space="0" w:color="auto"/>
              <w:left w:val="single" w:sz="4" w:space="0" w:color="auto"/>
              <w:bottom w:val="single" w:sz="4" w:space="0" w:color="auto"/>
              <w:right w:val="single" w:sz="4" w:space="0" w:color="auto"/>
            </w:tcBorders>
          </w:tcPr>
          <w:p w14:paraId="591E4F0B" w14:textId="7198F632" w:rsidR="00C737D7" w:rsidRPr="0098766E" w:rsidRDefault="00C737D7" w:rsidP="00C737D7">
            <w:pPr>
              <w:rPr>
                <w:bCs/>
              </w:rPr>
            </w:pPr>
            <w:r w:rsidRPr="0098766E">
              <w:rPr>
                <w:bCs/>
              </w:rPr>
              <w:t>Статья ВАК</w:t>
            </w:r>
          </w:p>
        </w:tc>
        <w:tc>
          <w:tcPr>
            <w:tcW w:w="1724" w:type="dxa"/>
            <w:tcBorders>
              <w:top w:val="single" w:sz="4" w:space="0" w:color="auto"/>
              <w:left w:val="single" w:sz="4" w:space="0" w:color="auto"/>
              <w:bottom w:val="single" w:sz="4" w:space="0" w:color="auto"/>
              <w:right w:val="single" w:sz="4" w:space="0" w:color="auto"/>
            </w:tcBorders>
          </w:tcPr>
          <w:p w14:paraId="7ACB389A" w14:textId="17AF14EA" w:rsidR="00C737D7" w:rsidRPr="002E0F5D" w:rsidRDefault="00C737D7" w:rsidP="00C737D7">
            <w:pPr>
              <w:rPr>
                <w:bCs/>
              </w:rPr>
            </w:pPr>
            <w:r w:rsidRPr="00EE1D53">
              <w:t>Ю.М. Почта</w:t>
            </w:r>
          </w:p>
        </w:tc>
      </w:tr>
      <w:tr w:rsidR="00C737D7" w:rsidRPr="002E0F5D" w14:paraId="07DCA365" w14:textId="77777777" w:rsidTr="003C5147">
        <w:trPr>
          <w:trHeight w:val="1020"/>
        </w:trPr>
        <w:tc>
          <w:tcPr>
            <w:tcW w:w="560" w:type="dxa"/>
            <w:tcBorders>
              <w:top w:val="single" w:sz="4" w:space="0" w:color="auto"/>
              <w:left w:val="single" w:sz="4" w:space="0" w:color="auto"/>
              <w:bottom w:val="single" w:sz="4" w:space="0" w:color="auto"/>
              <w:right w:val="single" w:sz="4" w:space="0" w:color="auto"/>
            </w:tcBorders>
          </w:tcPr>
          <w:p w14:paraId="18D99120" w14:textId="7A385C89" w:rsidR="00C737D7" w:rsidRPr="0098766E" w:rsidRDefault="0041159D" w:rsidP="00C737D7">
            <w:pPr>
              <w:rPr>
                <w:bCs/>
              </w:rPr>
            </w:pPr>
            <w:r>
              <w:rPr>
                <w:bCs/>
              </w:rPr>
              <w:t>38</w:t>
            </w:r>
          </w:p>
        </w:tc>
        <w:tc>
          <w:tcPr>
            <w:tcW w:w="1711" w:type="dxa"/>
            <w:tcBorders>
              <w:top w:val="single" w:sz="4" w:space="0" w:color="auto"/>
              <w:left w:val="single" w:sz="4" w:space="0" w:color="auto"/>
              <w:bottom w:val="single" w:sz="4" w:space="0" w:color="auto"/>
              <w:right w:val="single" w:sz="4" w:space="0" w:color="auto"/>
            </w:tcBorders>
          </w:tcPr>
          <w:p w14:paraId="6DA1328B" w14:textId="724022FB" w:rsidR="00C737D7" w:rsidRPr="0098766E" w:rsidRDefault="00C737D7" w:rsidP="00C737D7">
            <w:pPr>
              <w:rPr>
                <w:bCs/>
              </w:rPr>
            </w:pPr>
            <w:r w:rsidRPr="0098766E">
              <w:t>Абхара М.</w:t>
            </w:r>
          </w:p>
        </w:tc>
        <w:tc>
          <w:tcPr>
            <w:tcW w:w="2316" w:type="dxa"/>
            <w:tcBorders>
              <w:top w:val="nil"/>
              <w:left w:val="single" w:sz="4" w:space="0" w:color="auto"/>
              <w:bottom w:val="single" w:sz="4" w:space="0" w:color="auto"/>
              <w:right w:val="single" w:sz="4" w:space="0" w:color="auto"/>
            </w:tcBorders>
          </w:tcPr>
          <w:p w14:paraId="5C1CE7FE" w14:textId="6C7B79ED"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5BFCF1E2" w14:textId="2773D867" w:rsidR="00C737D7" w:rsidRPr="0098766E" w:rsidRDefault="00C737D7" w:rsidP="00C737D7">
            <w:pPr>
              <w:jc w:val="center"/>
            </w:pPr>
            <w:r w:rsidRPr="0098766E">
              <w:t>Внешняя политика США на Ближнем Востоке: особенности формирования в рамках доктрины политического реализма</w:t>
            </w:r>
          </w:p>
        </w:tc>
        <w:tc>
          <w:tcPr>
            <w:tcW w:w="4635" w:type="dxa"/>
            <w:tcBorders>
              <w:top w:val="single" w:sz="4" w:space="0" w:color="auto"/>
              <w:left w:val="single" w:sz="4" w:space="0" w:color="auto"/>
              <w:bottom w:val="single" w:sz="4" w:space="0" w:color="auto"/>
              <w:right w:val="single" w:sz="4" w:space="0" w:color="auto"/>
            </w:tcBorders>
          </w:tcPr>
          <w:p w14:paraId="11D8598D" w14:textId="755C2551" w:rsidR="00C737D7" w:rsidRPr="0098766E" w:rsidRDefault="00C737D7" w:rsidP="00C737D7">
            <w:pPr>
              <w:rPr>
                <w:bCs/>
              </w:rPr>
            </w:pPr>
            <w:r w:rsidRPr="0098766E">
              <w:t>PolitBook. 2019. Том 1. С. 89-100.</w:t>
            </w:r>
          </w:p>
        </w:tc>
        <w:tc>
          <w:tcPr>
            <w:tcW w:w="819" w:type="dxa"/>
            <w:tcBorders>
              <w:top w:val="single" w:sz="4" w:space="0" w:color="auto"/>
              <w:left w:val="nil"/>
              <w:bottom w:val="single" w:sz="4" w:space="0" w:color="auto"/>
              <w:right w:val="single" w:sz="4" w:space="0" w:color="auto"/>
            </w:tcBorders>
          </w:tcPr>
          <w:p w14:paraId="33F01FA9"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1DFB5B08"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4EE00411" w14:textId="229F0F00" w:rsidR="00C737D7" w:rsidRPr="0098766E" w:rsidRDefault="00C737D7" w:rsidP="00C737D7">
            <w:pPr>
              <w:rPr>
                <w:bCs/>
              </w:rPr>
            </w:pPr>
            <w:r w:rsidRPr="0098766E">
              <w:rPr>
                <w:bCs/>
              </w:rPr>
              <w:t>Статья ВАК</w:t>
            </w:r>
          </w:p>
        </w:tc>
        <w:tc>
          <w:tcPr>
            <w:tcW w:w="1724" w:type="dxa"/>
            <w:tcBorders>
              <w:top w:val="single" w:sz="4" w:space="0" w:color="auto"/>
              <w:left w:val="single" w:sz="4" w:space="0" w:color="auto"/>
              <w:bottom w:val="single" w:sz="4" w:space="0" w:color="auto"/>
              <w:right w:val="single" w:sz="4" w:space="0" w:color="auto"/>
            </w:tcBorders>
          </w:tcPr>
          <w:p w14:paraId="0308E8EE" w14:textId="2D7CF16F" w:rsidR="00C737D7" w:rsidRPr="002E0F5D" w:rsidRDefault="00C737D7" w:rsidP="00C737D7">
            <w:pPr>
              <w:rPr>
                <w:bCs/>
              </w:rPr>
            </w:pPr>
            <w:r w:rsidRPr="00992FE9">
              <w:t>М.М. Мчедлова</w:t>
            </w:r>
          </w:p>
        </w:tc>
      </w:tr>
      <w:tr w:rsidR="00C737D7" w:rsidRPr="002E0F5D" w14:paraId="7FD0D851" w14:textId="77777777" w:rsidTr="003C5147">
        <w:trPr>
          <w:trHeight w:val="1020"/>
        </w:trPr>
        <w:tc>
          <w:tcPr>
            <w:tcW w:w="560" w:type="dxa"/>
            <w:tcBorders>
              <w:top w:val="single" w:sz="4" w:space="0" w:color="auto"/>
              <w:left w:val="single" w:sz="4" w:space="0" w:color="auto"/>
              <w:bottom w:val="single" w:sz="4" w:space="0" w:color="auto"/>
              <w:right w:val="single" w:sz="4" w:space="0" w:color="auto"/>
            </w:tcBorders>
          </w:tcPr>
          <w:p w14:paraId="3674FE42" w14:textId="7C4AB12D" w:rsidR="00C737D7" w:rsidRPr="0098766E" w:rsidRDefault="0041159D" w:rsidP="00C737D7">
            <w:pPr>
              <w:rPr>
                <w:bCs/>
              </w:rPr>
            </w:pPr>
            <w:r>
              <w:rPr>
                <w:bCs/>
              </w:rPr>
              <w:t>39</w:t>
            </w:r>
          </w:p>
        </w:tc>
        <w:tc>
          <w:tcPr>
            <w:tcW w:w="1711" w:type="dxa"/>
            <w:tcBorders>
              <w:top w:val="single" w:sz="4" w:space="0" w:color="auto"/>
              <w:left w:val="single" w:sz="4" w:space="0" w:color="auto"/>
              <w:bottom w:val="single" w:sz="4" w:space="0" w:color="auto"/>
              <w:right w:val="single" w:sz="4" w:space="0" w:color="auto"/>
            </w:tcBorders>
          </w:tcPr>
          <w:p w14:paraId="414B0D06" w14:textId="6DF55877" w:rsidR="00C737D7" w:rsidRPr="0098766E" w:rsidRDefault="00C737D7" w:rsidP="00C737D7">
            <w:pPr>
              <w:rPr>
                <w:bCs/>
              </w:rPr>
            </w:pPr>
            <w:r w:rsidRPr="0098766E">
              <w:t>Лысенко А.А.</w:t>
            </w:r>
          </w:p>
        </w:tc>
        <w:tc>
          <w:tcPr>
            <w:tcW w:w="2316" w:type="dxa"/>
            <w:tcBorders>
              <w:top w:val="nil"/>
              <w:left w:val="single" w:sz="4" w:space="0" w:color="auto"/>
              <w:bottom w:val="single" w:sz="4" w:space="0" w:color="auto"/>
              <w:right w:val="single" w:sz="4" w:space="0" w:color="auto"/>
            </w:tcBorders>
          </w:tcPr>
          <w:p w14:paraId="773F6EAD" w14:textId="58015CC0"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5785D856" w14:textId="65FF26F1" w:rsidR="00C737D7" w:rsidRPr="0098766E" w:rsidRDefault="00C737D7" w:rsidP="00C737D7">
            <w:pPr>
              <w:jc w:val="both"/>
            </w:pPr>
            <w:r w:rsidRPr="0098766E">
              <w:t>Влияние миграционной политики РФ на развитие Дальнего востока в период 1990-2000-х годов</w:t>
            </w:r>
          </w:p>
        </w:tc>
        <w:tc>
          <w:tcPr>
            <w:tcW w:w="4635" w:type="dxa"/>
            <w:tcBorders>
              <w:top w:val="single" w:sz="4" w:space="0" w:color="auto"/>
              <w:left w:val="single" w:sz="4" w:space="0" w:color="auto"/>
              <w:bottom w:val="single" w:sz="4" w:space="0" w:color="auto"/>
              <w:right w:val="single" w:sz="4" w:space="0" w:color="auto"/>
            </w:tcBorders>
          </w:tcPr>
          <w:p w14:paraId="44C92DE3" w14:textId="16665CFB" w:rsidR="00C737D7" w:rsidRPr="0098766E" w:rsidRDefault="00C737D7" w:rsidP="00C737D7">
            <w:pPr>
              <w:ind w:firstLine="708"/>
            </w:pPr>
            <w:r w:rsidRPr="0098766E">
              <w:t>Вестник Российского университета дружбы народов. Серия: Политология. 2019. Том 21. № 2. С. 218-22</w:t>
            </w:r>
          </w:p>
        </w:tc>
        <w:tc>
          <w:tcPr>
            <w:tcW w:w="819" w:type="dxa"/>
            <w:tcBorders>
              <w:top w:val="single" w:sz="4" w:space="0" w:color="auto"/>
              <w:left w:val="nil"/>
              <w:bottom w:val="single" w:sz="4" w:space="0" w:color="auto"/>
              <w:right w:val="single" w:sz="4" w:space="0" w:color="auto"/>
            </w:tcBorders>
          </w:tcPr>
          <w:p w14:paraId="74F244B7"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0D4305DD"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5F44999E" w14:textId="4B0F4545" w:rsidR="00C737D7" w:rsidRPr="0098766E" w:rsidRDefault="00C737D7" w:rsidP="00C737D7">
            <w:pPr>
              <w:rPr>
                <w:bCs/>
              </w:rPr>
            </w:pPr>
            <w:r w:rsidRPr="0098766E">
              <w:rPr>
                <w:bCs/>
              </w:rPr>
              <w:t>Статья ВАК</w:t>
            </w:r>
          </w:p>
        </w:tc>
        <w:tc>
          <w:tcPr>
            <w:tcW w:w="1724" w:type="dxa"/>
            <w:tcBorders>
              <w:top w:val="single" w:sz="4" w:space="0" w:color="auto"/>
              <w:left w:val="single" w:sz="4" w:space="0" w:color="auto"/>
              <w:bottom w:val="single" w:sz="4" w:space="0" w:color="auto"/>
              <w:right w:val="single" w:sz="4" w:space="0" w:color="auto"/>
            </w:tcBorders>
          </w:tcPr>
          <w:p w14:paraId="65C6344A" w14:textId="2E2CCC98" w:rsidR="00C737D7" w:rsidRPr="002E0F5D" w:rsidRDefault="00C737D7" w:rsidP="00C737D7">
            <w:pPr>
              <w:rPr>
                <w:bCs/>
              </w:rPr>
            </w:pPr>
            <w:r w:rsidRPr="00992FE9">
              <w:t>В.Г. Иванов</w:t>
            </w:r>
          </w:p>
        </w:tc>
      </w:tr>
      <w:tr w:rsidR="00C737D7" w:rsidRPr="002E0F5D" w14:paraId="1A68A19C" w14:textId="77777777" w:rsidTr="003C5147">
        <w:trPr>
          <w:trHeight w:val="1020"/>
        </w:trPr>
        <w:tc>
          <w:tcPr>
            <w:tcW w:w="560" w:type="dxa"/>
            <w:tcBorders>
              <w:top w:val="single" w:sz="4" w:space="0" w:color="auto"/>
              <w:left w:val="single" w:sz="4" w:space="0" w:color="auto"/>
              <w:bottom w:val="single" w:sz="4" w:space="0" w:color="auto"/>
              <w:right w:val="single" w:sz="4" w:space="0" w:color="auto"/>
            </w:tcBorders>
          </w:tcPr>
          <w:p w14:paraId="0A0788AD" w14:textId="6A8D05B5" w:rsidR="00C737D7" w:rsidRPr="0098766E" w:rsidRDefault="0041159D" w:rsidP="00C737D7">
            <w:pPr>
              <w:rPr>
                <w:bCs/>
              </w:rPr>
            </w:pPr>
            <w:r>
              <w:rPr>
                <w:bCs/>
              </w:rPr>
              <w:lastRenderedPageBreak/>
              <w:t>40</w:t>
            </w:r>
          </w:p>
        </w:tc>
        <w:tc>
          <w:tcPr>
            <w:tcW w:w="1711" w:type="dxa"/>
            <w:tcBorders>
              <w:top w:val="single" w:sz="4" w:space="0" w:color="auto"/>
              <w:left w:val="single" w:sz="4" w:space="0" w:color="auto"/>
              <w:bottom w:val="single" w:sz="4" w:space="0" w:color="auto"/>
              <w:right w:val="single" w:sz="4" w:space="0" w:color="auto"/>
            </w:tcBorders>
          </w:tcPr>
          <w:p w14:paraId="5E130207" w14:textId="37E822B7" w:rsidR="00C737D7" w:rsidRPr="0098766E" w:rsidRDefault="00C737D7" w:rsidP="00C737D7">
            <w:pPr>
              <w:rPr>
                <w:bCs/>
              </w:rPr>
            </w:pPr>
            <w:r w:rsidRPr="0098766E">
              <w:t>Тоубаси С.</w:t>
            </w:r>
          </w:p>
        </w:tc>
        <w:tc>
          <w:tcPr>
            <w:tcW w:w="2316" w:type="dxa"/>
            <w:tcBorders>
              <w:top w:val="nil"/>
              <w:left w:val="single" w:sz="4" w:space="0" w:color="auto"/>
              <w:bottom w:val="single" w:sz="4" w:space="0" w:color="auto"/>
              <w:right w:val="single" w:sz="4" w:space="0" w:color="auto"/>
            </w:tcBorders>
          </w:tcPr>
          <w:p w14:paraId="1A41B4B1" w14:textId="47502211"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65BD9E39" w14:textId="2BE84AE3" w:rsidR="00C737D7" w:rsidRPr="0098766E" w:rsidRDefault="00C737D7" w:rsidP="00C737D7">
            <w:pPr>
              <w:jc w:val="both"/>
            </w:pPr>
            <w:r w:rsidRPr="0098766E">
              <w:t>Система принятия решений Лиги арабских государств и ее влияние на арабскую интеграцию</w:t>
            </w:r>
          </w:p>
        </w:tc>
        <w:tc>
          <w:tcPr>
            <w:tcW w:w="4635" w:type="dxa"/>
            <w:tcBorders>
              <w:top w:val="single" w:sz="4" w:space="0" w:color="auto"/>
              <w:left w:val="single" w:sz="4" w:space="0" w:color="auto"/>
              <w:bottom w:val="single" w:sz="4" w:space="0" w:color="auto"/>
              <w:right w:val="single" w:sz="4" w:space="0" w:color="auto"/>
            </w:tcBorders>
          </w:tcPr>
          <w:p w14:paraId="366BEC31" w14:textId="3E02C3B4" w:rsidR="00C737D7" w:rsidRPr="0098766E" w:rsidRDefault="00C737D7" w:rsidP="00C737D7">
            <w:pPr>
              <w:rPr>
                <w:bCs/>
              </w:rPr>
            </w:pPr>
            <w:r w:rsidRPr="0098766E">
              <w:t>Вопросы политологии. 2019. Том 42. № 2.</w:t>
            </w:r>
          </w:p>
        </w:tc>
        <w:tc>
          <w:tcPr>
            <w:tcW w:w="819" w:type="dxa"/>
            <w:tcBorders>
              <w:top w:val="single" w:sz="4" w:space="0" w:color="auto"/>
              <w:left w:val="nil"/>
              <w:bottom w:val="single" w:sz="4" w:space="0" w:color="auto"/>
              <w:right w:val="single" w:sz="4" w:space="0" w:color="auto"/>
            </w:tcBorders>
          </w:tcPr>
          <w:p w14:paraId="6550D476"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68F3A9B4"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66C23B60" w14:textId="23E152D7" w:rsidR="00C737D7" w:rsidRPr="0098766E" w:rsidRDefault="00C737D7" w:rsidP="00C737D7">
            <w:pPr>
              <w:rPr>
                <w:bCs/>
              </w:rPr>
            </w:pPr>
            <w:r w:rsidRPr="0098766E">
              <w:rPr>
                <w:bCs/>
              </w:rPr>
              <w:t>Статья ВАК</w:t>
            </w:r>
          </w:p>
        </w:tc>
        <w:tc>
          <w:tcPr>
            <w:tcW w:w="1724" w:type="dxa"/>
            <w:tcBorders>
              <w:top w:val="single" w:sz="4" w:space="0" w:color="auto"/>
              <w:left w:val="single" w:sz="4" w:space="0" w:color="auto"/>
              <w:bottom w:val="single" w:sz="4" w:space="0" w:color="auto"/>
              <w:right w:val="single" w:sz="4" w:space="0" w:color="auto"/>
            </w:tcBorders>
          </w:tcPr>
          <w:p w14:paraId="446CBBAC" w14:textId="3E2CE11F" w:rsidR="00C737D7" w:rsidRPr="002E0F5D" w:rsidRDefault="00C737D7" w:rsidP="00C737D7">
            <w:pPr>
              <w:rPr>
                <w:bCs/>
              </w:rPr>
            </w:pPr>
            <w:r w:rsidRPr="00992FE9">
              <w:t>Ю.М. Почта</w:t>
            </w:r>
          </w:p>
        </w:tc>
      </w:tr>
      <w:tr w:rsidR="00C737D7" w:rsidRPr="002E0F5D" w14:paraId="4A0C611E" w14:textId="77777777" w:rsidTr="003C5147">
        <w:trPr>
          <w:trHeight w:val="298"/>
        </w:trPr>
        <w:tc>
          <w:tcPr>
            <w:tcW w:w="560" w:type="dxa"/>
            <w:tcBorders>
              <w:top w:val="single" w:sz="4" w:space="0" w:color="auto"/>
              <w:left w:val="single" w:sz="4" w:space="0" w:color="auto"/>
              <w:bottom w:val="single" w:sz="4" w:space="0" w:color="auto"/>
              <w:right w:val="single" w:sz="4" w:space="0" w:color="auto"/>
            </w:tcBorders>
          </w:tcPr>
          <w:p w14:paraId="3B0C9545" w14:textId="59DF857B" w:rsidR="00C737D7" w:rsidRPr="0098766E" w:rsidRDefault="0041159D" w:rsidP="00C737D7">
            <w:pPr>
              <w:rPr>
                <w:bCs/>
              </w:rPr>
            </w:pPr>
            <w:r>
              <w:rPr>
                <w:bCs/>
              </w:rPr>
              <w:t>41</w:t>
            </w:r>
          </w:p>
        </w:tc>
        <w:tc>
          <w:tcPr>
            <w:tcW w:w="1711" w:type="dxa"/>
            <w:tcBorders>
              <w:top w:val="single" w:sz="4" w:space="0" w:color="auto"/>
              <w:left w:val="single" w:sz="4" w:space="0" w:color="auto"/>
              <w:bottom w:val="single" w:sz="4" w:space="0" w:color="auto"/>
              <w:right w:val="single" w:sz="4" w:space="0" w:color="auto"/>
            </w:tcBorders>
          </w:tcPr>
          <w:p w14:paraId="6CC7495C" w14:textId="138A7BC3" w:rsidR="00C737D7" w:rsidRPr="0098766E" w:rsidRDefault="00C737D7" w:rsidP="00C737D7">
            <w:pPr>
              <w:rPr>
                <w:bCs/>
              </w:rPr>
            </w:pPr>
            <w:r w:rsidRPr="0098766E">
              <w:t>Тоубаси С.</w:t>
            </w:r>
          </w:p>
        </w:tc>
        <w:tc>
          <w:tcPr>
            <w:tcW w:w="2316" w:type="dxa"/>
            <w:tcBorders>
              <w:top w:val="single" w:sz="4" w:space="0" w:color="auto"/>
              <w:left w:val="single" w:sz="4" w:space="0" w:color="auto"/>
              <w:bottom w:val="single" w:sz="4" w:space="0" w:color="auto"/>
              <w:right w:val="single" w:sz="4" w:space="0" w:color="auto"/>
            </w:tcBorders>
          </w:tcPr>
          <w:p w14:paraId="345651B3" w14:textId="6837CABA" w:rsidR="00C737D7" w:rsidRPr="0098766E" w:rsidRDefault="00C737D7" w:rsidP="00C737D7">
            <w:pPr>
              <w:jc w:val="center"/>
            </w:pPr>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6E88FC7E" w14:textId="306A9C99" w:rsidR="00C737D7" w:rsidRPr="0098766E" w:rsidRDefault="00C737D7" w:rsidP="00C737D7">
            <w:pPr>
              <w:rPr>
                <w:bCs/>
              </w:rPr>
            </w:pPr>
            <w:r w:rsidRPr="0098766E">
              <w:t>Лига арабских государств как инструмент региональной политической консолидации: особенности и перспективы на современном этапе</w:t>
            </w:r>
          </w:p>
        </w:tc>
        <w:tc>
          <w:tcPr>
            <w:tcW w:w="4635" w:type="dxa"/>
            <w:tcBorders>
              <w:top w:val="single" w:sz="4" w:space="0" w:color="auto"/>
              <w:left w:val="single" w:sz="4" w:space="0" w:color="auto"/>
              <w:bottom w:val="single" w:sz="4" w:space="0" w:color="auto"/>
              <w:right w:val="single" w:sz="4" w:space="0" w:color="auto"/>
            </w:tcBorders>
            <w:vAlign w:val="center"/>
          </w:tcPr>
          <w:p w14:paraId="184B5E05" w14:textId="0FA1F3DB" w:rsidR="00C737D7" w:rsidRPr="0098766E" w:rsidRDefault="00C737D7" w:rsidP="00C737D7">
            <w:pPr>
              <w:rPr>
                <w:b/>
                <w:bCs/>
              </w:rPr>
            </w:pPr>
            <w:r w:rsidRPr="0098766E">
              <w:t>Вопросы политологии. 2019. Том 48. № 8.</w:t>
            </w:r>
          </w:p>
        </w:tc>
        <w:tc>
          <w:tcPr>
            <w:tcW w:w="819" w:type="dxa"/>
            <w:tcBorders>
              <w:top w:val="single" w:sz="4" w:space="0" w:color="auto"/>
              <w:left w:val="nil"/>
              <w:bottom w:val="single" w:sz="4" w:space="0" w:color="auto"/>
              <w:right w:val="single" w:sz="4" w:space="0" w:color="auto"/>
            </w:tcBorders>
          </w:tcPr>
          <w:p w14:paraId="1E629D31"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48351D31"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38ADCA13" w14:textId="1633D5BA" w:rsidR="00C737D7" w:rsidRPr="0098766E" w:rsidRDefault="00C737D7" w:rsidP="00C737D7">
            <w:pPr>
              <w:rPr>
                <w:bCs/>
              </w:rPr>
            </w:pPr>
            <w:r w:rsidRPr="0098766E">
              <w:rPr>
                <w:bCs/>
              </w:rPr>
              <w:t>Статья ВАК</w:t>
            </w:r>
          </w:p>
        </w:tc>
        <w:tc>
          <w:tcPr>
            <w:tcW w:w="1724" w:type="dxa"/>
            <w:tcBorders>
              <w:top w:val="single" w:sz="4" w:space="0" w:color="auto"/>
              <w:left w:val="single" w:sz="4" w:space="0" w:color="auto"/>
              <w:bottom w:val="single" w:sz="4" w:space="0" w:color="auto"/>
              <w:right w:val="single" w:sz="4" w:space="0" w:color="auto"/>
            </w:tcBorders>
          </w:tcPr>
          <w:p w14:paraId="7E2E1C9B" w14:textId="5AC533B5" w:rsidR="00C737D7" w:rsidRPr="002E0F5D" w:rsidRDefault="00C737D7" w:rsidP="00C737D7">
            <w:pPr>
              <w:rPr>
                <w:bCs/>
              </w:rPr>
            </w:pPr>
            <w:r w:rsidRPr="00992FE9">
              <w:t>Ю.М. Почта</w:t>
            </w:r>
          </w:p>
        </w:tc>
      </w:tr>
      <w:tr w:rsidR="00C737D7" w:rsidRPr="002E0F5D" w14:paraId="1FEEEC6B" w14:textId="77777777" w:rsidTr="003C5147">
        <w:trPr>
          <w:trHeight w:val="298"/>
        </w:trPr>
        <w:tc>
          <w:tcPr>
            <w:tcW w:w="560" w:type="dxa"/>
            <w:tcBorders>
              <w:top w:val="single" w:sz="4" w:space="0" w:color="auto"/>
              <w:left w:val="single" w:sz="4" w:space="0" w:color="auto"/>
              <w:bottom w:val="single" w:sz="4" w:space="0" w:color="auto"/>
              <w:right w:val="single" w:sz="4" w:space="0" w:color="auto"/>
            </w:tcBorders>
          </w:tcPr>
          <w:p w14:paraId="5A71A772" w14:textId="3D3EDD14" w:rsidR="00C737D7" w:rsidRPr="0098766E" w:rsidRDefault="0041159D" w:rsidP="00C737D7">
            <w:pPr>
              <w:rPr>
                <w:bCs/>
              </w:rPr>
            </w:pPr>
            <w:r>
              <w:rPr>
                <w:bCs/>
              </w:rPr>
              <w:t>42</w:t>
            </w:r>
          </w:p>
        </w:tc>
        <w:tc>
          <w:tcPr>
            <w:tcW w:w="1711" w:type="dxa"/>
            <w:tcBorders>
              <w:top w:val="single" w:sz="4" w:space="0" w:color="auto"/>
              <w:left w:val="single" w:sz="4" w:space="0" w:color="auto"/>
              <w:bottom w:val="single" w:sz="4" w:space="0" w:color="auto"/>
              <w:right w:val="single" w:sz="4" w:space="0" w:color="auto"/>
            </w:tcBorders>
          </w:tcPr>
          <w:p w14:paraId="5531ABB6" w14:textId="3CF028B6" w:rsidR="00C737D7" w:rsidRPr="0098766E" w:rsidRDefault="00C737D7" w:rsidP="00C737D7">
            <w:pPr>
              <w:rPr>
                <w:bCs/>
              </w:rPr>
            </w:pPr>
            <w:r w:rsidRPr="0098766E">
              <w:t>Ндайисаба О.</w:t>
            </w:r>
          </w:p>
        </w:tc>
        <w:tc>
          <w:tcPr>
            <w:tcW w:w="2316" w:type="dxa"/>
            <w:tcBorders>
              <w:top w:val="single" w:sz="4" w:space="0" w:color="auto"/>
              <w:left w:val="single" w:sz="4" w:space="0" w:color="auto"/>
              <w:bottom w:val="single" w:sz="4" w:space="0" w:color="auto"/>
              <w:right w:val="single" w:sz="4" w:space="0" w:color="auto"/>
            </w:tcBorders>
          </w:tcPr>
          <w:p w14:paraId="6D954326" w14:textId="42AE6A61"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123E0770" w14:textId="00864701" w:rsidR="00C737D7" w:rsidRPr="0098766E" w:rsidRDefault="00C737D7" w:rsidP="00C737D7">
            <w:pPr>
              <w:rPr>
                <w:bCs/>
              </w:rPr>
            </w:pPr>
            <w:r w:rsidRPr="0098766E">
              <w:t>Угроза «балканизации» Демократической Республики Конго и позиция государств региона Великих озер Африки</w:t>
            </w:r>
          </w:p>
        </w:tc>
        <w:tc>
          <w:tcPr>
            <w:tcW w:w="4635" w:type="dxa"/>
            <w:tcBorders>
              <w:top w:val="single" w:sz="4" w:space="0" w:color="auto"/>
              <w:left w:val="single" w:sz="4" w:space="0" w:color="auto"/>
              <w:bottom w:val="single" w:sz="4" w:space="0" w:color="auto"/>
              <w:right w:val="single" w:sz="4" w:space="0" w:color="auto"/>
            </w:tcBorders>
          </w:tcPr>
          <w:p w14:paraId="70B00643" w14:textId="3E0085CD" w:rsidR="00C737D7" w:rsidRPr="0098766E" w:rsidRDefault="00C737D7" w:rsidP="00C737D7">
            <w:pPr>
              <w:rPr>
                <w:bCs/>
              </w:rPr>
            </w:pPr>
            <w:r w:rsidRPr="0098766E">
              <w:t>Южно-российский журнал социальных наук. Том 20. № 3. С. 127-135.</w:t>
            </w:r>
          </w:p>
        </w:tc>
        <w:tc>
          <w:tcPr>
            <w:tcW w:w="819" w:type="dxa"/>
            <w:tcBorders>
              <w:top w:val="single" w:sz="4" w:space="0" w:color="auto"/>
              <w:left w:val="nil"/>
              <w:bottom w:val="single" w:sz="4" w:space="0" w:color="auto"/>
              <w:right w:val="single" w:sz="4" w:space="0" w:color="auto"/>
            </w:tcBorders>
          </w:tcPr>
          <w:p w14:paraId="2BED297C"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445D3850"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47462CBA" w14:textId="5E78B986" w:rsidR="00C737D7" w:rsidRPr="0098766E" w:rsidRDefault="00C737D7" w:rsidP="00C737D7">
            <w:pPr>
              <w:rPr>
                <w:bCs/>
              </w:rPr>
            </w:pPr>
            <w:r w:rsidRPr="0098766E">
              <w:rPr>
                <w:bCs/>
              </w:rPr>
              <w:t>Статья РИНЦ</w:t>
            </w:r>
          </w:p>
        </w:tc>
        <w:tc>
          <w:tcPr>
            <w:tcW w:w="1724" w:type="dxa"/>
            <w:tcBorders>
              <w:top w:val="single" w:sz="4" w:space="0" w:color="auto"/>
              <w:left w:val="single" w:sz="4" w:space="0" w:color="auto"/>
              <w:bottom w:val="single" w:sz="4" w:space="0" w:color="auto"/>
              <w:right w:val="single" w:sz="4" w:space="0" w:color="auto"/>
            </w:tcBorders>
          </w:tcPr>
          <w:p w14:paraId="6A2EC957" w14:textId="6BCCF9BC" w:rsidR="00C737D7" w:rsidRPr="002E0F5D" w:rsidRDefault="00C737D7" w:rsidP="00C737D7">
            <w:r w:rsidRPr="00992FE9">
              <w:t>М.М. Мчедлова</w:t>
            </w:r>
          </w:p>
        </w:tc>
      </w:tr>
      <w:tr w:rsidR="00C737D7" w:rsidRPr="002E0F5D" w14:paraId="53C05018" w14:textId="77777777" w:rsidTr="003C5147">
        <w:trPr>
          <w:trHeight w:val="298"/>
        </w:trPr>
        <w:tc>
          <w:tcPr>
            <w:tcW w:w="560" w:type="dxa"/>
            <w:tcBorders>
              <w:top w:val="single" w:sz="4" w:space="0" w:color="auto"/>
              <w:left w:val="single" w:sz="4" w:space="0" w:color="auto"/>
              <w:bottom w:val="single" w:sz="4" w:space="0" w:color="auto"/>
              <w:right w:val="single" w:sz="4" w:space="0" w:color="auto"/>
            </w:tcBorders>
          </w:tcPr>
          <w:p w14:paraId="0F8783A8" w14:textId="36719A7E" w:rsidR="00C737D7" w:rsidRPr="0098766E" w:rsidRDefault="0041159D" w:rsidP="00C737D7">
            <w:pPr>
              <w:rPr>
                <w:bCs/>
              </w:rPr>
            </w:pPr>
            <w:r>
              <w:rPr>
                <w:bCs/>
              </w:rPr>
              <w:t>43</w:t>
            </w:r>
          </w:p>
        </w:tc>
        <w:tc>
          <w:tcPr>
            <w:tcW w:w="1711" w:type="dxa"/>
            <w:tcBorders>
              <w:top w:val="single" w:sz="4" w:space="0" w:color="auto"/>
              <w:left w:val="single" w:sz="4" w:space="0" w:color="auto"/>
              <w:bottom w:val="single" w:sz="4" w:space="0" w:color="auto"/>
              <w:right w:val="single" w:sz="4" w:space="0" w:color="auto"/>
            </w:tcBorders>
          </w:tcPr>
          <w:p w14:paraId="5CD2727C" w14:textId="62E1D489" w:rsidR="00C737D7" w:rsidRPr="0098766E" w:rsidRDefault="00C737D7" w:rsidP="00C737D7">
            <w:r w:rsidRPr="0098766E">
              <w:t>Ндайисаба О.</w:t>
            </w:r>
          </w:p>
        </w:tc>
        <w:tc>
          <w:tcPr>
            <w:tcW w:w="2316" w:type="dxa"/>
            <w:tcBorders>
              <w:top w:val="single" w:sz="4" w:space="0" w:color="auto"/>
              <w:left w:val="single" w:sz="4" w:space="0" w:color="auto"/>
              <w:bottom w:val="single" w:sz="4" w:space="0" w:color="auto"/>
              <w:right w:val="single" w:sz="4" w:space="0" w:color="auto"/>
            </w:tcBorders>
          </w:tcPr>
          <w:p w14:paraId="107EF091" w14:textId="0CA37400"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70DFA544" w14:textId="75A5D85F" w:rsidR="00C737D7" w:rsidRPr="0098766E" w:rsidRDefault="00C737D7" w:rsidP="00C737D7">
            <w:r w:rsidRPr="0098766E">
              <w:t>Региональный комплекс безопасности как способ разрешения вооруженных конфликтов в районе Великих озер Африки (РВО) (на примере Демократической Республики Конго)</w:t>
            </w:r>
          </w:p>
        </w:tc>
        <w:tc>
          <w:tcPr>
            <w:tcW w:w="4635" w:type="dxa"/>
            <w:tcBorders>
              <w:top w:val="single" w:sz="4" w:space="0" w:color="auto"/>
              <w:left w:val="single" w:sz="4" w:space="0" w:color="auto"/>
              <w:bottom w:val="single" w:sz="4" w:space="0" w:color="auto"/>
              <w:right w:val="single" w:sz="4" w:space="0" w:color="auto"/>
            </w:tcBorders>
          </w:tcPr>
          <w:p w14:paraId="4ED4238E" w14:textId="766AB370" w:rsidR="00C737D7" w:rsidRPr="0098766E" w:rsidRDefault="00C737D7" w:rsidP="00C737D7">
            <w:pPr>
              <w:ind w:firstLine="708"/>
            </w:pPr>
            <w:r w:rsidRPr="0098766E">
              <w:t>Траектории политического развития России: Институты, проекты, акторы: материалы Всероссийской научной конференции РАПН, г. Москва, МПГУ, 6–7 декабря 2019 г. / под ред. О. В. Гаман-Голутвиной, Л. В. Сморгунова, Л.Н. Тимофеевой. — М.: МПГУ, 2019. С. 266-267</w:t>
            </w:r>
          </w:p>
        </w:tc>
        <w:tc>
          <w:tcPr>
            <w:tcW w:w="819" w:type="dxa"/>
            <w:tcBorders>
              <w:top w:val="single" w:sz="4" w:space="0" w:color="auto"/>
              <w:left w:val="nil"/>
              <w:bottom w:val="single" w:sz="4" w:space="0" w:color="auto"/>
              <w:right w:val="single" w:sz="4" w:space="0" w:color="auto"/>
            </w:tcBorders>
          </w:tcPr>
          <w:p w14:paraId="3B64D02F"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25936D7F"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23DC737C" w14:textId="7672C47F" w:rsidR="00C737D7" w:rsidRPr="0098766E" w:rsidRDefault="00C737D7" w:rsidP="00C737D7">
            <w:pPr>
              <w:jc w:val="both"/>
              <w:rPr>
                <w:bCs/>
              </w:rPr>
            </w:pPr>
            <w:r w:rsidRPr="0098766E">
              <w:t>Сборник материалов научной конференции РИНЦ</w:t>
            </w:r>
          </w:p>
        </w:tc>
        <w:tc>
          <w:tcPr>
            <w:tcW w:w="1724" w:type="dxa"/>
            <w:tcBorders>
              <w:top w:val="single" w:sz="4" w:space="0" w:color="auto"/>
              <w:left w:val="single" w:sz="4" w:space="0" w:color="auto"/>
              <w:bottom w:val="single" w:sz="4" w:space="0" w:color="auto"/>
              <w:right w:val="single" w:sz="4" w:space="0" w:color="auto"/>
            </w:tcBorders>
          </w:tcPr>
          <w:p w14:paraId="5B47276C" w14:textId="2BE9433C" w:rsidR="00C737D7" w:rsidRPr="000C2679" w:rsidRDefault="00C737D7" w:rsidP="00C737D7">
            <w:r w:rsidRPr="00992FE9">
              <w:t>М.М. Мчедлова</w:t>
            </w:r>
          </w:p>
        </w:tc>
      </w:tr>
      <w:tr w:rsidR="00C737D7" w:rsidRPr="002E0F5D" w14:paraId="49DCAECF" w14:textId="77777777" w:rsidTr="003C5147">
        <w:trPr>
          <w:trHeight w:val="298"/>
        </w:trPr>
        <w:tc>
          <w:tcPr>
            <w:tcW w:w="560" w:type="dxa"/>
            <w:tcBorders>
              <w:top w:val="single" w:sz="4" w:space="0" w:color="auto"/>
              <w:left w:val="single" w:sz="4" w:space="0" w:color="auto"/>
              <w:bottom w:val="single" w:sz="4" w:space="0" w:color="auto"/>
              <w:right w:val="single" w:sz="4" w:space="0" w:color="auto"/>
            </w:tcBorders>
          </w:tcPr>
          <w:p w14:paraId="2BF0883C" w14:textId="673685A8" w:rsidR="00C737D7" w:rsidRPr="0098766E" w:rsidRDefault="0041159D" w:rsidP="00C737D7">
            <w:pPr>
              <w:rPr>
                <w:bCs/>
              </w:rPr>
            </w:pPr>
            <w:r>
              <w:rPr>
                <w:bCs/>
              </w:rPr>
              <w:t>44</w:t>
            </w:r>
          </w:p>
        </w:tc>
        <w:tc>
          <w:tcPr>
            <w:tcW w:w="1711" w:type="dxa"/>
            <w:tcBorders>
              <w:top w:val="single" w:sz="4" w:space="0" w:color="auto"/>
              <w:left w:val="single" w:sz="4" w:space="0" w:color="auto"/>
              <w:bottom w:val="single" w:sz="4" w:space="0" w:color="auto"/>
              <w:right w:val="single" w:sz="4" w:space="0" w:color="auto"/>
            </w:tcBorders>
          </w:tcPr>
          <w:p w14:paraId="45A72496" w14:textId="2AD46050" w:rsidR="00C737D7" w:rsidRPr="0098766E" w:rsidRDefault="00C737D7" w:rsidP="00C737D7">
            <w:pPr>
              <w:rPr>
                <w:bCs/>
              </w:rPr>
            </w:pPr>
            <w:r w:rsidRPr="0098766E">
              <w:t>Жчао Тяньтянь</w:t>
            </w:r>
          </w:p>
        </w:tc>
        <w:tc>
          <w:tcPr>
            <w:tcW w:w="2316" w:type="dxa"/>
            <w:tcBorders>
              <w:top w:val="single" w:sz="4" w:space="0" w:color="auto"/>
              <w:left w:val="single" w:sz="4" w:space="0" w:color="auto"/>
              <w:bottom w:val="single" w:sz="4" w:space="0" w:color="auto"/>
              <w:right w:val="single" w:sz="4" w:space="0" w:color="auto"/>
            </w:tcBorders>
          </w:tcPr>
          <w:p w14:paraId="38337093" w14:textId="3833E8AD"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28728854" w14:textId="0F9A8F9F" w:rsidR="00C737D7" w:rsidRPr="0098766E" w:rsidRDefault="00C737D7" w:rsidP="00C737D7">
            <w:pPr>
              <w:rPr>
                <w:bCs/>
              </w:rPr>
            </w:pPr>
            <w:r w:rsidRPr="0098766E">
              <w:t>Национальный имидж КНР в России на современном этапе</w:t>
            </w:r>
          </w:p>
        </w:tc>
        <w:tc>
          <w:tcPr>
            <w:tcW w:w="4635" w:type="dxa"/>
            <w:tcBorders>
              <w:top w:val="single" w:sz="4" w:space="0" w:color="auto"/>
              <w:left w:val="single" w:sz="4" w:space="0" w:color="auto"/>
              <w:bottom w:val="single" w:sz="4" w:space="0" w:color="auto"/>
              <w:right w:val="single" w:sz="4" w:space="0" w:color="auto"/>
            </w:tcBorders>
          </w:tcPr>
          <w:p w14:paraId="4CE4B896" w14:textId="0855B784" w:rsidR="00C737D7" w:rsidRPr="0098766E" w:rsidRDefault="00C737D7" w:rsidP="00C737D7">
            <w:pPr>
              <w:ind w:firstLine="708"/>
            </w:pPr>
            <w:r w:rsidRPr="0098766E">
              <w:t>Южно-российский журнал социальных наук. 2019. Том 20. № 2. С. 60-69.</w:t>
            </w:r>
          </w:p>
        </w:tc>
        <w:tc>
          <w:tcPr>
            <w:tcW w:w="819" w:type="dxa"/>
            <w:tcBorders>
              <w:top w:val="single" w:sz="4" w:space="0" w:color="auto"/>
              <w:left w:val="nil"/>
              <w:bottom w:val="single" w:sz="4" w:space="0" w:color="auto"/>
              <w:right w:val="single" w:sz="4" w:space="0" w:color="auto"/>
            </w:tcBorders>
          </w:tcPr>
          <w:p w14:paraId="7D8A2390"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378339AF"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4048B77B" w14:textId="679352F0" w:rsidR="00C737D7" w:rsidRPr="0098766E" w:rsidRDefault="00C737D7" w:rsidP="00C737D7">
            <w:pPr>
              <w:jc w:val="both"/>
            </w:pPr>
            <w:r w:rsidRPr="0098766E">
              <w:rPr>
                <w:bCs/>
              </w:rPr>
              <w:t>Статья РИНЦ</w:t>
            </w:r>
          </w:p>
        </w:tc>
        <w:tc>
          <w:tcPr>
            <w:tcW w:w="1724" w:type="dxa"/>
            <w:tcBorders>
              <w:top w:val="single" w:sz="4" w:space="0" w:color="auto"/>
              <w:left w:val="single" w:sz="4" w:space="0" w:color="auto"/>
              <w:bottom w:val="single" w:sz="4" w:space="0" w:color="auto"/>
              <w:right w:val="single" w:sz="4" w:space="0" w:color="auto"/>
            </w:tcBorders>
          </w:tcPr>
          <w:p w14:paraId="40B3B968" w14:textId="2618CA6E" w:rsidR="00C737D7" w:rsidRPr="002E0F5D" w:rsidRDefault="00C737D7" w:rsidP="00C737D7">
            <w:r w:rsidRPr="000C2679">
              <w:t>В.Г. Иванов</w:t>
            </w:r>
          </w:p>
        </w:tc>
      </w:tr>
      <w:tr w:rsidR="00C737D7" w:rsidRPr="002E0F5D" w14:paraId="496E388A" w14:textId="77777777" w:rsidTr="003C5147">
        <w:trPr>
          <w:trHeight w:val="298"/>
        </w:trPr>
        <w:tc>
          <w:tcPr>
            <w:tcW w:w="560" w:type="dxa"/>
            <w:tcBorders>
              <w:top w:val="single" w:sz="4" w:space="0" w:color="auto"/>
              <w:left w:val="single" w:sz="4" w:space="0" w:color="auto"/>
              <w:bottom w:val="single" w:sz="4" w:space="0" w:color="auto"/>
              <w:right w:val="single" w:sz="4" w:space="0" w:color="auto"/>
            </w:tcBorders>
          </w:tcPr>
          <w:p w14:paraId="138B1F69" w14:textId="71F3F22D" w:rsidR="00C737D7" w:rsidRPr="0098766E" w:rsidRDefault="0041159D" w:rsidP="00C737D7">
            <w:pPr>
              <w:jc w:val="center"/>
              <w:rPr>
                <w:bCs/>
              </w:rPr>
            </w:pPr>
            <w:r>
              <w:rPr>
                <w:bCs/>
              </w:rPr>
              <w:lastRenderedPageBreak/>
              <w:t>45</w:t>
            </w:r>
          </w:p>
        </w:tc>
        <w:tc>
          <w:tcPr>
            <w:tcW w:w="1711" w:type="dxa"/>
            <w:tcBorders>
              <w:top w:val="single" w:sz="4" w:space="0" w:color="auto"/>
              <w:left w:val="single" w:sz="4" w:space="0" w:color="auto"/>
              <w:bottom w:val="single" w:sz="4" w:space="0" w:color="auto"/>
              <w:right w:val="single" w:sz="4" w:space="0" w:color="auto"/>
            </w:tcBorders>
          </w:tcPr>
          <w:p w14:paraId="5B40B4B8" w14:textId="3F3F720F" w:rsidR="00C737D7" w:rsidRPr="0098766E" w:rsidRDefault="00C737D7" w:rsidP="00C737D7">
            <w:pPr>
              <w:rPr>
                <w:bCs/>
              </w:rPr>
            </w:pPr>
            <w:r w:rsidRPr="0098766E">
              <w:t>De Luca G.</w:t>
            </w:r>
          </w:p>
        </w:tc>
        <w:tc>
          <w:tcPr>
            <w:tcW w:w="2316" w:type="dxa"/>
            <w:tcBorders>
              <w:top w:val="single" w:sz="4" w:space="0" w:color="auto"/>
              <w:left w:val="single" w:sz="4" w:space="0" w:color="auto"/>
              <w:bottom w:val="single" w:sz="4" w:space="0" w:color="auto"/>
              <w:right w:val="single" w:sz="4" w:space="0" w:color="auto"/>
            </w:tcBorders>
          </w:tcPr>
          <w:p w14:paraId="5C61CBD0" w14:textId="2E85C1BD" w:rsidR="00C737D7" w:rsidRPr="0098766E" w:rsidRDefault="00C737D7" w:rsidP="00C737D7">
            <w:pPr>
              <w:rPr>
                <w:bCs/>
              </w:rPr>
            </w:pPr>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2ED4C3A7" w14:textId="4AEB0118" w:rsidR="00C737D7" w:rsidRPr="0098766E" w:rsidRDefault="00C737D7" w:rsidP="00C737D7">
            <w:pPr>
              <w:rPr>
                <w:bCs/>
                <w:lang w:val="en-US"/>
              </w:rPr>
            </w:pPr>
            <w:r w:rsidRPr="0098766E">
              <w:rPr>
                <w:lang w:val="en-US"/>
              </w:rPr>
              <w:t>On the adoption of knowledge and information-based approaches for the implementation of public health policies</w:t>
            </w:r>
          </w:p>
        </w:tc>
        <w:tc>
          <w:tcPr>
            <w:tcW w:w="4635" w:type="dxa"/>
            <w:tcBorders>
              <w:top w:val="single" w:sz="4" w:space="0" w:color="auto"/>
              <w:left w:val="single" w:sz="4" w:space="0" w:color="auto"/>
              <w:bottom w:val="single" w:sz="4" w:space="0" w:color="auto"/>
              <w:right w:val="single" w:sz="4" w:space="0" w:color="auto"/>
            </w:tcBorders>
          </w:tcPr>
          <w:p w14:paraId="3362B662" w14:textId="5BAB2C53" w:rsidR="00C737D7" w:rsidRPr="0098766E" w:rsidRDefault="00C737D7" w:rsidP="00C737D7">
            <w:pPr>
              <w:rPr>
                <w:bCs/>
                <w:lang w:val="en-US"/>
              </w:rPr>
            </w:pPr>
            <w:r w:rsidRPr="0098766E">
              <w:t>Траектории политического развития России: Институты, проекты, акторы: материалы Всероссийской научной конференции РАПН, г. Москва, МПГУ, 6–7 декабря 2019 г. / под ред. О. В. Гаман-Голутвиной, Л. В. Сморгунова, Л.Н. Тимофеевой. — М.: МПГУ, 2019. С. 469</w:t>
            </w:r>
          </w:p>
        </w:tc>
        <w:tc>
          <w:tcPr>
            <w:tcW w:w="819" w:type="dxa"/>
            <w:tcBorders>
              <w:top w:val="single" w:sz="4" w:space="0" w:color="auto"/>
              <w:left w:val="nil"/>
              <w:bottom w:val="single" w:sz="4" w:space="0" w:color="auto"/>
              <w:right w:val="single" w:sz="4" w:space="0" w:color="auto"/>
            </w:tcBorders>
          </w:tcPr>
          <w:p w14:paraId="6CFBA9D6" w14:textId="77777777" w:rsidR="00C737D7" w:rsidRPr="0098766E" w:rsidRDefault="00C737D7" w:rsidP="00C737D7">
            <w:pPr>
              <w:rPr>
                <w:bCs/>
                <w:lang w:val="en-US"/>
              </w:rPr>
            </w:pPr>
          </w:p>
        </w:tc>
        <w:tc>
          <w:tcPr>
            <w:tcW w:w="1756" w:type="dxa"/>
            <w:gridSpan w:val="3"/>
            <w:tcBorders>
              <w:top w:val="single" w:sz="4" w:space="0" w:color="auto"/>
              <w:left w:val="nil"/>
              <w:bottom w:val="single" w:sz="4" w:space="0" w:color="auto"/>
              <w:right w:val="single" w:sz="4" w:space="0" w:color="auto"/>
            </w:tcBorders>
          </w:tcPr>
          <w:p w14:paraId="0DAF6796" w14:textId="77777777" w:rsidR="00C737D7" w:rsidRPr="0098766E" w:rsidRDefault="00C737D7" w:rsidP="00C737D7">
            <w:pPr>
              <w:rPr>
                <w:bCs/>
                <w:lang w:val="en-US"/>
              </w:rPr>
            </w:pPr>
          </w:p>
        </w:tc>
        <w:tc>
          <w:tcPr>
            <w:tcW w:w="1639" w:type="dxa"/>
            <w:tcBorders>
              <w:top w:val="single" w:sz="4" w:space="0" w:color="auto"/>
              <w:left w:val="single" w:sz="4" w:space="0" w:color="auto"/>
              <w:bottom w:val="single" w:sz="4" w:space="0" w:color="auto"/>
              <w:right w:val="single" w:sz="4" w:space="0" w:color="auto"/>
            </w:tcBorders>
          </w:tcPr>
          <w:p w14:paraId="1D25AE40" w14:textId="1F464947" w:rsidR="00C737D7" w:rsidRPr="0098766E" w:rsidRDefault="00C737D7" w:rsidP="00C737D7">
            <w:pPr>
              <w:jc w:val="center"/>
              <w:rPr>
                <w:bCs/>
              </w:rPr>
            </w:pPr>
            <w:r w:rsidRPr="0098766E">
              <w:t>Сборник материалов научной конференции РИНЦ</w:t>
            </w:r>
          </w:p>
        </w:tc>
        <w:tc>
          <w:tcPr>
            <w:tcW w:w="1724" w:type="dxa"/>
            <w:tcBorders>
              <w:top w:val="single" w:sz="4" w:space="0" w:color="auto"/>
              <w:left w:val="single" w:sz="4" w:space="0" w:color="auto"/>
              <w:bottom w:val="single" w:sz="4" w:space="0" w:color="auto"/>
              <w:right w:val="single" w:sz="4" w:space="0" w:color="auto"/>
            </w:tcBorders>
          </w:tcPr>
          <w:p w14:paraId="499A8F09" w14:textId="43FE7856" w:rsidR="00C737D7" w:rsidRPr="002E0F5D" w:rsidRDefault="00C737D7" w:rsidP="00C737D7">
            <w:pPr>
              <w:jc w:val="both"/>
            </w:pPr>
            <w:r w:rsidRPr="00581C23">
              <w:t>Д.Б. Каза-ринова</w:t>
            </w:r>
          </w:p>
        </w:tc>
      </w:tr>
      <w:tr w:rsidR="00C737D7" w:rsidRPr="002E0F5D" w14:paraId="2B23E9FF" w14:textId="77777777" w:rsidTr="003C5147">
        <w:trPr>
          <w:trHeight w:val="298"/>
        </w:trPr>
        <w:tc>
          <w:tcPr>
            <w:tcW w:w="560" w:type="dxa"/>
            <w:tcBorders>
              <w:top w:val="single" w:sz="4" w:space="0" w:color="auto"/>
              <w:left w:val="single" w:sz="4" w:space="0" w:color="auto"/>
              <w:bottom w:val="single" w:sz="4" w:space="0" w:color="auto"/>
              <w:right w:val="single" w:sz="4" w:space="0" w:color="auto"/>
            </w:tcBorders>
          </w:tcPr>
          <w:p w14:paraId="5DE1DC89" w14:textId="6A891751" w:rsidR="00C737D7" w:rsidRPr="0098766E" w:rsidRDefault="0041159D" w:rsidP="00C737D7">
            <w:pPr>
              <w:jc w:val="center"/>
              <w:rPr>
                <w:bCs/>
              </w:rPr>
            </w:pPr>
            <w:r>
              <w:rPr>
                <w:bCs/>
              </w:rPr>
              <w:t>46</w:t>
            </w:r>
          </w:p>
        </w:tc>
        <w:tc>
          <w:tcPr>
            <w:tcW w:w="1711" w:type="dxa"/>
            <w:tcBorders>
              <w:top w:val="single" w:sz="4" w:space="0" w:color="auto"/>
              <w:left w:val="single" w:sz="4" w:space="0" w:color="auto"/>
              <w:bottom w:val="single" w:sz="4" w:space="0" w:color="auto"/>
              <w:right w:val="single" w:sz="4" w:space="0" w:color="auto"/>
            </w:tcBorders>
          </w:tcPr>
          <w:p w14:paraId="3CD66510" w14:textId="58F11FF6" w:rsidR="00C737D7" w:rsidRPr="0098766E" w:rsidRDefault="00C737D7" w:rsidP="00C737D7">
            <w:r w:rsidRPr="0098766E">
              <w:rPr>
                <w:bCs/>
              </w:rPr>
              <w:t>Де Лука Г.</w:t>
            </w:r>
          </w:p>
        </w:tc>
        <w:tc>
          <w:tcPr>
            <w:tcW w:w="2316" w:type="dxa"/>
            <w:tcBorders>
              <w:top w:val="single" w:sz="4" w:space="0" w:color="auto"/>
              <w:left w:val="single" w:sz="4" w:space="0" w:color="auto"/>
              <w:bottom w:val="single" w:sz="4" w:space="0" w:color="auto"/>
              <w:right w:val="single" w:sz="4" w:space="0" w:color="auto"/>
            </w:tcBorders>
          </w:tcPr>
          <w:p w14:paraId="07EFE2DE" w14:textId="356417BB"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18DF2023" w14:textId="5BEF21F8" w:rsidR="00C737D7" w:rsidRPr="0098766E" w:rsidRDefault="00C737D7" w:rsidP="00C737D7">
            <w:r w:rsidRPr="0098766E">
              <w:rPr>
                <w:bCs/>
              </w:rPr>
              <w:t xml:space="preserve">П. 1.5. </w:t>
            </w:r>
            <w:r w:rsidRPr="0098766E">
              <w:t xml:space="preserve">Религия и политика в дискурсе религиозных лидеров России: опыт использования матрицы  </w:t>
            </w:r>
            <w:r w:rsidRPr="0098766E">
              <w:rPr>
                <w:lang w:val="en-US"/>
              </w:rPr>
              <w:t>Bag</w:t>
            </w:r>
            <w:r w:rsidRPr="0098766E">
              <w:t>-</w:t>
            </w:r>
            <w:r w:rsidRPr="0098766E">
              <w:rPr>
                <w:lang w:val="en-US"/>
              </w:rPr>
              <w:t>of</w:t>
            </w:r>
            <w:r w:rsidRPr="0098766E">
              <w:t>-</w:t>
            </w:r>
            <w:r w:rsidRPr="0098766E">
              <w:rPr>
                <w:lang w:val="en-US"/>
              </w:rPr>
              <w:t>Words</w:t>
            </w:r>
          </w:p>
        </w:tc>
        <w:tc>
          <w:tcPr>
            <w:tcW w:w="4635" w:type="dxa"/>
            <w:tcBorders>
              <w:top w:val="single" w:sz="4" w:space="0" w:color="auto"/>
              <w:left w:val="single" w:sz="4" w:space="0" w:color="auto"/>
              <w:bottom w:val="single" w:sz="4" w:space="0" w:color="auto"/>
              <w:right w:val="single" w:sz="4" w:space="0" w:color="auto"/>
            </w:tcBorders>
          </w:tcPr>
          <w:p w14:paraId="42E0AF1D" w14:textId="7FF71A68" w:rsidR="00C737D7" w:rsidRPr="0098766E" w:rsidRDefault="00C737D7" w:rsidP="00C737D7">
            <w:r w:rsidRPr="0098766E">
              <w:rPr>
                <w:bCs/>
              </w:rPr>
              <w:t>Религия в современной России: контексты и дискуссии : монография / М. М. Мчедлова [и др.] ; отв. ред. М. М. Мчедлова ; РУДН ; ФНИСЦ РАН. – Москва : РУДН, 2019. – С. 74-90. ISBN 978-5-209-09726-6</w:t>
            </w:r>
          </w:p>
        </w:tc>
        <w:tc>
          <w:tcPr>
            <w:tcW w:w="819" w:type="dxa"/>
            <w:tcBorders>
              <w:top w:val="single" w:sz="4" w:space="0" w:color="auto"/>
              <w:left w:val="nil"/>
              <w:bottom w:val="single" w:sz="4" w:space="0" w:color="auto"/>
              <w:right w:val="single" w:sz="4" w:space="0" w:color="auto"/>
            </w:tcBorders>
          </w:tcPr>
          <w:p w14:paraId="40AAC18E"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71D02C24"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5A3A4CD3" w14:textId="45BCF686" w:rsidR="00C737D7" w:rsidRPr="0098766E" w:rsidRDefault="00C737D7" w:rsidP="00C737D7">
            <w:pPr>
              <w:jc w:val="center"/>
              <w:rPr>
                <w:bCs/>
              </w:rPr>
            </w:pPr>
            <w:r w:rsidRPr="0098766E">
              <w:t>Глава коллективной монографии РИНЦ</w:t>
            </w:r>
          </w:p>
        </w:tc>
        <w:tc>
          <w:tcPr>
            <w:tcW w:w="1724" w:type="dxa"/>
            <w:tcBorders>
              <w:top w:val="single" w:sz="4" w:space="0" w:color="auto"/>
              <w:left w:val="single" w:sz="4" w:space="0" w:color="auto"/>
              <w:bottom w:val="single" w:sz="4" w:space="0" w:color="auto"/>
              <w:right w:val="single" w:sz="4" w:space="0" w:color="auto"/>
            </w:tcBorders>
          </w:tcPr>
          <w:p w14:paraId="09A21C4A" w14:textId="7D4A5E80" w:rsidR="00C737D7" w:rsidRPr="00992FE9" w:rsidRDefault="00C737D7" w:rsidP="00C737D7">
            <w:pPr>
              <w:jc w:val="both"/>
            </w:pPr>
            <w:r w:rsidRPr="00992FE9">
              <w:t>Д.Б. Казаринова</w:t>
            </w:r>
          </w:p>
        </w:tc>
      </w:tr>
      <w:tr w:rsidR="00C737D7" w:rsidRPr="002E0F5D" w14:paraId="5BC7E84F" w14:textId="77777777" w:rsidTr="003C5147">
        <w:trPr>
          <w:trHeight w:val="298"/>
        </w:trPr>
        <w:tc>
          <w:tcPr>
            <w:tcW w:w="560" w:type="dxa"/>
            <w:tcBorders>
              <w:top w:val="single" w:sz="4" w:space="0" w:color="auto"/>
              <w:left w:val="single" w:sz="4" w:space="0" w:color="auto"/>
              <w:bottom w:val="single" w:sz="4" w:space="0" w:color="auto"/>
              <w:right w:val="single" w:sz="4" w:space="0" w:color="auto"/>
            </w:tcBorders>
          </w:tcPr>
          <w:p w14:paraId="4D75762B" w14:textId="505DB13B" w:rsidR="00C737D7" w:rsidRPr="0098766E" w:rsidRDefault="0041159D" w:rsidP="00C737D7">
            <w:pPr>
              <w:jc w:val="center"/>
              <w:rPr>
                <w:bCs/>
              </w:rPr>
            </w:pPr>
            <w:r>
              <w:rPr>
                <w:bCs/>
              </w:rPr>
              <w:t>47</w:t>
            </w:r>
          </w:p>
        </w:tc>
        <w:tc>
          <w:tcPr>
            <w:tcW w:w="1711" w:type="dxa"/>
            <w:tcBorders>
              <w:top w:val="single" w:sz="4" w:space="0" w:color="auto"/>
              <w:left w:val="single" w:sz="4" w:space="0" w:color="auto"/>
              <w:bottom w:val="single" w:sz="4" w:space="0" w:color="auto"/>
              <w:right w:val="single" w:sz="4" w:space="0" w:color="auto"/>
            </w:tcBorders>
          </w:tcPr>
          <w:p w14:paraId="2E432531" w14:textId="0A749C5A" w:rsidR="00C737D7" w:rsidRPr="0098766E" w:rsidRDefault="00C737D7" w:rsidP="00C737D7">
            <w:r w:rsidRPr="0098766E">
              <w:t>У Тин</w:t>
            </w:r>
          </w:p>
        </w:tc>
        <w:tc>
          <w:tcPr>
            <w:tcW w:w="2316" w:type="dxa"/>
            <w:tcBorders>
              <w:top w:val="single" w:sz="4" w:space="0" w:color="auto"/>
              <w:left w:val="single" w:sz="4" w:space="0" w:color="auto"/>
              <w:bottom w:val="single" w:sz="4" w:space="0" w:color="auto"/>
              <w:right w:val="single" w:sz="4" w:space="0" w:color="auto"/>
            </w:tcBorders>
          </w:tcPr>
          <w:p w14:paraId="60F68CE9" w14:textId="369ECD09"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6D88A4C1" w14:textId="052CAFC9" w:rsidR="00C737D7" w:rsidRPr="0098766E" w:rsidRDefault="00C737D7" w:rsidP="00C737D7">
            <w:r w:rsidRPr="0098766E">
              <w:t>Влияние внешнеполитической концепции Китая «Сообщество человеческого пути» на Россию</w:t>
            </w:r>
          </w:p>
        </w:tc>
        <w:tc>
          <w:tcPr>
            <w:tcW w:w="4635" w:type="dxa"/>
            <w:tcBorders>
              <w:top w:val="single" w:sz="4" w:space="0" w:color="auto"/>
              <w:left w:val="single" w:sz="4" w:space="0" w:color="auto"/>
              <w:bottom w:val="single" w:sz="4" w:space="0" w:color="auto"/>
              <w:right w:val="single" w:sz="4" w:space="0" w:color="auto"/>
            </w:tcBorders>
          </w:tcPr>
          <w:p w14:paraId="2E255F59" w14:textId="1E605982" w:rsidR="00C737D7" w:rsidRPr="0098766E" w:rsidRDefault="00C737D7" w:rsidP="00C737D7">
            <w:r w:rsidRPr="0098766E">
              <w:t>«Вопросы политологии» № 6. 2019. С.1305- 1313</w:t>
            </w:r>
          </w:p>
        </w:tc>
        <w:tc>
          <w:tcPr>
            <w:tcW w:w="819" w:type="dxa"/>
            <w:tcBorders>
              <w:top w:val="single" w:sz="4" w:space="0" w:color="auto"/>
              <w:left w:val="nil"/>
              <w:bottom w:val="single" w:sz="4" w:space="0" w:color="auto"/>
              <w:right w:val="single" w:sz="4" w:space="0" w:color="auto"/>
            </w:tcBorders>
          </w:tcPr>
          <w:p w14:paraId="6AC7AE13" w14:textId="77777777" w:rsidR="00C737D7" w:rsidRPr="0098766E" w:rsidRDefault="00C737D7" w:rsidP="00C737D7">
            <w:pPr>
              <w:rPr>
                <w:bCs/>
                <w:lang w:val="en-US"/>
              </w:rPr>
            </w:pPr>
          </w:p>
        </w:tc>
        <w:tc>
          <w:tcPr>
            <w:tcW w:w="1756" w:type="dxa"/>
            <w:gridSpan w:val="3"/>
            <w:tcBorders>
              <w:top w:val="single" w:sz="4" w:space="0" w:color="auto"/>
              <w:left w:val="nil"/>
              <w:bottom w:val="single" w:sz="4" w:space="0" w:color="auto"/>
              <w:right w:val="single" w:sz="4" w:space="0" w:color="auto"/>
            </w:tcBorders>
          </w:tcPr>
          <w:p w14:paraId="096DF974" w14:textId="77777777" w:rsidR="00C737D7" w:rsidRPr="0098766E" w:rsidRDefault="00C737D7" w:rsidP="00C737D7">
            <w:pPr>
              <w:rPr>
                <w:bCs/>
                <w:lang w:val="en-US"/>
              </w:rPr>
            </w:pPr>
          </w:p>
        </w:tc>
        <w:tc>
          <w:tcPr>
            <w:tcW w:w="1639" w:type="dxa"/>
            <w:tcBorders>
              <w:top w:val="single" w:sz="4" w:space="0" w:color="auto"/>
              <w:left w:val="single" w:sz="4" w:space="0" w:color="auto"/>
              <w:bottom w:val="single" w:sz="4" w:space="0" w:color="auto"/>
              <w:right w:val="single" w:sz="4" w:space="0" w:color="auto"/>
            </w:tcBorders>
          </w:tcPr>
          <w:p w14:paraId="5B079601" w14:textId="71569F7F" w:rsidR="00C737D7" w:rsidRPr="0098766E" w:rsidRDefault="00C737D7" w:rsidP="00C737D7">
            <w:pPr>
              <w:jc w:val="center"/>
            </w:pPr>
            <w:r w:rsidRPr="0098766E">
              <w:rPr>
                <w:bCs/>
              </w:rPr>
              <w:t>Статья ВАК</w:t>
            </w:r>
          </w:p>
        </w:tc>
        <w:tc>
          <w:tcPr>
            <w:tcW w:w="1724" w:type="dxa"/>
            <w:tcBorders>
              <w:top w:val="single" w:sz="4" w:space="0" w:color="auto"/>
              <w:left w:val="single" w:sz="4" w:space="0" w:color="auto"/>
              <w:bottom w:val="single" w:sz="4" w:space="0" w:color="auto"/>
              <w:right w:val="single" w:sz="4" w:space="0" w:color="auto"/>
            </w:tcBorders>
          </w:tcPr>
          <w:p w14:paraId="4D128D6A" w14:textId="2331D216" w:rsidR="00C737D7" w:rsidRPr="00581C23" w:rsidRDefault="00C737D7" w:rsidP="00C737D7">
            <w:pPr>
              <w:jc w:val="both"/>
            </w:pPr>
            <w:r w:rsidRPr="00992FE9">
              <w:t>Д.Б. Казаринова</w:t>
            </w:r>
          </w:p>
        </w:tc>
      </w:tr>
      <w:tr w:rsidR="00C737D7" w:rsidRPr="002E0F5D" w14:paraId="58F507D5" w14:textId="77777777" w:rsidTr="003C5147">
        <w:trPr>
          <w:trHeight w:val="1443"/>
        </w:trPr>
        <w:tc>
          <w:tcPr>
            <w:tcW w:w="560" w:type="dxa"/>
            <w:tcBorders>
              <w:top w:val="single" w:sz="4" w:space="0" w:color="auto"/>
              <w:left w:val="single" w:sz="4" w:space="0" w:color="auto"/>
              <w:bottom w:val="single" w:sz="4" w:space="0" w:color="auto"/>
              <w:right w:val="single" w:sz="4" w:space="0" w:color="auto"/>
            </w:tcBorders>
          </w:tcPr>
          <w:p w14:paraId="247BF208" w14:textId="70FAAD37" w:rsidR="00C737D7" w:rsidRPr="0098766E" w:rsidRDefault="0041159D" w:rsidP="00C737D7">
            <w:pPr>
              <w:jc w:val="center"/>
              <w:rPr>
                <w:bCs/>
              </w:rPr>
            </w:pPr>
            <w:r>
              <w:rPr>
                <w:bCs/>
              </w:rPr>
              <w:t>48</w:t>
            </w:r>
          </w:p>
        </w:tc>
        <w:tc>
          <w:tcPr>
            <w:tcW w:w="1711" w:type="dxa"/>
            <w:tcBorders>
              <w:top w:val="single" w:sz="4" w:space="0" w:color="auto"/>
              <w:left w:val="single" w:sz="4" w:space="0" w:color="auto"/>
              <w:bottom w:val="single" w:sz="4" w:space="0" w:color="auto"/>
              <w:right w:val="single" w:sz="4" w:space="0" w:color="auto"/>
            </w:tcBorders>
          </w:tcPr>
          <w:p w14:paraId="4200E5F6" w14:textId="4E66CFBF" w:rsidR="00C737D7" w:rsidRPr="0098766E" w:rsidRDefault="00C737D7" w:rsidP="00C737D7">
            <w:pPr>
              <w:rPr>
                <w:bCs/>
              </w:rPr>
            </w:pPr>
            <w:r w:rsidRPr="0098766E">
              <w:t>У Тин</w:t>
            </w:r>
          </w:p>
        </w:tc>
        <w:tc>
          <w:tcPr>
            <w:tcW w:w="2316" w:type="dxa"/>
            <w:tcBorders>
              <w:top w:val="single" w:sz="4" w:space="0" w:color="auto"/>
              <w:left w:val="single" w:sz="4" w:space="0" w:color="auto"/>
              <w:bottom w:val="single" w:sz="4" w:space="0" w:color="auto"/>
              <w:right w:val="single" w:sz="4" w:space="0" w:color="auto"/>
            </w:tcBorders>
          </w:tcPr>
          <w:p w14:paraId="3782EC07" w14:textId="5C664407" w:rsidR="00C737D7" w:rsidRPr="0098766E" w:rsidRDefault="00C737D7" w:rsidP="00C737D7">
            <w:r w:rsidRPr="0098766E">
              <w:t>ФГСН РУДН</w:t>
            </w:r>
          </w:p>
        </w:tc>
        <w:tc>
          <w:tcPr>
            <w:tcW w:w="2413" w:type="dxa"/>
            <w:tcBorders>
              <w:top w:val="single" w:sz="4" w:space="0" w:color="auto"/>
              <w:left w:val="single" w:sz="4" w:space="0" w:color="auto"/>
              <w:bottom w:val="single" w:sz="4" w:space="0" w:color="auto"/>
              <w:right w:val="single" w:sz="4" w:space="0" w:color="auto"/>
            </w:tcBorders>
          </w:tcPr>
          <w:p w14:paraId="34A5A455" w14:textId="4756077B" w:rsidR="00C737D7" w:rsidRPr="0098766E" w:rsidRDefault="00C737D7" w:rsidP="00C737D7">
            <w:r w:rsidRPr="0098766E">
              <w:t>Внешняя и внутренняя политика КНР: основные направления развития на 2019 г.</w:t>
            </w:r>
          </w:p>
        </w:tc>
        <w:tc>
          <w:tcPr>
            <w:tcW w:w="4635" w:type="dxa"/>
            <w:tcBorders>
              <w:top w:val="single" w:sz="4" w:space="0" w:color="auto"/>
              <w:left w:val="single" w:sz="4" w:space="0" w:color="auto"/>
              <w:bottom w:val="single" w:sz="4" w:space="0" w:color="auto"/>
              <w:right w:val="single" w:sz="4" w:space="0" w:color="auto"/>
            </w:tcBorders>
          </w:tcPr>
          <w:p w14:paraId="519E17E9" w14:textId="1FD5AF9C" w:rsidR="00C737D7" w:rsidRPr="0098766E" w:rsidRDefault="00C737D7" w:rsidP="00C737D7">
            <w:pPr>
              <w:rPr>
                <w:bCs/>
              </w:rPr>
            </w:pPr>
            <w:r w:rsidRPr="0098766E">
              <w:t>Траектории политического развития России: Институты, проекты, акторы: материалы Всероссийской научной конференции РАПН, г. Москва, МПГУ, 6–7 декабря 2019 г. / под ред. О. В. Гаман-Голутвиной, Л. В. Сморгунова, Л.Н. Тимофеевой. — М.: МПГУ, 2019. С. 408-409</w:t>
            </w:r>
          </w:p>
        </w:tc>
        <w:tc>
          <w:tcPr>
            <w:tcW w:w="819" w:type="dxa"/>
            <w:tcBorders>
              <w:top w:val="single" w:sz="4" w:space="0" w:color="auto"/>
              <w:left w:val="nil"/>
              <w:bottom w:val="single" w:sz="4" w:space="0" w:color="auto"/>
              <w:right w:val="single" w:sz="4" w:space="0" w:color="auto"/>
            </w:tcBorders>
          </w:tcPr>
          <w:p w14:paraId="390826FA" w14:textId="77777777" w:rsidR="00C737D7" w:rsidRPr="0098766E" w:rsidRDefault="00C737D7" w:rsidP="00C737D7">
            <w:pPr>
              <w:rPr>
                <w:bCs/>
              </w:rPr>
            </w:pPr>
          </w:p>
        </w:tc>
        <w:tc>
          <w:tcPr>
            <w:tcW w:w="1756" w:type="dxa"/>
            <w:gridSpan w:val="3"/>
            <w:tcBorders>
              <w:top w:val="single" w:sz="4" w:space="0" w:color="auto"/>
              <w:left w:val="nil"/>
              <w:bottom w:val="single" w:sz="4" w:space="0" w:color="auto"/>
              <w:right w:val="single" w:sz="4" w:space="0" w:color="auto"/>
            </w:tcBorders>
          </w:tcPr>
          <w:p w14:paraId="08CC1CCA" w14:textId="77777777" w:rsidR="00C737D7" w:rsidRPr="0098766E" w:rsidRDefault="00C737D7" w:rsidP="00C737D7">
            <w:pPr>
              <w:rPr>
                <w:bCs/>
              </w:rPr>
            </w:pPr>
          </w:p>
        </w:tc>
        <w:tc>
          <w:tcPr>
            <w:tcW w:w="1639" w:type="dxa"/>
            <w:tcBorders>
              <w:top w:val="single" w:sz="4" w:space="0" w:color="auto"/>
              <w:left w:val="single" w:sz="4" w:space="0" w:color="auto"/>
              <w:bottom w:val="single" w:sz="4" w:space="0" w:color="auto"/>
              <w:right w:val="single" w:sz="4" w:space="0" w:color="auto"/>
            </w:tcBorders>
          </w:tcPr>
          <w:p w14:paraId="19792E4D" w14:textId="6675E1E3" w:rsidR="00C737D7" w:rsidRPr="0098766E" w:rsidRDefault="00C737D7" w:rsidP="00C737D7">
            <w:pPr>
              <w:rPr>
                <w:bCs/>
              </w:rPr>
            </w:pPr>
            <w:r w:rsidRPr="0098766E">
              <w:t>Сборник материалов научной конференции РИНЦ</w:t>
            </w:r>
          </w:p>
        </w:tc>
        <w:tc>
          <w:tcPr>
            <w:tcW w:w="1724" w:type="dxa"/>
            <w:tcBorders>
              <w:top w:val="single" w:sz="4" w:space="0" w:color="auto"/>
              <w:left w:val="single" w:sz="4" w:space="0" w:color="auto"/>
              <w:bottom w:val="single" w:sz="4" w:space="0" w:color="auto"/>
              <w:right w:val="single" w:sz="4" w:space="0" w:color="auto"/>
            </w:tcBorders>
          </w:tcPr>
          <w:p w14:paraId="58F20D4C" w14:textId="6627BB43" w:rsidR="00C737D7" w:rsidRPr="002E0F5D" w:rsidRDefault="00C737D7" w:rsidP="00C737D7">
            <w:pPr>
              <w:rPr>
                <w:bCs/>
              </w:rPr>
            </w:pPr>
            <w:r w:rsidRPr="00992FE9">
              <w:t>Д.Б. Казаринова</w:t>
            </w:r>
          </w:p>
        </w:tc>
      </w:tr>
      <w:tr w:rsidR="00C737D7" w:rsidRPr="002E0F5D" w14:paraId="79D4B806" w14:textId="77777777" w:rsidTr="003C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5"/>
        </w:trPr>
        <w:tc>
          <w:tcPr>
            <w:tcW w:w="560" w:type="dxa"/>
            <w:shd w:val="clear" w:color="auto" w:fill="auto"/>
          </w:tcPr>
          <w:p w14:paraId="2784BE05" w14:textId="346BD7B1" w:rsidR="00C737D7" w:rsidRPr="0041159D" w:rsidRDefault="0041159D" w:rsidP="00C737D7">
            <w:pPr>
              <w:jc w:val="center"/>
              <w:rPr>
                <w:color w:val="000000" w:themeColor="text1"/>
              </w:rPr>
            </w:pPr>
            <w:r>
              <w:rPr>
                <w:color w:val="000000" w:themeColor="text1"/>
              </w:rPr>
              <w:t>49</w:t>
            </w:r>
          </w:p>
        </w:tc>
        <w:tc>
          <w:tcPr>
            <w:tcW w:w="1711" w:type="dxa"/>
          </w:tcPr>
          <w:p w14:paraId="2A7A8CC6" w14:textId="1FFB30D0" w:rsidR="00C737D7" w:rsidRPr="0098766E" w:rsidRDefault="00C737D7" w:rsidP="00C737D7">
            <w:r w:rsidRPr="0098766E">
              <w:rPr>
                <w:bCs/>
              </w:rPr>
              <w:t>Бутенко В.А.</w:t>
            </w:r>
          </w:p>
        </w:tc>
        <w:tc>
          <w:tcPr>
            <w:tcW w:w="2316" w:type="dxa"/>
          </w:tcPr>
          <w:p w14:paraId="3A77624B" w14:textId="11C69C74" w:rsidR="00C737D7" w:rsidRPr="0098766E" w:rsidRDefault="00C737D7" w:rsidP="00C737D7">
            <w:r w:rsidRPr="0098766E">
              <w:t>ФГСН РУДН</w:t>
            </w:r>
          </w:p>
        </w:tc>
        <w:tc>
          <w:tcPr>
            <w:tcW w:w="2413" w:type="dxa"/>
          </w:tcPr>
          <w:p w14:paraId="1102B356" w14:textId="20365FE4" w:rsidR="00C737D7" w:rsidRPr="0098766E" w:rsidRDefault="00C737D7" w:rsidP="00C737D7">
            <w:r w:rsidRPr="0098766E">
              <w:rPr>
                <w:bCs/>
              </w:rPr>
              <w:t xml:space="preserve">П. 3.2. </w:t>
            </w:r>
            <w:r w:rsidRPr="0098766E">
              <w:t>Возможности ценностного единства общества, общественные трансформации и поле политики: роль религиозных организаций</w:t>
            </w:r>
          </w:p>
        </w:tc>
        <w:tc>
          <w:tcPr>
            <w:tcW w:w="4635" w:type="dxa"/>
          </w:tcPr>
          <w:p w14:paraId="2FA6A6C9" w14:textId="5F89183C" w:rsidR="00C737D7" w:rsidRPr="0098766E" w:rsidRDefault="00C737D7" w:rsidP="00C737D7">
            <w:r w:rsidRPr="0098766E">
              <w:rPr>
                <w:bCs/>
              </w:rPr>
              <w:t>Религия в современной России: контексты и дискуссии : монография / М. М. Мчедлова [и др.] ; отв. ред. М. М. Мчедлова ; РУДН ; ФНИСЦ РАН. – Москва : РУДН, 2019. – С. 243-260. ISBN 978-5-209-09726-6 (в соавторстве с Мчедловой М.М.)</w:t>
            </w:r>
          </w:p>
        </w:tc>
        <w:tc>
          <w:tcPr>
            <w:tcW w:w="847" w:type="dxa"/>
            <w:gridSpan w:val="2"/>
          </w:tcPr>
          <w:p w14:paraId="27593DDE" w14:textId="77777777" w:rsidR="00C737D7" w:rsidRPr="0098766E" w:rsidRDefault="00C737D7" w:rsidP="00C737D7"/>
        </w:tc>
        <w:tc>
          <w:tcPr>
            <w:tcW w:w="1702" w:type="dxa"/>
          </w:tcPr>
          <w:p w14:paraId="25A7471D" w14:textId="77777777" w:rsidR="00C737D7" w:rsidRPr="0098766E" w:rsidRDefault="00C737D7" w:rsidP="00C737D7"/>
        </w:tc>
        <w:tc>
          <w:tcPr>
            <w:tcW w:w="1665" w:type="dxa"/>
            <w:gridSpan w:val="2"/>
          </w:tcPr>
          <w:p w14:paraId="1D5FF8BB" w14:textId="4A883D44" w:rsidR="00C737D7" w:rsidRPr="0098766E" w:rsidRDefault="00C737D7" w:rsidP="00C737D7">
            <w:r w:rsidRPr="0098766E">
              <w:t>Глава коллективной монографии РИНЦ</w:t>
            </w:r>
          </w:p>
        </w:tc>
        <w:tc>
          <w:tcPr>
            <w:tcW w:w="1724" w:type="dxa"/>
          </w:tcPr>
          <w:p w14:paraId="05D5E592" w14:textId="0C9B86D9" w:rsidR="00C737D7" w:rsidRPr="00992FE9" w:rsidRDefault="00C737D7" w:rsidP="00C737D7">
            <w:r w:rsidRPr="00417323">
              <w:t>М.М. Мчедлова</w:t>
            </w:r>
          </w:p>
        </w:tc>
      </w:tr>
      <w:tr w:rsidR="00C737D7" w:rsidRPr="002E0F5D" w14:paraId="55883D8B" w14:textId="77777777" w:rsidTr="003C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5"/>
        </w:trPr>
        <w:tc>
          <w:tcPr>
            <w:tcW w:w="560" w:type="dxa"/>
            <w:shd w:val="clear" w:color="auto" w:fill="auto"/>
          </w:tcPr>
          <w:p w14:paraId="70A4C1E7" w14:textId="0985BE3A" w:rsidR="00C737D7" w:rsidRPr="0041159D" w:rsidRDefault="0041159D" w:rsidP="00C737D7">
            <w:pPr>
              <w:jc w:val="center"/>
              <w:rPr>
                <w:color w:val="000000" w:themeColor="text1"/>
              </w:rPr>
            </w:pPr>
            <w:r>
              <w:rPr>
                <w:color w:val="000000" w:themeColor="text1"/>
              </w:rPr>
              <w:lastRenderedPageBreak/>
              <w:t>50</w:t>
            </w:r>
          </w:p>
        </w:tc>
        <w:tc>
          <w:tcPr>
            <w:tcW w:w="1711" w:type="dxa"/>
          </w:tcPr>
          <w:p w14:paraId="7BAFA157" w14:textId="3172A62F" w:rsidR="00C737D7" w:rsidRPr="0098766E" w:rsidRDefault="00C737D7" w:rsidP="00C737D7">
            <w:r w:rsidRPr="0098766E">
              <w:rPr>
                <w:bCs/>
              </w:rPr>
              <w:t xml:space="preserve">Бутенко В.А. </w:t>
            </w:r>
          </w:p>
        </w:tc>
        <w:tc>
          <w:tcPr>
            <w:tcW w:w="2316" w:type="dxa"/>
          </w:tcPr>
          <w:p w14:paraId="1BCD9280" w14:textId="0B6CD434" w:rsidR="00C737D7" w:rsidRPr="0098766E" w:rsidRDefault="00C737D7" w:rsidP="00C737D7">
            <w:r w:rsidRPr="0098766E">
              <w:t>ФГСН РУДН</w:t>
            </w:r>
          </w:p>
        </w:tc>
        <w:tc>
          <w:tcPr>
            <w:tcW w:w="2413" w:type="dxa"/>
          </w:tcPr>
          <w:p w14:paraId="3879F0C6" w14:textId="5262EB03" w:rsidR="00C737D7" w:rsidRPr="0098766E" w:rsidRDefault="00C737D7" w:rsidP="00C737D7">
            <w:r w:rsidRPr="0098766E">
              <w:rPr>
                <w:bCs/>
              </w:rPr>
              <w:t xml:space="preserve">П. 3.3. </w:t>
            </w:r>
            <w:r w:rsidRPr="0098766E">
              <w:t>Мораль, нравственность, традиция: политическое средство или социальная ткань?</w:t>
            </w:r>
          </w:p>
        </w:tc>
        <w:tc>
          <w:tcPr>
            <w:tcW w:w="4635" w:type="dxa"/>
          </w:tcPr>
          <w:p w14:paraId="39169F37" w14:textId="7316A02D" w:rsidR="00C737D7" w:rsidRPr="0098766E" w:rsidRDefault="00C737D7" w:rsidP="00C737D7">
            <w:r w:rsidRPr="0098766E">
              <w:rPr>
                <w:bCs/>
              </w:rPr>
              <w:t>Религия в современной России: контексты и дискуссии : монография / М. М. Мчедлова [и др.] ; отв. ред. М. М. Мчедлова ; РУДН ; ФНИСЦ РАН. – Москва : РУДН, 2019. – С. 261-279. ISBN 978-5-209-09726-6 (в соавторстве с Мчедловой М.М., Пархоменко Г.И.)</w:t>
            </w:r>
          </w:p>
        </w:tc>
        <w:tc>
          <w:tcPr>
            <w:tcW w:w="847" w:type="dxa"/>
            <w:gridSpan w:val="2"/>
          </w:tcPr>
          <w:p w14:paraId="33E6DF2B" w14:textId="77777777" w:rsidR="00C737D7" w:rsidRPr="0098766E" w:rsidRDefault="00C737D7" w:rsidP="00C737D7"/>
        </w:tc>
        <w:tc>
          <w:tcPr>
            <w:tcW w:w="1702" w:type="dxa"/>
          </w:tcPr>
          <w:p w14:paraId="3B0C3476" w14:textId="77777777" w:rsidR="00C737D7" w:rsidRPr="0098766E" w:rsidRDefault="00C737D7" w:rsidP="00C737D7"/>
        </w:tc>
        <w:tc>
          <w:tcPr>
            <w:tcW w:w="1665" w:type="dxa"/>
            <w:gridSpan w:val="2"/>
          </w:tcPr>
          <w:p w14:paraId="5E45636A" w14:textId="67A343B9" w:rsidR="00C737D7" w:rsidRPr="0098766E" w:rsidRDefault="00C737D7" w:rsidP="00C737D7">
            <w:r w:rsidRPr="0098766E">
              <w:t>Глава коллективной монографии РИНЦ</w:t>
            </w:r>
          </w:p>
        </w:tc>
        <w:tc>
          <w:tcPr>
            <w:tcW w:w="1724" w:type="dxa"/>
          </w:tcPr>
          <w:p w14:paraId="2703BD77" w14:textId="4590EE1A" w:rsidR="00C737D7" w:rsidRPr="00992FE9" w:rsidRDefault="00C737D7" w:rsidP="00C737D7">
            <w:r w:rsidRPr="00417323">
              <w:t>М.М. Мчедлова</w:t>
            </w:r>
          </w:p>
        </w:tc>
      </w:tr>
      <w:tr w:rsidR="00C737D7" w:rsidRPr="002E0F5D" w14:paraId="5423BC3F" w14:textId="77777777" w:rsidTr="003C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5"/>
        </w:trPr>
        <w:tc>
          <w:tcPr>
            <w:tcW w:w="560" w:type="dxa"/>
            <w:shd w:val="clear" w:color="auto" w:fill="auto"/>
          </w:tcPr>
          <w:p w14:paraId="66ADE9FD" w14:textId="7CC69FAC" w:rsidR="00C737D7" w:rsidRPr="0041159D" w:rsidRDefault="0041159D" w:rsidP="00C737D7">
            <w:pPr>
              <w:jc w:val="center"/>
              <w:rPr>
                <w:color w:val="000000" w:themeColor="text1"/>
              </w:rPr>
            </w:pPr>
            <w:r>
              <w:rPr>
                <w:color w:val="000000" w:themeColor="text1"/>
              </w:rPr>
              <w:t>51</w:t>
            </w:r>
          </w:p>
        </w:tc>
        <w:tc>
          <w:tcPr>
            <w:tcW w:w="1711" w:type="dxa"/>
          </w:tcPr>
          <w:p w14:paraId="38F68FB6" w14:textId="165E39A9" w:rsidR="00C737D7" w:rsidRPr="0098766E" w:rsidRDefault="00C737D7" w:rsidP="00C737D7">
            <w:r w:rsidRPr="0098766E">
              <w:rPr>
                <w:bCs/>
              </w:rPr>
              <w:t xml:space="preserve">Бутенко В.А. </w:t>
            </w:r>
          </w:p>
        </w:tc>
        <w:tc>
          <w:tcPr>
            <w:tcW w:w="2316" w:type="dxa"/>
          </w:tcPr>
          <w:p w14:paraId="65F41C2C" w14:textId="69157BFF" w:rsidR="00C737D7" w:rsidRPr="0098766E" w:rsidRDefault="00C737D7" w:rsidP="00C737D7">
            <w:r w:rsidRPr="0098766E">
              <w:t>ФГСН РУДН</w:t>
            </w:r>
          </w:p>
        </w:tc>
        <w:tc>
          <w:tcPr>
            <w:tcW w:w="2413" w:type="dxa"/>
          </w:tcPr>
          <w:p w14:paraId="60E9A2C4" w14:textId="0196BF3E" w:rsidR="00C737D7" w:rsidRPr="0098766E" w:rsidRDefault="00C737D7" w:rsidP="00C737D7">
            <w:r w:rsidRPr="0098766E">
              <w:rPr>
                <w:bCs/>
              </w:rPr>
              <w:t xml:space="preserve">П. 3.4. </w:t>
            </w:r>
            <w:r w:rsidRPr="0098766E">
              <w:t>Религиозные организации в сфере политики: вариативность интерпретаций и проблема светскости</w:t>
            </w:r>
          </w:p>
        </w:tc>
        <w:tc>
          <w:tcPr>
            <w:tcW w:w="4635" w:type="dxa"/>
          </w:tcPr>
          <w:p w14:paraId="7E1630C9" w14:textId="47D173DF" w:rsidR="00C737D7" w:rsidRPr="0098766E" w:rsidRDefault="00C737D7" w:rsidP="00C737D7">
            <w:r w:rsidRPr="0098766E">
              <w:rPr>
                <w:bCs/>
              </w:rPr>
              <w:t>Религия в современной России: контексты и дискуссии : монография / М. М. Мчедлова [и др.]; отв. ред. М. М. Мчедлова ; РУДН ; ФНИСЦ РАН. – Москва: РУДН, 2019. – С. 280-296. ISBN 978-5-209-09726-6 (в соавторстве с Мчедловой М.М.)</w:t>
            </w:r>
          </w:p>
        </w:tc>
        <w:tc>
          <w:tcPr>
            <w:tcW w:w="847" w:type="dxa"/>
            <w:gridSpan w:val="2"/>
          </w:tcPr>
          <w:p w14:paraId="345A8B54" w14:textId="77777777" w:rsidR="00C737D7" w:rsidRPr="0098766E" w:rsidRDefault="00C737D7" w:rsidP="00C737D7"/>
        </w:tc>
        <w:tc>
          <w:tcPr>
            <w:tcW w:w="1702" w:type="dxa"/>
          </w:tcPr>
          <w:p w14:paraId="109FD62F" w14:textId="77777777" w:rsidR="00C737D7" w:rsidRPr="0098766E" w:rsidRDefault="00C737D7" w:rsidP="00C737D7"/>
        </w:tc>
        <w:tc>
          <w:tcPr>
            <w:tcW w:w="1665" w:type="dxa"/>
            <w:gridSpan w:val="2"/>
          </w:tcPr>
          <w:p w14:paraId="5EE8732F" w14:textId="7D6A113B" w:rsidR="00C737D7" w:rsidRPr="0098766E" w:rsidRDefault="00C737D7" w:rsidP="00C737D7">
            <w:r w:rsidRPr="0098766E">
              <w:t>Глава коллективной монографии РИНЦ</w:t>
            </w:r>
          </w:p>
        </w:tc>
        <w:tc>
          <w:tcPr>
            <w:tcW w:w="1724" w:type="dxa"/>
          </w:tcPr>
          <w:p w14:paraId="1697AF10" w14:textId="640B28EB" w:rsidR="00C737D7" w:rsidRPr="00992FE9" w:rsidRDefault="00C737D7" w:rsidP="00C737D7">
            <w:r w:rsidRPr="00992FE9">
              <w:t>М.М. Мчедлова</w:t>
            </w:r>
          </w:p>
        </w:tc>
      </w:tr>
      <w:tr w:rsidR="00C737D7" w:rsidRPr="002E0F5D" w14:paraId="32D2C322" w14:textId="77777777" w:rsidTr="003C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5"/>
        </w:trPr>
        <w:tc>
          <w:tcPr>
            <w:tcW w:w="560" w:type="dxa"/>
            <w:shd w:val="clear" w:color="auto" w:fill="auto"/>
          </w:tcPr>
          <w:p w14:paraId="4E8022F4" w14:textId="1A9DBDE7" w:rsidR="00C737D7" w:rsidRPr="00C737D7" w:rsidRDefault="0041159D" w:rsidP="00C737D7">
            <w:pPr>
              <w:rPr>
                <w:color w:val="000000" w:themeColor="text1"/>
              </w:rPr>
            </w:pPr>
            <w:r>
              <w:rPr>
                <w:color w:val="000000" w:themeColor="text1"/>
              </w:rPr>
              <w:t>52</w:t>
            </w:r>
          </w:p>
        </w:tc>
        <w:tc>
          <w:tcPr>
            <w:tcW w:w="1711" w:type="dxa"/>
          </w:tcPr>
          <w:p w14:paraId="24C9C634" w14:textId="51B8BEFB" w:rsidR="00C737D7" w:rsidRPr="00CB7E5A" w:rsidRDefault="00C737D7" w:rsidP="00C737D7">
            <w:pPr>
              <w:rPr>
                <w:bCs/>
              </w:rPr>
            </w:pPr>
            <w:r w:rsidRPr="002E0F5D">
              <w:t>Пархоменко</w:t>
            </w:r>
            <w:r w:rsidRPr="00166E65">
              <w:t xml:space="preserve"> </w:t>
            </w:r>
            <w:r w:rsidRPr="002E0F5D">
              <w:t>Г</w:t>
            </w:r>
            <w:r w:rsidRPr="00166E65">
              <w:t>.</w:t>
            </w:r>
            <w:r w:rsidRPr="002E0F5D">
              <w:t>И</w:t>
            </w:r>
            <w:r>
              <w:t>.</w:t>
            </w:r>
          </w:p>
        </w:tc>
        <w:tc>
          <w:tcPr>
            <w:tcW w:w="2316" w:type="dxa"/>
          </w:tcPr>
          <w:p w14:paraId="6BC59161" w14:textId="37838DF5" w:rsidR="00C737D7" w:rsidRPr="006D28BE" w:rsidRDefault="00C737D7" w:rsidP="00C737D7">
            <w:r w:rsidRPr="005A2AD8">
              <w:t>ФГСН РУДН</w:t>
            </w:r>
          </w:p>
        </w:tc>
        <w:tc>
          <w:tcPr>
            <w:tcW w:w="2413" w:type="dxa"/>
          </w:tcPr>
          <w:p w14:paraId="156723F0" w14:textId="4CE9C3A0" w:rsidR="00C737D7" w:rsidRPr="00C73EDE" w:rsidRDefault="00C737D7" w:rsidP="00C737D7">
            <w:pPr>
              <w:rPr>
                <w:bCs/>
                <w:lang w:val="en-US"/>
              </w:rPr>
            </w:pPr>
            <w:r w:rsidRPr="00FD6BEC">
              <w:rPr>
                <w:lang w:val="en-US"/>
              </w:rPr>
              <w:t>The European Union and Russia: a strategic partnership in International security</w:t>
            </w:r>
          </w:p>
        </w:tc>
        <w:tc>
          <w:tcPr>
            <w:tcW w:w="4635" w:type="dxa"/>
          </w:tcPr>
          <w:p w14:paraId="30DA5EAB" w14:textId="3F029FE0" w:rsidR="00C737D7" w:rsidRPr="00C87985" w:rsidRDefault="00C737D7" w:rsidP="00C737D7">
            <w:pPr>
              <w:rPr>
                <w:bCs/>
              </w:rPr>
            </w:pPr>
            <w:r w:rsidRPr="002E0F5D">
              <w:t>Русская</w:t>
            </w:r>
            <w:r w:rsidRPr="00166E65">
              <w:t xml:space="preserve"> </w:t>
            </w:r>
            <w:r w:rsidRPr="002E0F5D">
              <w:t>политология</w:t>
            </w:r>
            <w:r w:rsidRPr="00166E65">
              <w:t xml:space="preserve">. </w:t>
            </w:r>
            <w:r w:rsidRPr="002E0F5D">
              <w:t>2019. Том 10. № 1. С. 77-82</w:t>
            </w:r>
          </w:p>
        </w:tc>
        <w:tc>
          <w:tcPr>
            <w:tcW w:w="847" w:type="dxa"/>
            <w:gridSpan w:val="2"/>
          </w:tcPr>
          <w:p w14:paraId="446E8D9A" w14:textId="77777777" w:rsidR="00C737D7" w:rsidRPr="002E0F5D" w:rsidRDefault="00C737D7" w:rsidP="00C737D7"/>
        </w:tc>
        <w:tc>
          <w:tcPr>
            <w:tcW w:w="1702" w:type="dxa"/>
          </w:tcPr>
          <w:p w14:paraId="603B31B9" w14:textId="77777777" w:rsidR="00C737D7" w:rsidRPr="002E0F5D" w:rsidRDefault="00C737D7" w:rsidP="00C737D7"/>
        </w:tc>
        <w:tc>
          <w:tcPr>
            <w:tcW w:w="1665" w:type="dxa"/>
            <w:gridSpan w:val="2"/>
          </w:tcPr>
          <w:p w14:paraId="59EF6BCF" w14:textId="62BC2A8A" w:rsidR="00C737D7" w:rsidRDefault="00C737D7" w:rsidP="00C737D7">
            <w:r>
              <w:rPr>
                <w:bCs/>
              </w:rPr>
              <w:t>Статья РИНЦ</w:t>
            </w:r>
          </w:p>
        </w:tc>
        <w:tc>
          <w:tcPr>
            <w:tcW w:w="1724" w:type="dxa"/>
          </w:tcPr>
          <w:p w14:paraId="5107C9BA" w14:textId="67B8EBFD" w:rsidR="00C737D7" w:rsidRPr="00992FE9" w:rsidRDefault="00C737D7" w:rsidP="00C737D7">
            <w:r w:rsidRPr="00992FE9">
              <w:t>В.Г. Иванов</w:t>
            </w:r>
          </w:p>
        </w:tc>
      </w:tr>
      <w:tr w:rsidR="00C737D7" w:rsidRPr="002E0F5D" w14:paraId="1FF8ABB4" w14:textId="77777777" w:rsidTr="003C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5"/>
        </w:trPr>
        <w:tc>
          <w:tcPr>
            <w:tcW w:w="560" w:type="dxa"/>
            <w:shd w:val="clear" w:color="auto" w:fill="auto"/>
          </w:tcPr>
          <w:p w14:paraId="79F9A901" w14:textId="7E4ED9C7" w:rsidR="00C737D7" w:rsidRPr="0041159D" w:rsidRDefault="0041159D" w:rsidP="00C737D7">
            <w:pPr>
              <w:jc w:val="center"/>
              <w:rPr>
                <w:color w:val="000000" w:themeColor="text1"/>
              </w:rPr>
            </w:pPr>
            <w:r>
              <w:rPr>
                <w:color w:val="000000" w:themeColor="text1"/>
              </w:rPr>
              <w:t>53</w:t>
            </w:r>
          </w:p>
        </w:tc>
        <w:tc>
          <w:tcPr>
            <w:tcW w:w="1711" w:type="dxa"/>
          </w:tcPr>
          <w:p w14:paraId="79D58FAF" w14:textId="61F364F7" w:rsidR="00C737D7" w:rsidRDefault="00C737D7" w:rsidP="00C737D7">
            <w:r w:rsidRPr="00123005">
              <w:rPr>
                <w:bCs/>
              </w:rPr>
              <w:t>Пархоменко Г.И</w:t>
            </w:r>
            <w:r>
              <w:rPr>
                <w:bCs/>
              </w:rPr>
              <w:t>.</w:t>
            </w:r>
          </w:p>
        </w:tc>
        <w:tc>
          <w:tcPr>
            <w:tcW w:w="2316" w:type="dxa"/>
          </w:tcPr>
          <w:p w14:paraId="10F62463" w14:textId="7842CCCF" w:rsidR="00C737D7" w:rsidRPr="005A2AD8" w:rsidRDefault="00C737D7" w:rsidP="00C737D7">
            <w:r w:rsidRPr="006D28BE">
              <w:t>ФГСН РУДН</w:t>
            </w:r>
          </w:p>
        </w:tc>
        <w:tc>
          <w:tcPr>
            <w:tcW w:w="2413" w:type="dxa"/>
          </w:tcPr>
          <w:p w14:paraId="4DDEAE86" w14:textId="1557A426" w:rsidR="00C737D7" w:rsidRPr="002E0F5D" w:rsidRDefault="00C737D7" w:rsidP="00C737D7">
            <w:r w:rsidRPr="00C87985">
              <w:rPr>
                <w:bCs/>
              </w:rPr>
              <w:t>П. 3.1.</w:t>
            </w:r>
            <w:r w:rsidRPr="00C87985">
              <w:t xml:space="preserve"> Религия в общественной повестке: медийная видимость и политическое звучание</w:t>
            </w:r>
          </w:p>
        </w:tc>
        <w:tc>
          <w:tcPr>
            <w:tcW w:w="4635" w:type="dxa"/>
          </w:tcPr>
          <w:p w14:paraId="72DA2C3C" w14:textId="5DD6BCB8" w:rsidR="00C737D7" w:rsidRPr="002E0F5D" w:rsidRDefault="00C737D7" w:rsidP="00C737D7">
            <w:r w:rsidRPr="00C87985">
              <w:rPr>
                <w:bCs/>
              </w:rPr>
              <w:t xml:space="preserve">Религия в современной России: контексты и дискуссии : монография / М. М. Мчедлова [и др.] ; отв. ред. </w:t>
            </w:r>
            <w:r>
              <w:rPr>
                <w:bCs/>
              </w:rPr>
              <w:t>М. М. Мчедлова</w:t>
            </w:r>
            <w:r w:rsidRPr="00C87985">
              <w:rPr>
                <w:bCs/>
              </w:rPr>
              <w:t>; РУДН ; ФНИСЦ РАН. – Москва : РУДН, 2019. – С. 225-242. ISBN 978-5-209-09726-6 (в соавторстве с Мчедловой М.М.)</w:t>
            </w:r>
          </w:p>
        </w:tc>
        <w:tc>
          <w:tcPr>
            <w:tcW w:w="847" w:type="dxa"/>
            <w:gridSpan w:val="2"/>
          </w:tcPr>
          <w:p w14:paraId="36DFE6AB" w14:textId="77777777" w:rsidR="00C737D7" w:rsidRPr="002E0F5D" w:rsidRDefault="00C737D7" w:rsidP="00C737D7"/>
        </w:tc>
        <w:tc>
          <w:tcPr>
            <w:tcW w:w="1702" w:type="dxa"/>
          </w:tcPr>
          <w:p w14:paraId="46A1051D" w14:textId="77777777" w:rsidR="00C737D7" w:rsidRPr="002E0F5D" w:rsidRDefault="00C737D7" w:rsidP="00C737D7"/>
        </w:tc>
        <w:tc>
          <w:tcPr>
            <w:tcW w:w="1665" w:type="dxa"/>
            <w:gridSpan w:val="2"/>
          </w:tcPr>
          <w:p w14:paraId="2A4DFEF4" w14:textId="6923FC64" w:rsidR="00C737D7" w:rsidRPr="002E0F5D" w:rsidRDefault="00C737D7" w:rsidP="00C737D7">
            <w:r>
              <w:t>Глава коллективной монографии РИНЦ</w:t>
            </w:r>
          </w:p>
        </w:tc>
        <w:tc>
          <w:tcPr>
            <w:tcW w:w="1724" w:type="dxa"/>
          </w:tcPr>
          <w:p w14:paraId="0D3AB32E" w14:textId="6CBF5A60" w:rsidR="00C737D7" w:rsidRPr="00992FE9" w:rsidRDefault="00C737D7" w:rsidP="00C737D7">
            <w:r w:rsidRPr="000C2679">
              <w:t>В.Г. Иванов</w:t>
            </w:r>
          </w:p>
        </w:tc>
      </w:tr>
      <w:tr w:rsidR="00C737D7" w:rsidRPr="002E0F5D" w14:paraId="5FBBF54A" w14:textId="77777777" w:rsidTr="003C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5"/>
        </w:trPr>
        <w:tc>
          <w:tcPr>
            <w:tcW w:w="560" w:type="dxa"/>
            <w:shd w:val="clear" w:color="auto" w:fill="auto"/>
          </w:tcPr>
          <w:p w14:paraId="21DFD084" w14:textId="49F588D8" w:rsidR="00C737D7" w:rsidRPr="0041159D" w:rsidRDefault="0041159D" w:rsidP="00C737D7">
            <w:pPr>
              <w:jc w:val="center"/>
              <w:rPr>
                <w:color w:val="000000" w:themeColor="text1"/>
              </w:rPr>
            </w:pPr>
            <w:r>
              <w:rPr>
                <w:color w:val="000000" w:themeColor="text1"/>
              </w:rPr>
              <w:t>54</w:t>
            </w:r>
          </w:p>
        </w:tc>
        <w:tc>
          <w:tcPr>
            <w:tcW w:w="1711" w:type="dxa"/>
          </w:tcPr>
          <w:p w14:paraId="224F0D4E" w14:textId="43E546A8" w:rsidR="00C737D7" w:rsidRDefault="00C737D7" w:rsidP="00C737D7">
            <w:r w:rsidRPr="00123005">
              <w:rPr>
                <w:bCs/>
              </w:rPr>
              <w:t>Пархоменко Г.И</w:t>
            </w:r>
            <w:r>
              <w:rPr>
                <w:bCs/>
              </w:rPr>
              <w:t>.</w:t>
            </w:r>
          </w:p>
        </w:tc>
        <w:tc>
          <w:tcPr>
            <w:tcW w:w="2316" w:type="dxa"/>
          </w:tcPr>
          <w:p w14:paraId="4DBE2966" w14:textId="35B825F9" w:rsidR="00C737D7" w:rsidRPr="005A2AD8" w:rsidRDefault="00C737D7" w:rsidP="00C737D7">
            <w:r w:rsidRPr="006D28BE">
              <w:t>ФГСН РУДН</w:t>
            </w:r>
          </w:p>
        </w:tc>
        <w:tc>
          <w:tcPr>
            <w:tcW w:w="2413" w:type="dxa"/>
          </w:tcPr>
          <w:p w14:paraId="13471383" w14:textId="5FD94E2D" w:rsidR="00C737D7" w:rsidRPr="002E0F5D" w:rsidRDefault="00C737D7" w:rsidP="00C737D7">
            <w:r w:rsidRPr="00C87985">
              <w:rPr>
                <w:bCs/>
              </w:rPr>
              <w:t>П. 3.3.</w:t>
            </w:r>
            <w:r w:rsidRPr="00C87985">
              <w:t xml:space="preserve"> Мораль, нравственность, традиция: политическое средство или социальная ткань?</w:t>
            </w:r>
          </w:p>
        </w:tc>
        <w:tc>
          <w:tcPr>
            <w:tcW w:w="4635" w:type="dxa"/>
          </w:tcPr>
          <w:p w14:paraId="28C439D2" w14:textId="7D581CA0" w:rsidR="00C737D7" w:rsidRPr="002E0F5D" w:rsidRDefault="00C737D7" w:rsidP="00C737D7">
            <w:r w:rsidRPr="00C87985">
              <w:rPr>
                <w:bCs/>
              </w:rPr>
              <w:t xml:space="preserve">Религия в современной России: контексты и дискуссии : монография / М. М. Мчедлова [и др.] ; отв. ред. </w:t>
            </w:r>
            <w:r>
              <w:rPr>
                <w:bCs/>
              </w:rPr>
              <w:t>М. М. Мчедлова</w:t>
            </w:r>
            <w:r w:rsidRPr="00C87985">
              <w:rPr>
                <w:bCs/>
              </w:rPr>
              <w:t>; РУДН ; ФНИСЦ РАН. – Москва : РУДН, 2019. – С. 261-279. ISBN 978-5-209-09726-6 (в соавторстве с Мчедловой М.М., Бутенко В.А.)</w:t>
            </w:r>
          </w:p>
        </w:tc>
        <w:tc>
          <w:tcPr>
            <w:tcW w:w="847" w:type="dxa"/>
            <w:gridSpan w:val="2"/>
          </w:tcPr>
          <w:p w14:paraId="0AEAEDBB" w14:textId="77777777" w:rsidR="00C737D7" w:rsidRPr="002E0F5D" w:rsidRDefault="00C737D7" w:rsidP="00C737D7"/>
        </w:tc>
        <w:tc>
          <w:tcPr>
            <w:tcW w:w="1702" w:type="dxa"/>
          </w:tcPr>
          <w:p w14:paraId="71AEDA80" w14:textId="77777777" w:rsidR="00C737D7" w:rsidRPr="002E0F5D" w:rsidRDefault="00C737D7" w:rsidP="00C737D7"/>
        </w:tc>
        <w:tc>
          <w:tcPr>
            <w:tcW w:w="1665" w:type="dxa"/>
            <w:gridSpan w:val="2"/>
          </w:tcPr>
          <w:p w14:paraId="5C0149D9" w14:textId="24968131" w:rsidR="00C737D7" w:rsidRPr="002E0F5D" w:rsidRDefault="00C737D7" w:rsidP="00C737D7">
            <w:r>
              <w:t>Глава коллективной монографии РИНЦ</w:t>
            </w:r>
          </w:p>
        </w:tc>
        <w:tc>
          <w:tcPr>
            <w:tcW w:w="1724" w:type="dxa"/>
          </w:tcPr>
          <w:p w14:paraId="387AF2A8" w14:textId="7AD8765C" w:rsidR="00C737D7" w:rsidRPr="00992FE9" w:rsidRDefault="00C737D7" w:rsidP="00C737D7">
            <w:r w:rsidRPr="000C2679">
              <w:t>В.Г. Иванов</w:t>
            </w:r>
          </w:p>
        </w:tc>
      </w:tr>
      <w:tr w:rsidR="00C737D7" w:rsidRPr="002E0F5D" w14:paraId="6AE0B08D" w14:textId="77777777" w:rsidTr="003C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5"/>
        </w:trPr>
        <w:tc>
          <w:tcPr>
            <w:tcW w:w="560" w:type="dxa"/>
            <w:shd w:val="clear" w:color="auto" w:fill="auto"/>
          </w:tcPr>
          <w:p w14:paraId="48BE050E" w14:textId="58C05FF7" w:rsidR="00C737D7" w:rsidRPr="0041159D" w:rsidRDefault="0041159D" w:rsidP="00C737D7">
            <w:pPr>
              <w:jc w:val="center"/>
              <w:rPr>
                <w:color w:val="000000" w:themeColor="text1"/>
              </w:rPr>
            </w:pPr>
            <w:r>
              <w:rPr>
                <w:color w:val="000000" w:themeColor="text1"/>
              </w:rPr>
              <w:lastRenderedPageBreak/>
              <w:t>55</w:t>
            </w:r>
          </w:p>
        </w:tc>
        <w:tc>
          <w:tcPr>
            <w:tcW w:w="1711" w:type="dxa"/>
          </w:tcPr>
          <w:p w14:paraId="3CD4B683" w14:textId="724691B8" w:rsidR="00C737D7" w:rsidRDefault="00C737D7" w:rsidP="00C737D7">
            <w:r w:rsidRPr="00123005">
              <w:rPr>
                <w:bCs/>
              </w:rPr>
              <w:t>Пархоменко Г.И</w:t>
            </w:r>
            <w:r>
              <w:rPr>
                <w:bCs/>
              </w:rPr>
              <w:t>.</w:t>
            </w:r>
          </w:p>
        </w:tc>
        <w:tc>
          <w:tcPr>
            <w:tcW w:w="2316" w:type="dxa"/>
          </w:tcPr>
          <w:p w14:paraId="476AA3EB" w14:textId="74959633" w:rsidR="00C737D7" w:rsidRPr="005A2AD8" w:rsidRDefault="00C737D7" w:rsidP="00C737D7">
            <w:r w:rsidRPr="006D28BE">
              <w:t>ФГСН РУДН</w:t>
            </w:r>
          </w:p>
        </w:tc>
        <w:tc>
          <w:tcPr>
            <w:tcW w:w="2413" w:type="dxa"/>
          </w:tcPr>
          <w:p w14:paraId="611F5087" w14:textId="4627A474" w:rsidR="00C737D7" w:rsidRPr="002E0F5D" w:rsidRDefault="00C737D7" w:rsidP="00C737D7">
            <w:r w:rsidRPr="00C87985">
              <w:rPr>
                <w:bCs/>
              </w:rPr>
              <w:t>П. 3.5.</w:t>
            </w:r>
            <w:r w:rsidRPr="00C87985">
              <w:t xml:space="preserve"> Религиозные организации: новые политические смыслы и ценностные ориентиры</w:t>
            </w:r>
          </w:p>
        </w:tc>
        <w:tc>
          <w:tcPr>
            <w:tcW w:w="4635" w:type="dxa"/>
          </w:tcPr>
          <w:p w14:paraId="096122F0" w14:textId="27384162" w:rsidR="00C737D7" w:rsidRPr="002E0F5D" w:rsidRDefault="00C737D7" w:rsidP="00C737D7">
            <w:r w:rsidRPr="00C87985">
              <w:rPr>
                <w:bCs/>
              </w:rPr>
              <w:t xml:space="preserve">Религия в современной России: контексты и дискуссии : монография / М. М. Мчедлова [и др.] ; отв. ред. </w:t>
            </w:r>
            <w:r>
              <w:rPr>
                <w:bCs/>
              </w:rPr>
              <w:t>М. М. Мчедлова</w:t>
            </w:r>
            <w:r w:rsidRPr="00C87985">
              <w:rPr>
                <w:bCs/>
              </w:rPr>
              <w:t>; РУДН ; ФНИСЦ РАН. – Москва : РУДН, 2019. – С. 297-314. ISBN 978-5-209-09726-6 (в соавторстве с Мчедловой М.М., Таишевой В.В.)</w:t>
            </w:r>
          </w:p>
        </w:tc>
        <w:tc>
          <w:tcPr>
            <w:tcW w:w="847" w:type="dxa"/>
            <w:gridSpan w:val="2"/>
          </w:tcPr>
          <w:p w14:paraId="6E860722" w14:textId="77777777" w:rsidR="00C737D7" w:rsidRPr="002E0F5D" w:rsidRDefault="00C737D7" w:rsidP="00C737D7"/>
        </w:tc>
        <w:tc>
          <w:tcPr>
            <w:tcW w:w="1702" w:type="dxa"/>
          </w:tcPr>
          <w:p w14:paraId="26CC9B2A" w14:textId="77777777" w:rsidR="00C737D7" w:rsidRPr="002E0F5D" w:rsidRDefault="00C737D7" w:rsidP="00C737D7"/>
        </w:tc>
        <w:tc>
          <w:tcPr>
            <w:tcW w:w="1665" w:type="dxa"/>
            <w:gridSpan w:val="2"/>
          </w:tcPr>
          <w:p w14:paraId="12695ED2" w14:textId="3CE6E7C1" w:rsidR="00C737D7" w:rsidRPr="002E0F5D" w:rsidRDefault="00C737D7" w:rsidP="00C737D7">
            <w:r>
              <w:t>Глава коллективной монографии РИНЦ</w:t>
            </w:r>
          </w:p>
        </w:tc>
        <w:tc>
          <w:tcPr>
            <w:tcW w:w="1724" w:type="dxa"/>
          </w:tcPr>
          <w:p w14:paraId="6F67597B" w14:textId="14A1A030" w:rsidR="00C737D7" w:rsidRPr="00992FE9" w:rsidRDefault="00C737D7" w:rsidP="00C737D7">
            <w:r w:rsidRPr="000C2679">
              <w:t>В.Г. Иванов</w:t>
            </w:r>
          </w:p>
        </w:tc>
      </w:tr>
      <w:tr w:rsidR="00C737D7" w:rsidRPr="002E0F5D" w14:paraId="0F6CEACD" w14:textId="77777777" w:rsidTr="003C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5"/>
        </w:trPr>
        <w:tc>
          <w:tcPr>
            <w:tcW w:w="560" w:type="dxa"/>
            <w:shd w:val="clear" w:color="auto" w:fill="auto"/>
          </w:tcPr>
          <w:p w14:paraId="3EA796E1" w14:textId="5D4AA1E2" w:rsidR="00C737D7" w:rsidRPr="00C74342" w:rsidRDefault="0041159D" w:rsidP="00C737D7">
            <w:pPr>
              <w:jc w:val="center"/>
              <w:rPr>
                <w:color w:val="000000" w:themeColor="text1"/>
              </w:rPr>
            </w:pPr>
            <w:r>
              <w:rPr>
                <w:color w:val="000000" w:themeColor="text1"/>
              </w:rPr>
              <w:t>56</w:t>
            </w:r>
          </w:p>
        </w:tc>
        <w:tc>
          <w:tcPr>
            <w:tcW w:w="1711" w:type="dxa"/>
          </w:tcPr>
          <w:p w14:paraId="3E540E87" w14:textId="518C42B3" w:rsidR="00C737D7" w:rsidRPr="00123005" w:rsidRDefault="00C737D7" w:rsidP="00C737D7">
            <w:pPr>
              <w:rPr>
                <w:bCs/>
              </w:rPr>
            </w:pPr>
            <w:r w:rsidRPr="00B24B3E">
              <w:t>Рубен Анхель Лопес Яньес</w:t>
            </w:r>
            <w:r>
              <w:t xml:space="preserve">, </w:t>
            </w:r>
            <w:r w:rsidRPr="00B24B3E">
              <w:t>Казаринова Д.Б.</w:t>
            </w:r>
          </w:p>
        </w:tc>
        <w:tc>
          <w:tcPr>
            <w:tcW w:w="2316" w:type="dxa"/>
          </w:tcPr>
          <w:p w14:paraId="39BE3440" w14:textId="102B00DE" w:rsidR="00C737D7" w:rsidRPr="006D28BE" w:rsidRDefault="00C737D7" w:rsidP="00C737D7">
            <w:r w:rsidRPr="00073A9C">
              <w:t>ФГСН РУДН</w:t>
            </w:r>
          </w:p>
        </w:tc>
        <w:tc>
          <w:tcPr>
            <w:tcW w:w="2413" w:type="dxa"/>
          </w:tcPr>
          <w:p w14:paraId="50E7419B" w14:textId="4EA0F4C7" w:rsidR="00C737D7" w:rsidRPr="00C87985" w:rsidRDefault="00C737D7" w:rsidP="00C737D7">
            <w:pPr>
              <w:rPr>
                <w:bCs/>
              </w:rPr>
            </w:pPr>
            <w:r w:rsidRPr="00B24B3E">
              <w:t>Испания: очередные внеочередные</w:t>
            </w:r>
          </w:p>
        </w:tc>
        <w:tc>
          <w:tcPr>
            <w:tcW w:w="4635" w:type="dxa"/>
          </w:tcPr>
          <w:p w14:paraId="52CCC6A7" w14:textId="4E6DF7C4" w:rsidR="00C737D7" w:rsidRPr="00C87985" w:rsidRDefault="00C737D7" w:rsidP="00C737D7">
            <w:pPr>
              <w:rPr>
                <w:bCs/>
              </w:rPr>
            </w:pPr>
            <w:r>
              <w:t xml:space="preserve">Россия в глобальной политике. 11.11.2019. </w:t>
            </w:r>
            <w:r w:rsidRPr="00B24B3E">
              <w:t>https://globalaffairs.ru/global-processes/Ispaniya-ocherednye-vneocherednye-20255</w:t>
            </w:r>
          </w:p>
        </w:tc>
        <w:tc>
          <w:tcPr>
            <w:tcW w:w="847" w:type="dxa"/>
            <w:gridSpan w:val="2"/>
          </w:tcPr>
          <w:p w14:paraId="14EDCB5D" w14:textId="77777777" w:rsidR="00C737D7" w:rsidRPr="002E0F5D" w:rsidRDefault="00C737D7" w:rsidP="00C737D7"/>
        </w:tc>
        <w:tc>
          <w:tcPr>
            <w:tcW w:w="1702" w:type="dxa"/>
          </w:tcPr>
          <w:p w14:paraId="019F6856" w14:textId="77777777" w:rsidR="00C737D7" w:rsidRPr="002E0F5D" w:rsidRDefault="00C737D7" w:rsidP="00C737D7"/>
        </w:tc>
        <w:tc>
          <w:tcPr>
            <w:tcW w:w="1665" w:type="dxa"/>
            <w:gridSpan w:val="2"/>
          </w:tcPr>
          <w:p w14:paraId="5B724B89" w14:textId="0684556A" w:rsidR="00C737D7" w:rsidRDefault="00C737D7" w:rsidP="00C737D7">
            <w:r>
              <w:t>Электронная публикация</w:t>
            </w:r>
          </w:p>
        </w:tc>
        <w:tc>
          <w:tcPr>
            <w:tcW w:w="1724" w:type="dxa"/>
          </w:tcPr>
          <w:p w14:paraId="4AC8ABA0" w14:textId="4F9979EB" w:rsidR="00C737D7" w:rsidRPr="00992FE9" w:rsidRDefault="00C737D7" w:rsidP="00C737D7">
            <w:r w:rsidRPr="00992FE9">
              <w:t>Д.Б. Казаринова</w:t>
            </w:r>
          </w:p>
        </w:tc>
      </w:tr>
      <w:tr w:rsidR="00C737D7" w:rsidRPr="002E0F5D" w14:paraId="5DF23E82" w14:textId="77777777" w:rsidTr="003C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5"/>
        </w:trPr>
        <w:tc>
          <w:tcPr>
            <w:tcW w:w="560" w:type="dxa"/>
            <w:shd w:val="clear" w:color="auto" w:fill="auto"/>
          </w:tcPr>
          <w:p w14:paraId="77BC307B" w14:textId="7173F93B" w:rsidR="00C737D7" w:rsidRPr="00C74342" w:rsidRDefault="0041159D" w:rsidP="00C737D7">
            <w:pPr>
              <w:jc w:val="center"/>
              <w:rPr>
                <w:color w:val="000000" w:themeColor="text1"/>
              </w:rPr>
            </w:pPr>
            <w:r>
              <w:rPr>
                <w:color w:val="000000" w:themeColor="text1"/>
              </w:rPr>
              <w:t>57</w:t>
            </w:r>
          </w:p>
        </w:tc>
        <w:tc>
          <w:tcPr>
            <w:tcW w:w="1711" w:type="dxa"/>
          </w:tcPr>
          <w:p w14:paraId="099CD646" w14:textId="79E2293A" w:rsidR="00C737D7" w:rsidRPr="00123005" w:rsidRDefault="00C737D7" w:rsidP="00C737D7">
            <w:pPr>
              <w:rPr>
                <w:bCs/>
              </w:rPr>
            </w:pPr>
            <w:r>
              <w:t>Брехов Г., Казаринова Д.Б.</w:t>
            </w:r>
          </w:p>
        </w:tc>
        <w:tc>
          <w:tcPr>
            <w:tcW w:w="2316" w:type="dxa"/>
          </w:tcPr>
          <w:p w14:paraId="60D4EB02" w14:textId="5CCD1051" w:rsidR="00C737D7" w:rsidRPr="006D28BE" w:rsidRDefault="00C737D7" w:rsidP="00C737D7">
            <w:r w:rsidRPr="00073A9C">
              <w:t>ФГСН РУДН</w:t>
            </w:r>
          </w:p>
        </w:tc>
        <w:tc>
          <w:tcPr>
            <w:tcW w:w="2413" w:type="dxa"/>
          </w:tcPr>
          <w:p w14:paraId="634892AD" w14:textId="08DEF9C1" w:rsidR="00C737D7" w:rsidRPr="00C87985" w:rsidRDefault="00C737D7" w:rsidP="00C737D7">
            <w:pPr>
              <w:rPr>
                <w:bCs/>
              </w:rPr>
            </w:pPr>
            <w:r w:rsidRPr="000962EE">
              <w:rPr>
                <w:bCs/>
              </w:rPr>
              <w:t>Левый, правый или пост-?</w:t>
            </w:r>
          </w:p>
        </w:tc>
        <w:tc>
          <w:tcPr>
            <w:tcW w:w="4635" w:type="dxa"/>
          </w:tcPr>
          <w:p w14:paraId="722FE6B6" w14:textId="60AE8E32" w:rsidR="00C737D7" w:rsidRPr="00C87985" w:rsidRDefault="00C737D7" w:rsidP="00C737D7">
            <w:pPr>
              <w:rPr>
                <w:bCs/>
              </w:rPr>
            </w:pPr>
            <w:r>
              <w:t xml:space="preserve">Россия в глобальной политике. 10.04.2019. </w:t>
            </w:r>
            <w:r w:rsidRPr="008251E9">
              <w:t>https://globalaffairs.ru/global-processes/Levyi-pravyi-ili-post--20009</w:t>
            </w:r>
          </w:p>
        </w:tc>
        <w:tc>
          <w:tcPr>
            <w:tcW w:w="847" w:type="dxa"/>
            <w:gridSpan w:val="2"/>
          </w:tcPr>
          <w:p w14:paraId="32B2DB97" w14:textId="77777777" w:rsidR="00C737D7" w:rsidRPr="002E0F5D" w:rsidRDefault="00C737D7" w:rsidP="00C737D7"/>
        </w:tc>
        <w:tc>
          <w:tcPr>
            <w:tcW w:w="1702" w:type="dxa"/>
          </w:tcPr>
          <w:p w14:paraId="129EF2EB" w14:textId="77777777" w:rsidR="00C737D7" w:rsidRPr="002E0F5D" w:rsidRDefault="00C737D7" w:rsidP="00C737D7"/>
        </w:tc>
        <w:tc>
          <w:tcPr>
            <w:tcW w:w="1665" w:type="dxa"/>
            <w:gridSpan w:val="2"/>
          </w:tcPr>
          <w:p w14:paraId="76D9EAA6" w14:textId="6CE7A3E6" w:rsidR="00C737D7" w:rsidRDefault="00C737D7" w:rsidP="00C737D7">
            <w:r>
              <w:t>Электронная публикация</w:t>
            </w:r>
          </w:p>
        </w:tc>
        <w:tc>
          <w:tcPr>
            <w:tcW w:w="1724" w:type="dxa"/>
          </w:tcPr>
          <w:p w14:paraId="210BD4DF" w14:textId="4DE71725" w:rsidR="00C737D7" w:rsidRPr="00992FE9" w:rsidRDefault="00C737D7" w:rsidP="00C737D7">
            <w:r w:rsidRPr="00992FE9">
              <w:t>Д.Б. Казаринова</w:t>
            </w:r>
          </w:p>
        </w:tc>
      </w:tr>
      <w:tr w:rsidR="00C737D7" w:rsidRPr="002E0F5D" w14:paraId="30BEB7DF" w14:textId="77777777" w:rsidTr="003C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5"/>
        </w:trPr>
        <w:tc>
          <w:tcPr>
            <w:tcW w:w="560" w:type="dxa"/>
            <w:shd w:val="clear" w:color="auto" w:fill="auto"/>
          </w:tcPr>
          <w:p w14:paraId="5DE45022" w14:textId="51595BE6" w:rsidR="00C737D7" w:rsidRDefault="0041159D" w:rsidP="00C737D7">
            <w:pPr>
              <w:jc w:val="center"/>
              <w:rPr>
                <w:color w:val="000000" w:themeColor="text1"/>
              </w:rPr>
            </w:pPr>
            <w:r>
              <w:rPr>
                <w:color w:val="000000" w:themeColor="text1"/>
              </w:rPr>
              <w:t>58</w:t>
            </w:r>
          </w:p>
        </w:tc>
        <w:tc>
          <w:tcPr>
            <w:tcW w:w="1711" w:type="dxa"/>
          </w:tcPr>
          <w:p w14:paraId="1AE311A1" w14:textId="1EB63468" w:rsidR="00C737D7" w:rsidRDefault="00C737D7" w:rsidP="00836C2E">
            <w:r>
              <w:t>Базылева</w:t>
            </w:r>
            <w:r w:rsidR="00836C2E">
              <w:t xml:space="preserve"> С.П.</w:t>
            </w:r>
            <w:r>
              <w:t>, Фантров</w:t>
            </w:r>
            <w:r w:rsidR="00836C2E">
              <w:t xml:space="preserve"> П.П.</w:t>
            </w:r>
          </w:p>
        </w:tc>
        <w:tc>
          <w:tcPr>
            <w:tcW w:w="2316" w:type="dxa"/>
          </w:tcPr>
          <w:p w14:paraId="142808D6" w14:textId="34187993" w:rsidR="00C737D7" w:rsidRPr="00073A9C" w:rsidRDefault="00C737D7" w:rsidP="00C737D7">
            <w:r w:rsidRPr="00073A9C">
              <w:t>ФГСН РУДН</w:t>
            </w:r>
          </w:p>
        </w:tc>
        <w:tc>
          <w:tcPr>
            <w:tcW w:w="2413" w:type="dxa"/>
          </w:tcPr>
          <w:p w14:paraId="5EE7A7D2" w14:textId="6ED1E242" w:rsidR="00C737D7" w:rsidRPr="000962EE" w:rsidRDefault="00C737D7" w:rsidP="00C737D7">
            <w:pPr>
              <w:rPr>
                <w:bCs/>
              </w:rPr>
            </w:pPr>
            <w:r w:rsidRPr="00680F1D">
              <w:t>Соблюдение этических норм в политической деятельности Узбекистана</w:t>
            </w:r>
          </w:p>
        </w:tc>
        <w:tc>
          <w:tcPr>
            <w:tcW w:w="4635" w:type="dxa"/>
          </w:tcPr>
          <w:p w14:paraId="781E1853" w14:textId="062B897A" w:rsidR="00C737D7" w:rsidRDefault="00C737D7" w:rsidP="00C737D7">
            <w:r w:rsidRPr="00680F1D">
              <w:t>Государственная служба РАНХиГС. – 2019. – №4 (120). – С. 113-118.</w:t>
            </w:r>
          </w:p>
        </w:tc>
        <w:tc>
          <w:tcPr>
            <w:tcW w:w="847" w:type="dxa"/>
            <w:gridSpan w:val="2"/>
          </w:tcPr>
          <w:p w14:paraId="35981DB7" w14:textId="77777777" w:rsidR="00C737D7" w:rsidRPr="002E0F5D" w:rsidRDefault="00C737D7" w:rsidP="00C737D7"/>
        </w:tc>
        <w:tc>
          <w:tcPr>
            <w:tcW w:w="1702" w:type="dxa"/>
          </w:tcPr>
          <w:p w14:paraId="27B8CF2C" w14:textId="77777777" w:rsidR="00C737D7" w:rsidRPr="002E0F5D" w:rsidRDefault="00C737D7" w:rsidP="00C737D7"/>
        </w:tc>
        <w:tc>
          <w:tcPr>
            <w:tcW w:w="1665" w:type="dxa"/>
            <w:gridSpan w:val="2"/>
          </w:tcPr>
          <w:p w14:paraId="77F08EB7" w14:textId="4F45C717" w:rsidR="00C737D7" w:rsidRDefault="00C737D7" w:rsidP="00C737D7">
            <w:r>
              <w:t>Статья ВАК</w:t>
            </w:r>
          </w:p>
        </w:tc>
        <w:tc>
          <w:tcPr>
            <w:tcW w:w="1724" w:type="dxa"/>
          </w:tcPr>
          <w:p w14:paraId="62A00A79" w14:textId="6E57B09D" w:rsidR="00C737D7" w:rsidRPr="00992FE9" w:rsidRDefault="00C737D7" w:rsidP="00C737D7">
            <w:r w:rsidRPr="00992FE9">
              <w:t>М.М. Мчедлова</w:t>
            </w:r>
          </w:p>
        </w:tc>
      </w:tr>
      <w:tr w:rsidR="00C737D7" w:rsidRPr="002E0F5D" w14:paraId="3D752078" w14:textId="77777777" w:rsidTr="003C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5"/>
        </w:trPr>
        <w:tc>
          <w:tcPr>
            <w:tcW w:w="560" w:type="dxa"/>
            <w:shd w:val="clear" w:color="auto" w:fill="auto"/>
          </w:tcPr>
          <w:p w14:paraId="6AC4F87A" w14:textId="74B4A897" w:rsidR="00C737D7" w:rsidRDefault="0041159D" w:rsidP="00C737D7">
            <w:pPr>
              <w:jc w:val="center"/>
              <w:rPr>
                <w:color w:val="000000" w:themeColor="text1"/>
              </w:rPr>
            </w:pPr>
            <w:r>
              <w:rPr>
                <w:color w:val="000000" w:themeColor="text1"/>
              </w:rPr>
              <w:t>59</w:t>
            </w:r>
          </w:p>
        </w:tc>
        <w:tc>
          <w:tcPr>
            <w:tcW w:w="1711" w:type="dxa"/>
          </w:tcPr>
          <w:p w14:paraId="217D434E" w14:textId="03931AB6" w:rsidR="00C737D7" w:rsidRDefault="00C737D7" w:rsidP="00C737D7">
            <w:r w:rsidRPr="00CE5442">
              <w:t>Бек М</w:t>
            </w:r>
            <w:r>
              <w:t>.</w:t>
            </w:r>
          </w:p>
        </w:tc>
        <w:tc>
          <w:tcPr>
            <w:tcW w:w="2316" w:type="dxa"/>
          </w:tcPr>
          <w:p w14:paraId="5D8BB8DD" w14:textId="42BBE229" w:rsidR="00C737D7" w:rsidRPr="00073A9C" w:rsidRDefault="00C737D7" w:rsidP="00C737D7">
            <w:r w:rsidRPr="00C51A51">
              <w:t>ФГСН РУДН</w:t>
            </w:r>
          </w:p>
        </w:tc>
        <w:tc>
          <w:tcPr>
            <w:tcW w:w="2413" w:type="dxa"/>
          </w:tcPr>
          <w:p w14:paraId="543FD299" w14:textId="7591BFC7" w:rsidR="00C737D7" w:rsidRPr="00680F1D" w:rsidRDefault="00C737D7" w:rsidP="00C737D7">
            <w:r w:rsidRPr="002F6424">
              <w:t>Федеральные выборы-2019 в Австралии – результат, кото</w:t>
            </w:r>
            <w:r>
              <w:t>рого никто не ожидал!</w:t>
            </w:r>
          </w:p>
        </w:tc>
        <w:tc>
          <w:tcPr>
            <w:tcW w:w="4635" w:type="dxa"/>
          </w:tcPr>
          <w:p w14:paraId="2F7F0908" w14:textId="05F169C4" w:rsidR="00C737D7" w:rsidRPr="002F6424" w:rsidRDefault="00C737D7" w:rsidP="00C737D7">
            <w:pPr>
              <w:rPr>
                <w:lang w:val="en-US"/>
              </w:rPr>
            </w:pPr>
            <w:r w:rsidRPr="002F6424">
              <w:rPr>
                <w:lang w:val="en-US"/>
              </w:rPr>
              <w:t xml:space="preserve">International Anticrisis Center. </w:t>
            </w:r>
            <w:r w:rsidRPr="002F6424">
              <w:t>Июнь</w:t>
            </w:r>
            <w:r w:rsidRPr="002F6424">
              <w:rPr>
                <w:lang w:val="en-US"/>
              </w:rPr>
              <w:t xml:space="preserve"> 27, 2019. https://iaccenters.com/2019/06/27/federalnye-vybory-2019-v-avstralii-rezultat-kotorogo-nikto-ne-ozhidal/?lang=ru</w:t>
            </w:r>
          </w:p>
        </w:tc>
        <w:tc>
          <w:tcPr>
            <w:tcW w:w="847" w:type="dxa"/>
            <w:gridSpan w:val="2"/>
          </w:tcPr>
          <w:p w14:paraId="378A3C64" w14:textId="77777777" w:rsidR="00C737D7" w:rsidRPr="002F6424" w:rsidRDefault="00C737D7" w:rsidP="00C737D7">
            <w:pPr>
              <w:rPr>
                <w:lang w:val="en-US"/>
              </w:rPr>
            </w:pPr>
          </w:p>
        </w:tc>
        <w:tc>
          <w:tcPr>
            <w:tcW w:w="1702" w:type="dxa"/>
          </w:tcPr>
          <w:p w14:paraId="4D3BA2EA" w14:textId="77777777" w:rsidR="00C737D7" w:rsidRPr="002F6424" w:rsidRDefault="00C737D7" w:rsidP="00C737D7">
            <w:pPr>
              <w:rPr>
                <w:lang w:val="en-US"/>
              </w:rPr>
            </w:pPr>
          </w:p>
        </w:tc>
        <w:tc>
          <w:tcPr>
            <w:tcW w:w="1665" w:type="dxa"/>
            <w:gridSpan w:val="2"/>
          </w:tcPr>
          <w:p w14:paraId="03E5DC01" w14:textId="6C4548F1" w:rsidR="00C737D7" w:rsidRDefault="00C737D7" w:rsidP="00C737D7">
            <w:r w:rsidRPr="00A95E5F">
              <w:t>Электронная публикация</w:t>
            </w:r>
          </w:p>
        </w:tc>
        <w:tc>
          <w:tcPr>
            <w:tcW w:w="1724" w:type="dxa"/>
          </w:tcPr>
          <w:p w14:paraId="2435C28B" w14:textId="7241CEE1" w:rsidR="00C737D7" w:rsidRPr="00992FE9" w:rsidRDefault="00C737D7" w:rsidP="00C737D7">
            <w:r w:rsidRPr="000C2679">
              <w:t>В.Г. Иванов</w:t>
            </w:r>
          </w:p>
        </w:tc>
      </w:tr>
      <w:tr w:rsidR="00C737D7" w:rsidRPr="002E0F5D" w14:paraId="376853A6" w14:textId="77777777" w:rsidTr="003C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5"/>
        </w:trPr>
        <w:tc>
          <w:tcPr>
            <w:tcW w:w="560" w:type="dxa"/>
            <w:shd w:val="clear" w:color="auto" w:fill="auto"/>
          </w:tcPr>
          <w:p w14:paraId="516B6A7E" w14:textId="7D9D3D29" w:rsidR="00C737D7" w:rsidRDefault="0041159D" w:rsidP="00C737D7">
            <w:pPr>
              <w:jc w:val="center"/>
              <w:rPr>
                <w:color w:val="000000" w:themeColor="text1"/>
              </w:rPr>
            </w:pPr>
            <w:r>
              <w:rPr>
                <w:color w:val="000000" w:themeColor="text1"/>
              </w:rPr>
              <w:t>60</w:t>
            </w:r>
          </w:p>
        </w:tc>
        <w:tc>
          <w:tcPr>
            <w:tcW w:w="1711" w:type="dxa"/>
          </w:tcPr>
          <w:p w14:paraId="20E147E1" w14:textId="521327F7" w:rsidR="00C737D7" w:rsidRDefault="00C737D7" w:rsidP="00C737D7">
            <w:r w:rsidRPr="00CE5442">
              <w:t>Бек М</w:t>
            </w:r>
            <w:r>
              <w:t>.</w:t>
            </w:r>
          </w:p>
        </w:tc>
        <w:tc>
          <w:tcPr>
            <w:tcW w:w="2316" w:type="dxa"/>
          </w:tcPr>
          <w:p w14:paraId="7D8F4FFC" w14:textId="49F9345A" w:rsidR="00C737D7" w:rsidRPr="00073A9C" w:rsidRDefault="00845B64" w:rsidP="00C737D7">
            <w:r w:rsidRPr="00C51A51">
              <w:t>ФГСН РУДН</w:t>
            </w:r>
          </w:p>
        </w:tc>
        <w:tc>
          <w:tcPr>
            <w:tcW w:w="2413" w:type="dxa"/>
          </w:tcPr>
          <w:p w14:paraId="7DFC8129" w14:textId="02BA88EE" w:rsidR="00C737D7" w:rsidRPr="00680F1D" w:rsidRDefault="00C737D7" w:rsidP="00C737D7">
            <w:r w:rsidRPr="002F6424">
              <w:t>Выборы в федеральный парламент Австралии в 2019 – конец неопределенност</w:t>
            </w:r>
            <w:r>
              <w:t>и?</w:t>
            </w:r>
          </w:p>
        </w:tc>
        <w:tc>
          <w:tcPr>
            <w:tcW w:w="4635" w:type="dxa"/>
          </w:tcPr>
          <w:p w14:paraId="5AF40398" w14:textId="23FBC534" w:rsidR="00C737D7" w:rsidRPr="00174F01" w:rsidRDefault="00C737D7" w:rsidP="00C737D7">
            <w:pPr>
              <w:rPr>
                <w:lang w:val="en-US"/>
              </w:rPr>
            </w:pPr>
            <w:r w:rsidRPr="00174F01">
              <w:rPr>
                <w:lang w:val="en-US"/>
              </w:rPr>
              <w:t xml:space="preserve">International Anticrisis Center. </w:t>
            </w:r>
            <w:r w:rsidRPr="002F6424">
              <w:t>Апрель</w:t>
            </w:r>
            <w:r w:rsidRPr="00174F01">
              <w:rPr>
                <w:lang w:val="en-US"/>
              </w:rPr>
              <w:t xml:space="preserve"> 30, 2019. https://iaccenters.com/2019/04/30/vybory-v-federalnyj-parlament-avstralii-v-2019-konets-neopredelennosti/?lang=ru</w:t>
            </w:r>
          </w:p>
        </w:tc>
        <w:tc>
          <w:tcPr>
            <w:tcW w:w="847" w:type="dxa"/>
            <w:gridSpan w:val="2"/>
          </w:tcPr>
          <w:p w14:paraId="5E3AC83E" w14:textId="77777777" w:rsidR="00C737D7" w:rsidRPr="00174F01" w:rsidRDefault="00C737D7" w:rsidP="00C737D7">
            <w:pPr>
              <w:rPr>
                <w:lang w:val="en-US"/>
              </w:rPr>
            </w:pPr>
          </w:p>
        </w:tc>
        <w:tc>
          <w:tcPr>
            <w:tcW w:w="1702" w:type="dxa"/>
          </w:tcPr>
          <w:p w14:paraId="1020CD31" w14:textId="77777777" w:rsidR="00C737D7" w:rsidRPr="00174F01" w:rsidRDefault="00C737D7" w:rsidP="00C737D7">
            <w:pPr>
              <w:rPr>
                <w:lang w:val="en-US"/>
              </w:rPr>
            </w:pPr>
          </w:p>
        </w:tc>
        <w:tc>
          <w:tcPr>
            <w:tcW w:w="1665" w:type="dxa"/>
            <w:gridSpan w:val="2"/>
          </w:tcPr>
          <w:p w14:paraId="556C7C09" w14:textId="390C4455" w:rsidR="00C737D7" w:rsidRDefault="00C737D7" w:rsidP="00C737D7">
            <w:r w:rsidRPr="00A95E5F">
              <w:t>Электронная публикация</w:t>
            </w:r>
          </w:p>
        </w:tc>
        <w:tc>
          <w:tcPr>
            <w:tcW w:w="1724" w:type="dxa"/>
          </w:tcPr>
          <w:p w14:paraId="3DDF37B1" w14:textId="61AA7EF4" w:rsidR="00C737D7" w:rsidRPr="00992FE9" w:rsidRDefault="00C737D7" w:rsidP="00C737D7">
            <w:r w:rsidRPr="000C2679">
              <w:t>В.Г. Иванов</w:t>
            </w:r>
          </w:p>
        </w:tc>
      </w:tr>
      <w:tr w:rsidR="00845B64" w:rsidRPr="002E0F5D" w14:paraId="39DA83A0" w14:textId="77777777" w:rsidTr="003C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5"/>
        </w:trPr>
        <w:tc>
          <w:tcPr>
            <w:tcW w:w="560" w:type="dxa"/>
            <w:shd w:val="clear" w:color="auto" w:fill="auto"/>
          </w:tcPr>
          <w:p w14:paraId="794BB1F3" w14:textId="5325BB7F" w:rsidR="00845B64" w:rsidRDefault="00845B64" w:rsidP="00C737D7">
            <w:pPr>
              <w:jc w:val="center"/>
              <w:rPr>
                <w:color w:val="000000" w:themeColor="text1"/>
              </w:rPr>
            </w:pPr>
            <w:r>
              <w:rPr>
                <w:color w:val="000000" w:themeColor="text1"/>
              </w:rPr>
              <w:lastRenderedPageBreak/>
              <w:t>61</w:t>
            </w:r>
          </w:p>
        </w:tc>
        <w:tc>
          <w:tcPr>
            <w:tcW w:w="1711" w:type="dxa"/>
          </w:tcPr>
          <w:p w14:paraId="67F6B11C" w14:textId="643F11D7" w:rsidR="00845B64" w:rsidRPr="00CE5442" w:rsidRDefault="00845B64" w:rsidP="00845B64">
            <w:r w:rsidRPr="00845B64">
              <w:t>Эльхам М</w:t>
            </w:r>
            <w:r>
              <w:t>.</w:t>
            </w:r>
            <w:r w:rsidRPr="00845B64">
              <w:t>С</w:t>
            </w:r>
            <w:r>
              <w:t>.</w:t>
            </w:r>
          </w:p>
        </w:tc>
        <w:tc>
          <w:tcPr>
            <w:tcW w:w="2316" w:type="dxa"/>
          </w:tcPr>
          <w:p w14:paraId="7DF5667F" w14:textId="6428E755" w:rsidR="00845B64" w:rsidRPr="00C51A51" w:rsidRDefault="00845B64" w:rsidP="00C737D7">
            <w:r w:rsidRPr="00C51A51">
              <w:t>ФГСН РУДН</w:t>
            </w:r>
          </w:p>
        </w:tc>
        <w:tc>
          <w:tcPr>
            <w:tcW w:w="2413" w:type="dxa"/>
          </w:tcPr>
          <w:p w14:paraId="4A6A027C" w14:textId="280A237E" w:rsidR="00845B64" w:rsidRPr="002F6424" w:rsidRDefault="00845B64" w:rsidP="00EA0DFC">
            <w:r w:rsidRPr="00845B64">
              <w:t>Основные принципы внешней политики России при Владимире Путине</w:t>
            </w:r>
            <w:r>
              <w:t xml:space="preserve"> </w:t>
            </w:r>
          </w:p>
        </w:tc>
        <w:tc>
          <w:tcPr>
            <w:tcW w:w="4635" w:type="dxa"/>
          </w:tcPr>
          <w:p w14:paraId="5FEE1BB2" w14:textId="7557279C" w:rsidR="00845B64" w:rsidRPr="00845B64" w:rsidRDefault="00845B64" w:rsidP="009465B8">
            <w:r w:rsidRPr="00845B64">
              <w:t>«Вопросы политологи»</w:t>
            </w:r>
            <w:r w:rsidR="009465B8">
              <w:t xml:space="preserve">. 2019. </w:t>
            </w:r>
            <w:r w:rsidR="009465B8" w:rsidRPr="009465B8">
              <w:t>№</w:t>
            </w:r>
            <w:r w:rsidR="009465B8">
              <w:t xml:space="preserve"> 12 (52</w:t>
            </w:r>
            <w:r w:rsidR="009465B8" w:rsidRPr="009465B8">
              <w:t>)</w:t>
            </w:r>
            <w:r w:rsidR="009465B8">
              <w:t>.</w:t>
            </w:r>
          </w:p>
        </w:tc>
        <w:tc>
          <w:tcPr>
            <w:tcW w:w="847" w:type="dxa"/>
            <w:gridSpan w:val="2"/>
          </w:tcPr>
          <w:p w14:paraId="4CA974E6" w14:textId="77777777" w:rsidR="00845B64" w:rsidRPr="00845B64" w:rsidRDefault="00845B64" w:rsidP="00C737D7"/>
        </w:tc>
        <w:tc>
          <w:tcPr>
            <w:tcW w:w="1702" w:type="dxa"/>
          </w:tcPr>
          <w:p w14:paraId="1BF6715A" w14:textId="77777777" w:rsidR="00845B64" w:rsidRPr="00845B64" w:rsidRDefault="00845B64" w:rsidP="00C737D7"/>
        </w:tc>
        <w:tc>
          <w:tcPr>
            <w:tcW w:w="1665" w:type="dxa"/>
            <w:gridSpan w:val="2"/>
          </w:tcPr>
          <w:p w14:paraId="58673C58" w14:textId="4E91C6A9" w:rsidR="00845B64" w:rsidRPr="00A95E5F" w:rsidRDefault="00845B64" w:rsidP="00C737D7">
            <w:r>
              <w:t>Статья ВАК</w:t>
            </w:r>
          </w:p>
        </w:tc>
        <w:tc>
          <w:tcPr>
            <w:tcW w:w="1724" w:type="dxa"/>
          </w:tcPr>
          <w:p w14:paraId="0B82F415" w14:textId="77777777" w:rsidR="00845B64" w:rsidRPr="000C2679" w:rsidRDefault="00845B64" w:rsidP="00C737D7"/>
        </w:tc>
      </w:tr>
      <w:tr w:rsidR="00EA0DFC" w:rsidRPr="002E0F5D" w14:paraId="76F72F8A" w14:textId="77777777" w:rsidTr="003C5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5"/>
        </w:trPr>
        <w:tc>
          <w:tcPr>
            <w:tcW w:w="560" w:type="dxa"/>
            <w:shd w:val="clear" w:color="auto" w:fill="auto"/>
          </w:tcPr>
          <w:p w14:paraId="036703CF" w14:textId="466D7A02" w:rsidR="00EA0DFC" w:rsidRDefault="00EA0DFC" w:rsidP="00C737D7">
            <w:pPr>
              <w:jc w:val="center"/>
              <w:rPr>
                <w:color w:val="000000" w:themeColor="text1"/>
              </w:rPr>
            </w:pPr>
            <w:r>
              <w:rPr>
                <w:color w:val="000000" w:themeColor="text1"/>
              </w:rPr>
              <w:t>62</w:t>
            </w:r>
          </w:p>
        </w:tc>
        <w:tc>
          <w:tcPr>
            <w:tcW w:w="1711" w:type="dxa"/>
          </w:tcPr>
          <w:p w14:paraId="2209C4D0" w14:textId="12B85CDE" w:rsidR="00EA0DFC" w:rsidRPr="00845B64" w:rsidRDefault="00EA0DFC" w:rsidP="00845B64">
            <w:r>
              <w:t>Матосян А.</w:t>
            </w:r>
          </w:p>
        </w:tc>
        <w:tc>
          <w:tcPr>
            <w:tcW w:w="2316" w:type="dxa"/>
          </w:tcPr>
          <w:p w14:paraId="6BD02445" w14:textId="647DE48A" w:rsidR="00EA0DFC" w:rsidRPr="00C51A51" w:rsidRDefault="00EA0DFC" w:rsidP="00C737D7">
            <w:r w:rsidRPr="00C51A51">
              <w:t>ФГСН РУДН</w:t>
            </w:r>
          </w:p>
        </w:tc>
        <w:tc>
          <w:tcPr>
            <w:tcW w:w="2413" w:type="dxa"/>
          </w:tcPr>
          <w:p w14:paraId="2B0C5A90" w14:textId="0FE55990" w:rsidR="00EA0DFC" w:rsidRPr="00845B64" w:rsidRDefault="00EA0DFC" w:rsidP="00C737D7">
            <w:r>
              <w:t>Сравнительный анализ инструментов «мягкой силы» во внешней политике Испании и Республики Корея</w:t>
            </w:r>
          </w:p>
        </w:tc>
        <w:tc>
          <w:tcPr>
            <w:tcW w:w="4635" w:type="dxa"/>
          </w:tcPr>
          <w:p w14:paraId="13FB0495" w14:textId="5394A6B9" w:rsidR="00EA0DFC" w:rsidRPr="00845B64" w:rsidRDefault="00EA0DFC" w:rsidP="00845B64">
            <w:r>
              <w:t>«Русская политология»</w:t>
            </w:r>
            <w:r w:rsidR="007E650C">
              <w:t>. 2019. № 12.</w:t>
            </w:r>
          </w:p>
        </w:tc>
        <w:tc>
          <w:tcPr>
            <w:tcW w:w="847" w:type="dxa"/>
            <w:gridSpan w:val="2"/>
          </w:tcPr>
          <w:p w14:paraId="1FEB796F" w14:textId="77777777" w:rsidR="00EA0DFC" w:rsidRPr="00845B64" w:rsidRDefault="00EA0DFC" w:rsidP="00C737D7"/>
        </w:tc>
        <w:tc>
          <w:tcPr>
            <w:tcW w:w="1702" w:type="dxa"/>
          </w:tcPr>
          <w:p w14:paraId="279E5EBC" w14:textId="77777777" w:rsidR="00EA0DFC" w:rsidRPr="00845B64" w:rsidRDefault="00EA0DFC" w:rsidP="00C737D7"/>
        </w:tc>
        <w:tc>
          <w:tcPr>
            <w:tcW w:w="1665" w:type="dxa"/>
            <w:gridSpan w:val="2"/>
          </w:tcPr>
          <w:p w14:paraId="01A509BF" w14:textId="17730C92" w:rsidR="00EA0DFC" w:rsidRDefault="00EA0DFC" w:rsidP="00EA0DFC">
            <w:r>
              <w:t>Статья РИНЦ</w:t>
            </w:r>
          </w:p>
        </w:tc>
        <w:tc>
          <w:tcPr>
            <w:tcW w:w="1724" w:type="dxa"/>
          </w:tcPr>
          <w:p w14:paraId="3373A7C0" w14:textId="77777777" w:rsidR="00EA0DFC" w:rsidRPr="000C2679" w:rsidRDefault="00EA0DFC" w:rsidP="00C737D7"/>
        </w:tc>
      </w:tr>
    </w:tbl>
    <w:p w14:paraId="11E86522" w14:textId="5AADFAAB" w:rsidR="002B2B6F" w:rsidRPr="003C5147" w:rsidRDefault="003C5147" w:rsidP="00DA3174">
      <w:r w:rsidRPr="003C5147">
        <w:t xml:space="preserve">Всего за отчетный период </w:t>
      </w:r>
      <w:r>
        <w:t>аспирантами и студентами</w:t>
      </w:r>
      <w:r w:rsidRPr="003C5147">
        <w:t xml:space="preserve"> кафедры сравнительной</w:t>
      </w:r>
      <w:r>
        <w:t xml:space="preserve"> политологии было опубликовано 6</w:t>
      </w:r>
      <w:r w:rsidRPr="003C5147">
        <w:t>2 нау</w:t>
      </w:r>
      <w:r w:rsidR="0095350E">
        <w:t>чно-исследовательских материала</w:t>
      </w:r>
      <w:r w:rsidRPr="003C5147">
        <w:t xml:space="preserve">. Из них: из перечня изданий Scopus – </w:t>
      </w:r>
      <w:r w:rsidR="00FC5E4A">
        <w:t>3</w:t>
      </w:r>
      <w:r w:rsidRPr="003C5147">
        <w:t xml:space="preserve">; WoS – </w:t>
      </w:r>
      <w:r w:rsidR="00FC5E4A">
        <w:t>9</w:t>
      </w:r>
      <w:r w:rsidRPr="003C5147">
        <w:t>; ВАК – 1</w:t>
      </w:r>
      <w:r w:rsidR="00B74AFC">
        <w:t>9</w:t>
      </w:r>
      <w:r>
        <w:t xml:space="preserve">; РИНЦ – </w:t>
      </w:r>
      <w:r w:rsidR="00FC5E4A">
        <w:t>25</w:t>
      </w:r>
      <w:r w:rsidRPr="003C5147">
        <w:t>; публикац</w:t>
      </w:r>
      <w:r>
        <w:t xml:space="preserve">ии в электронных источниках – </w:t>
      </w:r>
      <w:r w:rsidR="00FC5E4A">
        <w:t>6</w:t>
      </w:r>
      <w:r w:rsidRPr="003C5147">
        <w:t>.</w:t>
      </w:r>
    </w:p>
    <w:p w14:paraId="1B7C7DE1" w14:textId="77777777" w:rsidR="00536C63" w:rsidRPr="002E0F5D" w:rsidRDefault="00536C63" w:rsidP="006C15AF">
      <w:pPr>
        <w:ind w:left="1416"/>
        <w:jc w:val="right"/>
        <w:rPr>
          <w:b/>
        </w:rPr>
      </w:pPr>
    </w:p>
    <w:p w14:paraId="11F5E0E1" w14:textId="77777777" w:rsidR="003108C5" w:rsidRPr="002E0F5D" w:rsidRDefault="003108C5" w:rsidP="006C15AF">
      <w:pPr>
        <w:ind w:left="1416"/>
        <w:jc w:val="right"/>
        <w:rPr>
          <w:b/>
        </w:rPr>
      </w:pPr>
      <w:r w:rsidRPr="002E0F5D">
        <w:rPr>
          <w:b/>
        </w:rPr>
        <w:t>Приложение</w:t>
      </w:r>
      <w:r w:rsidR="00513B68" w:rsidRPr="002E0F5D">
        <w:rPr>
          <w:b/>
        </w:rPr>
        <w:t xml:space="preserve"> </w:t>
      </w:r>
      <w:r w:rsidRPr="002E0F5D">
        <w:rPr>
          <w:b/>
        </w:rPr>
        <w:t>2</w:t>
      </w:r>
      <w:r w:rsidR="00D43C85" w:rsidRPr="002E0F5D">
        <w:rPr>
          <w:b/>
        </w:rPr>
        <w:t>0</w:t>
      </w:r>
    </w:p>
    <w:p w14:paraId="20C0DDCC" w14:textId="77777777" w:rsidR="003108C5" w:rsidRPr="002E0F5D" w:rsidRDefault="003108C5" w:rsidP="006C15AF">
      <w:pPr>
        <w:ind w:left="1416"/>
        <w:jc w:val="center"/>
        <w:rPr>
          <w:b/>
        </w:rPr>
      </w:pPr>
      <w:r w:rsidRPr="002E0F5D">
        <w:rPr>
          <w:b/>
        </w:rPr>
        <w:t>Организация и проведение студенческих научно-технических мероприятий на базе РУДН</w:t>
      </w:r>
      <w:r w:rsidR="00E26488" w:rsidRPr="002E0F5D">
        <w:rPr>
          <w:b/>
        </w:rPr>
        <w:t xml:space="preserve"> (кроме олимпиад)</w:t>
      </w:r>
      <w:r w:rsidRPr="002E0F5D">
        <w:rPr>
          <w:rStyle w:val="af"/>
          <w:b/>
        </w:rPr>
        <w:footnoteReference w:id="1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6"/>
        <w:gridCol w:w="5898"/>
        <w:gridCol w:w="3415"/>
        <w:gridCol w:w="1596"/>
        <w:gridCol w:w="3065"/>
      </w:tblGrid>
      <w:tr w:rsidR="003108C5" w:rsidRPr="002E0F5D" w14:paraId="2A2656EC" w14:textId="77777777">
        <w:tc>
          <w:tcPr>
            <w:tcW w:w="0" w:type="auto"/>
            <w:vAlign w:val="center"/>
          </w:tcPr>
          <w:p w14:paraId="2209AE95" w14:textId="77777777" w:rsidR="003108C5" w:rsidRPr="002E0F5D" w:rsidRDefault="003108C5" w:rsidP="006C15AF">
            <w:pPr>
              <w:jc w:val="center"/>
              <w:rPr>
                <w:b/>
                <w:bCs/>
                <w:color w:val="000000"/>
              </w:rPr>
            </w:pPr>
            <w:r w:rsidRPr="002E0F5D">
              <w:rPr>
                <w:b/>
                <w:bCs/>
                <w:color w:val="000000"/>
              </w:rPr>
              <w:t>№ п/п</w:t>
            </w:r>
          </w:p>
        </w:tc>
        <w:tc>
          <w:tcPr>
            <w:tcW w:w="5898" w:type="dxa"/>
            <w:vAlign w:val="center"/>
          </w:tcPr>
          <w:p w14:paraId="687B4AF1" w14:textId="77777777" w:rsidR="003108C5" w:rsidRPr="002E0F5D" w:rsidRDefault="003108C5" w:rsidP="006C15AF">
            <w:pPr>
              <w:jc w:val="center"/>
              <w:rPr>
                <w:b/>
                <w:bCs/>
                <w:color w:val="000000"/>
              </w:rPr>
            </w:pPr>
            <w:r w:rsidRPr="002E0F5D">
              <w:rPr>
                <w:b/>
                <w:bCs/>
                <w:color w:val="000000"/>
              </w:rPr>
              <w:t>Статус, тип и наименование мероприятия</w:t>
            </w:r>
          </w:p>
        </w:tc>
        <w:tc>
          <w:tcPr>
            <w:tcW w:w="3415" w:type="dxa"/>
            <w:vAlign w:val="center"/>
          </w:tcPr>
          <w:p w14:paraId="5CF6DDF6" w14:textId="77777777" w:rsidR="003108C5" w:rsidRPr="002E0F5D" w:rsidRDefault="00FB11F2" w:rsidP="006C15AF">
            <w:pPr>
              <w:jc w:val="center"/>
              <w:rPr>
                <w:b/>
                <w:bCs/>
                <w:color w:val="000000"/>
              </w:rPr>
            </w:pPr>
            <w:r w:rsidRPr="002E0F5D">
              <w:rPr>
                <w:b/>
                <w:bCs/>
                <w:color w:val="000000"/>
              </w:rPr>
              <w:t>О</w:t>
            </w:r>
            <w:r w:rsidR="003108C5" w:rsidRPr="002E0F5D">
              <w:rPr>
                <w:b/>
                <w:bCs/>
                <w:color w:val="000000"/>
              </w:rPr>
              <w:t>тветственный</w:t>
            </w:r>
          </w:p>
        </w:tc>
        <w:tc>
          <w:tcPr>
            <w:tcW w:w="1596" w:type="dxa"/>
            <w:vAlign w:val="center"/>
          </w:tcPr>
          <w:p w14:paraId="05ADFB1D" w14:textId="77777777" w:rsidR="00513B68" w:rsidRPr="002E0F5D" w:rsidRDefault="003108C5" w:rsidP="006C15AF">
            <w:pPr>
              <w:jc w:val="center"/>
              <w:rPr>
                <w:b/>
                <w:bCs/>
                <w:color w:val="000000"/>
              </w:rPr>
            </w:pPr>
            <w:r w:rsidRPr="002E0F5D">
              <w:rPr>
                <w:b/>
                <w:bCs/>
                <w:color w:val="000000"/>
              </w:rPr>
              <w:t xml:space="preserve">Дата </w:t>
            </w:r>
          </w:p>
          <w:p w14:paraId="7E874BB7" w14:textId="77777777" w:rsidR="003108C5" w:rsidRPr="002E0F5D" w:rsidRDefault="003108C5" w:rsidP="006C15AF">
            <w:pPr>
              <w:jc w:val="center"/>
              <w:rPr>
                <w:b/>
                <w:bCs/>
                <w:color w:val="000000"/>
              </w:rPr>
            </w:pPr>
            <w:r w:rsidRPr="002E0F5D">
              <w:rPr>
                <w:b/>
                <w:bCs/>
                <w:color w:val="000000"/>
              </w:rPr>
              <w:t>проведения</w:t>
            </w:r>
          </w:p>
        </w:tc>
        <w:tc>
          <w:tcPr>
            <w:tcW w:w="3065" w:type="dxa"/>
            <w:vAlign w:val="center"/>
          </w:tcPr>
          <w:p w14:paraId="2770B6ED" w14:textId="77777777" w:rsidR="003108C5" w:rsidRPr="002E0F5D" w:rsidRDefault="00FB11F2" w:rsidP="006C15AF">
            <w:pPr>
              <w:jc w:val="center"/>
              <w:rPr>
                <w:b/>
                <w:bCs/>
                <w:color w:val="000000"/>
              </w:rPr>
            </w:pPr>
            <w:r w:rsidRPr="002E0F5D">
              <w:rPr>
                <w:b/>
                <w:bCs/>
                <w:color w:val="000000"/>
              </w:rPr>
              <w:t xml:space="preserve">Число </w:t>
            </w:r>
            <w:r w:rsidR="00513B68" w:rsidRPr="002E0F5D">
              <w:rPr>
                <w:b/>
                <w:bCs/>
                <w:color w:val="000000"/>
              </w:rPr>
              <w:t>участников</w:t>
            </w:r>
          </w:p>
        </w:tc>
      </w:tr>
      <w:tr w:rsidR="00FE7D0A" w:rsidRPr="002E0F5D" w14:paraId="2FED5662" w14:textId="77777777">
        <w:tc>
          <w:tcPr>
            <w:tcW w:w="0" w:type="auto"/>
            <w:vAlign w:val="center"/>
          </w:tcPr>
          <w:p w14:paraId="1BE177C0" w14:textId="77777777" w:rsidR="00FE7D0A" w:rsidRPr="00814EAF" w:rsidRDefault="00FE7D0A" w:rsidP="00FE7D0A">
            <w:pPr>
              <w:jc w:val="center"/>
              <w:rPr>
                <w:bCs/>
                <w:color w:val="000000"/>
              </w:rPr>
            </w:pPr>
            <w:r w:rsidRPr="00814EAF">
              <w:rPr>
                <w:bCs/>
                <w:color w:val="000000"/>
              </w:rPr>
              <w:t>1.</w:t>
            </w:r>
          </w:p>
        </w:tc>
        <w:tc>
          <w:tcPr>
            <w:tcW w:w="5898" w:type="dxa"/>
            <w:vAlign w:val="center"/>
          </w:tcPr>
          <w:p w14:paraId="33BBB653" w14:textId="701EF4F7" w:rsidR="00FE7D0A" w:rsidRPr="00AB19B4" w:rsidRDefault="00FE7D0A" w:rsidP="00FE7D0A">
            <w:pPr>
              <w:jc w:val="center"/>
              <w:rPr>
                <w:b/>
                <w:bCs/>
                <w:color w:val="000000"/>
              </w:rPr>
            </w:pPr>
            <w:r w:rsidRPr="00AB19B4">
              <w:rPr>
                <w:bCs/>
                <w:color w:val="000000"/>
              </w:rPr>
              <w:t>Круглый стол с международным участием «Проблемы интернационализации и реализации программ развития научных журналов по социально-политической проблематике с целью их вхождения в международные наукометрические базы данных».</w:t>
            </w:r>
          </w:p>
        </w:tc>
        <w:tc>
          <w:tcPr>
            <w:tcW w:w="3415" w:type="dxa"/>
            <w:vAlign w:val="center"/>
          </w:tcPr>
          <w:p w14:paraId="434E631F" w14:textId="69C4101A" w:rsidR="00FE7D0A" w:rsidRPr="00AB19B4" w:rsidRDefault="00C808CA" w:rsidP="00FE7D0A">
            <w:pPr>
              <w:jc w:val="center"/>
              <w:rPr>
                <w:bCs/>
                <w:color w:val="000000"/>
              </w:rPr>
            </w:pPr>
            <w:r w:rsidRPr="00AB19B4">
              <w:rPr>
                <w:bCs/>
                <w:color w:val="000000"/>
              </w:rPr>
              <w:t>Иванов В.Г.</w:t>
            </w:r>
          </w:p>
        </w:tc>
        <w:tc>
          <w:tcPr>
            <w:tcW w:w="1596" w:type="dxa"/>
            <w:vAlign w:val="center"/>
          </w:tcPr>
          <w:p w14:paraId="313D755A" w14:textId="76DBB8C9" w:rsidR="00FE7D0A" w:rsidRPr="00AB19B4" w:rsidRDefault="00FE7D0A" w:rsidP="00FE7D0A">
            <w:pPr>
              <w:jc w:val="center"/>
              <w:rPr>
                <w:bCs/>
                <w:color w:val="000000"/>
              </w:rPr>
            </w:pPr>
            <w:r w:rsidRPr="00AB19B4">
              <w:t>08 октября 2019 г.</w:t>
            </w:r>
          </w:p>
        </w:tc>
        <w:tc>
          <w:tcPr>
            <w:tcW w:w="3065" w:type="dxa"/>
            <w:vAlign w:val="center"/>
          </w:tcPr>
          <w:p w14:paraId="1DCBD66A" w14:textId="782B91D4" w:rsidR="00FE7D0A" w:rsidRPr="00AB19B4" w:rsidRDefault="00FE7D0A" w:rsidP="00FE7D0A">
            <w:pPr>
              <w:jc w:val="center"/>
              <w:rPr>
                <w:bCs/>
                <w:color w:val="000000"/>
              </w:rPr>
            </w:pPr>
            <w:r w:rsidRPr="00AB19B4">
              <w:rPr>
                <w:bCs/>
                <w:color w:val="000000"/>
              </w:rPr>
              <w:t>20</w:t>
            </w:r>
          </w:p>
        </w:tc>
      </w:tr>
      <w:tr w:rsidR="00FE7D0A" w:rsidRPr="002E0F5D" w14:paraId="02C100CD" w14:textId="77777777">
        <w:tc>
          <w:tcPr>
            <w:tcW w:w="0" w:type="auto"/>
            <w:vAlign w:val="center"/>
          </w:tcPr>
          <w:p w14:paraId="3F17B815" w14:textId="77777777" w:rsidR="00FE7D0A" w:rsidRPr="00814EAF" w:rsidRDefault="00FE7D0A" w:rsidP="00FE7D0A">
            <w:pPr>
              <w:jc w:val="center"/>
              <w:rPr>
                <w:bCs/>
                <w:color w:val="000000"/>
              </w:rPr>
            </w:pPr>
            <w:r w:rsidRPr="00814EAF">
              <w:rPr>
                <w:bCs/>
                <w:color w:val="000000"/>
              </w:rPr>
              <w:t>2.</w:t>
            </w:r>
          </w:p>
        </w:tc>
        <w:tc>
          <w:tcPr>
            <w:tcW w:w="5898" w:type="dxa"/>
            <w:vAlign w:val="center"/>
          </w:tcPr>
          <w:p w14:paraId="0BFDC63D" w14:textId="3E785EA8" w:rsidR="00FE7D0A" w:rsidRPr="00AB19B4" w:rsidRDefault="00FE7D0A" w:rsidP="00FE7D0A">
            <w:pPr>
              <w:jc w:val="center"/>
              <w:rPr>
                <w:b/>
                <w:bCs/>
                <w:color w:val="000000"/>
              </w:rPr>
            </w:pPr>
            <w:r w:rsidRPr="00AB19B4">
              <w:rPr>
                <w:bCs/>
                <w:color w:val="000000"/>
              </w:rPr>
              <w:t>Конкурс рецензентов научных статей журнала «Вестник Российского университета дружбы народов. Серия: Политология» в 2019 г. (В рамках темы НИР «Реализация программы развития научного журнала «Вестник Российского университета дружбы народов. Серия: Политология»»</w:t>
            </w:r>
          </w:p>
        </w:tc>
        <w:tc>
          <w:tcPr>
            <w:tcW w:w="3415" w:type="dxa"/>
            <w:vAlign w:val="center"/>
          </w:tcPr>
          <w:p w14:paraId="21AAC603" w14:textId="2DF2FB2C" w:rsidR="00FE7D0A" w:rsidRPr="00AB19B4" w:rsidRDefault="00EC49D0" w:rsidP="00FE7D0A">
            <w:pPr>
              <w:jc w:val="center"/>
              <w:rPr>
                <w:bCs/>
                <w:color w:val="000000"/>
              </w:rPr>
            </w:pPr>
            <w:r w:rsidRPr="00AB19B4">
              <w:rPr>
                <w:bCs/>
                <w:color w:val="000000"/>
              </w:rPr>
              <w:t>Иванов В.Г.</w:t>
            </w:r>
          </w:p>
        </w:tc>
        <w:tc>
          <w:tcPr>
            <w:tcW w:w="1596" w:type="dxa"/>
            <w:vAlign w:val="center"/>
          </w:tcPr>
          <w:p w14:paraId="2F7B2F3E" w14:textId="56B75C3C" w:rsidR="00FE7D0A" w:rsidRPr="00AB19B4" w:rsidRDefault="00FE7D0A" w:rsidP="00FE7D0A">
            <w:pPr>
              <w:jc w:val="center"/>
              <w:rPr>
                <w:bCs/>
                <w:color w:val="000000"/>
                <w:lang w:val="en-US"/>
              </w:rPr>
            </w:pPr>
          </w:p>
        </w:tc>
        <w:tc>
          <w:tcPr>
            <w:tcW w:w="3065" w:type="dxa"/>
            <w:vAlign w:val="center"/>
          </w:tcPr>
          <w:p w14:paraId="23D0224F" w14:textId="38CD5944" w:rsidR="00FE7D0A" w:rsidRPr="00AB19B4" w:rsidRDefault="00FE7D0A" w:rsidP="00FE7D0A">
            <w:pPr>
              <w:jc w:val="center"/>
              <w:rPr>
                <w:bCs/>
                <w:color w:val="000000"/>
              </w:rPr>
            </w:pPr>
            <w:r w:rsidRPr="00AB19B4">
              <w:rPr>
                <w:bCs/>
                <w:color w:val="000000"/>
              </w:rPr>
              <w:t>20</w:t>
            </w:r>
          </w:p>
        </w:tc>
      </w:tr>
      <w:tr w:rsidR="00132740" w:rsidRPr="002E0F5D" w14:paraId="2EE9C9E5" w14:textId="77777777" w:rsidTr="001D3094">
        <w:tc>
          <w:tcPr>
            <w:tcW w:w="0" w:type="auto"/>
            <w:vAlign w:val="center"/>
          </w:tcPr>
          <w:p w14:paraId="4148729E" w14:textId="7D88D6B2" w:rsidR="00132740" w:rsidRPr="00814EAF" w:rsidRDefault="00272641" w:rsidP="00132740">
            <w:pPr>
              <w:jc w:val="center"/>
              <w:rPr>
                <w:bCs/>
                <w:color w:val="000000"/>
              </w:rPr>
            </w:pPr>
            <w:r w:rsidRPr="00814EAF">
              <w:rPr>
                <w:bCs/>
                <w:color w:val="000000"/>
              </w:rPr>
              <w:t>3</w:t>
            </w:r>
          </w:p>
        </w:tc>
        <w:tc>
          <w:tcPr>
            <w:tcW w:w="5898" w:type="dxa"/>
            <w:vAlign w:val="center"/>
          </w:tcPr>
          <w:p w14:paraId="1361EF72" w14:textId="08CAA2DB" w:rsidR="00132740" w:rsidRPr="00AB19B4" w:rsidRDefault="00132740" w:rsidP="00132740">
            <w:pPr>
              <w:jc w:val="center"/>
              <w:rPr>
                <w:bCs/>
                <w:color w:val="000000"/>
              </w:rPr>
            </w:pPr>
            <w:r w:rsidRPr="00AB19B4">
              <w:rPr>
                <w:bCs/>
                <w:color w:val="000000"/>
              </w:rPr>
              <w:t>Круглый стол – дискуссия «Религия в политике: секуляризация политики и политизация религии»,</w:t>
            </w:r>
          </w:p>
        </w:tc>
        <w:tc>
          <w:tcPr>
            <w:tcW w:w="3415" w:type="dxa"/>
          </w:tcPr>
          <w:p w14:paraId="2F2B9CF1" w14:textId="4ED12A1F" w:rsidR="00132740" w:rsidRPr="00AB19B4" w:rsidRDefault="00132740" w:rsidP="00132740">
            <w:pPr>
              <w:jc w:val="center"/>
              <w:rPr>
                <w:bCs/>
                <w:color w:val="000000"/>
                <w:lang w:val="en-US"/>
              </w:rPr>
            </w:pPr>
            <w:r w:rsidRPr="00AB19B4">
              <w:rPr>
                <w:bCs/>
                <w:color w:val="000000"/>
              </w:rPr>
              <w:t>Оганесян А.Л.</w:t>
            </w:r>
          </w:p>
        </w:tc>
        <w:tc>
          <w:tcPr>
            <w:tcW w:w="1596" w:type="dxa"/>
            <w:vAlign w:val="center"/>
          </w:tcPr>
          <w:p w14:paraId="373089B1" w14:textId="347C8333" w:rsidR="00132740" w:rsidRPr="00AB19B4" w:rsidRDefault="00132740" w:rsidP="00132740">
            <w:pPr>
              <w:jc w:val="center"/>
              <w:rPr>
                <w:bCs/>
                <w:color w:val="000000"/>
              </w:rPr>
            </w:pPr>
            <w:r w:rsidRPr="00AB19B4">
              <w:t>13.11.2019</w:t>
            </w:r>
          </w:p>
        </w:tc>
        <w:tc>
          <w:tcPr>
            <w:tcW w:w="3065" w:type="dxa"/>
          </w:tcPr>
          <w:p w14:paraId="5C1F115B" w14:textId="04656BEA" w:rsidR="00132740" w:rsidRPr="00AB19B4" w:rsidRDefault="00132740" w:rsidP="00132740">
            <w:pPr>
              <w:jc w:val="center"/>
              <w:rPr>
                <w:bCs/>
                <w:color w:val="000000"/>
              </w:rPr>
            </w:pPr>
            <w:r w:rsidRPr="00AB19B4">
              <w:rPr>
                <w:bCs/>
                <w:color w:val="000000"/>
              </w:rPr>
              <w:t>30</w:t>
            </w:r>
          </w:p>
        </w:tc>
      </w:tr>
      <w:tr w:rsidR="00132740" w:rsidRPr="002E0F5D" w14:paraId="72CA01A8" w14:textId="77777777" w:rsidTr="001D3094">
        <w:tc>
          <w:tcPr>
            <w:tcW w:w="0" w:type="auto"/>
            <w:vAlign w:val="center"/>
          </w:tcPr>
          <w:p w14:paraId="59F31701" w14:textId="1BC46173" w:rsidR="00132740" w:rsidRPr="00814EAF" w:rsidRDefault="00272641" w:rsidP="00132740">
            <w:pPr>
              <w:jc w:val="center"/>
              <w:rPr>
                <w:bCs/>
                <w:color w:val="000000"/>
              </w:rPr>
            </w:pPr>
            <w:r w:rsidRPr="00814EAF">
              <w:rPr>
                <w:bCs/>
                <w:color w:val="000000"/>
              </w:rPr>
              <w:t>4</w:t>
            </w:r>
          </w:p>
        </w:tc>
        <w:tc>
          <w:tcPr>
            <w:tcW w:w="5898" w:type="dxa"/>
            <w:vAlign w:val="center"/>
          </w:tcPr>
          <w:p w14:paraId="5DC65FC5" w14:textId="5C67010F" w:rsidR="00132740" w:rsidRPr="00AB19B4" w:rsidRDefault="00132740" w:rsidP="00132740">
            <w:pPr>
              <w:jc w:val="center"/>
              <w:rPr>
                <w:bCs/>
                <w:color w:val="000000"/>
              </w:rPr>
            </w:pPr>
            <w:r w:rsidRPr="00AB19B4">
              <w:rPr>
                <w:bCs/>
                <w:color w:val="000000"/>
              </w:rPr>
              <w:t>Круглый стол-дискуссия «Столкновение ценностей»</w:t>
            </w:r>
          </w:p>
        </w:tc>
        <w:tc>
          <w:tcPr>
            <w:tcW w:w="3415" w:type="dxa"/>
          </w:tcPr>
          <w:p w14:paraId="1E5503AD" w14:textId="4949CD2B" w:rsidR="00132740" w:rsidRPr="00AB19B4" w:rsidRDefault="00132740" w:rsidP="00132740">
            <w:pPr>
              <w:jc w:val="center"/>
              <w:rPr>
                <w:bCs/>
                <w:color w:val="000000"/>
                <w:lang w:val="en-US"/>
              </w:rPr>
            </w:pPr>
            <w:r w:rsidRPr="00AB19B4">
              <w:rPr>
                <w:bCs/>
                <w:color w:val="000000"/>
              </w:rPr>
              <w:t>Оганесян А.Л.</w:t>
            </w:r>
          </w:p>
        </w:tc>
        <w:tc>
          <w:tcPr>
            <w:tcW w:w="1596" w:type="dxa"/>
            <w:vAlign w:val="center"/>
          </w:tcPr>
          <w:p w14:paraId="3E7AC808" w14:textId="0F96736B" w:rsidR="00132740" w:rsidRPr="00AB19B4" w:rsidRDefault="00132740" w:rsidP="00132740">
            <w:pPr>
              <w:jc w:val="center"/>
              <w:rPr>
                <w:bCs/>
                <w:color w:val="000000"/>
              </w:rPr>
            </w:pPr>
            <w:r w:rsidRPr="00AB19B4">
              <w:t>15.03.2019</w:t>
            </w:r>
          </w:p>
        </w:tc>
        <w:tc>
          <w:tcPr>
            <w:tcW w:w="3065" w:type="dxa"/>
          </w:tcPr>
          <w:p w14:paraId="0758BFFD" w14:textId="2F71AA77" w:rsidR="00132740" w:rsidRPr="00AB19B4" w:rsidRDefault="00132740" w:rsidP="00132740">
            <w:pPr>
              <w:jc w:val="center"/>
              <w:rPr>
                <w:bCs/>
                <w:color w:val="000000"/>
              </w:rPr>
            </w:pPr>
            <w:r w:rsidRPr="00AB19B4">
              <w:rPr>
                <w:bCs/>
                <w:color w:val="000000"/>
              </w:rPr>
              <w:t>30</w:t>
            </w:r>
          </w:p>
        </w:tc>
      </w:tr>
      <w:tr w:rsidR="00FE7D0A" w:rsidRPr="002E0F5D" w14:paraId="4C4E1BE9" w14:textId="77777777" w:rsidTr="001D3094">
        <w:trPr>
          <w:trHeight w:val="555"/>
        </w:trPr>
        <w:tc>
          <w:tcPr>
            <w:tcW w:w="0" w:type="auto"/>
            <w:vAlign w:val="center"/>
          </w:tcPr>
          <w:p w14:paraId="4AAE8570" w14:textId="12343DA3" w:rsidR="00FE7D0A" w:rsidRPr="00814EAF" w:rsidRDefault="00272641" w:rsidP="00FE7D0A">
            <w:pPr>
              <w:jc w:val="center"/>
              <w:rPr>
                <w:bCs/>
                <w:color w:val="000000"/>
              </w:rPr>
            </w:pPr>
            <w:r w:rsidRPr="00814EAF">
              <w:rPr>
                <w:bCs/>
                <w:color w:val="000000"/>
              </w:rPr>
              <w:lastRenderedPageBreak/>
              <w:t>5</w:t>
            </w:r>
          </w:p>
        </w:tc>
        <w:tc>
          <w:tcPr>
            <w:tcW w:w="5898" w:type="dxa"/>
            <w:vAlign w:val="center"/>
          </w:tcPr>
          <w:p w14:paraId="2441F9D3" w14:textId="56207780" w:rsidR="00FE7D0A" w:rsidRPr="00AB19B4" w:rsidRDefault="00FE7D0A" w:rsidP="00FE7D0A">
            <w:pPr>
              <w:jc w:val="center"/>
              <w:rPr>
                <w:bCs/>
                <w:color w:val="000000"/>
              </w:rPr>
            </w:pPr>
            <w:r w:rsidRPr="00AB19B4">
              <w:rPr>
                <w:bCs/>
                <w:color w:val="000000"/>
              </w:rPr>
              <w:t>Круглый стол-дискуссия «Как образование влияет на наше мировоззрения»</w:t>
            </w:r>
          </w:p>
        </w:tc>
        <w:tc>
          <w:tcPr>
            <w:tcW w:w="3415" w:type="dxa"/>
            <w:vAlign w:val="center"/>
          </w:tcPr>
          <w:p w14:paraId="1219C8DB" w14:textId="6DE7832C" w:rsidR="00FE7D0A" w:rsidRPr="00AB19B4" w:rsidRDefault="00132740" w:rsidP="00FE7D0A">
            <w:pPr>
              <w:jc w:val="center"/>
              <w:rPr>
                <w:bCs/>
                <w:color w:val="000000"/>
              </w:rPr>
            </w:pPr>
            <w:r w:rsidRPr="00AB19B4">
              <w:rPr>
                <w:bCs/>
                <w:color w:val="000000"/>
              </w:rPr>
              <w:t>Оганесян А.Л.</w:t>
            </w:r>
          </w:p>
        </w:tc>
        <w:tc>
          <w:tcPr>
            <w:tcW w:w="1596" w:type="dxa"/>
            <w:vAlign w:val="center"/>
          </w:tcPr>
          <w:p w14:paraId="023B2BB1" w14:textId="181212FA" w:rsidR="00FE7D0A" w:rsidRPr="00AB19B4" w:rsidRDefault="00FE7D0A" w:rsidP="00FE7D0A">
            <w:pPr>
              <w:jc w:val="center"/>
              <w:rPr>
                <w:bCs/>
                <w:color w:val="000000"/>
              </w:rPr>
            </w:pPr>
            <w:r w:rsidRPr="00AB19B4">
              <w:t>07.02.2019</w:t>
            </w:r>
          </w:p>
        </w:tc>
        <w:tc>
          <w:tcPr>
            <w:tcW w:w="3065" w:type="dxa"/>
          </w:tcPr>
          <w:p w14:paraId="3307C645" w14:textId="41187EE5" w:rsidR="00FE7D0A" w:rsidRPr="00AB19B4" w:rsidRDefault="00FE7D0A" w:rsidP="00FE7D0A">
            <w:pPr>
              <w:jc w:val="center"/>
              <w:rPr>
                <w:bCs/>
                <w:color w:val="000000"/>
              </w:rPr>
            </w:pPr>
            <w:r w:rsidRPr="00AB19B4">
              <w:rPr>
                <w:bCs/>
                <w:color w:val="000000"/>
              </w:rPr>
              <w:t>30</w:t>
            </w:r>
          </w:p>
        </w:tc>
      </w:tr>
      <w:tr w:rsidR="00FE7D0A" w:rsidRPr="002E0F5D" w14:paraId="1E8282BF" w14:textId="77777777" w:rsidTr="001D3094">
        <w:trPr>
          <w:trHeight w:val="555"/>
        </w:trPr>
        <w:tc>
          <w:tcPr>
            <w:tcW w:w="0" w:type="auto"/>
            <w:vAlign w:val="center"/>
          </w:tcPr>
          <w:p w14:paraId="6B919820" w14:textId="59D57872" w:rsidR="00FE7D0A" w:rsidRPr="00814EAF" w:rsidRDefault="00272641" w:rsidP="00FE7D0A">
            <w:pPr>
              <w:jc w:val="center"/>
              <w:rPr>
                <w:bCs/>
                <w:color w:val="000000"/>
              </w:rPr>
            </w:pPr>
            <w:r w:rsidRPr="00814EAF">
              <w:rPr>
                <w:bCs/>
                <w:color w:val="000000"/>
              </w:rPr>
              <w:t>6</w:t>
            </w:r>
          </w:p>
        </w:tc>
        <w:tc>
          <w:tcPr>
            <w:tcW w:w="5898" w:type="dxa"/>
            <w:vAlign w:val="center"/>
          </w:tcPr>
          <w:p w14:paraId="4B8605B3" w14:textId="22C387AC" w:rsidR="00FE7D0A" w:rsidRPr="00AB19B4" w:rsidRDefault="00FE7D0A" w:rsidP="00FE7D0A">
            <w:pPr>
              <w:jc w:val="center"/>
              <w:rPr>
                <w:bCs/>
                <w:color w:val="000000"/>
              </w:rPr>
            </w:pPr>
            <w:r w:rsidRPr="00AB19B4">
              <w:rPr>
                <w:bCs/>
                <w:color w:val="000000"/>
              </w:rPr>
              <w:t>День открытых дверей РУДН</w:t>
            </w:r>
          </w:p>
        </w:tc>
        <w:tc>
          <w:tcPr>
            <w:tcW w:w="3415" w:type="dxa"/>
            <w:vAlign w:val="center"/>
          </w:tcPr>
          <w:p w14:paraId="6F958A74" w14:textId="2981B5D2" w:rsidR="00FE7D0A" w:rsidRPr="00AB19B4" w:rsidRDefault="00132740" w:rsidP="00FE7D0A">
            <w:pPr>
              <w:jc w:val="center"/>
              <w:rPr>
                <w:bCs/>
                <w:color w:val="000000"/>
                <w:lang w:val="en-US"/>
              </w:rPr>
            </w:pPr>
            <w:r w:rsidRPr="00AB19B4">
              <w:rPr>
                <w:bCs/>
                <w:color w:val="000000"/>
              </w:rPr>
              <w:t>Аккерманн Г.</w:t>
            </w:r>
          </w:p>
        </w:tc>
        <w:tc>
          <w:tcPr>
            <w:tcW w:w="1596" w:type="dxa"/>
            <w:vAlign w:val="center"/>
          </w:tcPr>
          <w:p w14:paraId="56ED6998" w14:textId="491D769B" w:rsidR="00FE7D0A" w:rsidRPr="00AB19B4" w:rsidRDefault="00FE7D0A" w:rsidP="00FE7D0A">
            <w:pPr>
              <w:jc w:val="center"/>
              <w:rPr>
                <w:bCs/>
                <w:color w:val="000000"/>
              </w:rPr>
            </w:pPr>
            <w:r w:rsidRPr="00AB19B4">
              <w:t>21.09.2019</w:t>
            </w:r>
          </w:p>
        </w:tc>
        <w:tc>
          <w:tcPr>
            <w:tcW w:w="3065" w:type="dxa"/>
          </w:tcPr>
          <w:p w14:paraId="6CF8C3F5" w14:textId="4F660B5A" w:rsidR="00FE7D0A" w:rsidRPr="00AB19B4" w:rsidRDefault="00FE7D0A" w:rsidP="00FE7D0A">
            <w:pPr>
              <w:jc w:val="center"/>
              <w:rPr>
                <w:bCs/>
                <w:color w:val="000000"/>
              </w:rPr>
            </w:pPr>
          </w:p>
        </w:tc>
      </w:tr>
      <w:tr w:rsidR="00AB19B4" w:rsidRPr="002E0F5D" w14:paraId="049D3523" w14:textId="77777777" w:rsidTr="001D3094">
        <w:tc>
          <w:tcPr>
            <w:tcW w:w="0" w:type="auto"/>
            <w:vAlign w:val="center"/>
          </w:tcPr>
          <w:p w14:paraId="5C845892" w14:textId="59AA3991" w:rsidR="00AB19B4" w:rsidRPr="00814EAF" w:rsidRDefault="00AB19B4" w:rsidP="00AB19B4">
            <w:pPr>
              <w:jc w:val="center"/>
              <w:rPr>
                <w:bCs/>
                <w:color w:val="000000"/>
              </w:rPr>
            </w:pPr>
            <w:r>
              <w:rPr>
                <w:bCs/>
                <w:color w:val="000000"/>
              </w:rPr>
              <w:t>7</w:t>
            </w:r>
          </w:p>
        </w:tc>
        <w:tc>
          <w:tcPr>
            <w:tcW w:w="5898" w:type="dxa"/>
            <w:vAlign w:val="center"/>
          </w:tcPr>
          <w:p w14:paraId="5C46BABF" w14:textId="41538C4B" w:rsidR="00AB19B4" w:rsidRPr="00AB19B4" w:rsidRDefault="00AB19B4" w:rsidP="00AB19B4">
            <w:pPr>
              <w:jc w:val="center"/>
              <w:rPr>
                <w:bCs/>
                <w:color w:val="000000"/>
              </w:rPr>
            </w:pPr>
            <w:r w:rsidRPr="00AB19B4">
              <w:rPr>
                <w:bCs/>
                <w:color w:val="000000"/>
              </w:rPr>
              <w:t>День открытых дверей РУДН</w:t>
            </w:r>
          </w:p>
        </w:tc>
        <w:tc>
          <w:tcPr>
            <w:tcW w:w="3415" w:type="dxa"/>
            <w:vAlign w:val="center"/>
          </w:tcPr>
          <w:p w14:paraId="207705D5" w14:textId="3A5CA50E" w:rsidR="00AB19B4" w:rsidRPr="00AB19B4" w:rsidRDefault="00AB19B4" w:rsidP="00AB19B4">
            <w:pPr>
              <w:jc w:val="center"/>
              <w:rPr>
                <w:bCs/>
                <w:color w:val="000000"/>
                <w:lang w:val="en-US"/>
              </w:rPr>
            </w:pPr>
            <w:r w:rsidRPr="00AB19B4">
              <w:rPr>
                <w:bCs/>
                <w:color w:val="000000"/>
              </w:rPr>
              <w:t>Аккерманн Г.</w:t>
            </w:r>
          </w:p>
        </w:tc>
        <w:tc>
          <w:tcPr>
            <w:tcW w:w="1596" w:type="dxa"/>
            <w:vAlign w:val="center"/>
          </w:tcPr>
          <w:p w14:paraId="11278B0F" w14:textId="6553BDB3" w:rsidR="00AB19B4" w:rsidRPr="00AB19B4" w:rsidRDefault="00AB19B4" w:rsidP="00AB19B4">
            <w:pPr>
              <w:jc w:val="center"/>
            </w:pPr>
            <w:r w:rsidRPr="00AB19B4">
              <w:rPr>
                <w:color w:val="000000"/>
              </w:rPr>
              <w:t>06.04.19</w:t>
            </w:r>
          </w:p>
        </w:tc>
        <w:tc>
          <w:tcPr>
            <w:tcW w:w="3065" w:type="dxa"/>
          </w:tcPr>
          <w:p w14:paraId="350E6749" w14:textId="77777777" w:rsidR="00AB19B4" w:rsidRPr="00AB19B4" w:rsidRDefault="00AB19B4" w:rsidP="00AB19B4">
            <w:pPr>
              <w:jc w:val="center"/>
              <w:rPr>
                <w:bCs/>
                <w:color w:val="000000"/>
              </w:rPr>
            </w:pPr>
          </w:p>
        </w:tc>
      </w:tr>
      <w:tr w:rsidR="00AB19B4" w:rsidRPr="002E0F5D" w14:paraId="590CA9AD" w14:textId="77777777" w:rsidTr="001D3094">
        <w:tc>
          <w:tcPr>
            <w:tcW w:w="0" w:type="auto"/>
            <w:vAlign w:val="center"/>
          </w:tcPr>
          <w:p w14:paraId="0FDE8CDE" w14:textId="0038EB1E" w:rsidR="00AB19B4" w:rsidRPr="00814EAF" w:rsidRDefault="00AB19B4" w:rsidP="00AB19B4">
            <w:pPr>
              <w:jc w:val="center"/>
              <w:rPr>
                <w:bCs/>
                <w:color w:val="000000"/>
              </w:rPr>
            </w:pPr>
            <w:r>
              <w:rPr>
                <w:bCs/>
                <w:color w:val="000000"/>
              </w:rPr>
              <w:t>8</w:t>
            </w:r>
          </w:p>
        </w:tc>
        <w:tc>
          <w:tcPr>
            <w:tcW w:w="5898" w:type="dxa"/>
            <w:vAlign w:val="center"/>
          </w:tcPr>
          <w:p w14:paraId="67CECBF4" w14:textId="0F5C50E0" w:rsidR="00AB19B4" w:rsidRPr="00AB19B4" w:rsidRDefault="00AB19B4" w:rsidP="00AB19B4">
            <w:pPr>
              <w:jc w:val="center"/>
              <w:rPr>
                <w:bCs/>
                <w:color w:val="000000"/>
              </w:rPr>
            </w:pPr>
            <w:r w:rsidRPr="00AB19B4">
              <w:rPr>
                <w:bCs/>
                <w:color w:val="000000"/>
              </w:rPr>
              <w:t>День открытых дверей РУДН</w:t>
            </w:r>
          </w:p>
        </w:tc>
        <w:tc>
          <w:tcPr>
            <w:tcW w:w="3415" w:type="dxa"/>
            <w:vAlign w:val="center"/>
          </w:tcPr>
          <w:p w14:paraId="03734F66" w14:textId="7B6F352B" w:rsidR="00AB19B4" w:rsidRPr="00AB19B4" w:rsidRDefault="00AB19B4" w:rsidP="00AB19B4">
            <w:pPr>
              <w:jc w:val="center"/>
              <w:rPr>
                <w:bCs/>
                <w:color w:val="000000"/>
              </w:rPr>
            </w:pPr>
            <w:r w:rsidRPr="00AB19B4">
              <w:rPr>
                <w:bCs/>
                <w:color w:val="000000"/>
              </w:rPr>
              <w:t>Аккерманн Г.</w:t>
            </w:r>
          </w:p>
        </w:tc>
        <w:tc>
          <w:tcPr>
            <w:tcW w:w="1596" w:type="dxa"/>
            <w:vAlign w:val="center"/>
          </w:tcPr>
          <w:p w14:paraId="79B9A3EA" w14:textId="76D1A841" w:rsidR="00AB19B4" w:rsidRPr="00AB19B4" w:rsidRDefault="00AB19B4" w:rsidP="00AB19B4">
            <w:pPr>
              <w:jc w:val="center"/>
              <w:rPr>
                <w:bCs/>
                <w:color w:val="000000"/>
              </w:rPr>
            </w:pPr>
            <w:r w:rsidRPr="00AB19B4">
              <w:t>02.02.2019</w:t>
            </w:r>
          </w:p>
        </w:tc>
        <w:tc>
          <w:tcPr>
            <w:tcW w:w="3065" w:type="dxa"/>
          </w:tcPr>
          <w:p w14:paraId="61D23A1F" w14:textId="50FE85F6" w:rsidR="00AB19B4" w:rsidRPr="00AB19B4" w:rsidRDefault="00AB19B4" w:rsidP="00AB19B4">
            <w:pPr>
              <w:jc w:val="center"/>
              <w:rPr>
                <w:bCs/>
                <w:color w:val="000000"/>
              </w:rPr>
            </w:pPr>
          </w:p>
        </w:tc>
      </w:tr>
      <w:tr w:rsidR="00AB19B4" w:rsidRPr="002E0F5D" w14:paraId="610D6651" w14:textId="77777777" w:rsidTr="001D3094">
        <w:tc>
          <w:tcPr>
            <w:tcW w:w="0" w:type="auto"/>
            <w:vAlign w:val="center"/>
          </w:tcPr>
          <w:p w14:paraId="55D639B2" w14:textId="066C78FA" w:rsidR="00AB19B4" w:rsidRPr="00814EAF" w:rsidRDefault="00AB19B4" w:rsidP="00AB19B4">
            <w:pPr>
              <w:jc w:val="center"/>
              <w:rPr>
                <w:bCs/>
                <w:color w:val="000000"/>
              </w:rPr>
            </w:pPr>
            <w:r>
              <w:rPr>
                <w:bCs/>
                <w:color w:val="000000"/>
              </w:rPr>
              <w:t>9</w:t>
            </w:r>
          </w:p>
        </w:tc>
        <w:tc>
          <w:tcPr>
            <w:tcW w:w="5898" w:type="dxa"/>
            <w:vAlign w:val="center"/>
          </w:tcPr>
          <w:p w14:paraId="1670586E" w14:textId="2CD4982F" w:rsidR="00AB19B4" w:rsidRPr="00AB19B4" w:rsidRDefault="00AB19B4" w:rsidP="00AB19B4">
            <w:pPr>
              <w:rPr>
                <w:bCs/>
                <w:color w:val="000000"/>
              </w:rPr>
            </w:pPr>
            <w:r w:rsidRPr="00AB19B4">
              <w:rPr>
                <w:bCs/>
                <w:color w:val="000000"/>
              </w:rPr>
              <w:t>Лекция Пиотра Дуткевича директора Центра управления и государственной политики Карлтонского университета «</w:t>
            </w:r>
            <w:r w:rsidRPr="00AB19B4">
              <w:rPr>
                <w:bCs/>
                <w:color w:val="000000"/>
                <w:lang w:val="en-US"/>
              </w:rPr>
              <w:t>Power</w:t>
            </w:r>
            <w:r w:rsidRPr="00AB19B4">
              <w:rPr>
                <w:bCs/>
                <w:color w:val="000000"/>
              </w:rPr>
              <w:t xml:space="preserve">, </w:t>
            </w:r>
            <w:r w:rsidRPr="00AB19B4">
              <w:rPr>
                <w:bCs/>
                <w:color w:val="000000"/>
                <w:lang w:val="en-US"/>
              </w:rPr>
              <w:t>Fear</w:t>
            </w:r>
            <w:r w:rsidRPr="00AB19B4">
              <w:rPr>
                <w:bCs/>
                <w:color w:val="000000"/>
              </w:rPr>
              <w:t xml:space="preserve"> </w:t>
            </w:r>
            <w:r w:rsidRPr="00AB19B4">
              <w:rPr>
                <w:bCs/>
                <w:color w:val="000000"/>
                <w:lang w:val="en-US"/>
              </w:rPr>
              <w:t>and</w:t>
            </w:r>
            <w:r w:rsidRPr="00AB19B4">
              <w:rPr>
                <w:bCs/>
                <w:color w:val="000000"/>
              </w:rPr>
              <w:t xml:space="preserve"> </w:t>
            </w:r>
            <w:r w:rsidRPr="00AB19B4">
              <w:rPr>
                <w:bCs/>
                <w:color w:val="000000"/>
                <w:lang w:val="en-US"/>
              </w:rPr>
              <w:t>Hegemony</w:t>
            </w:r>
            <w:r w:rsidRPr="00AB19B4">
              <w:rPr>
                <w:bCs/>
                <w:color w:val="000000"/>
              </w:rPr>
              <w:t xml:space="preserve"> - </w:t>
            </w:r>
            <w:r w:rsidRPr="00AB19B4">
              <w:rPr>
                <w:bCs/>
                <w:color w:val="000000"/>
                <w:lang w:val="en-US"/>
              </w:rPr>
              <w:t>New</w:t>
            </w:r>
            <w:r w:rsidRPr="00AB19B4">
              <w:rPr>
                <w:bCs/>
                <w:color w:val="000000"/>
              </w:rPr>
              <w:t xml:space="preserve"> </w:t>
            </w:r>
            <w:r w:rsidRPr="00AB19B4">
              <w:rPr>
                <w:bCs/>
                <w:color w:val="000000"/>
                <w:lang w:val="en-US"/>
              </w:rPr>
              <w:t>Regionalism</w:t>
            </w:r>
            <w:r w:rsidRPr="00AB19B4">
              <w:rPr>
                <w:bCs/>
                <w:color w:val="000000"/>
              </w:rPr>
              <w:t>»</w:t>
            </w:r>
          </w:p>
        </w:tc>
        <w:tc>
          <w:tcPr>
            <w:tcW w:w="3415" w:type="dxa"/>
            <w:vAlign w:val="center"/>
          </w:tcPr>
          <w:p w14:paraId="6EFD239D" w14:textId="1E8692E1" w:rsidR="00AB19B4" w:rsidRPr="00AB19B4" w:rsidRDefault="00AB19B4" w:rsidP="00AB19B4">
            <w:pPr>
              <w:jc w:val="center"/>
              <w:rPr>
                <w:bCs/>
                <w:color w:val="000000"/>
                <w:lang w:val="en-US"/>
              </w:rPr>
            </w:pPr>
            <w:r w:rsidRPr="00AB19B4">
              <w:rPr>
                <w:bCs/>
                <w:color w:val="000000"/>
              </w:rPr>
              <w:t>Казаринова Д.Б.</w:t>
            </w:r>
          </w:p>
        </w:tc>
        <w:tc>
          <w:tcPr>
            <w:tcW w:w="1596" w:type="dxa"/>
            <w:vAlign w:val="center"/>
          </w:tcPr>
          <w:p w14:paraId="004C2BF6" w14:textId="55AE3B96" w:rsidR="00AB19B4" w:rsidRPr="00AB19B4" w:rsidRDefault="00AB19B4" w:rsidP="00AB19B4">
            <w:pPr>
              <w:jc w:val="center"/>
              <w:rPr>
                <w:bCs/>
                <w:color w:val="000000"/>
              </w:rPr>
            </w:pPr>
            <w:r w:rsidRPr="00AB19B4">
              <w:t>15.11.2019</w:t>
            </w:r>
          </w:p>
        </w:tc>
        <w:tc>
          <w:tcPr>
            <w:tcW w:w="3065" w:type="dxa"/>
          </w:tcPr>
          <w:p w14:paraId="053F1B77" w14:textId="0022A6A6" w:rsidR="00AB19B4" w:rsidRPr="00AB19B4" w:rsidRDefault="00AB19B4" w:rsidP="00AB19B4">
            <w:pPr>
              <w:jc w:val="center"/>
              <w:rPr>
                <w:bCs/>
                <w:color w:val="000000"/>
              </w:rPr>
            </w:pPr>
            <w:r w:rsidRPr="00AB19B4">
              <w:rPr>
                <w:bCs/>
                <w:color w:val="000000"/>
              </w:rPr>
              <w:t>40</w:t>
            </w:r>
          </w:p>
        </w:tc>
      </w:tr>
      <w:tr w:rsidR="00AB19B4" w:rsidRPr="002E0F5D" w14:paraId="2D4066C2" w14:textId="77777777" w:rsidTr="001D3094">
        <w:tc>
          <w:tcPr>
            <w:tcW w:w="0" w:type="auto"/>
            <w:vAlign w:val="center"/>
          </w:tcPr>
          <w:p w14:paraId="5A1B2194" w14:textId="20FE9AAE" w:rsidR="00AB19B4" w:rsidRPr="00814EAF" w:rsidRDefault="00AB19B4" w:rsidP="00AB19B4">
            <w:pPr>
              <w:jc w:val="center"/>
              <w:rPr>
                <w:bCs/>
                <w:color w:val="000000"/>
              </w:rPr>
            </w:pPr>
            <w:r>
              <w:rPr>
                <w:bCs/>
                <w:color w:val="000000"/>
              </w:rPr>
              <w:t>10</w:t>
            </w:r>
          </w:p>
        </w:tc>
        <w:tc>
          <w:tcPr>
            <w:tcW w:w="5898" w:type="dxa"/>
            <w:vAlign w:val="center"/>
          </w:tcPr>
          <w:p w14:paraId="5DE410E4" w14:textId="2BF990A1" w:rsidR="00AB19B4" w:rsidRPr="00AB19B4" w:rsidRDefault="00AB19B4" w:rsidP="00AB19B4">
            <w:pPr>
              <w:rPr>
                <w:bCs/>
                <w:color w:val="000000"/>
              </w:rPr>
            </w:pPr>
            <w:r w:rsidRPr="00AB19B4">
              <w:rPr>
                <w:bCs/>
                <w:color w:val="000000"/>
              </w:rPr>
              <w:t>Лекция Пиотра Дуткевича директора Центра управления и государственной политики Карлтонского университета «</w:t>
            </w:r>
            <w:r w:rsidRPr="00AB19B4">
              <w:rPr>
                <w:bCs/>
                <w:color w:val="000000"/>
                <w:lang w:val="en-US"/>
              </w:rPr>
              <w:t>Changing</w:t>
            </w:r>
            <w:r w:rsidRPr="00AB19B4">
              <w:rPr>
                <w:bCs/>
                <w:color w:val="000000"/>
              </w:rPr>
              <w:t xml:space="preserve"> </w:t>
            </w:r>
            <w:r w:rsidRPr="00AB19B4">
              <w:rPr>
                <w:bCs/>
                <w:color w:val="000000"/>
                <w:lang w:val="en-US"/>
              </w:rPr>
              <w:t>World</w:t>
            </w:r>
            <w:r w:rsidRPr="00AB19B4">
              <w:rPr>
                <w:bCs/>
                <w:color w:val="000000"/>
              </w:rPr>
              <w:t xml:space="preserve"> </w:t>
            </w:r>
            <w:r w:rsidRPr="00AB19B4">
              <w:rPr>
                <w:bCs/>
                <w:color w:val="000000"/>
                <w:lang w:val="en-US"/>
              </w:rPr>
              <w:t>Order</w:t>
            </w:r>
            <w:r w:rsidRPr="00AB19B4">
              <w:rPr>
                <w:bCs/>
                <w:color w:val="000000"/>
              </w:rPr>
              <w:t xml:space="preserve"> </w:t>
            </w:r>
            <w:r w:rsidRPr="00AB19B4">
              <w:rPr>
                <w:bCs/>
                <w:color w:val="000000"/>
                <w:lang w:val="en-US"/>
              </w:rPr>
              <w:t>and</w:t>
            </w:r>
            <w:r w:rsidRPr="00AB19B4">
              <w:rPr>
                <w:bCs/>
                <w:color w:val="000000"/>
              </w:rPr>
              <w:t xml:space="preserve"> </w:t>
            </w:r>
            <w:r w:rsidRPr="00AB19B4">
              <w:rPr>
                <w:bCs/>
                <w:color w:val="000000"/>
                <w:lang w:val="en-US"/>
              </w:rPr>
              <w:t>reinvention</w:t>
            </w:r>
            <w:r w:rsidRPr="00AB19B4">
              <w:rPr>
                <w:bCs/>
                <w:color w:val="000000"/>
              </w:rPr>
              <w:t xml:space="preserve"> </w:t>
            </w:r>
            <w:r w:rsidRPr="00AB19B4">
              <w:rPr>
                <w:bCs/>
                <w:color w:val="000000"/>
                <w:lang w:val="en-US"/>
              </w:rPr>
              <w:t>of</w:t>
            </w:r>
            <w:r w:rsidRPr="00AB19B4">
              <w:rPr>
                <w:bCs/>
                <w:color w:val="000000"/>
              </w:rPr>
              <w:t xml:space="preserve"> </w:t>
            </w:r>
            <w:r w:rsidRPr="00AB19B4">
              <w:rPr>
                <w:bCs/>
                <w:color w:val="000000"/>
                <w:lang w:val="en-US"/>
              </w:rPr>
              <w:t>Hegemonies</w:t>
            </w:r>
            <w:r w:rsidRPr="00AB19B4">
              <w:rPr>
                <w:bCs/>
                <w:color w:val="000000"/>
              </w:rPr>
              <w:t>»</w:t>
            </w:r>
          </w:p>
        </w:tc>
        <w:tc>
          <w:tcPr>
            <w:tcW w:w="3415" w:type="dxa"/>
            <w:vAlign w:val="center"/>
          </w:tcPr>
          <w:p w14:paraId="1168EAC6" w14:textId="1F4806C8" w:rsidR="00AB19B4" w:rsidRPr="00AB19B4" w:rsidRDefault="00AB19B4" w:rsidP="00AB19B4">
            <w:pPr>
              <w:jc w:val="center"/>
              <w:rPr>
                <w:bCs/>
                <w:color w:val="000000"/>
              </w:rPr>
            </w:pPr>
            <w:r w:rsidRPr="00AB19B4">
              <w:rPr>
                <w:bCs/>
                <w:color w:val="000000"/>
              </w:rPr>
              <w:t>Казаринова Д.Б.</w:t>
            </w:r>
          </w:p>
        </w:tc>
        <w:tc>
          <w:tcPr>
            <w:tcW w:w="1596" w:type="dxa"/>
            <w:vAlign w:val="center"/>
          </w:tcPr>
          <w:p w14:paraId="01036FA5" w14:textId="48200952" w:rsidR="00AB19B4" w:rsidRPr="00AB19B4" w:rsidRDefault="00AB19B4" w:rsidP="00AB19B4">
            <w:pPr>
              <w:jc w:val="center"/>
            </w:pPr>
            <w:r w:rsidRPr="00AB19B4">
              <w:rPr>
                <w:lang w:val="en-US"/>
              </w:rPr>
              <w:t>27.09.2019</w:t>
            </w:r>
          </w:p>
        </w:tc>
        <w:tc>
          <w:tcPr>
            <w:tcW w:w="3065" w:type="dxa"/>
          </w:tcPr>
          <w:p w14:paraId="7BDECBE1" w14:textId="4B9FA8CB" w:rsidR="00AB19B4" w:rsidRPr="00AB19B4" w:rsidRDefault="00AB19B4" w:rsidP="00AB19B4">
            <w:pPr>
              <w:jc w:val="center"/>
              <w:rPr>
                <w:bCs/>
                <w:color w:val="000000"/>
              </w:rPr>
            </w:pPr>
            <w:r w:rsidRPr="00AB19B4">
              <w:rPr>
                <w:bCs/>
                <w:color w:val="000000"/>
              </w:rPr>
              <w:t>40</w:t>
            </w:r>
          </w:p>
        </w:tc>
      </w:tr>
      <w:tr w:rsidR="00AB19B4" w:rsidRPr="002E0F5D" w14:paraId="60212F97" w14:textId="77777777" w:rsidTr="001D3094">
        <w:tc>
          <w:tcPr>
            <w:tcW w:w="0" w:type="auto"/>
            <w:vAlign w:val="center"/>
          </w:tcPr>
          <w:p w14:paraId="5F5883D6" w14:textId="65E40DE9" w:rsidR="00AB19B4" w:rsidRPr="00814EAF" w:rsidRDefault="00AB19B4" w:rsidP="00AB19B4">
            <w:pPr>
              <w:jc w:val="center"/>
              <w:rPr>
                <w:bCs/>
                <w:color w:val="000000"/>
              </w:rPr>
            </w:pPr>
            <w:r>
              <w:rPr>
                <w:bCs/>
                <w:color w:val="000000"/>
              </w:rPr>
              <w:t>11</w:t>
            </w:r>
          </w:p>
        </w:tc>
        <w:tc>
          <w:tcPr>
            <w:tcW w:w="5898" w:type="dxa"/>
            <w:vAlign w:val="center"/>
          </w:tcPr>
          <w:p w14:paraId="61C69550" w14:textId="47FB7F69" w:rsidR="00AB19B4" w:rsidRPr="00AB19B4" w:rsidRDefault="00AB19B4" w:rsidP="00AB19B4">
            <w:pPr>
              <w:rPr>
                <w:bCs/>
                <w:color w:val="000000"/>
              </w:rPr>
            </w:pPr>
            <w:r w:rsidRPr="00AB19B4">
              <w:rPr>
                <w:bCs/>
                <w:color w:val="000000"/>
              </w:rPr>
              <w:t xml:space="preserve">Круглый стол-дискуссия «Будущее энергетической политики: углеводороды </w:t>
            </w:r>
            <w:r w:rsidRPr="00AB19B4">
              <w:rPr>
                <w:bCs/>
                <w:color w:val="000000"/>
                <w:lang w:val="en-US"/>
              </w:rPr>
              <w:t>vs</w:t>
            </w:r>
            <w:r w:rsidRPr="00AB19B4">
              <w:rPr>
                <w:bCs/>
                <w:color w:val="000000"/>
              </w:rPr>
              <w:t xml:space="preserve">. </w:t>
            </w:r>
            <w:r w:rsidRPr="00AB19B4">
              <w:rPr>
                <w:bCs/>
                <w:color w:val="000000"/>
                <w:lang w:val="en-US"/>
              </w:rPr>
              <w:t>green</w:t>
            </w:r>
            <w:r w:rsidRPr="00AB19B4">
              <w:rPr>
                <w:bCs/>
                <w:color w:val="000000"/>
              </w:rPr>
              <w:t xml:space="preserve"> </w:t>
            </w:r>
            <w:r w:rsidRPr="00AB19B4">
              <w:rPr>
                <w:bCs/>
                <w:color w:val="000000"/>
                <w:lang w:val="en-US"/>
              </w:rPr>
              <w:t>energy</w:t>
            </w:r>
            <w:r w:rsidRPr="00AB19B4">
              <w:rPr>
                <w:bCs/>
                <w:color w:val="000000"/>
              </w:rPr>
              <w:t>»</w:t>
            </w:r>
          </w:p>
        </w:tc>
        <w:tc>
          <w:tcPr>
            <w:tcW w:w="3415" w:type="dxa"/>
            <w:vAlign w:val="center"/>
          </w:tcPr>
          <w:p w14:paraId="1A5AFF79" w14:textId="75A7A82C" w:rsidR="00AB19B4" w:rsidRPr="00AB19B4" w:rsidRDefault="00AB19B4" w:rsidP="00AB19B4">
            <w:pPr>
              <w:jc w:val="center"/>
              <w:rPr>
                <w:bCs/>
                <w:color w:val="000000"/>
              </w:rPr>
            </w:pPr>
            <w:r w:rsidRPr="00AB19B4">
              <w:rPr>
                <w:bCs/>
                <w:color w:val="000000"/>
              </w:rPr>
              <w:t>Оганесян А.Л.</w:t>
            </w:r>
          </w:p>
        </w:tc>
        <w:tc>
          <w:tcPr>
            <w:tcW w:w="1596" w:type="dxa"/>
            <w:vAlign w:val="center"/>
          </w:tcPr>
          <w:p w14:paraId="30077D87" w14:textId="554E3292" w:rsidR="00AB19B4" w:rsidRPr="00AB19B4" w:rsidRDefault="00AB19B4" w:rsidP="00AB19B4">
            <w:pPr>
              <w:jc w:val="center"/>
            </w:pPr>
            <w:r w:rsidRPr="00AB19B4">
              <w:t>17.12.2019</w:t>
            </w:r>
          </w:p>
        </w:tc>
        <w:tc>
          <w:tcPr>
            <w:tcW w:w="3065" w:type="dxa"/>
          </w:tcPr>
          <w:p w14:paraId="2A678334" w14:textId="3BEB84B0" w:rsidR="00AB19B4" w:rsidRPr="00AB19B4" w:rsidRDefault="00AB19B4" w:rsidP="00AB19B4">
            <w:pPr>
              <w:jc w:val="center"/>
              <w:rPr>
                <w:bCs/>
                <w:color w:val="000000"/>
              </w:rPr>
            </w:pPr>
            <w:r w:rsidRPr="00AB19B4">
              <w:rPr>
                <w:bCs/>
                <w:color w:val="000000"/>
              </w:rPr>
              <w:t>30</w:t>
            </w:r>
          </w:p>
        </w:tc>
      </w:tr>
      <w:tr w:rsidR="00AB19B4" w:rsidRPr="002E0F5D" w14:paraId="3669A894" w14:textId="77777777" w:rsidTr="001D3094">
        <w:tc>
          <w:tcPr>
            <w:tcW w:w="0" w:type="auto"/>
            <w:vAlign w:val="center"/>
          </w:tcPr>
          <w:p w14:paraId="4510A27F" w14:textId="13B51F67" w:rsidR="00AB19B4" w:rsidRPr="008A14B5" w:rsidRDefault="00AB19B4" w:rsidP="00AB19B4">
            <w:pPr>
              <w:jc w:val="center"/>
              <w:rPr>
                <w:bCs/>
                <w:color w:val="000000"/>
                <w:lang w:val="sr-Cyrl-RS"/>
              </w:rPr>
            </w:pPr>
            <w:r>
              <w:rPr>
                <w:bCs/>
                <w:color w:val="000000"/>
                <w:lang w:val="sr-Cyrl-RS"/>
              </w:rPr>
              <w:t>12</w:t>
            </w:r>
          </w:p>
        </w:tc>
        <w:tc>
          <w:tcPr>
            <w:tcW w:w="5898" w:type="dxa"/>
            <w:vAlign w:val="center"/>
          </w:tcPr>
          <w:p w14:paraId="2A36B3CF" w14:textId="1F2441AE" w:rsidR="00AB19B4" w:rsidRPr="00AB19B4" w:rsidRDefault="00AB19B4" w:rsidP="00AB19B4">
            <w:pPr>
              <w:rPr>
                <w:bCs/>
                <w:color w:val="000000"/>
              </w:rPr>
            </w:pPr>
            <w:r w:rsidRPr="00AB19B4">
              <w:rPr>
                <w:bCs/>
                <w:color w:val="000000"/>
                <w:lang w:val="sr-Cyrl-RS"/>
              </w:rPr>
              <w:t xml:space="preserve">Лекция Варфоломеева Антона Александровича, старшего научного сотрудника Института актульных международных прлбдем дип. академии МИД РФ </w:t>
            </w:r>
            <w:r w:rsidRPr="00AB19B4">
              <w:rPr>
                <w:bCs/>
                <w:color w:val="000000"/>
              </w:rPr>
              <w:t>«</w:t>
            </w:r>
            <w:r w:rsidRPr="00AB19B4">
              <w:rPr>
                <w:color w:val="222222"/>
                <w:shd w:val="clear" w:color="auto" w:fill="FFFFFF"/>
              </w:rPr>
              <w:t>Негосударственные угрозы международному миру и безопасности</w:t>
            </w:r>
            <w:r w:rsidRPr="00AB19B4">
              <w:rPr>
                <w:bCs/>
                <w:color w:val="000000"/>
              </w:rPr>
              <w:t>»</w:t>
            </w:r>
          </w:p>
        </w:tc>
        <w:tc>
          <w:tcPr>
            <w:tcW w:w="3415" w:type="dxa"/>
            <w:vAlign w:val="center"/>
          </w:tcPr>
          <w:p w14:paraId="0F9CE598" w14:textId="6E7969BC" w:rsidR="00AB19B4" w:rsidRPr="00AB19B4" w:rsidRDefault="00AB19B4" w:rsidP="00AB19B4">
            <w:pPr>
              <w:jc w:val="center"/>
              <w:rPr>
                <w:bCs/>
                <w:color w:val="000000"/>
              </w:rPr>
            </w:pPr>
            <w:r w:rsidRPr="00AB19B4">
              <w:rPr>
                <w:color w:val="222222"/>
                <w:shd w:val="clear" w:color="auto" w:fill="FFFFFF"/>
              </w:rPr>
              <w:t>Казаринова Д.Б.</w:t>
            </w:r>
          </w:p>
        </w:tc>
        <w:tc>
          <w:tcPr>
            <w:tcW w:w="1596" w:type="dxa"/>
            <w:vAlign w:val="center"/>
          </w:tcPr>
          <w:p w14:paraId="1120A015" w14:textId="009632C1" w:rsidR="00AB19B4" w:rsidRPr="00AB19B4" w:rsidRDefault="00AB19B4" w:rsidP="00AB19B4">
            <w:pPr>
              <w:jc w:val="center"/>
            </w:pPr>
            <w:r w:rsidRPr="00AB19B4">
              <w:rPr>
                <w:color w:val="222222"/>
                <w:shd w:val="clear" w:color="auto" w:fill="FFFFFF"/>
              </w:rPr>
              <w:t>11.10.2019</w:t>
            </w:r>
          </w:p>
        </w:tc>
        <w:tc>
          <w:tcPr>
            <w:tcW w:w="3065" w:type="dxa"/>
          </w:tcPr>
          <w:p w14:paraId="2BAA1162" w14:textId="1D25B7FC" w:rsidR="00AB19B4" w:rsidRPr="00AB19B4" w:rsidRDefault="00AB19B4" w:rsidP="00AB19B4">
            <w:pPr>
              <w:jc w:val="center"/>
              <w:rPr>
                <w:bCs/>
                <w:color w:val="000000"/>
              </w:rPr>
            </w:pPr>
            <w:r w:rsidRPr="00AB19B4">
              <w:rPr>
                <w:bCs/>
                <w:color w:val="000000"/>
              </w:rPr>
              <w:t>40</w:t>
            </w:r>
          </w:p>
        </w:tc>
      </w:tr>
      <w:tr w:rsidR="00AB19B4" w:rsidRPr="002E0F5D" w14:paraId="4B663CD5" w14:textId="77777777" w:rsidTr="001D3094">
        <w:tc>
          <w:tcPr>
            <w:tcW w:w="0" w:type="auto"/>
            <w:vAlign w:val="center"/>
          </w:tcPr>
          <w:p w14:paraId="0788DBDB" w14:textId="1EA10203" w:rsidR="00AB19B4" w:rsidRDefault="00AB19B4" w:rsidP="00AB19B4">
            <w:pPr>
              <w:jc w:val="center"/>
              <w:rPr>
                <w:bCs/>
                <w:color w:val="000000"/>
                <w:lang w:val="sr-Cyrl-RS"/>
              </w:rPr>
            </w:pPr>
            <w:r>
              <w:rPr>
                <w:bCs/>
                <w:color w:val="000000"/>
                <w:lang w:val="sr-Cyrl-RS"/>
              </w:rPr>
              <w:t>13</w:t>
            </w:r>
          </w:p>
        </w:tc>
        <w:tc>
          <w:tcPr>
            <w:tcW w:w="5898" w:type="dxa"/>
            <w:vAlign w:val="center"/>
          </w:tcPr>
          <w:p w14:paraId="28671396" w14:textId="6D956E7A" w:rsidR="00AB19B4" w:rsidRPr="00AB19B4" w:rsidRDefault="00AB19B4" w:rsidP="00AB19B4">
            <w:pPr>
              <w:rPr>
                <w:bCs/>
                <w:color w:val="000000"/>
                <w:lang w:val="sr-Cyrl-RS"/>
              </w:rPr>
            </w:pPr>
            <w:r w:rsidRPr="00AB19B4">
              <w:rPr>
                <w:bCs/>
                <w:color w:val="000000"/>
                <w:lang w:val="sr-Cyrl-RS"/>
              </w:rPr>
              <w:t>Лекция заместителя ректора Института политических исследований Дарио Баттистеллы</w:t>
            </w:r>
          </w:p>
        </w:tc>
        <w:tc>
          <w:tcPr>
            <w:tcW w:w="3415" w:type="dxa"/>
            <w:vAlign w:val="center"/>
          </w:tcPr>
          <w:p w14:paraId="15672FB8" w14:textId="302FA665" w:rsidR="00AB19B4" w:rsidRPr="00AB19B4" w:rsidRDefault="00AB19B4" w:rsidP="00AB19B4">
            <w:pPr>
              <w:jc w:val="center"/>
              <w:rPr>
                <w:color w:val="222222"/>
                <w:shd w:val="clear" w:color="auto" w:fill="FFFFFF"/>
              </w:rPr>
            </w:pPr>
            <w:r w:rsidRPr="00AB19B4">
              <w:rPr>
                <w:color w:val="222222"/>
                <w:shd w:val="clear" w:color="auto" w:fill="FFFFFF"/>
              </w:rPr>
              <w:t>Мчедлова М.М.</w:t>
            </w:r>
          </w:p>
        </w:tc>
        <w:tc>
          <w:tcPr>
            <w:tcW w:w="1596" w:type="dxa"/>
            <w:vAlign w:val="center"/>
          </w:tcPr>
          <w:p w14:paraId="329E7199" w14:textId="02640A2C" w:rsidR="00AB19B4" w:rsidRPr="00AB19B4" w:rsidRDefault="00AB19B4" w:rsidP="00AB19B4">
            <w:pPr>
              <w:jc w:val="center"/>
              <w:rPr>
                <w:color w:val="222222"/>
                <w:shd w:val="clear" w:color="auto" w:fill="FFFFFF"/>
              </w:rPr>
            </w:pPr>
            <w:r w:rsidRPr="00AB19B4">
              <w:rPr>
                <w:color w:val="222222"/>
                <w:shd w:val="clear" w:color="auto" w:fill="FFFFFF"/>
              </w:rPr>
              <w:t>28.06.2019</w:t>
            </w:r>
          </w:p>
        </w:tc>
        <w:tc>
          <w:tcPr>
            <w:tcW w:w="3065" w:type="dxa"/>
          </w:tcPr>
          <w:p w14:paraId="0378C690" w14:textId="52E6EDAF" w:rsidR="00AB19B4" w:rsidRPr="00AB19B4" w:rsidRDefault="00AB19B4" w:rsidP="00AB19B4">
            <w:pPr>
              <w:jc w:val="center"/>
              <w:rPr>
                <w:bCs/>
                <w:color w:val="000000"/>
              </w:rPr>
            </w:pPr>
            <w:r w:rsidRPr="00AB19B4">
              <w:rPr>
                <w:bCs/>
                <w:color w:val="000000"/>
              </w:rPr>
              <w:t>40</w:t>
            </w:r>
          </w:p>
        </w:tc>
      </w:tr>
      <w:tr w:rsidR="00AB19B4" w:rsidRPr="002E0F5D" w14:paraId="3012F77E" w14:textId="77777777" w:rsidTr="001D3094">
        <w:tc>
          <w:tcPr>
            <w:tcW w:w="0" w:type="auto"/>
            <w:vAlign w:val="center"/>
          </w:tcPr>
          <w:p w14:paraId="2C388BE6" w14:textId="32B615C4" w:rsidR="00AB19B4" w:rsidRDefault="00AB19B4" w:rsidP="00AB19B4">
            <w:pPr>
              <w:jc w:val="center"/>
              <w:rPr>
                <w:bCs/>
                <w:color w:val="000000"/>
                <w:lang w:val="sr-Cyrl-RS"/>
              </w:rPr>
            </w:pPr>
            <w:r>
              <w:rPr>
                <w:bCs/>
                <w:color w:val="000000"/>
                <w:lang w:val="sr-Cyrl-RS"/>
              </w:rPr>
              <w:t>14</w:t>
            </w:r>
          </w:p>
        </w:tc>
        <w:tc>
          <w:tcPr>
            <w:tcW w:w="5898" w:type="dxa"/>
            <w:vAlign w:val="center"/>
          </w:tcPr>
          <w:p w14:paraId="105BCC33" w14:textId="22023975" w:rsidR="00AB19B4" w:rsidRPr="00AB19B4" w:rsidRDefault="00AB19B4" w:rsidP="00AB19B4">
            <w:pPr>
              <w:rPr>
                <w:bCs/>
                <w:color w:val="000000"/>
                <w:lang w:val="sr-Cyrl-RS"/>
              </w:rPr>
            </w:pPr>
            <w:r w:rsidRPr="00AB19B4">
              <w:rPr>
                <w:bCs/>
                <w:color w:val="000000"/>
                <w:lang w:val="sr-Cyrl-RS"/>
              </w:rPr>
              <w:t xml:space="preserve">Лекция ректора Института политических исследований Бордо Ива Делуа </w:t>
            </w:r>
          </w:p>
        </w:tc>
        <w:tc>
          <w:tcPr>
            <w:tcW w:w="3415" w:type="dxa"/>
            <w:vAlign w:val="center"/>
          </w:tcPr>
          <w:p w14:paraId="2CB58B9B" w14:textId="6A2C98CA" w:rsidR="00AB19B4" w:rsidRPr="00AB19B4" w:rsidRDefault="00AB19B4" w:rsidP="00AB19B4">
            <w:pPr>
              <w:jc w:val="center"/>
              <w:rPr>
                <w:color w:val="222222"/>
                <w:shd w:val="clear" w:color="auto" w:fill="FFFFFF"/>
              </w:rPr>
            </w:pPr>
            <w:r w:rsidRPr="00AB19B4">
              <w:rPr>
                <w:bCs/>
                <w:color w:val="000000"/>
                <w:lang w:val="sr-Cyrl-RS"/>
              </w:rPr>
              <w:t>Мчедлова М.М.</w:t>
            </w:r>
          </w:p>
        </w:tc>
        <w:tc>
          <w:tcPr>
            <w:tcW w:w="1596" w:type="dxa"/>
            <w:vAlign w:val="center"/>
          </w:tcPr>
          <w:p w14:paraId="4BB9934C" w14:textId="2AC6C64E" w:rsidR="00AB19B4" w:rsidRPr="00AB19B4" w:rsidRDefault="00AB19B4" w:rsidP="00AB19B4">
            <w:pPr>
              <w:jc w:val="center"/>
              <w:rPr>
                <w:color w:val="222222"/>
                <w:shd w:val="clear" w:color="auto" w:fill="FFFFFF"/>
              </w:rPr>
            </w:pPr>
            <w:r w:rsidRPr="00AB19B4">
              <w:rPr>
                <w:bCs/>
                <w:color w:val="000000"/>
                <w:lang w:val="sr-Cyrl-RS"/>
              </w:rPr>
              <w:t>31.05.2019</w:t>
            </w:r>
          </w:p>
        </w:tc>
        <w:tc>
          <w:tcPr>
            <w:tcW w:w="3065" w:type="dxa"/>
          </w:tcPr>
          <w:p w14:paraId="2954AA38" w14:textId="5171EA4E" w:rsidR="00AB19B4" w:rsidRPr="00AB19B4" w:rsidRDefault="00AB19B4" w:rsidP="00AB19B4">
            <w:pPr>
              <w:jc w:val="center"/>
              <w:rPr>
                <w:bCs/>
                <w:color w:val="000000"/>
              </w:rPr>
            </w:pPr>
            <w:r w:rsidRPr="00AB19B4">
              <w:rPr>
                <w:bCs/>
                <w:color w:val="000000"/>
              </w:rPr>
              <w:t>40</w:t>
            </w:r>
          </w:p>
        </w:tc>
      </w:tr>
      <w:tr w:rsidR="00AB19B4" w:rsidRPr="002E0F5D" w14:paraId="14DB0ACB" w14:textId="77777777" w:rsidTr="001D3094">
        <w:tc>
          <w:tcPr>
            <w:tcW w:w="0" w:type="auto"/>
            <w:vAlign w:val="center"/>
          </w:tcPr>
          <w:p w14:paraId="62AD6BBF" w14:textId="19E4B2D3" w:rsidR="00AB19B4" w:rsidRDefault="00AB19B4" w:rsidP="00AB19B4">
            <w:pPr>
              <w:jc w:val="center"/>
              <w:rPr>
                <w:bCs/>
                <w:color w:val="000000"/>
                <w:lang w:val="sr-Cyrl-RS"/>
              </w:rPr>
            </w:pPr>
            <w:r>
              <w:rPr>
                <w:bCs/>
                <w:color w:val="000000"/>
                <w:lang w:val="sr-Cyrl-RS"/>
              </w:rPr>
              <w:t>15</w:t>
            </w:r>
          </w:p>
        </w:tc>
        <w:tc>
          <w:tcPr>
            <w:tcW w:w="5898" w:type="dxa"/>
            <w:vAlign w:val="center"/>
          </w:tcPr>
          <w:p w14:paraId="320B6976" w14:textId="27D24FCA" w:rsidR="00AB19B4" w:rsidRPr="00AB19B4" w:rsidRDefault="00AB19B4" w:rsidP="00AB19B4">
            <w:pPr>
              <w:rPr>
                <w:bCs/>
                <w:color w:val="000000"/>
                <w:lang w:val="sr-Cyrl-RS"/>
              </w:rPr>
            </w:pPr>
            <w:r w:rsidRPr="00AB19B4">
              <w:rPr>
                <w:bCs/>
                <w:color w:val="000000"/>
                <w:lang w:val="sr-Cyrl-RS"/>
              </w:rPr>
              <w:t>Лекция доцента Богословского факультета Ереванского государственного университета (Армения) Геворга Гушчяна</w:t>
            </w:r>
          </w:p>
        </w:tc>
        <w:tc>
          <w:tcPr>
            <w:tcW w:w="3415" w:type="dxa"/>
            <w:vAlign w:val="center"/>
          </w:tcPr>
          <w:p w14:paraId="7AD99CFE" w14:textId="75123472" w:rsidR="00AB19B4" w:rsidRPr="00AB19B4" w:rsidRDefault="00AB19B4" w:rsidP="00AB19B4">
            <w:pPr>
              <w:jc w:val="center"/>
              <w:rPr>
                <w:color w:val="222222"/>
                <w:shd w:val="clear" w:color="auto" w:fill="FFFFFF"/>
              </w:rPr>
            </w:pPr>
            <w:r w:rsidRPr="00AB19B4">
              <w:rPr>
                <w:bCs/>
                <w:color w:val="000000"/>
                <w:lang w:val="sr-Cyrl-RS"/>
              </w:rPr>
              <w:t>Мчедлова М.М.</w:t>
            </w:r>
          </w:p>
        </w:tc>
        <w:tc>
          <w:tcPr>
            <w:tcW w:w="1596" w:type="dxa"/>
            <w:vAlign w:val="center"/>
          </w:tcPr>
          <w:p w14:paraId="0968C745" w14:textId="29931392" w:rsidR="00AB19B4" w:rsidRPr="00AB19B4" w:rsidRDefault="00AB19B4" w:rsidP="00AB19B4">
            <w:pPr>
              <w:jc w:val="center"/>
              <w:rPr>
                <w:color w:val="222222"/>
                <w:shd w:val="clear" w:color="auto" w:fill="FFFFFF"/>
              </w:rPr>
            </w:pPr>
            <w:r w:rsidRPr="00AB19B4">
              <w:rPr>
                <w:bCs/>
                <w:color w:val="000000"/>
                <w:lang w:val="sr-Cyrl-RS"/>
              </w:rPr>
              <w:t>22.05.2019</w:t>
            </w:r>
          </w:p>
        </w:tc>
        <w:tc>
          <w:tcPr>
            <w:tcW w:w="3065" w:type="dxa"/>
          </w:tcPr>
          <w:p w14:paraId="13B15372" w14:textId="1A3690AC" w:rsidR="00AB19B4" w:rsidRPr="00AB19B4" w:rsidRDefault="00AB19B4" w:rsidP="00AB19B4">
            <w:pPr>
              <w:jc w:val="center"/>
              <w:rPr>
                <w:bCs/>
                <w:color w:val="000000"/>
              </w:rPr>
            </w:pPr>
            <w:r w:rsidRPr="00AB19B4">
              <w:rPr>
                <w:bCs/>
                <w:color w:val="000000"/>
              </w:rPr>
              <w:t>40</w:t>
            </w:r>
          </w:p>
        </w:tc>
      </w:tr>
      <w:tr w:rsidR="00AB19B4" w:rsidRPr="002E0F5D" w14:paraId="71F196D9" w14:textId="77777777" w:rsidTr="001D3094">
        <w:tc>
          <w:tcPr>
            <w:tcW w:w="0" w:type="auto"/>
            <w:vAlign w:val="center"/>
          </w:tcPr>
          <w:p w14:paraId="3239C113" w14:textId="42ED2598" w:rsidR="00AB19B4" w:rsidRDefault="00AB19B4" w:rsidP="00AB19B4">
            <w:pPr>
              <w:jc w:val="center"/>
              <w:rPr>
                <w:bCs/>
                <w:color w:val="000000"/>
                <w:lang w:val="sr-Cyrl-RS"/>
              </w:rPr>
            </w:pPr>
            <w:r>
              <w:rPr>
                <w:bCs/>
                <w:color w:val="000000"/>
                <w:lang w:val="sr-Cyrl-RS"/>
              </w:rPr>
              <w:t>16</w:t>
            </w:r>
          </w:p>
        </w:tc>
        <w:tc>
          <w:tcPr>
            <w:tcW w:w="5898" w:type="dxa"/>
            <w:vAlign w:val="center"/>
          </w:tcPr>
          <w:p w14:paraId="6CB0B9A3" w14:textId="03368A86" w:rsidR="00AB19B4" w:rsidRPr="00AB19B4" w:rsidRDefault="00AB19B4" w:rsidP="00AB19B4">
            <w:pPr>
              <w:rPr>
                <w:bCs/>
                <w:color w:val="000000"/>
                <w:lang w:val="sr-Cyrl-RS"/>
              </w:rPr>
            </w:pPr>
            <w:r w:rsidRPr="00AB19B4">
              <w:rPr>
                <w:bCs/>
                <w:color w:val="000000"/>
                <w:lang w:val="sr-Cyrl-RS"/>
              </w:rPr>
              <w:t>Лекция заместителя директора Лейденской исламской академии Лейденского университета (Нидерланды) Фатихи Аззархуни</w:t>
            </w:r>
          </w:p>
        </w:tc>
        <w:tc>
          <w:tcPr>
            <w:tcW w:w="3415" w:type="dxa"/>
            <w:vAlign w:val="center"/>
          </w:tcPr>
          <w:p w14:paraId="52CE83D8" w14:textId="788E10B1" w:rsidR="00AB19B4" w:rsidRPr="00AB19B4" w:rsidRDefault="00AB19B4" w:rsidP="00AB19B4">
            <w:pPr>
              <w:jc w:val="center"/>
              <w:rPr>
                <w:color w:val="222222"/>
                <w:shd w:val="clear" w:color="auto" w:fill="FFFFFF"/>
              </w:rPr>
            </w:pPr>
            <w:r w:rsidRPr="00AB19B4">
              <w:rPr>
                <w:bCs/>
                <w:color w:val="000000"/>
                <w:lang w:val="sr-Cyrl-RS"/>
              </w:rPr>
              <w:t>Мчедлова М.М.</w:t>
            </w:r>
          </w:p>
        </w:tc>
        <w:tc>
          <w:tcPr>
            <w:tcW w:w="1596" w:type="dxa"/>
            <w:vAlign w:val="center"/>
          </w:tcPr>
          <w:p w14:paraId="57A4E962" w14:textId="057D294B" w:rsidR="00AB19B4" w:rsidRPr="00AB19B4" w:rsidRDefault="00AB19B4" w:rsidP="00AB19B4">
            <w:pPr>
              <w:jc w:val="center"/>
              <w:rPr>
                <w:color w:val="222222"/>
                <w:shd w:val="clear" w:color="auto" w:fill="FFFFFF"/>
              </w:rPr>
            </w:pPr>
            <w:r w:rsidRPr="00AB19B4">
              <w:rPr>
                <w:color w:val="222222"/>
                <w:shd w:val="clear" w:color="auto" w:fill="FFFFFF"/>
              </w:rPr>
              <w:t>22.05.2019</w:t>
            </w:r>
          </w:p>
        </w:tc>
        <w:tc>
          <w:tcPr>
            <w:tcW w:w="3065" w:type="dxa"/>
          </w:tcPr>
          <w:p w14:paraId="6C9A2E5D" w14:textId="3A58E443" w:rsidR="00AB19B4" w:rsidRPr="00AB19B4" w:rsidRDefault="00AB19B4" w:rsidP="00AB19B4">
            <w:pPr>
              <w:jc w:val="center"/>
              <w:rPr>
                <w:bCs/>
                <w:color w:val="000000"/>
              </w:rPr>
            </w:pPr>
            <w:r w:rsidRPr="00AB19B4">
              <w:rPr>
                <w:bCs/>
                <w:color w:val="000000"/>
              </w:rPr>
              <w:t>40</w:t>
            </w:r>
          </w:p>
        </w:tc>
      </w:tr>
      <w:tr w:rsidR="00AB19B4" w:rsidRPr="002E0F5D" w14:paraId="2C624907" w14:textId="77777777" w:rsidTr="001D3094">
        <w:tc>
          <w:tcPr>
            <w:tcW w:w="0" w:type="auto"/>
            <w:vAlign w:val="center"/>
          </w:tcPr>
          <w:p w14:paraId="5C3506C8" w14:textId="1E675474" w:rsidR="00AB19B4" w:rsidRDefault="00AB19B4" w:rsidP="00AB19B4">
            <w:pPr>
              <w:jc w:val="center"/>
              <w:rPr>
                <w:bCs/>
                <w:color w:val="000000"/>
                <w:lang w:val="sr-Cyrl-RS"/>
              </w:rPr>
            </w:pPr>
            <w:r>
              <w:rPr>
                <w:bCs/>
                <w:color w:val="000000"/>
                <w:lang w:val="sr-Cyrl-RS"/>
              </w:rPr>
              <w:lastRenderedPageBreak/>
              <w:t>17</w:t>
            </w:r>
          </w:p>
        </w:tc>
        <w:tc>
          <w:tcPr>
            <w:tcW w:w="5898" w:type="dxa"/>
            <w:vAlign w:val="center"/>
          </w:tcPr>
          <w:p w14:paraId="7951FB8C" w14:textId="4C1E3A32" w:rsidR="00AB19B4" w:rsidRPr="00AB19B4" w:rsidRDefault="00AB19B4" w:rsidP="00AB19B4">
            <w:pPr>
              <w:rPr>
                <w:bCs/>
                <w:color w:val="000000"/>
                <w:lang w:val="sr-Cyrl-RS"/>
              </w:rPr>
            </w:pPr>
            <w:r w:rsidRPr="00AB19B4">
              <w:rPr>
                <w:bCs/>
                <w:color w:val="000000"/>
                <w:lang w:val="sr-Cyrl-RS"/>
              </w:rPr>
              <w:t>Лекция члена правления Православного Института в Кембридже, докторанта Оксфордского университета О.Тихона (Васильев)</w:t>
            </w:r>
          </w:p>
        </w:tc>
        <w:tc>
          <w:tcPr>
            <w:tcW w:w="3415" w:type="dxa"/>
            <w:vAlign w:val="center"/>
          </w:tcPr>
          <w:p w14:paraId="592C2258" w14:textId="6146A75C" w:rsidR="00AB19B4" w:rsidRPr="00AB19B4" w:rsidRDefault="00AB19B4" w:rsidP="00AB19B4">
            <w:pPr>
              <w:jc w:val="center"/>
              <w:rPr>
                <w:color w:val="222222"/>
                <w:shd w:val="clear" w:color="auto" w:fill="FFFFFF"/>
              </w:rPr>
            </w:pPr>
            <w:r w:rsidRPr="00AB19B4">
              <w:rPr>
                <w:bCs/>
                <w:color w:val="000000"/>
                <w:lang w:val="sr-Cyrl-RS"/>
              </w:rPr>
              <w:t>Мчедлова М.М.</w:t>
            </w:r>
          </w:p>
        </w:tc>
        <w:tc>
          <w:tcPr>
            <w:tcW w:w="1596" w:type="dxa"/>
            <w:vAlign w:val="center"/>
          </w:tcPr>
          <w:p w14:paraId="0D2E66CF" w14:textId="5464E98F" w:rsidR="00AB19B4" w:rsidRPr="00AB19B4" w:rsidRDefault="00AB19B4" w:rsidP="00AB19B4">
            <w:pPr>
              <w:jc w:val="center"/>
              <w:rPr>
                <w:color w:val="222222"/>
                <w:shd w:val="clear" w:color="auto" w:fill="FFFFFF"/>
              </w:rPr>
            </w:pPr>
            <w:r w:rsidRPr="00AB19B4">
              <w:rPr>
                <w:color w:val="222222"/>
                <w:shd w:val="clear" w:color="auto" w:fill="FFFFFF"/>
              </w:rPr>
              <w:t>22.05.2019</w:t>
            </w:r>
          </w:p>
        </w:tc>
        <w:tc>
          <w:tcPr>
            <w:tcW w:w="3065" w:type="dxa"/>
          </w:tcPr>
          <w:p w14:paraId="482AC8B3" w14:textId="6E8F6ACE" w:rsidR="00AB19B4" w:rsidRPr="00AB19B4" w:rsidRDefault="00AB19B4" w:rsidP="00AB19B4">
            <w:pPr>
              <w:jc w:val="center"/>
              <w:rPr>
                <w:bCs/>
                <w:color w:val="000000"/>
              </w:rPr>
            </w:pPr>
            <w:r w:rsidRPr="00AB19B4">
              <w:rPr>
                <w:bCs/>
                <w:color w:val="000000"/>
              </w:rPr>
              <w:t>40</w:t>
            </w:r>
          </w:p>
        </w:tc>
      </w:tr>
      <w:tr w:rsidR="00AB19B4" w:rsidRPr="002E0F5D" w14:paraId="6EE91985" w14:textId="77777777" w:rsidTr="001D3094">
        <w:tc>
          <w:tcPr>
            <w:tcW w:w="0" w:type="auto"/>
            <w:vAlign w:val="center"/>
          </w:tcPr>
          <w:p w14:paraId="51986EC1" w14:textId="47208A6B" w:rsidR="00AB19B4" w:rsidRDefault="00AB19B4" w:rsidP="00AB19B4">
            <w:pPr>
              <w:jc w:val="center"/>
              <w:rPr>
                <w:bCs/>
                <w:color w:val="000000"/>
                <w:lang w:val="sr-Cyrl-RS"/>
              </w:rPr>
            </w:pPr>
            <w:r>
              <w:rPr>
                <w:bCs/>
                <w:color w:val="000000"/>
                <w:lang w:val="sr-Cyrl-RS"/>
              </w:rPr>
              <w:t>18</w:t>
            </w:r>
          </w:p>
        </w:tc>
        <w:tc>
          <w:tcPr>
            <w:tcW w:w="5898" w:type="dxa"/>
            <w:vAlign w:val="center"/>
          </w:tcPr>
          <w:p w14:paraId="5FDDBA74" w14:textId="4E430D47" w:rsidR="00AB19B4" w:rsidRPr="00AB19B4" w:rsidRDefault="00AB19B4" w:rsidP="00AB19B4">
            <w:pPr>
              <w:rPr>
                <w:bCs/>
                <w:color w:val="000000"/>
                <w:lang w:val="sr-Cyrl-RS"/>
              </w:rPr>
            </w:pPr>
            <w:r w:rsidRPr="00AB19B4">
              <w:rPr>
                <w:bCs/>
                <w:color w:val="000000"/>
                <w:lang w:val="sr-Cyrl-RS"/>
              </w:rPr>
              <w:t>Лекция ректора Азербайджанского института теологии Мамедова Джейхуна Валех Оглу</w:t>
            </w:r>
          </w:p>
        </w:tc>
        <w:tc>
          <w:tcPr>
            <w:tcW w:w="3415" w:type="dxa"/>
            <w:vAlign w:val="center"/>
          </w:tcPr>
          <w:p w14:paraId="5846D3E6" w14:textId="49B55E0B" w:rsidR="00AB19B4" w:rsidRPr="00AB19B4" w:rsidRDefault="00AB19B4" w:rsidP="00AB19B4">
            <w:pPr>
              <w:jc w:val="center"/>
              <w:rPr>
                <w:color w:val="222222"/>
                <w:shd w:val="clear" w:color="auto" w:fill="FFFFFF"/>
              </w:rPr>
            </w:pPr>
            <w:r w:rsidRPr="00AB19B4">
              <w:rPr>
                <w:bCs/>
                <w:color w:val="000000"/>
                <w:lang w:val="sr-Cyrl-RS"/>
              </w:rPr>
              <w:t>Мчедлова М.М.</w:t>
            </w:r>
          </w:p>
        </w:tc>
        <w:tc>
          <w:tcPr>
            <w:tcW w:w="1596" w:type="dxa"/>
            <w:vAlign w:val="center"/>
          </w:tcPr>
          <w:p w14:paraId="303BFDA4" w14:textId="7C386D00" w:rsidR="00AB19B4" w:rsidRPr="00AB19B4" w:rsidRDefault="00AB19B4" w:rsidP="00AB19B4">
            <w:pPr>
              <w:jc w:val="center"/>
              <w:rPr>
                <w:color w:val="222222"/>
                <w:shd w:val="clear" w:color="auto" w:fill="FFFFFF"/>
              </w:rPr>
            </w:pPr>
            <w:r w:rsidRPr="00AB19B4">
              <w:rPr>
                <w:bCs/>
                <w:color w:val="000000"/>
                <w:lang w:val="sr-Cyrl-RS"/>
              </w:rPr>
              <w:t>22.05.2019</w:t>
            </w:r>
          </w:p>
        </w:tc>
        <w:tc>
          <w:tcPr>
            <w:tcW w:w="3065" w:type="dxa"/>
          </w:tcPr>
          <w:p w14:paraId="087E4350" w14:textId="4DE5B352" w:rsidR="00AB19B4" w:rsidRPr="00AB19B4" w:rsidRDefault="00AB19B4" w:rsidP="00AB19B4">
            <w:pPr>
              <w:jc w:val="center"/>
              <w:rPr>
                <w:bCs/>
                <w:color w:val="000000"/>
              </w:rPr>
            </w:pPr>
            <w:r w:rsidRPr="00AB19B4">
              <w:rPr>
                <w:bCs/>
                <w:color w:val="000000"/>
              </w:rPr>
              <w:t>40</w:t>
            </w:r>
          </w:p>
        </w:tc>
      </w:tr>
      <w:tr w:rsidR="00AB19B4" w:rsidRPr="002E0F5D" w14:paraId="5737DFCB" w14:textId="77777777" w:rsidTr="001D3094">
        <w:tc>
          <w:tcPr>
            <w:tcW w:w="0" w:type="auto"/>
            <w:vAlign w:val="center"/>
          </w:tcPr>
          <w:p w14:paraId="209E0A54" w14:textId="13B536AA" w:rsidR="00AB19B4" w:rsidRDefault="00AB19B4" w:rsidP="00AB19B4">
            <w:pPr>
              <w:jc w:val="center"/>
              <w:rPr>
                <w:bCs/>
                <w:color w:val="000000"/>
                <w:lang w:val="sr-Cyrl-RS"/>
              </w:rPr>
            </w:pPr>
            <w:r>
              <w:rPr>
                <w:bCs/>
                <w:color w:val="000000"/>
                <w:lang w:val="sr-Cyrl-RS"/>
              </w:rPr>
              <w:t>19</w:t>
            </w:r>
          </w:p>
        </w:tc>
        <w:tc>
          <w:tcPr>
            <w:tcW w:w="5898" w:type="dxa"/>
            <w:vAlign w:val="center"/>
          </w:tcPr>
          <w:p w14:paraId="69FF09D0" w14:textId="1F22DBB9" w:rsidR="00AB19B4" w:rsidRPr="00AB19B4" w:rsidRDefault="00AB19B4" w:rsidP="00AB19B4">
            <w:pPr>
              <w:rPr>
                <w:bCs/>
                <w:color w:val="000000"/>
                <w:lang w:val="sr-Cyrl-RS"/>
              </w:rPr>
            </w:pPr>
            <w:r w:rsidRPr="00AB19B4">
              <w:t>Международный симпозиум «Теология в современном научном и образовательном пространстве: субъекты, куррикула, компетенции»</w:t>
            </w:r>
          </w:p>
        </w:tc>
        <w:tc>
          <w:tcPr>
            <w:tcW w:w="3415" w:type="dxa"/>
            <w:vAlign w:val="center"/>
          </w:tcPr>
          <w:p w14:paraId="78284D78" w14:textId="286A0AC2" w:rsidR="00AB19B4" w:rsidRPr="00AB19B4" w:rsidRDefault="00AB19B4" w:rsidP="00AB19B4">
            <w:pPr>
              <w:jc w:val="center"/>
              <w:rPr>
                <w:bCs/>
                <w:color w:val="000000"/>
                <w:lang w:val="sr-Cyrl-RS"/>
              </w:rPr>
            </w:pPr>
            <w:r w:rsidRPr="00AB19B4">
              <w:rPr>
                <w:bCs/>
                <w:color w:val="000000"/>
                <w:lang w:val="sr-Cyrl-RS"/>
              </w:rPr>
              <w:t>Мчедлова М.М.</w:t>
            </w:r>
          </w:p>
        </w:tc>
        <w:tc>
          <w:tcPr>
            <w:tcW w:w="1596" w:type="dxa"/>
            <w:vAlign w:val="center"/>
          </w:tcPr>
          <w:p w14:paraId="3D30FDCA" w14:textId="590BF2C4" w:rsidR="00AB19B4" w:rsidRPr="00AB19B4" w:rsidRDefault="00AB19B4" w:rsidP="00AB19B4">
            <w:pPr>
              <w:jc w:val="center"/>
              <w:rPr>
                <w:bCs/>
                <w:color w:val="000000"/>
                <w:lang w:val="sr-Cyrl-RS"/>
              </w:rPr>
            </w:pPr>
            <w:r w:rsidRPr="00AB19B4">
              <w:t>21-22 мая 2019</w:t>
            </w:r>
          </w:p>
        </w:tc>
        <w:tc>
          <w:tcPr>
            <w:tcW w:w="3065" w:type="dxa"/>
          </w:tcPr>
          <w:p w14:paraId="1B84F857" w14:textId="3A6D3361" w:rsidR="00AB19B4" w:rsidRPr="00AB19B4" w:rsidRDefault="00AB19B4" w:rsidP="00AB19B4">
            <w:pPr>
              <w:jc w:val="center"/>
              <w:rPr>
                <w:bCs/>
                <w:color w:val="000000"/>
              </w:rPr>
            </w:pPr>
            <w:r w:rsidRPr="00AB19B4">
              <w:rPr>
                <w:bCs/>
                <w:color w:val="000000"/>
              </w:rPr>
              <w:t>40</w:t>
            </w:r>
          </w:p>
        </w:tc>
      </w:tr>
      <w:tr w:rsidR="00784231" w:rsidRPr="002E0F5D" w14:paraId="1BFE9628" w14:textId="77777777" w:rsidTr="003A5AC2">
        <w:tc>
          <w:tcPr>
            <w:tcW w:w="0" w:type="auto"/>
            <w:vAlign w:val="center"/>
          </w:tcPr>
          <w:p w14:paraId="5AD2894B" w14:textId="762F9653" w:rsidR="00784231" w:rsidRDefault="0051473E" w:rsidP="00784231">
            <w:pPr>
              <w:jc w:val="center"/>
              <w:rPr>
                <w:bCs/>
                <w:color w:val="000000"/>
                <w:lang w:val="sr-Cyrl-RS"/>
              </w:rPr>
            </w:pPr>
            <w:r>
              <w:rPr>
                <w:bCs/>
                <w:color w:val="000000"/>
                <w:lang w:val="sr-Cyrl-RS"/>
              </w:rPr>
              <w:t>20</w:t>
            </w:r>
          </w:p>
        </w:tc>
        <w:tc>
          <w:tcPr>
            <w:tcW w:w="5898" w:type="dxa"/>
            <w:vAlign w:val="center"/>
          </w:tcPr>
          <w:p w14:paraId="59E9D75D" w14:textId="6EDD14A7" w:rsidR="00784231" w:rsidRPr="00AB19B4" w:rsidRDefault="00784231" w:rsidP="00784231">
            <w:r w:rsidRPr="00784231">
              <w:rPr>
                <w:szCs w:val="20"/>
              </w:rPr>
              <w:t xml:space="preserve">Секция 5.2. Регионы. Религия. Переосмысливая политическую реальность . на </w:t>
            </w:r>
            <w:r w:rsidRPr="00784231">
              <w:rPr>
                <w:szCs w:val="20"/>
                <w:lang w:val="en-US"/>
              </w:rPr>
              <w:t>XII</w:t>
            </w:r>
            <w:r w:rsidRPr="00784231">
              <w:rPr>
                <w:szCs w:val="20"/>
              </w:rPr>
              <w:t xml:space="preserve"> Конвенте РАМИ </w:t>
            </w:r>
          </w:p>
        </w:tc>
        <w:tc>
          <w:tcPr>
            <w:tcW w:w="3415" w:type="dxa"/>
          </w:tcPr>
          <w:p w14:paraId="7AF7F1CF" w14:textId="3D6372F7" w:rsidR="00784231" w:rsidRPr="00AB19B4" w:rsidRDefault="00784231" w:rsidP="00784231">
            <w:pPr>
              <w:jc w:val="center"/>
              <w:rPr>
                <w:bCs/>
                <w:color w:val="000000"/>
                <w:lang w:val="sr-Cyrl-RS"/>
              </w:rPr>
            </w:pPr>
            <w:r w:rsidRPr="00AB19B4">
              <w:rPr>
                <w:bCs/>
                <w:color w:val="000000"/>
                <w:lang w:val="sr-Cyrl-RS"/>
              </w:rPr>
              <w:t>Мчедлова М.М.</w:t>
            </w:r>
          </w:p>
        </w:tc>
        <w:tc>
          <w:tcPr>
            <w:tcW w:w="1596" w:type="dxa"/>
            <w:vAlign w:val="center"/>
          </w:tcPr>
          <w:p w14:paraId="1504890A" w14:textId="1656670C" w:rsidR="00784231" w:rsidRPr="00AB19B4" w:rsidRDefault="00784231" w:rsidP="00784231">
            <w:pPr>
              <w:jc w:val="center"/>
            </w:pPr>
            <w:r w:rsidRPr="00784231">
              <w:rPr>
                <w:szCs w:val="20"/>
              </w:rPr>
              <w:t xml:space="preserve">22-23 октября 2019 </w:t>
            </w:r>
          </w:p>
        </w:tc>
        <w:tc>
          <w:tcPr>
            <w:tcW w:w="3065" w:type="dxa"/>
          </w:tcPr>
          <w:p w14:paraId="6A09FB67" w14:textId="73E23DD1" w:rsidR="00784231" w:rsidRPr="00AB19B4" w:rsidRDefault="00784231" w:rsidP="00784231">
            <w:pPr>
              <w:jc w:val="center"/>
              <w:rPr>
                <w:bCs/>
                <w:color w:val="000000"/>
              </w:rPr>
            </w:pPr>
            <w:r>
              <w:rPr>
                <w:bCs/>
                <w:color w:val="000000"/>
                <w:sz w:val="22"/>
                <w:szCs w:val="22"/>
              </w:rPr>
              <w:t>20</w:t>
            </w:r>
          </w:p>
        </w:tc>
      </w:tr>
      <w:tr w:rsidR="003767B4" w:rsidRPr="002E0F5D" w14:paraId="73D5BF17" w14:textId="77777777" w:rsidTr="003A5AC2">
        <w:tc>
          <w:tcPr>
            <w:tcW w:w="0" w:type="auto"/>
            <w:vAlign w:val="center"/>
          </w:tcPr>
          <w:p w14:paraId="73D82C62" w14:textId="3BC13E19" w:rsidR="003767B4" w:rsidRDefault="00163DCB" w:rsidP="003767B4">
            <w:pPr>
              <w:jc w:val="center"/>
              <w:rPr>
                <w:bCs/>
                <w:color w:val="000000"/>
                <w:lang w:val="sr-Cyrl-RS"/>
              </w:rPr>
            </w:pPr>
            <w:r>
              <w:rPr>
                <w:bCs/>
                <w:color w:val="000000"/>
                <w:lang w:val="sr-Cyrl-RS"/>
              </w:rPr>
              <w:t>21</w:t>
            </w:r>
          </w:p>
        </w:tc>
        <w:tc>
          <w:tcPr>
            <w:tcW w:w="5898" w:type="dxa"/>
            <w:vAlign w:val="center"/>
          </w:tcPr>
          <w:p w14:paraId="472BA00A" w14:textId="22C2ACE0" w:rsidR="003767B4" w:rsidRPr="00784231" w:rsidRDefault="003767B4" w:rsidP="003767B4">
            <w:pPr>
              <w:rPr>
                <w:szCs w:val="20"/>
              </w:rPr>
            </w:pPr>
            <w:r w:rsidRPr="00FA6F39">
              <w:rPr>
                <w:szCs w:val="20"/>
              </w:rPr>
              <w:t>Лекци</w:t>
            </w:r>
            <w:r>
              <w:rPr>
                <w:szCs w:val="20"/>
              </w:rPr>
              <w:t>я Усманова Иброхима Сабировича,</w:t>
            </w:r>
            <w:r w:rsidRPr="00FA6F39">
              <w:rPr>
                <w:szCs w:val="20"/>
              </w:rPr>
              <w:t xml:space="preserve"> первого проректора по учебной  и научной работе Международной исламской академии Узбекистана</w:t>
            </w:r>
          </w:p>
        </w:tc>
        <w:tc>
          <w:tcPr>
            <w:tcW w:w="3415" w:type="dxa"/>
          </w:tcPr>
          <w:p w14:paraId="6FA783F6" w14:textId="50964343" w:rsidR="003767B4" w:rsidRPr="00AB19B4" w:rsidRDefault="003767B4" w:rsidP="003767B4">
            <w:pPr>
              <w:jc w:val="center"/>
              <w:rPr>
                <w:bCs/>
                <w:color w:val="000000"/>
                <w:lang w:val="sr-Cyrl-RS"/>
              </w:rPr>
            </w:pPr>
            <w:r w:rsidRPr="00AB19B4">
              <w:rPr>
                <w:bCs/>
                <w:color w:val="000000"/>
                <w:lang w:val="sr-Cyrl-RS"/>
              </w:rPr>
              <w:t>Мчедлова М.М.</w:t>
            </w:r>
          </w:p>
        </w:tc>
        <w:tc>
          <w:tcPr>
            <w:tcW w:w="1596" w:type="dxa"/>
            <w:vAlign w:val="center"/>
          </w:tcPr>
          <w:p w14:paraId="087E5687" w14:textId="17A27535" w:rsidR="003767B4" w:rsidRPr="00784231" w:rsidRDefault="003767B4" w:rsidP="003767B4">
            <w:pPr>
              <w:jc w:val="center"/>
              <w:rPr>
                <w:szCs w:val="20"/>
              </w:rPr>
            </w:pPr>
            <w:r w:rsidRPr="00FA6F39">
              <w:rPr>
                <w:szCs w:val="20"/>
                <w:lang w:val="en-US"/>
              </w:rPr>
              <w:t>22.05.2019</w:t>
            </w:r>
          </w:p>
        </w:tc>
        <w:tc>
          <w:tcPr>
            <w:tcW w:w="3065" w:type="dxa"/>
          </w:tcPr>
          <w:p w14:paraId="71CA2AB8" w14:textId="63C773F6" w:rsidR="003767B4" w:rsidRDefault="003767B4" w:rsidP="003767B4">
            <w:pPr>
              <w:jc w:val="center"/>
              <w:rPr>
                <w:bCs/>
                <w:color w:val="000000"/>
                <w:sz w:val="22"/>
                <w:szCs w:val="22"/>
              </w:rPr>
            </w:pPr>
            <w:r>
              <w:rPr>
                <w:bCs/>
                <w:color w:val="000000"/>
                <w:sz w:val="22"/>
                <w:szCs w:val="22"/>
              </w:rPr>
              <w:t>40</w:t>
            </w:r>
          </w:p>
        </w:tc>
      </w:tr>
      <w:tr w:rsidR="00654A84" w:rsidRPr="002E0F5D" w14:paraId="2FC1FC34" w14:textId="77777777" w:rsidTr="003A5AC2">
        <w:tc>
          <w:tcPr>
            <w:tcW w:w="0" w:type="auto"/>
            <w:vAlign w:val="center"/>
          </w:tcPr>
          <w:p w14:paraId="6B974422" w14:textId="3BF19317" w:rsidR="00654A84" w:rsidRDefault="00654A84" w:rsidP="00654A84">
            <w:pPr>
              <w:jc w:val="center"/>
              <w:rPr>
                <w:bCs/>
                <w:color w:val="000000"/>
                <w:lang w:val="sr-Cyrl-RS"/>
              </w:rPr>
            </w:pPr>
            <w:r>
              <w:rPr>
                <w:bCs/>
                <w:color w:val="000000"/>
                <w:lang w:val="sr-Cyrl-RS"/>
              </w:rPr>
              <w:t>22</w:t>
            </w:r>
          </w:p>
        </w:tc>
        <w:tc>
          <w:tcPr>
            <w:tcW w:w="5898" w:type="dxa"/>
            <w:vAlign w:val="center"/>
          </w:tcPr>
          <w:p w14:paraId="251DBB79" w14:textId="39B55FAB" w:rsidR="00654A84" w:rsidRPr="00FA6F39" w:rsidRDefault="00654A84" w:rsidP="00654A84">
            <w:pPr>
              <w:rPr>
                <w:szCs w:val="20"/>
              </w:rPr>
            </w:pPr>
            <w:r>
              <w:rPr>
                <w:szCs w:val="20"/>
              </w:rPr>
              <w:t>Л</w:t>
            </w:r>
            <w:r w:rsidRPr="00415E24">
              <w:rPr>
                <w:szCs w:val="20"/>
              </w:rPr>
              <w:t xml:space="preserve">екция руководителя отдела обучения </w:t>
            </w:r>
            <w:r>
              <w:rPr>
                <w:szCs w:val="20"/>
              </w:rPr>
              <w:t xml:space="preserve">и развития персонала  компании </w:t>
            </w:r>
            <w:r>
              <w:rPr>
                <w:szCs w:val="20"/>
                <w:lang w:val="en-US"/>
              </w:rPr>
              <w:t>V</w:t>
            </w:r>
            <w:r w:rsidRPr="00415E24">
              <w:rPr>
                <w:szCs w:val="20"/>
              </w:rPr>
              <w:t>olkswagen, кандидата психологических наук - Михаила Бояркина</w:t>
            </w:r>
          </w:p>
        </w:tc>
        <w:tc>
          <w:tcPr>
            <w:tcW w:w="3415" w:type="dxa"/>
          </w:tcPr>
          <w:p w14:paraId="00ADD2D3" w14:textId="3C51DB83" w:rsidR="00654A84" w:rsidRPr="00AB19B4" w:rsidRDefault="00654A84" w:rsidP="00654A84">
            <w:pPr>
              <w:jc w:val="center"/>
              <w:rPr>
                <w:bCs/>
                <w:color w:val="000000"/>
                <w:lang w:val="sr-Cyrl-RS"/>
              </w:rPr>
            </w:pPr>
            <w:r w:rsidRPr="00AB19B4">
              <w:rPr>
                <w:bCs/>
                <w:color w:val="000000"/>
              </w:rPr>
              <w:t>Иванов В.Г.</w:t>
            </w:r>
          </w:p>
        </w:tc>
        <w:tc>
          <w:tcPr>
            <w:tcW w:w="1596" w:type="dxa"/>
            <w:vAlign w:val="center"/>
          </w:tcPr>
          <w:p w14:paraId="277D8F2B" w14:textId="53976A73" w:rsidR="00654A84" w:rsidRPr="00FA6F39" w:rsidRDefault="00654A84" w:rsidP="00654A84">
            <w:pPr>
              <w:jc w:val="center"/>
              <w:rPr>
                <w:szCs w:val="20"/>
                <w:lang w:val="en-US"/>
              </w:rPr>
            </w:pPr>
            <w:r>
              <w:rPr>
                <w:szCs w:val="20"/>
                <w:lang w:val="en-US"/>
              </w:rPr>
              <w:t>05.04</w:t>
            </w:r>
            <w:r w:rsidRPr="00FA6F39">
              <w:rPr>
                <w:szCs w:val="20"/>
                <w:lang w:val="en-US"/>
              </w:rPr>
              <w:t>.2019</w:t>
            </w:r>
          </w:p>
        </w:tc>
        <w:tc>
          <w:tcPr>
            <w:tcW w:w="3065" w:type="dxa"/>
          </w:tcPr>
          <w:p w14:paraId="16EA260A" w14:textId="225CFCD4" w:rsidR="00654A84" w:rsidRDefault="00654A84" w:rsidP="00654A84">
            <w:pPr>
              <w:jc w:val="center"/>
              <w:rPr>
                <w:bCs/>
                <w:color w:val="000000"/>
                <w:sz w:val="22"/>
                <w:szCs w:val="22"/>
              </w:rPr>
            </w:pPr>
            <w:r>
              <w:rPr>
                <w:bCs/>
                <w:color w:val="000000"/>
                <w:sz w:val="22"/>
                <w:szCs w:val="22"/>
              </w:rPr>
              <w:t>30</w:t>
            </w:r>
          </w:p>
        </w:tc>
      </w:tr>
      <w:tr w:rsidR="00654A84" w:rsidRPr="002E0F5D" w14:paraId="21B792D2" w14:textId="77777777" w:rsidTr="003A5AC2">
        <w:tc>
          <w:tcPr>
            <w:tcW w:w="0" w:type="auto"/>
            <w:vAlign w:val="center"/>
          </w:tcPr>
          <w:p w14:paraId="09614C83" w14:textId="674AABD1" w:rsidR="00654A84" w:rsidRDefault="00654A84" w:rsidP="00654A84">
            <w:pPr>
              <w:jc w:val="center"/>
              <w:rPr>
                <w:bCs/>
                <w:color w:val="000000"/>
                <w:lang w:val="sr-Cyrl-RS"/>
              </w:rPr>
            </w:pPr>
            <w:r>
              <w:rPr>
                <w:bCs/>
                <w:color w:val="000000"/>
                <w:lang w:val="sr-Cyrl-RS"/>
              </w:rPr>
              <w:t>23</w:t>
            </w:r>
          </w:p>
        </w:tc>
        <w:tc>
          <w:tcPr>
            <w:tcW w:w="5898" w:type="dxa"/>
            <w:vAlign w:val="center"/>
          </w:tcPr>
          <w:p w14:paraId="74C0E7FF" w14:textId="72DBA51A" w:rsidR="00654A84" w:rsidRPr="00FA6F39" w:rsidRDefault="00654A84" w:rsidP="00654A84">
            <w:pPr>
              <w:rPr>
                <w:szCs w:val="20"/>
              </w:rPr>
            </w:pPr>
            <w:r>
              <w:rPr>
                <w:szCs w:val="20"/>
              </w:rPr>
              <w:t>Л</w:t>
            </w:r>
            <w:r w:rsidRPr="00F46F77">
              <w:rPr>
                <w:szCs w:val="20"/>
              </w:rPr>
              <w:t>екция Артем</w:t>
            </w:r>
            <w:r>
              <w:rPr>
                <w:szCs w:val="20"/>
              </w:rPr>
              <w:t>а</w:t>
            </w:r>
            <w:r w:rsidRPr="00F46F77">
              <w:rPr>
                <w:szCs w:val="20"/>
              </w:rPr>
              <w:t xml:space="preserve"> Ступак</w:t>
            </w:r>
            <w:r>
              <w:rPr>
                <w:szCs w:val="20"/>
              </w:rPr>
              <w:t>а, б</w:t>
            </w:r>
            <w:r w:rsidRPr="00F46F77">
              <w:rPr>
                <w:szCs w:val="20"/>
              </w:rPr>
              <w:t>изнес-тренер</w:t>
            </w:r>
            <w:r>
              <w:rPr>
                <w:szCs w:val="20"/>
              </w:rPr>
              <w:t>а</w:t>
            </w:r>
            <w:r w:rsidRPr="00F46F77">
              <w:rPr>
                <w:szCs w:val="20"/>
              </w:rPr>
              <w:t xml:space="preserve"> и консультант</w:t>
            </w:r>
            <w:r>
              <w:rPr>
                <w:szCs w:val="20"/>
              </w:rPr>
              <w:t>а</w:t>
            </w:r>
            <w:r w:rsidRPr="00F46F77">
              <w:rPr>
                <w:szCs w:val="20"/>
              </w:rPr>
              <w:t xml:space="preserve"> по развитию эмоциональн</w:t>
            </w:r>
            <w:r>
              <w:rPr>
                <w:szCs w:val="20"/>
              </w:rPr>
              <w:t>ого интеллекта (EQ), ораторского мастерства</w:t>
            </w:r>
            <w:r w:rsidRPr="00F46F77">
              <w:rPr>
                <w:szCs w:val="20"/>
              </w:rPr>
              <w:t xml:space="preserve"> и типологии пов</w:t>
            </w:r>
            <w:r>
              <w:rPr>
                <w:szCs w:val="20"/>
              </w:rPr>
              <w:t>едения людей DISC, коммерческого</w:t>
            </w:r>
            <w:r w:rsidRPr="00F46F77">
              <w:rPr>
                <w:szCs w:val="20"/>
              </w:rPr>
              <w:t xml:space="preserve"> директор</w:t>
            </w:r>
            <w:r>
              <w:rPr>
                <w:szCs w:val="20"/>
              </w:rPr>
              <w:t>а</w:t>
            </w:r>
            <w:r w:rsidRPr="00F46F77">
              <w:rPr>
                <w:szCs w:val="20"/>
              </w:rPr>
              <w:t xml:space="preserve"> «АйдоЛаб»</w:t>
            </w:r>
          </w:p>
        </w:tc>
        <w:tc>
          <w:tcPr>
            <w:tcW w:w="3415" w:type="dxa"/>
          </w:tcPr>
          <w:p w14:paraId="27911A7F" w14:textId="4AE2D8BA" w:rsidR="00654A84" w:rsidRPr="00AB19B4" w:rsidRDefault="00654A84" w:rsidP="00654A84">
            <w:pPr>
              <w:jc w:val="center"/>
              <w:rPr>
                <w:bCs/>
                <w:color w:val="000000"/>
                <w:lang w:val="sr-Cyrl-RS"/>
              </w:rPr>
            </w:pPr>
            <w:r w:rsidRPr="00AB19B4">
              <w:rPr>
                <w:bCs/>
                <w:color w:val="000000"/>
              </w:rPr>
              <w:t>Иванов В.Г.</w:t>
            </w:r>
          </w:p>
        </w:tc>
        <w:tc>
          <w:tcPr>
            <w:tcW w:w="1596" w:type="dxa"/>
            <w:vAlign w:val="center"/>
          </w:tcPr>
          <w:p w14:paraId="04B25388" w14:textId="5802CAC3" w:rsidR="00654A84" w:rsidRPr="00FA6F39" w:rsidRDefault="00654A84" w:rsidP="00654A84">
            <w:pPr>
              <w:jc w:val="center"/>
              <w:rPr>
                <w:szCs w:val="20"/>
                <w:lang w:val="en-US"/>
              </w:rPr>
            </w:pPr>
            <w:r>
              <w:rPr>
                <w:szCs w:val="20"/>
              </w:rPr>
              <w:t>29</w:t>
            </w:r>
            <w:r>
              <w:rPr>
                <w:szCs w:val="20"/>
                <w:lang w:val="en-US"/>
              </w:rPr>
              <w:t>.0</w:t>
            </w:r>
            <w:r>
              <w:rPr>
                <w:szCs w:val="20"/>
              </w:rPr>
              <w:t>3</w:t>
            </w:r>
            <w:r w:rsidRPr="00FA6F39">
              <w:rPr>
                <w:szCs w:val="20"/>
                <w:lang w:val="en-US"/>
              </w:rPr>
              <w:t>.2019</w:t>
            </w:r>
          </w:p>
        </w:tc>
        <w:tc>
          <w:tcPr>
            <w:tcW w:w="3065" w:type="dxa"/>
          </w:tcPr>
          <w:p w14:paraId="483B3045" w14:textId="7E2E10EB" w:rsidR="00654A84" w:rsidRDefault="00654A84" w:rsidP="00654A84">
            <w:pPr>
              <w:jc w:val="center"/>
              <w:rPr>
                <w:bCs/>
                <w:color w:val="000000"/>
                <w:sz w:val="22"/>
                <w:szCs w:val="22"/>
              </w:rPr>
            </w:pPr>
            <w:r>
              <w:rPr>
                <w:bCs/>
                <w:color w:val="000000"/>
                <w:sz w:val="22"/>
                <w:szCs w:val="22"/>
              </w:rPr>
              <w:t>30</w:t>
            </w:r>
          </w:p>
        </w:tc>
      </w:tr>
    </w:tbl>
    <w:p w14:paraId="44CEADF0" w14:textId="2E0E494F" w:rsidR="00E531DB" w:rsidRPr="00E531DB" w:rsidRDefault="00E531DB" w:rsidP="00E531DB">
      <w:pPr>
        <w:ind w:left="1416"/>
        <w:jc w:val="both"/>
      </w:pPr>
      <w:r w:rsidRPr="003C5147">
        <w:t>Всего за отчетный период</w:t>
      </w:r>
      <w:r>
        <w:t xml:space="preserve"> ППС кафедры сравнительной политологии организовали 23 </w:t>
      </w:r>
      <w:r w:rsidRPr="00E531DB">
        <w:t>студенческих научно-технических мероприятий</w:t>
      </w:r>
      <w:r>
        <w:t xml:space="preserve"> на базе РУДН.</w:t>
      </w:r>
    </w:p>
    <w:p w14:paraId="02402538" w14:textId="2B24FB6F" w:rsidR="003108C5" w:rsidRPr="002E0F5D" w:rsidRDefault="003108C5" w:rsidP="006C15AF">
      <w:pPr>
        <w:ind w:left="1416"/>
        <w:jc w:val="right"/>
        <w:rPr>
          <w:b/>
        </w:rPr>
      </w:pPr>
      <w:r w:rsidRPr="002E0F5D">
        <w:rPr>
          <w:b/>
        </w:rPr>
        <w:t>Приложение 2</w:t>
      </w:r>
      <w:r w:rsidR="00FB11F2" w:rsidRPr="002E0F5D">
        <w:rPr>
          <w:b/>
        </w:rPr>
        <w:t>1</w:t>
      </w:r>
    </w:p>
    <w:p w14:paraId="71E07CC1" w14:textId="77777777" w:rsidR="003108C5" w:rsidRPr="002E0F5D" w:rsidRDefault="003108C5" w:rsidP="006C15AF">
      <w:pPr>
        <w:ind w:left="709"/>
        <w:jc w:val="center"/>
        <w:rPr>
          <w:b/>
        </w:rPr>
      </w:pPr>
      <w:r w:rsidRPr="002E0F5D">
        <w:rPr>
          <w:b/>
        </w:rPr>
        <w:t>Участие студентов в</w:t>
      </w:r>
      <w:r w:rsidR="00FB11F2" w:rsidRPr="002E0F5D">
        <w:rPr>
          <w:b/>
        </w:rPr>
        <w:t xml:space="preserve"> профессиональных</w:t>
      </w:r>
      <w:r w:rsidRPr="002E0F5D">
        <w:rPr>
          <w:b/>
        </w:rPr>
        <w:t xml:space="preserve"> выставках</w:t>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9"/>
        <w:gridCol w:w="1134"/>
        <w:gridCol w:w="1559"/>
        <w:gridCol w:w="1350"/>
        <w:gridCol w:w="1911"/>
        <w:gridCol w:w="1843"/>
        <w:gridCol w:w="1701"/>
        <w:gridCol w:w="2203"/>
      </w:tblGrid>
      <w:tr w:rsidR="00513B68" w:rsidRPr="002E0F5D" w14:paraId="33A2D59C" w14:textId="77777777">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C1EE6C9" w14:textId="77777777" w:rsidR="00513B68" w:rsidRPr="002E0F5D" w:rsidRDefault="00513B68" w:rsidP="006C15AF">
            <w:pPr>
              <w:spacing w:after="200" w:line="276" w:lineRule="auto"/>
              <w:jc w:val="center"/>
              <w:rPr>
                <w:b/>
              </w:rPr>
            </w:pPr>
            <w:r w:rsidRPr="002E0F5D">
              <w:rPr>
                <w:b/>
              </w:rPr>
              <w:t>№ п/п</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5888825D" w14:textId="77777777" w:rsidR="00513B68" w:rsidRPr="002E0F5D" w:rsidRDefault="00513B68" w:rsidP="006C15AF">
            <w:pPr>
              <w:jc w:val="center"/>
              <w:rPr>
                <w:b/>
              </w:rPr>
            </w:pPr>
            <w:r w:rsidRPr="002E0F5D">
              <w:rPr>
                <w:b/>
                <w:sz w:val="22"/>
                <w:szCs w:val="22"/>
              </w:rPr>
              <w:t>Название, статус</w:t>
            </w:r>
          </w:p>
        </w:tc>
        <w:tc>
          <w:tcPr>
            <w:tcW w:w="1134" w:type="dxa"/>
            <w:tcBorders>
              <w:top w:val="single" w:sz="4" w:space="0" w:color="auto"/>
              <w:left w:val="single" w:sz="4" w:space="0" w:color="auto"/>
              <w:bottom w:val="single" w:sz="4" w:space="0" w:color="auto"/>
              <w:right w:val="single" w:sz="4" w:space="0" w:color="auto"/>
            </w:tcBorders>
            <w:vAlign w:val="center"/>
          </w:tcPr>
          <w:p w14:paraId="07FDFF5B" w14:textId="77777777" w:rsidR="00513B68" w:rsidRPr="002E0F5D" w:rsidRDefault="00513B68" w:rsidP="006C15AF">
            <w:pPr>
              <w:jc w:val="center"/>
              <w:rPr>
                <w:b/>
              </w:rPr>
            </w:pPr>
            <w:r w:rsidRPr="002E0F5D">
              <w:rPr>
                <w:b/>
                <w:sz w:val="22"/>
                <w:szCs w:val="22"/>
              </w:rPr>
              <w:t>Дата и место проведения</w:t>
            </w:r>
          </w:p>
        </w:tc>
        <w:tc>
          <w:tcPr>
            <w:tcW w:w="1559" w:type="dxa"/>
            <w:tcBorders>
              <w:top w:val="single" w:sz="4" w:space="0" w:color="auto"/>
              <w:left w:val="single" w:sz="4" w:space="0" w:color="auto"/>
              <w:bottom w:val="single" w:sz="4" w:space="0" w:color="auto"/>
              <w:right w:val="single" w:sz="4" w:space="0" w:color="auto"/>
            </w:tcBorders>
            <w:vAlign w:val="center"/>
          </w:tcPr>
          <w:p w14:paraId="363A0A2B" w14:textId="77777777" w:rsidR="00513B68" w:rsidRPr="002E0F5D" w:rsidRDefault="00513B68" w:rsidP="006C15AF">
            <w:pPr>
              <w:jc w:val="center"/>
              <w:rPr>
                <w:b/>
              </w:rPr>
            </w:pPr>
            <w:r w:rsidRPr="002E0F5D">
              <w:rPr>
                <w:b/>
                <w:sz w:val="22"/>
                <w:szCs w:val="22"/>
              </w:rPr>
              <w:t>Организатор</w:t>
            </w:r>
          </w:p>
        </w:tc>
        <w:tc>
          <w:tcPr>
            <w:tcW w:w="1350" w:type="dxa"/>
            <w:tcBorders>
              <w:top w:val="single" w:sz="4" w:space="0" w:color="auto"/>
              <w:left w:val="single" w:sz="4" w:space="0" w:color="auto"/>
              <w:bottom w:val="single" w:sz="4" w:space="0" w:color="auto"/>
              <w:right w:val="single" w:sz="4" w:space="0" w:color="auto"/>
            </w:tcBorders>
            <w:vAlign w:val="center"/>
          </w:tcPr>
          <w:p w14:paraId="6BA4F1BB" w14:textId="77777777" w:rsidR="00513B68" w:rsidRPr="002E0F5D" w:rsidRDefault="00513B68" w:rsidP="006C15AF">
            <w:pPr>
              <w:jc w:val="center"/>
              <w:rPr>
                <w:b/>
              </w:rPr>
            </w:pPr>
            <w:r w:rsidRPr="002E0F5D">
              <w:rPr>
                <w:b/>
                <w:sz w:val="22"/>
                <w:szCs w:val="22"/>
              </w:rPr>
              <w:t>Форма участия (экспонент/посетитель)</w:t>
            </w:r>
          </w:p>
        </w:tc>
        <w:tc>
          <w:tcPr>
            <w:tcW w:w="1911" w:type="dxa"/>
            <w:tcBorders>
              <w:top w:val="single" w:sz="4" w:space="0" w:color="auto"/>
              <w:left w:val="single" w:sz="4" w:space="0" w:color="auto"/>
              <w:bottom w:val="single" w:sz="4" w:space="0" w:color="auto"/>
              <w:right w:val="single" w:sz="4" w:space="0" w:color="auto"/>
            </w:tcBorders>
            <w:vAlign w:val="center"/>
          </w:tcPr>
          <w:p w14:paraId="31DA722B" w14:textId="77777777" w:rsidR="00513B68" w:rsidRPr="002E0F5D" w:rsidRDefault="00513B68" w:rsidP="006C15AF">
            <w:pPr>
              <w:jc w:val="center"/>
              <w:rPr>
                <w:b/>
                <w:sz w:val="22"/>
                <w:szCs w:val="22"/>
              </w:rPr>
            </w:pPr>
            <w:r w:rsidRPr="002E0F5D">
              <w:rPr>
                <w:b/>
                <w:sz w:val="22"/>
                <w:szCs w:val="22"/>
              </w:rPr>
              <w:t xml:space="preserve">Проекты </w:t>
            </w:r>
          </w:p>
          <w:p w14:paraId="245AB05E" w14:textId="77777777" w:rsidR="00513B68" w:rsidRPr="002E0F5D" w:rsidRDefault="00513B68" w:rsidP="006C15AF">
            <w:pPr>
              <w:jc w:val="center"/>
              <w:rPr>
                <w:b/>
              </w:rPr>
            </w:pPr>
            <w:r w:rsidRPr="002E0F5D">
              <w:rPr>
                <w:b/>
                <w:sz w:val="22"/>
                <w:szCs w:val="22"/>
              </w:rPr>
              <w:t>(экспонаты)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2CCA55" w14:textId="77777777" w:rsidR="00513B68" w:rsidRPr="002E0F5D" w:rsidRDefault="00513B68" w:rsidP="006C15AF">
            <w:pPr>
              <w:jc w:val="center"/>
              <w:rPr>
                <w:b/>
                <w:sz w:val="22"/>
                <w:szCs w:val="22"/>
              </w:rPr>
            </w:pPr>
            <w:r w:rsidRPr="002E0F5D">
              <w:rPr>
                <w:b/>
                <w:sz w:val="22"/>
                <w:szCs w:val="22"/>
              </w:rPr>
              <w:t xml:space="preserve">Студенты – участники </w:t>
            </w:r>
          </w:p>
          <w:p w14:paraId="3F5B03F5" w14:textId="77777777" w:rsidR="00513B68" w:rsidRPr="002E0F5D" w:rsidRDefault="00513B68" w:rsidP="006C15AF">
            <w:pPr>
              <w:jc w:val="center"/>
              <w:rPr>
                <w:b/>
              </w:rPr>
            </w:pPr>
            <w:r w:rsidRPr="002E0F5D">
              <w:rPr>
                <w:b/>
                <w:sz w:val="22"/>
                <w:szCs w:val="22"/>
              </w:rPr>
              <w:t>выставки</w:t>
            </w:r>
          </w:p>
        </w:tc>
        <w:tc>
          <w:tcPr>
            <w:tcW w:w="1701" w:type="dxa"/>
            <w:tcBorders>
              <w:top w:val="single" w:sz="4" w:space="0" w:color="auto"/>
              <w:left w:val="single" w:sz="4" w:space="0" w:color="auto"/>
              <w:bottom w:val="single" w:sz="4" w:space="0" w:color="auto"/>
              <w:right w:val="single" w:sz="4" w:space="0" w:color="auto"/>
            </w:tcBorders>
            <w:vAlign w:val="center"/>
          </w:tcPr>
          <w:p w14:paraId="21B3A91E" w14:textId="77777777" w:rsidR="00513B68" w:rsidRPr="002E0F5D" w:rsidRDefault="00513B68" w:rsidP="006C15AF">
            <w:pPr>
              <w:jc w:val="center"/>
              <w:rPr>
                <w:b/>
              </w:rPr>
            </w:pPr>
            <w:r w:rsidRPr="002E0F5D">
              <w:rPr>
                <w:b/>
                <w:sz w:val="22"/>
                <w:szCs w:val="22"/>
              </w:rPr>
              <w:t xml:space="preserve">Ответственные руководители, эксперты </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046BB8F2" w14:textId="77777777" w:rsidR="00513B68" w:rsidRPr="002E0F5D" w:rsidRDefault="00513B68" w:rsidP="006C15AF">
            <w:pPr>
              <w:jc w:val="center"/>
              <w:rPr>
                <w:b/>
              </w:rPr>
            </w:pPr>
            <w:r w:rsidRPr="002E0F5D">
              <w:rPr>
                <w:b/>
                <w:sz w:val="22"/>
                <w:szCs w:val="22"/>
              </w:rPr>
              <w:t>Студенты - победители и призёры выставки / Полученные награды (медали, дипломы, гранты, др.)</w:t>
            </w:r>
          </w:p>
        </w:tc>
      </w:tr>
      <w:tr w:rsidR="00052E81" w:rsidRPr="002E0F5D" w14:paraId="3EB3B14C" w14:textId="77777777">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D45F05A" w14:textId="556ACA83" w:rsidR="00052E81" w:rsidRPr="002E0F5D" w:rsidRDefault="005523A4" w:rsidP="00052E81">
            <w:pPr>
              <w:spacing w:after="200" w:line="276" w:lineRule="auto"/>
              <w:jc w:val="center"/>
              <w:rPr>
                <w:b/>
              </w:rPr>
            </w:pPr>
            <w:r>
              <w:rPr>
                <w:b/>
              </w:rPr>
              <w:t>1</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2F22AC13" w14:textId="543CD586" w:rsidR="00052E81" w:rsidRPr="002E0F5D" w:rsidRDefault="00052E81" w:rsidP="00052E81">
            <w:pPr>
              <w:jc w:val="center"/>
              <w:rPr>
                <w:b/>
                <w:sz w:val="22"/>
                <w:szCs w:val="22"/>
              </w:rPr>
            </w:pPr>
            <w:r>
              <w:t>М</w:t>
            </w:r>
            <w:r w:rsidRPr="00503A21">
              <w:t>еждународная</w:t>
            </w:r>
            <w:r>
              <w:t xml:space="preserve"> выставка</w:t>
            </w:r>
          </w:p>
        </w:tc>
        <w:tc>
          <w:tcPr>
            <w:tcW w:w="1134" w:type="dxa"/>
            <w:tcBorders>
              <w:top w:val="single" w:sz="4" w:space="0" w:color="auto"/>
              <w:left w:val="single" w:sz="4" w:space="0" w:color="auto"/>
              <w:bottom w:val="single" w:sz="4" w:space="0" w:color="auto"/>
              <w:right w:val="single" w:sz="4" w:space="0" w:color="auto"/>
            </w:tcBorders>
            <w:vAlign w:val="center"/>
          </w:tcPr>
          <w:p w14:paraId="603026A6" w14:textId="3CD8597C" w:rsidR="00052E81" w:rsidRPr="002E0F5D" w:rsidRDefault="00052E81" w:rsidP="00052E81">
            <w:pPr>
              <w:jc w:val="center"/>
              <w:rPr>
                <w:b/>
                <w:sz w:val="22"/>
                <w:szCs w:val="22"/>
              </w:rPr>
            </w:pPr>
            <w:r w:rsidRPr="004E2E95">
              <w:t xml:space="preserve">Посещение выставки </w:t>
            </w:r>
            <w:r w:rsidRPr="004E2E95">
              <w:lastRenderedPageBreak/>
              <w:t>образование и карьера</w:t>
            </w:r>
          </w:p>
        </w:tc>
        <w:tc>
          <w:tcPr>
            <w:tcW w:w="1559" w:type="dxa"/>
            <w:tcBorders>
              <w:top w:val="single" w:sz="4" w:space="0" w:color="auto"/>
              <w:left w:val="single" w:sz="4" w:space="0" w:color="auto"/>
              <w:bottom w:val="single" w:sz="4" w:space="0" w:color="auto"/>
              <w:right w:val="single" w:sz="4" w:space="0" w:color="auto"/>
            </w:tcBorders>
            <w:vAlign w:val="center"/>
          </w:tcPr>
          <w:p w14:paraId="32478EAA" w14:textId="52EDC1C9" w:rsidR="00052E81" w:rsidRPr="002E0F5D" w:rsidRDefault="00052E81" w:rsidP="00052E81">
            <w:pPr>
              <w:jc w:val="center"/>
              <w:rPr>
                <w:b/>
                <w:sz w:val="22"/>
                <w:szCs w:val="22"/>
              </w:rPr>
            </w:pPr>
            <w:r w:rsidRPr="004E2E95">
              <w:lastRenderedPageBreak/>
              <w:t>9-10.11.2019</w:t>
            </w:r>
          </w:p>
        </w:tc>
        <w:tc>
          <w:tcPr>
            <w:tcW w:w="1350" w:type="dxa"/>
            <w:tcBorders>
              <w:top w:val="single" w:sz="4" w:space="0" w:color="auto"/>
              <w:left w:val="single" w:sz="4" w:space="0" w:color="auto"/>
              <w:bottom w:val="single" w:sz="4" w:space="0" w:color="auto"/>
              <w:right w:val="single" w:sz="4" w:space="0" w:color="auto"/>
            </w:tcBorders>
            <w:vAlign w:val="center"/>
          </w:tcPr>
          <w:p w14:paraId="7E38D9DC" w14:textId="063030C3" w:rsidR="00052E81" w:rsidRPr="002E0F5D" w:rsidRDefault="00052E81" w:rsidP="00052E81">
            <w:pPr>
              <w:jc w:val="center"/>
              <w:rPr>
                <w:b/>
                <w:sz w:val="22"/>
                <w:szCs w:val="22"/>
              </w:rPr>
            </w:pPr>
            <w:r>
              <w:t xml:space="preserve">Москва, </w:t>
            </w:r>
            <w:r w:rsidRPr="004E2E95">
              <w:t xml:space="preserve">Деловой Центр </w:t>
            </w:r>
            <w:r w:rsidRPr="004E2E95">
              <w:lastRenderedPageBreak/>
              <w:t>«Амбер Плаза»</w:t>
            </w:r>
          </w:p>
        </w:tc>
        <w:tc>
          <w:tcPr>
            <w:tcW w:w="1911" w:type="dxa"/>
            <w:tcBorders>
              <w:top w:val="single" w:sz="4" w:space="0" w:color="auto"/>
              <w:left w:val="single" w:sz="4" w:space="0" w:color="auto"/>
              <w:bottom w:val="single" w:sz="4" w:space="0" w:color="auto"/>
              <w:right w:val="single" w:sz="4" w:space="0" w:color="auto"/>
            </w:tcBorders>
            <w:vAlign w:val="center"/>
          </w:tcPr>
          <w:p w14:paraId="660ABF69" w14:textId="77777777" w:rsidR="00052E81" w:rsidRPr="002E0F5D" w:rsidRDefault="00052E81" w:rsidP="00052E81">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5E0DF7" w14:textId="01CB5C2B" w:rsidR="00052E81" w:rsidRPr="002E0F5D" w:rsidRDefault="00052E81" w:rsidP="00052E81">
            <w:pPr>
              <w:jc w:val="center"/>
              <w:rPr>
                <w:b/>
                <w:sz w:val="22"/>
                <w:szCs w:val="22"/>
              </w:rPr>
            </w:pPr>
            <w:r>
              <w:t>Казаринова Д.Б. – 10 студентов</w:t>
            </w:r>
          </w:p>
        </w:tc>
        <w:tc>
          <w:tcPr>
            <w:tcW w:w="1701" w:type="dxa"/>
            <w:tcBorders>
              <w:top w:val="single" w:sz="4" w:space="0" w:color="auto"/>
              <w:left w:val="single" w:sz="4" w:space="0" w:color="auto"/>
              <w:bottom w:val="single" w:sz="4" w:space="0" w:color="auto"/>
              <w:right w:val="single" w:sz="4" w:space="0" w:color="auto"/>
            </w:tcBorders>
            <w:vAlign w:val="center"/>
          </w:tcPr>
          <w:p w14:paraId="444A8902" w14:textId="719BA15B" w:rsidR="00052E81" w:rsidRPr="002E0F5D" w:rsidRDefault="00052E81" w:rsidP="00052E81">
            <w:pPr>
              <w:jc w:val="center"/>
              <w:rPr>
                <w:b/>
                <w:sz w:val="22"/>
                <w:szCs w:val="22"/>
              </w:rPr>
            </w:pPr>
            <w:r w:rsidRPr="004E2E95">
              <w:t xml:space="preserve">Учебно-кадровый центр </w:t>
            </w:r>
            <w:r w:rsidRPr="004E2E95">
              <w:lastRenderedPageBreak/>
              <w:t>«Профессиональный рост»</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7A76E81E" w14:textId="77777777" w:rsidR="00052E81" w:rsidRPr="002E0F5D" w:rsidRDefault="00052E81" w:rsidP="00052E81">
            <w:pPr>
              <w:jc w:val="center"/>
              <w:rPr>
                <w:b/>
                <w:sz w:val="22"/>
                <w:szCs w:val="22"/>
              </w:rPr>
            </w:pPr>
          </w:p>
        </w:tc>
      </w:tr>
      <w:tr w:rsidR="00052E81" w:rsidRPr="002E0F5D" w14:paraId="58CB550A" w14:textId="77777777">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F15E226" w14:textId="0D627FB2" w:rsidR="00052E81" w:rsidRPr="002E0F5D" w:rsidRDefault="005523A4" w:rsidP="00052E81">
            <w:pPr>
              <w:spacing w:after="200" w:line="276" w:lineRule="auto"/>
              <w:jc w:val="center"/>
              <w:rPr>
                <w:b/>
              </w:rPr>
            </w:pPr>
            <w:r>
              <w:rPr>
                <w:b/>
              </w:rPr>
              <w:lastRenderedPageBreak/>
              <w:t>2</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3591CFFB" w14:textId="7A8A01B0" w:rsidR="00052E81" w:rsidRPr="002E0F5D" w:rsidRDefault="00052E81" w:rsidP="00052E81">
            <w:pPr>
              <w:jc w:val="center"/>
              <w:rPr>
                <w:b/>
                <w:sz w:val="22"/>
                <w:szCs w:val="22"/>
              </w:rPr>
            </w:pPr>
            <w:r>
              <w:t>Московский молодежный форум</w:t>
            </w:r>
          </w:p>
        </w:tc>
        <w:tc>
          <w:tcPr>
            <w:tcW w:w="1134" w:type="dxa"/>
            <w:tcBorders>
              <w:top w:val="single" w:sz="4" w:space="0" w:color="auto"/>
              <w:left w:val="single" w:sz="4" w:space="0" w:color="auto"/>
              <w:bottom w:val="single" w:sz="4" w:space="0" w:color="auto"/>
              <w:right w:val="single" w:sz="4" w:space="0" w:color="auto"/>
            </w:tcBorders>
            <w:vAlign w:val="center"/>
          </w:tcPr>
          <w:p w14:paraId="35E4938C" w14:textId="1B6FC7C8" w:rsidR="00052E81" w:rsidRPr="002E0F5D" w:rsidRDefault="00052E81" w:rsidP="00052E81">
            <w:pPr>
              <w:jc w:val="center"/>
              <w:rPr>
                <w:b/>
                <w:sz w:val="22"/>
                <w:szCs w:val="22"/>
              </w:rPr>
            </w:pPr>
            <w:r w:rsidRPr="004E2E95">
              <w:t>Молодежны</w:t>
            </w:r>
            <w:r>
              <w:t>й форум «Профессиональный рост»</w:t>
            </w:r>
          </w:p>
        </w:tc>
        <w:tc>
          <w:tcPr>
            <w:tcW w:w="1559" w:type="dxa"/>
            <w:tcBorders>
              <w:top w:val="single" w:sz="4" w:space="0" w:color="auto"/>
              <w:left w:val="single" w:sz="4" w:space="0" w:color="auto"/>
              <w:bottom w:val="single" w:sz="4" w:space="0" w:color="auto"/>
              <w:right w:val="single" w:sz="4" w:space="0" w:color="auto"/>
            </w:tcBorders>
            <w:vAlign w:val="center"/>
          </w:tcPr>
          <w:p w14:paraId="1CFD20A7" w14:textId="2A500D76" w:rsidR="00052E81" w:rsidRPr="002E0F5D" w:rsidRDefault="00052E81" w:rsidP="00052E81">
            <w:pPr>
              <w:jc w:val="center"/>
              <w:rPr>
                <w:b/>
                <w:sz w:val="22"/>
                <w:szCs w:val="22"/>
              </w:rPr>
            </w:pPr>
            <w:r w:rsidRPr="004E2E95">
              <w:t>18.03.</w:t>
            </w:r>
            <w:r>
              <w:t>20</w:t>
            </w:r>
            <w:r w:rsidRPr="004E2E95">
              <w:t>19</w:t>
            </w:r>
          </w:p>
        </w:tc>
        <w:tc>
          <w:tcPr>
            <w:tcW w:w="1350" w:type="dxa"/>
            <w:tcBorders>
              <w:top w:val="single" w:sz="4" w:space="0" w:color="auto"/>
              <w:left w:val="single" w:sz="4" w:space="0" w:color="auto"/>
              <w:bottom w:val="single" w:sz="4" w:space="0" w:color="auto"/>
              <w:right w:val="single" w:sz="4" w:space="0" w:color="auto"/>
            </w:tcBorders>
            <w:vAlign w:val="center"/>
          </w:tcPr>
          <w:p w14:paraId="35DA6263" w14:textId="5C213E7C" w:rsidR="00052E81" w:rsidRPr="002E0F5D" w:rsidRDefault="00052E81" w:rsidP="00052E81">
            <w:pPr>
              <w:jc w:val="center"/>
              <w:rPr>
                <w:b/>
                <w:sz w:val="22"/>
                <w:szCs w:val="22"/>
              </w:rPr>
            </w:pPr>
            <w:r>
              <w:t xml:space="preserve">Москва, </w:t>
            </w:r>
            <w:r w:rsidRPr="004E2E95">
              <w:t>Гостиный Дво</w:t>
            </w:r>
            <w:r>
              <w:t>р</w:t>
            </w:r>
          </w:p>
        </w:tc>
        <w:tc>
          <w:tcPr>
            <w:tcW w:w="1911" w:type="dxa"/>
            <w:tcBorders>
              <w:top w:val="single" w:sz="4" w:space="0" w:color="auto"/>
              <w:left w:val="single" w:sz="4" w:space="0" w:color="auto"/>
              <w:bottom w:val="single" w:sz="4" w:space="0" w:color="auto"/>
              <w:right w:val="single" w:sz="4" w:space="0" w:color="auto"/>
            </w:tcBorders>
            <w:vAlign w:val="center"/>
          </w:tcPr>
          <w:p w14:paraId="15FD40E4" w14:textId="77777777" w:rsidR="00052E81" w:rsidRPr="002E0F5D" w:rsidRDefault="00052E81" w:rsidP="00052E81">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AF24E6" w14:textId="0266F3FE" w:rsidR="00052E81" w:rsidRPr="002E0F5D" w:rsidRDefault="00052E81" w:rsidP="00052E81">
            <w:pPr>
              <w:jc w:val="center"/>
              <w:rPr>
                <w:b/>
                <w:sz w:val="22"/>
                <w:szCs w:val="22"/>
              </w:rPr>
            </w:pPr>
            <w:r>
              <w:t>Казаринова Д.Б. – 10 студентов</w:t>
            </w:r>
          </w:p>
        </w:tc>
        <w:tc>
          <w:tcPr>
            <w:tcW w:w="1701" w:type="dxa"/>
            <w:tcBorders>
              <w:top w:val="single" w:sz="4" w:space="0" w:color="auto"/>
              <w:left w:val="single" w:sz="4" w:space="0" w:color="auto"/>
              <w:bottom w:val="single" w:sz="4" w:space="0" w:color="auto"/>
              <w:right w:val="single" w:sz="4" w:space="0" w:color="auto"/>
            </w:tcBorders>
            <w:vAlign w:val="center"/>
          </w:tcPr>
          <w:p w14:paraId="6D275CA0" w14:textId="42AAFBB0" w:rsidR="00052E81" w:rsidRPr="002E0F5D" w:rsidRDefault="00052E81" w:rsidP="00052E81">
            <w:pPr>
              <w:jc w:val="center"/>
              <w:rPr>
                <w:b/>
                <w:sz w:val="22"/>
                <w:szCs w:val="22"/>
              </w:rPr>
            </w:pPr>
            <w:r>
              <w:t>РТВ-Медиа</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1A19547F" w14:textId="77777777" w:rsidR="00052E81" w:rsidRPr="002E0F5D" w:rsidRDefault="00052E81" w:rsidP="00052E81">
            <w:pPr>
              <w:jc w:val="center"/>
              <w:rPr>
                <w:b/>
                <w:sz w:val="22"/>
                <w:szCs w:val="22"/>
              </w:rPr>
            </w:pPr>
          </w:p>
        </w:tc>
      </w:tr>
    </w:tbl>
    <w:p w14:paraId="3E3489E3" w14:textId="36E72063" w:rsidR="00DB60B2" w:rsidRPr="00052E81" w:rsidRDefault="00052E81" w:rsidP="00052E81">
      <w:pPr>
        <w:ind w:left="1416"/>
        <w:jc w:val="both"/>
      </w:pPr>
      <w:r>
        <w:t>За отчетный период студенты и аспиранты кафедры сравнительной политологии участвовали в 2 профессиональных выставках.</w:t>
      </w:r>
    </w:p>
    <w:p w14:paraId="009AA794" w14:textId="77777777" w:rsidR="00FB11F2" w:rsidRPr="002E0F5D" w:rsidRDefault="00FB11F2" w:rsidP="006C15AF">
      <w:pPr>
        <w:ind w:left="1416"/>
        <w:jc w:val="right"/>
        <w:rPr>
          <w:b/>
        </w:rPr>
      </w:pPr>
      <w:r w:rsidRPr="002E0F5D">
        <w:rPr>
          <w:b/>
        </w:rPr>
        <w:t>Приложение 22</w:t>
      </w:r>
    </w:p>
    <w:p w14:paraId="481B91A3" w14:textId="77777777" w:rsidR="00117C3B" w:rsidRPr="002E0F5D" w:rsidRDefault="00FB11F2" w:rsidP="006C15AF">
      <w:pPr>
        <w:jc w:val="center"/>
        <w:rPr>
          <w:b/>
        </w:rPr>
      </w:pPr>
      <w:r w:rsidRPr="002E0F5D">
        <w:rPr>
          <w:b/>
        </w:rPr>
        <w:t xml:space="preserve">Сведения о студентах, получивших гранты на исследования в РГНФ, РФФИ, </w:t>
      </w:r>
    </w:p>
    <w:p w14:paraId="64AEEEE2" w14:textId="77777777" w:rsidR="00FB11F2" w:rsidRPr="002E0F5D" w:rsidRDefault="00FB11F2" w:rsidP="006C15AF">
      <w:pPr>
        <w:jc w:val="center"/>
        <w:rPr>
          <w:b/>
        </w:rPr>
      </w:pPr>
      <w:r w:rsidRPr="002E0F5D">
        <w:rPr>
          <w:b/>
        </w:rPr>
        <w:t>Фонде развития малых форм предпринимательства</w:t>
      </w:r>
      <w:r w:rsidR="00E26488" w:rsidRPr="002E0F5D">
        <w:rPr>
          <w:b/>
        </w:rPr>
        <w:t>, других фондах и организациях</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13"/>
        <w:gridCol w:w="2693"/>
        <w:gridCol w:w="3969"/>
        <w:gridCol w:w="4819"/>
      </w:tblGrid>
      <w:tr w:rsidR="001162C8" w:rsidRPr="002E0F5D" w14:paraId="4BF521CA" w14:textId="77777777" w:rsidTr="00B257CE">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60F4326" w14:textId="77777777" w:rsidR="001162C8" w:rsidRPr="002E0F5D" w:rsidRDefault="001162C8" w:rsidP="00B257CE">
            <w:pPr>
              <w:spacing w:after="200" w:line="276" w:lineRule="auto"/>
              <w:jc w:val="center"/>
              <w:rPr>
                <w:b/>
              </w:rPr>
            </w:pPr>
            <w:r w:rsidRPr="002E0F5D">
              <w:rPr>
                <w:b/>
              </w:rPr>
              <w:t>№ п/п</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328FC3A0" w14:textId="77777777" w:rsidR="001162C8" w:rsidRPr="002E0F5D" w:rsidRDefault="001162C8" w:rsidP="00B257CE">
            <w:pPr>
              <w:jc w:val="center"/>
              <w:rPr>
                <w:b/>
              </w:rPr>
            </w:pPr>
            <w:r w:rsidRPr="002E0F5D">
              <w:rPr>
                <w:b/>
              </w:rPr>
              <w:t>Название программы, дата</w:t>
            </w:r>
          </w:p>
        </w:tc>
        <w:tc>
          <w:tcPr>
            <w:tcW w:w="2693" w:type="dxa"/>
            <w:tcBorders>
              <w:top w:val="single" w:sz="4" w:space="0" w:color="auto"/>
              <w:left w:val="single" w:sz="4" w:space="0" w:color="auto"/>
              <w:bottom w:val="single" w:sz="4" w:space="0" w:color="auto"/>
              <w:right w:val="single" w:sz="4" w:space="0" w:color="auto"/>
            </w:tcBorders>
            <w:vAlign w:val="center"/>
          </w:tcPr>
          <w:p w14:paraId="50509B27" w14:textId="77777777" w:rsidR="001162C8" w:rsidRPr="002E0F5D" w:rsidRDefault="001162C8" w:rsidP="00B257CE">
            <w:pPr>
              <w:jc w:val="center"/>
              <w:rPr>
                <w:b/>
              </w:rPr>
            </w:pPr>
            <w:r w:rsidRPr="002E0F5D">
              <w:rPr>
                <w:b/>
              </w:rPr>
              <w:t>Грантодатель</w:t>
            </w:r>
          </w:p>
          <w:p w14:paraId="3F5D12B1" w14:textId="77777777" w:rsidR="001162C8" w:rsidRPr="002E0F5D" w:rsidRDefault="001162C8" w:rsidP="00B257CE">
            <w:pPr>
              <w:jc w:val="center"/>
              <w:rPr>
                <w:b/>
              </w:rPr>
            </w:pPr>
            <w:r w:rsidRPr="002E0F5D">
              <w:rPr>
                <w:b/>
              </w:rPr>
              <w:t>(фонд, организация, др.)</w:t>
            </w:r>
          </w:p>
        </w:tc>
        <w:tc>
          <w:tcPr>
            <w:tcW w:w="3969" w:type="dxa"/>
            <w:tcBorders>
              <w:top w:val="single" w:sz="4" w:space="0" w:color="auto"/>
              <w:left w:val="single" w:sz="4" w:space="0" w:color="auto"/>
              <w:bottom w:val="single" w:sz="4" w:space="0" w:color="auto"/>
              <w:right w:val="single" w:sz="4" w:space="0" w:color="auto"/>
            </w:tcBorders>
            <w:vAlign w:val="center"/>
          </w:tcPr>
          <w:p w14:paraId="70A2DCE0" w14:textId="77777777" w:rsidR="001162C8" w:rsidRPr="002E0F5D" w:rsidRDefault="001162C8" w:rsidP="00B257CE">
            <w:pPr>
              <w:jc w:val="center"/>
              <w:rPr>
                <w:b/>
              </w:rPr>
            </w:pPr>
          </w:p>
          <w:p w14:paraId="33006FA4" w14:textId="77777777" w:rsidR="001162C8" w:rsidRPr="002E0F5D" w:rsidRDefault="001162C8" w:rsidP="00B257CE">
            <w:pPr>
              <w:jc w:val="center"/>
              <w:rPr>
                <w:b/>
              </w:rPr>
            </w:pPr>
            <w:r w:rsidRPr="002E0F5D">
              <w:rPr>
                <w:b/>
              </w:rPr>
              <w:t xml:space="preserve">Название проекта, </w:t>
            </w:r>
          </w:p>
          <w:p w14:paraId="32C7C091" w14:textId="77777777" w:rsidR="001162C8" w:rsidRPr="002E0F5D" w:rsidRDefault="001162C8" w:rsidP="00B257CE">
            <w:pPr>
              <w:jc w:val="center"/>
            </w:pPr>
            <w:r w:rsidRPr="002E0F5D">
              <w:rPr>
                <w:b/>
              </w:rPr>
              <w:t>научный руководитель</w:t>
            </w:r>
          </w:p>
          <w:p w14:paraId="34335A49" w14:textId="77777777" w:rsidR="001162C8" w:rsidRPr="002E0F5D" w:rsidRDefault="001162C8" w:rsidP="00B257CE">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11B73AB" w14:textId="77777777" w:rsidR="001162C8" w:rsidRPr="002E0F5D" w:rsidRDefault="001162C8" w:rsidP="00B257CE">
            <w:pPr>
              <w:jc w:val="center"/>
              <w:rPr>
                <w:b/>
              </w:rPr>
            </w:pPr>
            <w:r w:rsidRPr="002E0F5D">
              <w:rPr>
                <w:b/>
              </w:rPr>
              <w:t xml:space="preserve">Студенты - участники проекта </w:t>
            </w:r>
          </w:p>
          <w:p w14:paraId="05313619" w14:textId="77777777" w:rsidR="001162C8" w:rsidRPr="002E0F5D" w:rsidRDefault="001162C8" w:rsidP="00B257CE">
            <w:pPr>
              <w:jc w:val="center"/>
              <w:rPr>
                <w:b/>
              </w:rPr>
            </w:pPr>
            <w:r w:rsidRPr="002E0F5D">
              <w:rPr>
                <w:b/>
              </w:rPr>
              <w:t>(ФИО, группа, кафедра/департамент)</w:t>
            </w:r>
          </w:p>
        </w:tc>
      </w:tr>
    </w:tbl>
    <w:p w14:paraId="68E8C9E6" w14:textId="77777777" w:rsidR="00DB60B2" w:rsidRPr="002E0F5D" w:rsidRDefault="00DB60B2" w:rsidP="006C15AF">
      <w:pPr>
        <w:ind w:left="1416"/>
        <w:jc w:val="right"/>
        <w:rPr>
          <w:b/>
        </w:rPr>
      </w:pPr>
    </w:p>
    <w:p w14:paraId="45967411" w14:textId="77777777" w:rsidR="003108C5" w:rsidRPr="00392CD0" w:rsidRDefault="003108C5" w:rsidP="006C15AF">
      <w:pPr>
        <w:ind w:left="1416"/>
        <w:jc w:val="right"/>
        <w:rPr>
          <w:b/>
        </w:rPr>
      </w:pPr>
      <w:r w:rsidRPr="00392CD0">
        <w:rPr>
          <w:b/>
        </w:rPr>
        <w:t>Приложение 2</w:t>
      </w:r>
      <w:r w:rsidR="00FB11F2" w:rsidRPr="00392CD0">
        <w:rPr>
          <w:b/>
        </w:rPr>
        <w:t>3</w:t>
      </w:r>
    </w:p>
    <w:p w14:paraId="37EF7F27" w14:textId="77777777" w:rsidR="003108C5" w:rsidRPr="00392CD0" w:rsidRDefault="003108C5" w:rsidP="006C15AF">
      <w:pPr>
        <w:jc w:val="center"/>
        <w:rPr>
          <w:b/>
          <w:szCs w:val="28"/>
        </w:rPr>
      </w:pPr>
      <w:r w:rsidRPr="00392CD0">
        <w:rPr>
          <w:b/>
          <w:szCs w:val="28"/>
        </w:rPr>
        <w:t xml:space="preserve">Участие </w:t>
      </w:r>
      <w:r w:rsidR="00E26488" w:rsidRPr="00392CD0">
        <w:rPr>
          <w:b/>
          <w:szCs w:val="28"/>
        </w:rPr>
        <w:t xml:space="preserve">студентов </w:t>
      </w:r>
      <w:r w:rsidRPr="00392CD0">
        <w:rPr>
          <w:b/>
          <w:szCs w:val="28"/>
        </w:rPr>
        <w:t>в стипендиальных программах</w:t>
      </w:r>
    </w:p>
    <w:tbl>
      <w:tblPr>
        <w:tblW w:w="14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5"/>
        <w:gridCol w:w="4111"/>
        <w:gridCol w:w="6358"/>
      </w:tblGrid>
      <w:tr w:rsidR="003108C5" w:rsidRPr="00392CD0" w14:paraId="6FADEC3D" w14:textId="77777777" w:rsidTr="00E26488">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9EDBFE0" w14:textId="77777777" w:rsidR="003108C5" w:rsidRPr="00392CD0" w:rsidRDefault="003108C5" w:rsidP="006C15AF">
            <w:pPr>
              <w:spacing w:after="200" w:line="276" w:lineRule="auto"/>
              <w:jc w:val="center"/>
              <w:rPr>
                <w:b/>
              </w:rPr>
            </w:pPr>
            <w:r w:rsidRPr="00392CD0">
              <w:rPr>
                <w:b/>
              </w:rPr>
              <w:t>№ п/п</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14:paraId="30E6E3DF" w14:textId="77777777" w:rsidR="003108C5" w:rsidRPr="00392CD0" w:rsidRDefault="003108C5" w:rsidP="006C15AF">
            <w:pPr>
              <w:jc w:val="center"/>
              <w:rPr>
                <w:b/>
              </w:rPr>
            </w:pPr>
            <w:r w:rsidRPr="00392CD0">
              <w:rPr>
                <w:b/>
                <w:sz w:val="22"/>
                <w:szCs w:val="22"/>
              </w:rPr>
              <w:t>Название программы, дата</w:t>
            </w:r>
          </w:p>
        </w:tc>
        <w:tc>
          <w:tcPr>
            <w:tcW w:w="4111" w:type="dxa"/>
            <w:tcBorders>
              <w:top w:val="single" w:sz="4" w:space="0" w:color="auto"/>
              <w:left w:val="single" w:sz="4" w:space="0" w:color="auto"/>
              <w:bottom w:val="single" w:sz="4" w:space="0" w:color="auto"/>
              <w:right w:val="single" w:sz="4" w:space="0" w:color="auto"/>
            </w:tcBorders>
            <w:vAlign w:val="center"/>
          </w:tcPr>
          <w:p w14:paraId="24C0A047" w14:textId="77777777" w:rsidR="00553629" w:rsidRPr="00392CD0" w:rsidRDefault="003108C5" w:rsidP="006C15AF">
            <w:pPr>
              <w:jc w:val="center"/>
              <w:rPr>
                <w:b/>
                <w:sz w:val="22"/>
                <w:szCs w:val="22"/>
              </w:rPr>
            </w:pPr>
            <w:r w:rsidRPr="00392CD0">
              <w:rPr>
                <w:b/>
                <w:sz w:val="22"/>
                <w:szCs w:val="22"/>
              </w:rPr>
              <w:t>Грантодатель</w:t>
            </w:r>
          </w:p>
          <w:p w14:paraId="0CD19B76" w14:textId="77777777" w:rsidR="003108C5" w:rsidRPr="00392CD0" w:rsidRDefault="003108C5" w:rsidP="006C15AF">
            <w:pPr>
              <w:jc w:val="center"/>
            </w:pPr>
            <w:r w:rsidRPr="00392CD0">
              <w:rPr>
                <w:sz w:val="22"/>
                <w:szCs w:val="22"/>
              </w:rPr>
              <w:t xml:space="preserve"> (фонд, организация, др.)</w:t>
            </w:r>
          </w:p>
        </w:tc>
        <w:tc>
          <w:tcPr>
            <w:tcW w:w="6358" w:type="dxa"/>
            <w:tcBorders>
              <w:top w:val="single" w:sz="4" w:space="0" w:color="auto"/>
              <w:left w:val="single" w:sz="4" w:space="0" w:color="auto"/>
              <w:bottom w:val="single" w:sz="4" w:space="0" w:color="auto"/>
              <w:right w:val="single" w:sz="4" w:space="0" w:color="auto"/>
            </w:tcBorders>
            <w:shd w:val="clear" w:color="auto" w:fill="auto"/>
            <w:vAlign w:val="center"/>
          </w:tcPr>
          <w:p w14:paraId="6045C546" w14:textId="77777777" w:rsidR="003108C5" w:rsidRPr="00392CD0" w:rsidRDefault="003108C5" w:rsidP="006C15AF">
            <w:pPr>
              <w:jc w:val="center"/>
              <w:rPr>
                <w:b/>
              </w:rPr>
            </w:pPr>
            <w:r w:rsidRPr="00392CD0">
              <w:rPr>
                <w:b/>
                <w:sz w:val="22"/>
                <w:szCs w:val="22"/>
              </w:rPr>
              <w:t>Ст</w:t>
            </w:r>
            <w:r w:rsidR="00E26488" w:rsidRPr="00392CD0">
              <w:rPr>
                <w:b/>
                <w:sz w:val="22"/>
                <w:szCs w:val="22"/>
              </w:rPr>
              <w:t>ипендиаты (ФИО, группа, кафедра</w:t>
            </w:r>
            <w:r w:rsidRPr="00392CD0">
              <w:rPr>
                <w:b/>
                <w:sz w:val="22"/>
                <w:szCs w:val="22"/>
              </w:rPr>
              <w:t>)</w:t>
            </w:r>
          </w:p>
        </w:tc>
      </w:tr>
      <w:tr w:rsidR="003108C5" w:rsidRPr="00392CD0" w14:paraId="4A933D05" w14:textId="77777777" w:rsidTr="00E26488">
        <w:tc>
          <w:tcPr>
            <w:tcW w:w="648" w:type="dxa"/>
            <w:tcBorders>
              <w:top w:val="single" w:sz="4" w:space="0" w:color="auto"/>
              <w:left w:val="single" w:sz="4" w:space="0" w:color="auto"/>
              <w:bottom w:val="single" w:sz="4" w:space="0" w:color="auto"/>
              <w:right w:val="single" w:sz="4" w:space="0" w:color="auto"/>
            </w:tcBorders>
            <w:shd w:val="clear" w:color="auto" w:fill="auto"/>
          </w:tcPr>
          <w:p w14:paraId="7E4CC9E1" w14:textId="406BF689" w:rsidR="003108C5" w:rsidRPr="00392CD0" w:rsidRDefault="00E26488" w:rsidP="004822D2">
            <w:pPr>
              <w:jc w:val="center"/>
              <w:rPr>
                <w:sz w:val="22"/>
              </w:rPr>
            </w:pPr>
            <w:r w:rsidRPr="00392CD0">
              <w:rPr>
                <w:sz w:val="22"/>
              </w:rPr>
              <w:t>1</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2E9C854" w14:textId="19869722" w:rsidR="003108C5" w:rsidRPr="00392CD0" w:rsidRDefault="00891ED2" w:rsidP="00392CD0">
            <w:r w:rsidRPr="00392CD0">
              <w:t>Конкурс РУДН "Аспирантура полного дня"</w:t>
            </w:r>
            <w:r w:rsidR="00A735C9" w:rsidRPr="00392CD0">
              <w:t xml:space="preserve"> 201</w:t>
            </w:r>
            <w:r w:rsidR="00392CD0" w:rsidRPr="00392CD0">
              <w:t>9</w:t>
            </w:r>
            <w:r w:rsidR="00A735C9" w:rsidRPr="00392CD0">
              <w:t xml:space="preserve"> г.</w:t>
            </w:r>
          </w:p>
        </w:tc>
        <w:tc>
          <w:tcPr>
            <w:tcW w:w="4111" w:type="dxa"/>
            <w:tcBorders>
              <w:top w:val="single" w:sz="4" w:space="0" w:color="auto"/>
              <w:left w:val="single" w:sz="4" w:space="0" w:color="auto"/>
              <w:bottom w:val="single" w:sz="4" w:space="0" w:color="auto"/>
              <w:right w:val="single" w:sz="4" w:space="0" w:color="auto"/>
            </w:tcBorders>
          </w:tcPr>
          <w:p w14:paraId="3DB727A4" w14:textId="77777777" w:rsidR="003108C5" w:rsidRPr="00392CD0" w:rsidRDefault="00891ED2" w:rsidP="006C15AF">
            <w:r w:rsidRPr="00392CD0">
              <w:t>РУДН</w:t>
            </w:r>
          </w:p>
        </w:tc>
        <w:tc>
          <w:tcPr>
            <w:tcW w:w="6358" w:type="dxa"/>
            <w:tcBorders>
              <w:top w:val="single" w:sz="4" w:space="0" w:color="auto"/>
              <w:left w:val="single" w:sz="4" w:space="0" w:color="auto"/>
              <w:bottom w:val="single" w:sz="4" w:space="0" w:color="auto"/>
              <w:right w:val="single" w:sz="4" w:space="0" w:color="auto"/>
            </w:tcBorders>
            <w:shd w:val="clear" w:color="auto" w:fill="auto"/>
          </w:tcPr>
          <w:p w14:paraId="36789259" w14:textId="77777777" w:rsidR="003108C5" w:rsidRPr="00392CD0" w:rsidRDefault="00891ED2" w:rsidP="006C15AF">
            <w:r w:rsidRPr="00392CD0">
              <w:t>Аспирант кафедры сравнительной политологии Ахмад Килани (2 курс).</w:t>
            </w:r>
          </w:p>
        </w:tc>
      </w:tr>
      <w:tr w:rsidR="002520C7" w:rsidRPr="00392CD0" w14:paraId="31F5A83E" w14:textId="77777777" w:rsidTr="00E26488">
        <w:tc>
          <w:tcPr>
            <w:tcW w:w="648" w:type="dxa"/>
            <w:tcBorders>
              <w:top w:val="single" w:sz="4" w:space="0" w:color="auto"/>
              <w:left w:val="single" w:sz="4" w:space="0" w:color="auto"/>
              <w:bottom w:val="single" w:sz="4" w:space="0" w:color="auto"/>
              <w:right w:val="single" w:sz="4" w:space="0" w:color="auto"/>
            </w:tcBorders>
            <w:shd w:val="clear" w:color="auto" w:fill="auto"/>
          </w:tcPr>
          <w:p w14:paraId="4A8D2923" w14:textId="7E0DBB5E" w:rsidR="002520C7" w:rsidRPr="00392CD0" w:rsidRDefault="004822D2" w:rsidP="004822D2">
            <w:pPr>
              <w:jc w:val="center"/>
              <w:rPr>
                <w:sz w:val="22"/>
              </w:rPr>
            </w:pPr>
            <w:r>
              <w:rPr>
                <w:sz w:val="22"/>
              </w:rPr>
              <w:t>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46FEF18" w14:textId="3BC7EF78" w:rsidR="002520C7" w:rsidRPr="00392CD0" w:rsidRDefault="004822D2" w:rsidP="002520C7">
            <w:r w:rsidRPr="00392CD0">
              <w:t>Конкурс</w:t>
            </w:r>
            <w:r w:rsidR="00392CD0" w:rsidRPr="00392CD0">
              <w:t xml:space="preserve"> Фонда Потанина</w:t>
            </w:r>
          </w:p>
        </w:tc>
        <w:tc>
          <w:tcPr>
            <w:tcW w:w="4111" w:type="dxa"/>
            <w:tcBorders>
              <w:top w:val="single" w:sz="4" w:space="0" w:color="auto"/>
              <w:left w:val="single" w:sz="4" w:space="0" w:color="auto"/>
              <w:bottom w:val="single" w:sz="4" w:space="0" w:color="auto"/>
              <w:right w:val="single" w:sz="4" w:space="0" w:color="auto"/>
            </w:tcBorders>
          </w:tcPr>
          <w:p w14:paraId="75343B37" w14:textId="22B42BB7" w:rsidR="002520C7" w:rsidRPr="00392CD0" w:rsidRDefault="004822D2" w:rsidP="002520C7">
            <w:r>
              <w:t>Фонд Потанина</w:t>
            </w:r>
          </w:p>
        </w:tc>
        <w:tc>
          <w:tcPr>
            <w:tcW w:w="6358" w:type="dxa"/>
            <w:tcBorders>
              <w:top w:val="single" w:sz="4" w:space="0" w:color="auto"/>
              <w:left w:val="single" w:sz="4" w:space="0" w:color="auto"/>
              <w:bottom w:val="single" w:sz="4" w:space="0" w:color="auto"/>
              <w:right w:val="single" w:sz="4" w:space="0" w:color="auto"/>
            </w:tcBorders>
            <w:shd w:val="clear" w:color="auto" w:fill="auto"/>
          </w:tcPr>
          <w:p w14:paraId="6FD0A277" w14:textId="252F2D3A" w:rsidR="002520C7" w:rsidRPr="00392CD0" w:rsidRDefault="002520C7" w:rsidP="00392CD0">
            <w:r w:rsidRPr="00392CD0">
              <w:t xml:space="preserve">Калабаева В. Магистр </w:t>
            </w:r>
            <w:r w:rsidR="00392CD0" w:rsidRPr="00392CD0">
              <w:t>2</w:t>
            </w:r>
            <w:r w:rsidRPr="00392CD0">
              <w:t xml:space="preserve"> года обучения «Политические проблемы европейской интеграции»</w:t>
            </w:r>
          </w:p>
        </w:tc>
      </w:tr>
      <w:tr w:rsidR="002520C7" w:rsidRPr="002E0F5D" w14:paraId="03710841" w14:textId="77777777" w:rsidTr="00E26488">
        <w:tc>
          <w:tcPr>
            <w:tcW w:w="648" w:type="dxa"/>
            <w:tcBorders>
              <w:top w:val="single" w:sz="4" w:space="0" w:color="auto"/>
              <w:left w:val="single" w:sz="4" w:space="0" w:color="auto"/>
              <w:bottom w:val="single" w:sz="4" w:space="0" w:color="auto"/>
              <w:right w:val="single" w:sz="4" w:space="0" w:color="auto"/>
            </w:tcBorders>
            <w:shd w:val="clear" w:color="auto" w:fill="auto"/>
          </w:tcPr>
          <w:p w14:paraId="64A48E29" w14:textId="0801998A" w:rsidR="002520C7" w:rsidRPr="00392CD0" w:rsidRDefault="004822D2" w:rsidP="004822D2">
            <w:pPr>
              <w:jc w:val="center"/>
              <w:rPr>
                <w:sz w:val="22"/>
              </w:rPr>
            </w:pPr>
            <w:r>
              <w:rPr>
                <w:sz w:val="22"/>
              </w:rPr>
              <w:t>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7EEBA0D" w14:textId="639090B0" w:rsidR="002520C7" w:rsidRPr="00392CD0" w:rsidRDefault="004822D2" w:rsidP="002520C7">
            <w:r w:rsidRPr="00392CD0">
              <w:t>Конкурс</w:t>
            </w:r>
            <w:r w:rsidR="00392CD0" w:rsidRPr="00392CD0">
              <w:t xml:space="preserve"> Фонда Потанина</w:t>
            </w:r>
          </w:p>
        </w:tc>
        <w:tc>
          <w:tcPr>
            <w:tcW w:w="4111" w:type="dxa"/>
            <w:tcBorders>
              <w:top w:val="single" w:sz="4" w:space="0" w:color="auto"/>
              <w:left w:val="single" w:sz="4" w:space="0" w:color="auto"/>
              <w:bottom w:val="single" w:sz="4" w:space="0" w:color="auto"/>
              <w:right w:val="single" w:sz="4" w:space="0" w:color="auto"/>
            </w:tcBorders>
          </w:tcPr>
          <w:p w14:paraId="3C644191" w14:textId="14A5CE3B" w:rsidR="002520C7" w:rsidRPr="00392CD0" w:rsidRDefault="004822D2" w:rsidP="002520C7">
            <w:r>
              <w:t>Фонд Потанина</w:t>
            </w:r>
          </w:p>
        </w:tc>
        <w:tc>
          <w:tcPr>
            <w:tcW w:w="6358" w:type="dxa"/>
            <w:tcBorders>
              <w:top w:val="single" w:sz="4" w:space="0" w:color="auto"/>
              <w:left w:val="single" w:sz="4" w:space="0" w:color="auto"/>
              <w:bottom w:val="single" w:sz="4" w:space="0" w:color="auto"/>
              <w:right w:val="single" w:sz="4" w:space="0" w:color="auto"/>
            </w:tcBorders>
            <w:shd w:val="clear" w:color="auto" w:fill="auto"/>
          </w:tcPr>
          <w:p w14:paraId="6D341E08" w14:textId="3875705C" w:rsidR="002520C7" w:rsidRPr="002E0F5D" w:rsidRDefault="002520C7" w:rsidP="00392CD0">
            <w:r w:rsidRPr="00392CD0">
              <w:t xml:space="preserve">Сарайкина Я. Магистр </w:t>
            </w:r>
            <w:r w:rsidR="00392CD0" w:rsidRPr="00392CD0">
              <w:t>2</w:t>
            </w:r>
            <w:r w:rsidRPr="00392CD0">
              <w:t xml:space="preserve"> года обучения «Политические проблемы европейской интеграции»</w:t>
            </w:r>
          </w:p>
        </w:tc>
      </w:tr>
      <w:tr w:rsidR="004822D2" w:rsidRPr="002E0F5D" w14:paraId="71896ED5" w14:textId="77777777" w:rsidTr="00E26488">
        <w:tc>
          <w:tcPr>
            <w:tcW w:w="648" w:type="dxa"/>
            <w:tcBorders>
              <w:top w:val="single" w:sz="4" w:space="0" w:color="auto"/>
              <w:left w:val="single" w:sz="4" w:space="0" w:color="auto"/>
              <w:bottom w:val="single" w:sz="4" w:space="0" w:color="auto"/>
              <w:right w:val="single" w:sz="4" w:space="0" w:color="auto"/>
            </w:tcBorders>
            <w:shd w:val="clear" w:color="auto" w:fill="auto"/>
          </w:tcPr>
          <w:p w14:paraId="1AF7CFD7" w14:textId="3B8ADE8B" w:rsidR="004822D2" w:rsidRPr="00392CD0" w:rsidRDefault="004822D2" w:rsidP="004822D2">
            <w:pPr>
              <w:jc w:val="center"/>
              <w:rPr>
                <w:sz w:val="22"/>
              </w:rPr>
            </w:pPr>
            <w:r>
              <w:rPr>
                <w:sz w:val="22"/>
              </w:rPr>
              <w:t>4</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FED3D01" w14:textId="0E067FDC" w:rsidR="004822D2" w:rsidRPr="00392CD0" w:rsidRDefault="004822D2" w:rsidP="002520C7">
            <w:r w:rsidRPr="004822D2">
              <w:t xml:space="preserve">Конкурс на индивидуальную финансовую поддержку участия аспирантов РУДН в международных и всероссийских </w:t>
            </w:r>
            <w:r w:rsidRPr="004822D2">
              <w:lastRenderedPageBreak/>
              <w:t>научно-технических мероприятиях</w:t>
            </w:r>
          </w:p>
        </w:tc>
        <w:tc>
          <w:tcPr>
            <w:tcW w:w="4111" w:type="dxa"/>
            <w:tcBorders>
              <w:top w:val="single" w:sz="4" w:space="0" w:color="auto"/>
              <w:left w:val="single" w:sz="4" w:space="0" w:color="auto"/>
              <w:bottom w:val="single" w:sz="4" w:space="0" w:color="auto"/>
              <w:right w:val="single" w:sz="4" w:space="0" w:color="auto"/>
            </w:tcBorders>
          </w:tcPr>
          <w:p w14:paraId="3B4A174C" w14:textId="36E5AC46" w:rsidR="004822D2" w:rsidRPr="00392CD0" w:rsidRDefault="004822D2" w:rsidP="002520C7">
            <w:r w:rsidRPr="00392CD0">
              <w:lastRenderedPageBreak/>
              <w:t>РУДН</w:t>
            </w:r>
          </w:p>
        </w:tc>
        <w:tc>
          <w:tcPr>
            <w:tcW w:w="6358" w:type="dxa"/>
            <w:tcBorders>
              <w:top w:val="single" w:sz="4" w:space="0" w:color="auto"/>
              <w:left w:val="single" w:sz="4" w:space="0" w:color="auto"/>
              <w:bottom w:val="single" w:sz="4" w:space="0" w:color="auto"/>
              <w:right w:val="single" w:sz="4" w:space="0" w:color="auto"/>
            </w:tcBorders>
            <w:shd w:val="clear" w:color="auto" w:fill="auto"/>
          </w:tcPr>
          <w:p w14:paraId="246C8079" w14:textId="0C873F0F" w:rsidR="004822D2" w:rsidRPr="00392CD0" w:rsidRDefault="004822D2" w:rsidP="00392CD0">
            <w:r w:rsidRPr="00392CD0">
              <w:t>Аспирант кафедры сравнительной политологии Ахмад Килани (2 курс).</w:t>
            </w:r>
          </w:p>
        </w:tc>
      </w:tr>
      <w:tr w:rsidR="004822D2" w:rsidRPr="002E0F5D" w14:paraId="77667A40" w14:textId="77777777" w:rsidTr="00E26488">
        <w:tc>
          <w:tcPr>
            <w:tcW w:w="648" w:type="dxa"/>
            <w:tcBorders>
              <w:top w:val="single" w:sz="4" w:space="0" w:color="auto"/>
              <w:left w:val="single" w:sz="4" w:space="0" w:color="auto"/>
              <w:bottom w:val="single" w:sz="4" w:space="0" w:color="auto"/>
              <w:right w:val="single" w:sz="4" w:space="0" w:color="auto"/>
            </w:tcBorders>
            <w:shd w:val="clear" w:color="auto" w:fill="auto"/>
          </w:tcPr>
          <w:p w14:paraId="406DC928" w14:textId="608733D1" w:rsidR="004822D2" w:rsidRPr="00392CD0" w:rsidRDefault="004822D2" w:rsidP="004822D2">
            <w:pPr>
              <w:jc w:val="center"/>
              <w:rPr>
                <w:sz w:val="22"/>
              </w:rPr>
            </w:pPr>
            <w:r>
              <w:rPr>
                <w:sz w:val="22"/>
              </w:rPr>
              <w:lastRenderedPageBreak/>
              <w:t>5</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ECACD09" w14:textId="7BC999DA" w:rsidR="004822D2" w:rsidRPr="00392CD0" w:rsidRDefault="004822D2" w:rsidP="002520C7">
            <w:r>
              <w:rPr>
                <w:color w:val="222222"/>
                <w:shd w:val="clear" w:color="auto" w:fill="FFFFFF"/>
              </w:rPr>
              <w:t>Конкурс на участие в III Летней школе по миграции на базе Санкт-Петербургского отделения Российского Красного Креста</w:t>
            </w:r>
          </w:p>
        </w:tc>
        <w:tc>
          <w:tcPr>
            <w:tcW w:w="4111" w:type="dxa"/>
            <w:tcBorders>
              <w:top w:val="single" w:sz="4" w:space="0" w:color="auto"/>
              <w:left w:val="single" w:sz="4" w:space="0" w:color="auto"/>
              <w:bottom w:val="single" w:sz="4" w:space="0" w:color="auto"/>
              <w:right w:val="single" w:sz="4" w:space="0" w:color="auto"/>
            </w:tcBorders>
          </w:tcPr>
          <w:p w14:paraId="5528B360" w14:textId="002036F6" w:rsidR="004822D2" w:rsidRPr="00392CD0" w:rsidRDefault="004822D2" w:rsidP="002520C7">
            <w:r>
              <w:t>Красный крест</w:t>
            </w:r>
          </w:p>
        </w:tc>
        <w:tc>
          <w:tcPr>
            <w:tcW w:w="6358" w:type="dxa"/>
            <w:tcBorders>
              <w:top w:val="single" w:sz="4" w:space="0" w:color="auto"/>
              <w:left w:val="single" w:sz="4" w:space="0" w:color="auto"/>
              <w:bottom w:val="single" w:sz="4" w:space="0" w:color="auto"/>
              <w:right w:val="single" w:sz="4" w:space="0" w:color="auto"/>
            </w:tcBorders>
            <w:shd w:val="clear" w:color="auto" w:fill="auto"/>
          </w:tcPr>
          <w:p w14:paraId="1576534D" w14:textId="19E516FA" w:rsidR="004822D2" w:rsidRPr="00392CD0" w:rsidRDefault="004822D2" w:rsidP="004822D2">
            <w:r w:rsidRPr="00392CD0">
              <w:t xml:space="preserve">Аспирант кафедры сравнительной политологии </w:t>
            </w:r>
            <w:r>
              <w:t>Бутенко В.</w:t>
            </w:r>
            <w:r w:rsidRPr="00392CD0">
              <w:t xml:space="preserve"> (</w:t>
            </w:r>
            <w:r>
              <w:t>1</w:t>
            </w:r>
            <w:r w:rsidRPr="00392CD0">
              <w:t xml:space="preserve"> курс).</w:t>
            </w:r>
          </w:p>
        </w:tc>
      </w:tr>
      <w:tr w:rsidR="004822D2" w:rsidRPr="002E0F5D" w14:paraId="619FC572" w14:textId="77777777" w:rsidTr="00E26488">
        <w:tc>
          <w:tcPr>
            <w:tcW w:w="648" w:type="dxa"/>
            <w:tcBorders>
              <w:top w:val="single" w:sz="4" w:space="0" w:color="auto"/>
              <w:left w:val="single" w:sz="4" w:space="0" w:color="auto"/>
              <w:bottom w:val="single" w:sz="4" w:space="0" w:color="auto"/>
              <w:right w:val="single" w:sz="4" w:space="0" w:color="auto"/>
            </w:tcBorders>
            <w:shd w:val="clear" w:color="auto" w:fill="auto"/>
          </w:tcPr>
          <w:p w14:paraId="316CDBD1" w14:textId="3DDBC187" w:rsidR="004822D2" w:rsidRPr="00392CD0" w:rsidRDefault="004822D2" w:rsidP="004822D2">
            <w:pPr>
              <w:jc w:val="center"/>
              <w:rPr>
                <w:sz w:val="22"/>
              </w:rPr>
            </w:pPr>
            <w:r>
              <w:rPr>
                <w:sz w:val="22"/>
              </w:rPr>
              <w:t>6</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839B06D" w14:textId="448FED16" w:rsidR="004822D2" w:rsidRPr="00392CD0" w:rsidRDefault="004822D2" w:rsidP="002520C7">
            <w:r>
              <w:rPr>
                <w:color w:val="222222"/>
                <w:shd w:val="clear" w:color="auto" w:fill="FFFFFF"/>
              </w:rPr>
              <w:t>Конкурсе Фонда поддержки публичной дипломатии им. А.М. Горчакова на участие в Международной конференции "Балканский диалог - 2019"</w:t>
            </w:r>
          </w:p>
        </w:tc>
        <w:tc>
          <w:tcPr>
            <w:tcW w:w="4111" w:type="dxa"/>
            <w:tcBorders>
              <w:top w:val="single" w:sz="4" w:space="0" w:color="auto"/>
              <w:left w:val="single" w:sz="4" w:space="0" w:color="auto"/>
              <w:bottom w:val="single" w:sz="4" w:space="0" w:color="auto"/>
              <w:right w:val="single" w:sz="4" w:space="0" w:color="auto"/>
            </w:tcBorders>
          </w:tcPr>
          <w:p w14:paraId="183214BA" w14:textId="55B227AD" w:rsidR="004822D2" w:rsidRPr="00392CD0" w:rsidRDefault="004822D2" w:rsidP="002520C7">
            <w:r>
              <w:rPr>
                <w:color w:val="222222"/>
                <w:shd w:val="clear" w:color="auto" w:fill="FFFFFF"/>
              </w:rPr>
              <w:t>Фонд поддержки публичной дипломатии им. А.М. Горчакова</w:t>
            </w:r>
          </w:p>
        </w:tc>
        <w:tc>
          <w:tcPr>
            <w:tcW w:w="6358" w:type="dxa"/>
            <w:tcBorders>
              <w:top w:val="single" w:sz="4" w:space="0" w:color="auto"/>
              <w:left w:val="single" w:sz="4" w:space="0" w:color="auto"/>
              <w:bottom w:val="single" w:sz="4" w:space="0" w:color="auto"/>
              <w:right w:val="single" w:sz="4" w:space="0" w:color="auto"/>
            </w:tcBorders>
            <w:shd w:val="clear" w:color="auto" w:fill="auto"/>
          </w:tcPr>
          <w:p w14:paraId="5451CFDA" w14:textId="40669160" w:rsidR="004822D2" w:rsidRPr="00392CD0" w:rsidRDefault="004822D2" w:rsidP="00392CD0">
            <w:r w:rsidRPr="00392CD0">
              <w:t>Аспирант кафедры сравнительной политологии Ахмад Килани (2 курс).</w:t>
            </w:r>
          </w:p>
        </w:tc>
      </w:tr>
    </w:tbl>
    <w:p w14:paraId="65319E33" w14:textId="2107AE5A" w:rsidR="00DB60B2" w:rsidRPr="003F5E7C" w:rsidRDefault="003F5E7C" w:rsidP="003F5E7C">
      <w:pPr>
        <w:ind w:left="1416"/>
        <w:jc w:val="both"/>
      </w:pPr>
      <w:r>
        <w:t>За отчетный период студенты и аспиранты кафедры сравнительной политологии участвовали в 6 стипендиальных программах.</w:t>
      </w:r>
    </w:p>
    <w:p w14:paraId="3B8EEF4E" w14:textId="77777777" w:rsidR="00DB60B2" w:rsidRPr="002E0F5D" w:rsidRDefault="00DB60B2" w:rsidP="006C15AF">
      <w:pPr>
        <w:ind w:left="1416"/>
        <w:jc w:val="right"/>
        <w:rPr>
          <w:b/>
        </w:rPr>
      </w:pPr>
    </w:p>
    <w:p w14:paraId="757F68F0" w14:textId="77777777" w:rsidR="003108C5" w:rsidRPr="002E0F5D" w:rsidRDefault="003108C5" w:rsidP="006C15AF">
      <w:pPr>
        <w:ind w:left="1416"/>
        <w:jc w:val="right"/>
        <w:rPr>
          <w:b/>
        </w:rPr>
      </w:pPr>
      <w:r w:rsidRPr="002E0F5D">
        <w:rPr>
          <w:b/>
        </w:rPr>
        <w:t>Приложение 2</w:t>
      </w:r>
      <w:r w:rsidR="00FB11F2" w:rsidRPr="002E0F5D">
        <w:rPr>
          <w:b/>
        </w:rPr>
        <w:t>4</w:t>
      </w:r>
    </w:p>
    <w:p w14:paraId="33E9A4B7" w14:textId="77777777" w:rsidR="003108C5" w:rsidRPr="002E0F5D" w:rsidRDefault="003108C5" w:rsidP="006C15AF">
      <w:pPr>
        <w:jc w:val="center"/>
        <w:rPr>
          <w:b/>
          <w:szCs w:val="28"/>
        </w:rPr>
      </w:pPr>
      <w:r w:rsidRPr="002E0F5D">
        <w:rPr>
          <w:b/>
          <w:szCs w:val="28"/>
        </w:rPr>
        <w:t xml:space="preserve">Участие </w:t>
      </w:r>
      <w:r w:rsidR="00E26488" w:rsidRPr="002E0F5D">
        <w:rPr>
          <w:b/>
          <w:szCs w:val="28"/>
        </w:rPr>
        <w:t xml:space="preserve">студентов </w:t>
      </w:r>
      <w:r w:rsidRPr="002E0F5D">
        <w:rPr>
          <w:b/>
          <w:szCs w:val="28"/>
        </w:rPr>
        <w:t>в олимпиадах в сфере профессионального образования</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1980"/>
        <w:gridCol w:w="1980"/>
        <w:gridCol w:w="2484"/>
        <w:gridCol w:w="2340"/>
        <w:gridCol w:w="3168"/>
      </w:tblGrid>
      <w:tr w:rsidR="00553629" w:rsidRPr="002E0F5D" w14:paraId="13E4B50F" w14:textId="77777777">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560DF1E" w14:textId="77777777" w:rsidR="00553629" w:rsidRPr="002E0F5D" w:rsidRDefault="00553629" w:rsidP="006C15AF">
            <w:pPr>
              <w:spacing w:after="200" w:line="276" w:lineRule="auto"/>
              <w:jc w:val="center"/>
              <w:rPr>
                <w:b/>
              </w:rPr>
            </w:pPr>
            <w:r w:rsidRPr="002E0F5D">
              <w:rPr>
                <w:b/>
              </w:rPr>
              <w:t>№ п/п</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05C4530" w14:textId="77777777" w:rsidR="00553629" w:rsidRPr="002E0F5D" w:rsidRDefault="00553629" w:rsidP="006C15AF">
            <w:pPr>
              <w:jc w:val="center"/>
              <w:rPr>
                <w:b/>
              </w:rPr>
            </w:pPr>
            <w:r w:rsidRPr="002E0F5D">
              <w:rPr>
                <w:b/>
                <w:sz w:val="22"/>
                <w:szCs w:val="22"/>
              </w:rPr>
              <w:t>Название, статус олимпиады</w:t>
            </w:r>
          </w:p>
        </w:tc>
        <w:tc>
          <w:tcPr>
            <w:tcW w:w="1980" w:type="dxa"/>
            <w:tcBorders>
              <w:top w:val="single" w:sz="4" w:space="0" w:color="auto"/>
              <w:left w:val="single" w:sz="4" w:space="0" w:color="auto"/>
              <w:bottom w:val="single" w:sz="4" w:space="0" w:color="auto"/>
              <w:right w:val="single" w:sz="4" w:space="0" w:color="auto"/>
            </w:tcBorders>
            <w:vAlign w:val="center"/>
          </w:tcPr>
          <w:p w14:paraId="3ED6FA42" w14:textId="77777777" w:rsidR="00553629" w:rsidRPr="002E0F5D" w:rsidRDefault="00553629" w:rsidP="006C15AF">
            <w:pPr>
              <w:jc w:val="center"/>
              <w:rPr>
                <w:b/>
              </w:rPr>
            </w:pPr>
            <w:r w:rsidRPr="002E0F5D">
              <w:rPr>
                <w:b/>
                <w:sz w:val="22"/>
                <w:szCs w:val="22"/>
              </w:rPr>
              <w:t>Дата и место проведения</w:t>
            </w:r>
          </w:p>
        </w:tc>
        <w:tc>
          <w:tcPr>
            <w:tcW w:w="1980" w:type="dxa"/>
            <w:tcBorders>
              <w:top w:val="single" w:sz="4" w:space="0" w:color="auto"/>
              <w:left w:val="single" w:sz="4" w:space="0" w:color="auto"/>
              <w:bottom w:val="single" w:sz="4" w:space="0" w:color="auto"/>
              <w:right w:val="single" w:sz="4" w:space="0" w:color="auto"/>
            </w:tcBorders>
            <w:vAlign w:val="center"/>
          </w:tcPr>
          <w:p w14:paraId="584B9C2D" w14:textId="77777777" w:rsidR="00553629" w:rsidRPr="002E0F5D" w:rsidRDefault="00553629" w:rsidP="006C15AF">
            <w:pPr>
              <w:jc w:val="center"/>
              <w:rPr>
                <w:b/>
              </w:rPr>
            </w:pPr>
            <w:r w:rsidRPr="002E0F5D">
              <w:rPr>
                <w:b/>
                <w:sz w:val="22"/>
                <w:szCs w:val="22"/>
              </w:rPr>
              <w:t>Организаторы</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67B36142" w14:textId="77777777" w:rsidR="00553629" w:rsidRPr="002E0F5D" w:rsidRDefault="00553629" w:rsidP="006C15AF">
            <w:pPr>
              <w:jc w:val="center"/>
              <w:rPr>
                <w:b/>
              </w:rPr>
            </w:pPr>
            <w:r w:rsidRPr="002E0F5D">
              <w:rPr>
                <w:b/>
                <w:sz w:val="22"/>
                <w:szCs w:val="22"/>
              </w:rPr>
              <w:t>Число студентов, принявших участие / факультет</w:t>
            </w:r>
          </w:p>
        </w:tc>
        <w:tc>
          <w:tcPr>
            <w:tcW w:w="2340" w:type="dxa"/>
            <w:tcBorders>
              <w:top w:val="single" w:sz="4" w:space="0" w:color="auto"/>
              <w:left w:val="single" w:sz="4" w:space="0" w:color="auto"/>
              <w:bottom w:val="single" w:sz="4" w:space="0" w:color="auto"/>
              <w:right w:val="single" w:sz="4" w:space="0" w:color="auto"/>
            </w:tcBorders>
            <w:vAlign w:val="center"/>
          </w:tcPr>
          <w:p w14:paraId="67A704EE" w14:textId="77777777" w:rsidR="00553629" w:rsidRPr="002E0F5D" w:rsidRDefault="00553629" w:rsidP="006C15AF">
            <w:pPr>
              <w:jc w:val="center"/>
              <w:rPr>
                <w:b/>
              </w:rPr>
            </w:pPr>
            <w:r w:rsidRPr="002E0F5D">
              <w:rPr>
                <w:b/>
                <w:sz w:val="22"/>
                <w:szCs w:val="22"/>
              </w:rPr>
              <w:t>ППС / форма участия / факультет</w:t>
            </w:r>
          </w:p>
        </w:tc>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0D750424" w14:textId="77777777" w:rsidR="00513B68" w:rsidRPr="002E0F5D" w:rsidRDefault="00553629" w:rsidP="006C15AF">
            <w:pPr>
              <w:jc w:val="center"/>
              <w:rPr>
                <w:b/>
                <w:sz w:val="22"/>
                <w:szCs w:val="22"/>
              </w:rPr>
            </w:pPr>
            <w:r w:rsidRPr="002E0F5D">
              <w:rPr>
                <w:b/>
                <w:sz w:val="22"/>
                <w:szCs w:val="22"/>
              </w:rPr>
              <w:t>Студенты -</w:t>
            </w:r>
            <w:r w:rsidR="00513B68" w:rsidRPr="002E0F5D">
              <w:rPr>
                <w:b/>
                <w:sz w:val="22"/>
                <w:szCs w:val="22"/>
              </w:rPr>
              <w:t xml:space="preserve"> </w:t>
            </w:r>
            <w:r w:rsidRPr="002E0F5D">
              <w:rPr>
                <w:b/>
                <w:sz w:val="22"/>
                <w:szCs w:val="22"/>
              </w:rPr>
              <w:t xml:space="preserve">победители и призёры / награда / </w:t>
            </w:r>
          </w:p>
          <w:p w14:paraId="5D2C9F36" w14:textId="77777777" w:rsidR="00553629" w:rsidRPr="002E0F5D" w:rsidRDefault="00553629" w:rsidP="006C15AF">
            <w:pPr>
              <w:jc w:val="center"/>
              <w:rPr>
                <w:b/>
              </w:rPr>
            </w:pPr>
            <w:r w:rsidRPr="002E0F5D">
              <w:rPr>
                <w:b/>
                <w:sz w:val="22"/>
                <w:szCs w:val="22"/>
              </w:rPr>
              <w:t>факультет</w:t>
            </w:r>
          </w:p>
        </w:tc>
      </w:tr>
    </w:tbl>
    <w:p w14:paraId="08D457F5" w14:textId="77777777" w:rsidR="003108C5" w:rsidRPr="002E0F5D" w:rsidRDefault="003108C5" w:rsidP="006C15AF">
      <w:pPr>
        <w:jc w:val="right"/>
        <w:rPr>
          <w:b/>
        </w:rPr>
      </w:pPr>
    </w:p>
    <w:p w14:paraId="553F09F9" w14:textId="77777777" w:rsidR="003108C5" w:rsidRPr="002E0F5D" w:rsidRDefault="003108C5" w:rsidP="006C15AF">
      <w:pPr>
        <w:jc w:val="right"/>
        <w:rPr>
          <w:b/>
        </w:rPr>
      </w:pPr>
      <w:r w:rsidRPr="002E0F5D">
        <w:rPr>
          <w:b/>
        </w:rPr>
        <w:t>Приложение 2</w:t>
      </w:r>
      <w:r w:rsidR="00E26488" w:rsidRPr="002E0F5D">
        <w:rPr>
          <w:b/>
        </w:rPr>
        <w:t>5</w:t>
      </w:r>
    </w:p>
    <w:p w14:paraId="6E6E8998" w14:textId="77777777" w:rsidR="003108C5" w:rsidRPr="002E0F5D" w:rsidRDefault="003108C5" w:rsidP="006C15AF">
      <w:pPr>
        <w:jc w:val="center"/>
        <w:rPr>
          <w:b/>
        </w:rPr>
      </w:pPr>
      <w:r w:rsidRPr="002E0F5D">
        <w:rPr>
          <w:b/>
        </w:rPr>
        <w:t>Участие</w:t>
      </w:r>
      <w:r w:rsidR="00E26488" w:rsidRPr="002E0F5D">
        <w:rPr>
          <w:b/>
        </w:rPr>
        <w:t xml:space="preserve"> студентов</w:t>
      </w:r>
      <w:r w:rsidRPr="002E0F5D">
        <w:rPr>
          <w:b/>
        </w:rPr>
        <w:t xml:space="preserve"> в конкурсах НИРС</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1980"/>
        <w:gridCol w:w="2196"/>
        <w:gridCol w:w="1980"/>
        <w:gridCol w:w="1922"/>
        <w:gridCol w:w="3895"/>
      </w:tblGrid>
      <w:tr w:rsidR="00E26488" w:rsidRPr="002E0F5D" w14:paraId="43AFDEE0" w14:textId="77777777" w:rsidTr="00E26488">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1A17AE4" w14:textId="77777777" w:rsidR="00E26488" w:rsidRPr="002E0F5D" w:rsidRDefault="00E26488" w:rsidP="006C15AF">
            <w:pPr>
              <w:spacing w:after="200" w:line="276" w:lineRule="auto"/>
              <w:jc w:val="center"/>
              <w:rPr>
                <w:b/>
              </w:rPr>
            </w:pPr>
            <w:r w:rsidRPr="002E0F5D">
              <w:rPr>
                <w:b/>
              </w:rPr>
              <w:t>№ п/п</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AF43B3E" w14:textId="77777777" w:rsidR="00E26488" w:rsidRPr="002E0F5D" w:rsidRDefault="00E26488" w:rsidP="006C15AF">
            <w:pPr>
              <w:jc w:val="center"/>
              <w:rPr>
                <w:b/>
              </w:rPr>
            </w:pPr>
            <w:r w:rsidRPr="002E0F5D">
              <w:rPr>
                <w:b/>
                <w:sz w:val="22"/>
                <w:szCs w:val="22"/>
              </w:rPr>
              <w:t>Название, статус</w:t>
            </w:r>
          </w:p>
          <w:p w14:paraId="16919F21" w14:textId="77777777" w:rsidR="00E26488" w:rsidRPr="002E0F5D" w:rsidRDefault="00E26488" w:rsidP="006C15AF">
            <w:pPr>
              <w:jc w:val="center"/>
              <w:rPr>
                <w:b/>
              </w:rPr>
            </w:pPr>
            <w:r w:rsidRPr="002E0F5D">
              <w:rPr>
                <w:b/>
                <w:sz w:val="22"/>
                <w:szCs w:val="22"/>
              </w:rPr>
              <w:t>конкурса</w:t>
            </w:r>
          </w:p>
        </w:tc>
        <w:tc>
          <w:tcPr>
            <w:tcW w:w="1980" w:type="dxa"/>
            <w:tcBorders>
              <w:top w:val="single" w:sz="4" w:space="0" w:color="auto"/>
              <w:left w:val="single" w:sz="4" w:space="0" w:color="auto"/>
              <w:bottom w:val="single" w:sz="4" w:space="0" w:color="auto"/>
              <w:right w:val="single" w:sz="4" w:space="0" w:color="auto"/>
            </w:tcBorders>
            <w:vAlign w:val="center"/>
          </w:tcPr>
          <w:p w14:paraId="6B927427" w14:textId="77777777" w:rsidR="00E26488" w:rsidRPr="002E0F5D" w:rsidRDefault="00E26488" w:rsidP="006C15AF">
            <w:pPr>
              <w:jc w:val="center"/>
              <w:rPr>
                <w:b/>
              </w:rPr>
            </w:pPr>
            <w:r w:rsidRPr="002E0F5D">
              <w:rPr>
                <w:b/>
                <w:sz w:val="22"/>
                <w:szCs w:val="22"/>
              </w:rPr>
              <w:t>Дата и место проведения</w:t>
            </w:r>
          </w:p>
        </w:tc>
        <w:tc>
          <w:tcPr>
            <w:tcW w:w="2196" w:type="dxa"/>
            <w:tcBorders>
              <w:top w:val="single" w:sz="4" w:space="0" w:color="auto"/>
              <w:left w:val="single" w:sz="4" w:space="0" w:color="auto"/>
              <w:bottom w:val="single" w:sz="4" w:space="0" w:color="auto"/>
              <w:right w:val="single" w:sz="4" w:space="0" w:color="auto"/>
            </w:tcBorders>
            <w:vAlign w:val="center"/>
          </w:tcPr>
          <w:p w14:paraId="6C7EDABA" w14:textId="77777777" w:rsidR="00E26488" w:rsidRPr="002E0F5D" w:rsidRDefault="00E26488" w:rsidP="006C15AF">
            <w:pPr>
              <w:jc w:val="center"/>
              <w:rPr>
                <w:b/>
              </w:rPr>
            </w:pPr>
            <w:r w:rsidRPr="002E0F5D">
              <w:rPr>
                <w:b/>
                <w:sz w:val="22"/>
                <w:szCs w:val="22"/>
              </w:rPr>
              <w:t>Организаторы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99F466" w14:textId="77777777" w:rsidR="00E26488" w:rsidRPr="002E0F5D" w:rsidRDefault="00E26488" w:rsidP="006C15AF">
            <w:pPr>
              <w:jc w:val="center"/>
              <w:rPr>
                <w:b/>
              </w:rPr>
            </w:pPr>
            <w:r w:rsidRPr="002E0F5D">
              <w:rPr>
                <w:b/>
                <w:sz w:val="22"/>
                <w:szCs w:val="22"/>
              </w:rPr>
              <w:t>Число студентов РУДН - участников конкурса</w:t>
            </w:r>
          </w:p>
        </w:tc>
        <w:tc>
          <w:tcPr>
            <w:tcW w:w="1922" w:type="dxa"/>
            <w:tcBorders>
              <w:top w:val="single" w:sz="4" w:space="0" w:color="auto"/>
              <w:left w:val="single" w:sz="4" w:space="0" w:color="auto"/>
              <w:bottom w:val="single" w:sz="4" w:space="0" w:color="auto"/>
              <w:right w:val="single" w:sz="4" w:space="0" w:color="auto"/>
            </w:tcBorders>
            <w:vAlign w:val="center"/>
          </w:tcPr>
          <w:p w14:paraId="0241DD60" w14:textId="77777777" w:rsidR="00E26488" w:rsidRPr="002E0F5D" w:rsidRDefault="00E26488" w:rsidP="006C15AF">
            <w:pPr>
              <w:jc w:val="center"/>
              <w:rPr>
                <w:b/>
              </w:rPr>
            </w:pPr>
            <w:r w:rsidRPr="002E0F5D">
              <w:rPr>
                <w:b/>
                <w:sz w:val="22"/>
                <w:szCs w:val="22"/>
              </w:rPr>
              <w:t xml:space="preserve">ППС / форма участия </w:t>
            </w:r>
          </w:p>
        </w:tc>
        <w:tc>
          <w:tcPr>
            <w:tcW w:w="3895" w:type="dxa"/>
            <w:tcBorders>
              <w:top w:val="single" w:sz="4" w:space="0" w:color="auto"/>
              <w:left w:val="single" w:sz="4" w:space="0" w:color="auto"/>
              <w:bottom w:val="single" w:sz="4" w:space="0" w:color="auto"/>
              <w:right w:val="single" w:sz="4" w:space="0" w:color="auto"/>
            </w:tcBorders>
            <w:shd w:val="clear" w:color="auto" w:fill="auto"/>
            <w:vAlign w:val="center"/>
          </w:tcPr>
          <w:p w14:paraId="33D66A11" w14:textId="77777777" w:rsidR="00E26488" w:rsidRPr="002E0F5D" w:rsidRDefault="00E26488" w:rsidP="006C15AF">
            <w:pPr>
              <w:jc w:val="center"/>
              <w:rPr>
                <w:b/>
              </w:rPr>
            </w:pPr>
            <w:r w:rsidRPr="002E0F5D">
              <w:rPr>
                <w:b/>
                <w:sz w:val="22"/>
                <w:szCs w:val="22"/>
              </w:rPr>
              <w:t>Студенты – победители и призёры, названия проектов / награды</w:t>
            </w:r>
          </w:p>
        </w:tc>
      </w:tr>
      <w:tr w:rsidR="00E26488" w:rsidRPr="002E0F5D" w14:paraId="7EFAC25D" w14:textId="77777777" w:rsidTr="00E26488">
        <w:tc>
          <w:tcPr>
            <w:tcW w:w="648" w:type="dxa"/>
            <w:tcBorders>
              <w:top w:val="single" w:sz="4" w:space="0" w:color="auto"/>
              <w:left w:val="single" w:sz="4" w:space="0" w:color="auto"/>
              <w:bottom w:val="single" w:sz="4" w:space="0" w:color="auto"/>
              <w:right w:val="single" w:sz="4" w:space="0" w:color="auto"/>
            </w:tcBorders>
            <w:shd w:val="clear" w:color="auto" w:fill="auto"/>
          </w:tcPr>
          <w:p w14:paraId="4D0619E8" w14:textId="10EB593B" w:rsidR="00E26488" w:rsidRPr="002E0F5D" w:rsidRDefault="00C54171" w:rsidP="006C15AF">
            <w:pPr>
              <w:pStyle w:val="21"/>
              <w:jc w:val="center"/>
              <w:rPr>
                <w:sz w:val="22"/>
              </w:rPr>
            </w:pPr>
            <w:r>
              <w:rPr>
                <w:sz w:val="22"/>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1CADA6" w14:textId="5E95C85D" w:rsidR="00E26488" w:rsidRPr="00CF38FB" w:rsidRDefault="00CF38FB" w:rsidP="006C15AF">
            <w:pPr>
              <w:pStyle w:val="21"/>
              <w:rPr>
                <w:bCs/>
                <w:color w:val="000000"/>
              </w:rPr>
            </w:pPr>
            <w:r w:rsidRPr="00CF38FB">
              <w:rPr>
                <w:bCs/>
                <w:color w:val="000000"/>
              </w:rPr>
              <w:t>Конкурс научно-исследовательских работ студентов РУДН</w:t>
            </w:r>
          </w:p>
        </w:tc>
        <w:tc>
          <w:tcPr>
            <w:tcW w:w="1980" w:type="dxa"/>
            <w:tcBorders>
              <w:top w:val="single" w:sz="4" w:space="0" w:color="auto"/>
              <w:left w:val="single" w:sz="4" w:space="0" w:color="auto"/>
              <w:bottom w:val="single" w:sz="4" w:space="0" w:color="auto"/>
              <w:right w:val="single" w:sz="4" w:space="0" w:color="auto"/>
            </w:tcBorders>
          </w:tcPr>
          <w:p w14:paraId="2D3EA760" w14:textId="08100C40" w:rsidR="00E26488" w:rsidRPr="002E0F5D" w:rsidRDefault="00CF38FB" w:rsidP="006C15AF">
            <w:pPr>
              <w:pStyle w:val="21"/>
            </w:pPr>
            <w:r>
              <w:t>ноябрь-декабрь 2019, РУДН, Москва</w:t>
            </w:r>
          </w:p>
        </w:tc>
        <w:tc>
          <w:tcPr>
            <w:tcW w:w="2196" w:type="dxa"/>
            <w:tcBorders>
              <w:top w:val="single" w:sz="4" w:space="0" w:color="auto"/>
              <w:left w:val="single" w:sz="4" w:space="0" w:color="auto"/>
              <w:bottom w:val="single" w:sz="4" w:space="0" w:color="auto"/>
              <w:right w:val="single" w:sz="4" w:space="0" w:color="auto"/>
            </w:tcBorders>
          </w:tcPr>
          <w:p w14:paraId="57A7E145" w14:textId="3826F724" w:rsidR="00E26488" w:rsidRPr="00CF38FB" w:rsidRDefault="00782843" w:rsidP="006C15AF">
            <w:pPr>
              <w:pStyle w:val="21"/>
            </w:pPr>
            <w:r>
              <w:rPr>
                <w:color w:val="222222"/>
                <w:shd w:val="clear" w:color="auto" w:fill="FFFFFF"/>
              </w:rPr>
              <w:t>РУДН</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E79F446" w14:textId="77777777" w:rsidR="00E26488" w:rsidRPr="002E0F5D" w:rsidRDefault="00E26488" w:rsidP="006C15AF">
            <w:pPr>
              <w:pStyle w:val="21"/>
            </w:pPr>
          </w:p>
        </w:tc>
        <w:tc>
          <w:tcPr>
            <w:tcW w:w="1922" w:type="dxa"/>
            <w:tcBorders>
              <w:top w:val="single" w:sz="4" w:space="0" w:color="auto"/>
              <w:left w:val="single" w:sz="4" w:space="0" w:color="auto"/>
              <w:bottom w:val="single" w:sz="4" w:space="0" w:color="auto"/>
              <w:right w:val="single" w:sz="4" w:space="0" w:color="auto"/>
            </w:tcBorders>
          </w:tcPr>
          <w:p w14:paraId="079D03F7" w14:textId="77777777" w:rsidR="00E26488" w:rsidRPr="002E0F5D" w:rsidRDefault="00E26488" w:rsidP="006C15AF">
            <w:pPr>
              <w:pStyle w:val="21"/>
            </w:pPr>
          </w:p>
        </w:tc>
        <w:tc>
          <w:tcPr>
            <w:tcW w:w="3895" w:type="dxa"/>
            <w:tcBorders>
              <w:top w:val="single" w:sz="4" w:space="0" w:color="auto"/>
              <w:left w:val="single" w:sz="4" w:space="0" w:color="auto"/>
              <w:bottom w:val="single" w:sz="4" w:space="0" w:color="auto"/>
              <w:right w:val="single" w:sz="4" w:space="0" w:color="auto"/>
            </w:tcBorders>
            <w:shd w:val="clear" w:color="auto" w:fill="auto"/>
          </w:tcPr>
          <w:p w14:paraId="2DADC8BD" w14:textId="1A5BAA83" w:rsidR="00E26488" w:rsidRPr="002E0F5D" w:rsidRDefault="00C54171" w:rsidP="006C15AF">
            <w:pPr>
              <w:pStyle w:val="21"/>
            </w:pPr>
            <w:r w:rsidRPr="00C54171">
              <w:t>Матосян</w:t>
            </w:r>
            <w:r w:rsidR="007E769F">
              <w:t xml:space="preserve"> А.</w:t>
            </w:r>
            <w:r w:rsidRPr="00C54171">
              <w:t xml:space="preserve"> (магистратура 1 курс)</w:t>
            </w:r>
          </w:p>
        </w:tc>
      </w:tr>
      <w:tr w:rsidR="00042C21" w:rsidRPr="002E0F5D" w14:paraId="0E2B70D6" w14:textId="77777777" w:rsidTr="00E26488">
        <w:tc>
          <w:tcPr>
            <w:tcW w:w="648" w:type="dxa"/>
            <w:tcBorders>
              <w:top w:val="single" w:sz="4" w:space="0" w:color="auto"/>
              <w:left w:val="single" w:sz="4" w:space="0" w:color="auto"/>
              <w:bottom w:val="single" w:sz="4" w:space="0" w:color="auto"/>
              <w:right w:val="single" w:sz="4" w:space="0" w:color="auto"/>
            </w:tcBorders>
            <w:shd w:val="clear" w:color="auto" w:fill="auto"/>
          </w:tcPr>
          <w:p w14:paraId="74FF6377" w14:textId="3E21EFCC" w:rsidR="00042C21" w:rsidRPr="002E0F5D" w:rsidRDefault="00042C21" w:rsidP="00042C21">
            <w:pPr>
              <w:pStyle w:val="21"/>
              <w:jc w:val="center"/>
              <w:rPr>
                <w:sz w:val="22"/>
              </w:rPr>
            </w:pPr>
            <w:r>
              <w:rPr>
                <w:sz w:val="22"/>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497CBD6" w14:textId="57C34521" w:rsidR="00042C21" w:rsidRPr="002E0F5D" w:rsidRDefault="00042C21" w:rsidP="00042C21">
            <w:pPr>
              <w:pStyle w:val="21"/>
              <w:rPr>
                <w:b/>
                <w:bCs/>
                <w:color w:val="000000"/>
              </w:rPr>
            </w:pPr>
            <w:r w:rsidRPr="00286488">
              <w:rPr>
                <w:bCs/>
                <w:color w:val="000000"/>
              </w:rPr>
              <w:t>Конкурс научно-исследовательских работ студентов РУДН</w:t>
            </w:r>
          </w:p>
        </w:tc>
        <w:tc>
          <w:tcPr>
            <w:tcW w:w="1980" w:type="dxa"/>
            <w:tcBorders>
              <w:top w:val="single" w:sz="4" w:space="0" w:color="auto"/>
              <w:left w:val="single" w:sz="4" w:space="0" w:color="auto"/>
              <w:bottom w:val="single" w:sz="4" w:space="0" w:color="auto"/>
              <w:right w:val="single" w:sz="4" w:space="0" w:color="auto"/>
            </w:tcBorders>
          </w:tcPr>
          <w:p w14:paraId="4E73911B" w14:textId="5646DC52" w:rsidR="00042C21" w:rsidRPr="002E0F5D" w:rsidRDefault="00042C21" w:rsidP="00042C21">
            <w:pPr>
              <w:pStyle w:val="21"/>
            </w:pPr>
            <w:r w:rsidRPr="00734E0F">
              <w:t>ноябрь-декабрь 2019, РУДН, Москва</w:t>
            </w:r>
          </w:p>
        </w:tc>
        <w:tc>
          <w:tcPr>
            <w:tcW w:w="2196" w:type="dxa"/>
            <w:tcBorders>
              <w:top w:val="single" w:sz="4" w:space="0" w:color="auto"/>
              <w:left w:val="single" w:sz="4" w:space="0" w:color="auto"/>
              <w:bottom w:val="single" w:sz="4" w:space="0" w:color="auto"/>
              <w:right w:val="single" w:sz="4" w:space="0" w:color="auto"/>
            </w:tcBorders>
          </w:tcPr>
          <w:p w14:paraId="429293C6" w14:textId="5A30385A" w:rsidR="00042C21" w:rsidRPr="002E0F5D" w:rsidRDefault="00042C21" w:rsidP="00042C21">
            <w:pPr>
              <w:pStyle w:val="21"/>
            </w:pPr>
            <w:r w:rsidRPr="00C1096C">
              <w:rPr>
                <w:color w:val="222222"/>
                <w:shd w:val="clear" w:color="auto" w:fill="FFFFFF"/>
              </w:rPr>
              <w:t>РУДН</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C3BDA0A" w14:textId="77777777" w:rsidR="00042C21" w:rsidRPr="002E0F5D" w:rsidRDefault="00042C21" w:rsidP="00042C21">
            <w:pPr>
              <w:pStyle w:val="21"/>
            </w:pPr>
          </w:p>
        </w:tc>
        <w:tc>
          <w:tcPr>
            <w:tcW w:w="1922" w:type="dxa"/>
            <w:tcBorders>
              <w:top w:val="single" w:sz="4" w:space="0" w:color="auto"/>
              <w:left w:val="single" w:sz="4" w:space="0" w:color="auto"/>
              <w:bottom w:val="single" w:sz="4" w:space="0" w:color="auto"/>
              <w:right w:val="single" w:sz="4" w:space="0" w:color="auto"/>
            </w:tcBorders>
          </w:tcPr>
          <w:p w14:paraId="6F287391" w14:textId="77777777" w:rsidR="00042C21" w:rsidRPr="002E0F5D" w:rsidRDefault="00042C21" w:rsidP="00042C21">
            <w:pPr>
              <w:pStyle w:val="21"/>
            </w:pPr>
          </w:p>
        </w:tc>
        <w:tc>
          <w:tcPr>
            <w:tcW w:w="3895" w:type="dxa"/>
            <w:tcBorders>
              <w:top w:val="single" w:sz="4" w:space="0" w:color="auto"/>
              <w:left w:val="single" w:sz="4" w:space="0" w:color="auto"/>
              <w:bottom w:val="single" w:sz="4" w:space="0" w:color="auto"/>
              <w:right w:val="single" w:sz="4" w:space="0" w:color="auto"/>
            </w:tcBorders>
            <w:shd w:val="clear" w:color="auto" w:fill="auto"/>
          </w:tcPr>
          <w:p w14:paraId="7DE67BE1" w14:textId="33601F0A" w:rsidR="00042C21" w:rsidRPr="002E0F5D" w:rsidRDefault="00042C21" w:rsidP="00042C21">
            <w:pPr>
              <w:pStyle w:val="21"/>
            </w:pPr>
            <w:r>
              <w:t xml:space="preserve">Брехов Г.С. </w:t>
            </w:r>
            <w:r w:rsidRPr="00C54171">
              <w:t xml:space="preserve">(магистратура </w:t>
            </w:r>
            <w:r>
              <w:t>2</w:t>
            </w:r>
            <w:r w:rsidRPr="00C54171">
              <w:t xml:space="preserve"> курс)</w:t>
            </w:r>
          </w:p>
        </w:tc>
      </w:tr>
      <w:tr w:rsidR="00042C21" w:rsidRPr="002E0F5D" w14:paraId="5026C726" w14:textId="77777777" w:rsidTr="00E26488">
        <w:tc>
          <w:tcPr>
            <w:tcW w:w="648" w:type="dxa"/>
            <w:tcBorders>
              <w:top w:val="single" w:sz="4" w:space="0" w:color="auto"/>
              <w:left w:val="single" w:sz="4" w:space="0" w:color="auto"/>
              <w:bottom w:val="single" w:sz="4" w:space="0" w:color="auto"/>
              <w:right w:val="single" w:sz="4" w:space="0" w:color="auto"/>
            </w:tcBorders>
            <w:shd w:val="clear" w:color="auto" w:fill="auto"/>
          </w:tcPr>
          <w:p w14:paraId="4692DE06" w14:textId="02A1DC36" w:rsidR="00042C21" w:rsidRPr="002E0F5D" w:rsidRDefault="00042C21" w:rsidP="00042C21">
            <w:pPr>
              <w:pStyle w:val="21"/>
              <w:jc w:val="center"/>
              <w:rPr>
                <w:sz w:val="22"/>
              </w:rPr>
            </w:pPr>
            <w:r>
              <w:rPr>
                <w:sz w:val="22"/>
              </w:rPr>
              <w:lastRenderedPageBreak/>
              <w:t>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B5C5A7C" w14:textId="793FF2A1" w:rsidR="00042C21" w:rsidRPr="002E0F5D" w:rsidRDefault="00042C21" w:rsidP="00042C21">
            <w:pPr>
              <w:pStyle w:val="21"/>
              <w:rPr>
                <w:b/>
                <w:bCs/>
                <w:color w:val="000000"/>
              </w:rPr>
            </w:pPr>
            <w:r w:rsidRPr="00286488">
              <w:rPr>
                <w:bCs/>
                <w:color w:val="000000"/>
              </w:rPr>
              <w:t>Конкурс научно-исследовательских работ студентов РУДН</w:t>
            </w:r>
          </w:p>
        </w:tc>
        <w:tc>
          <w:tcPr>
            <w:tcW w:w="1980" w:type="dxa"/>
            <w:tcBorders>
              <w:top w:val="single" w:sz="4" w:space="0" w:color="auto"/>
              <w:left w:val="single" w:sz="4" w:space="0" w:color="auto"/>
              <w:bottom w:val="single" w:sz="4" w:space="0" w:color="auto"/>
              <w:right w:val="single" w:sz="4" w:space="0" w:color="auto"/>
            </w:tcBorders>
          </w:tcPr>
          <w:p w14:paraId="7107F367" w14:textId="777F1F5C" w:rsidR="00042C21" w:rsidRPr="002E0F5D" w:rsidRDefault="00042C21" w:rsidP="00042C21">
            <w:pPr>
              <w:pStyle w:val="21"/>
            </w:pPr>
            <w:r w:rsidRPr="00734E0F">
              <w:t>ноябрь-декабрь 2019, РУДН, Москва</w:t>
            </w:r>
          </w:p>
        </w:tc>
        <w:tc>
          <w:tcPr>
            <w:tcW w:w="2196" w:type="dxa"/>
            <w:tcBorders>
              <w:top w:val="single" w:sz="4" w:space="0" w:color="auto"/>
              <w:left w:val="single" w:sz="4" w:space="0" w:color="auto"/>
              <w:bottom w:val="single" w:sz="4" w:space="0" w:color="auto"/>
              <w:right w:val="single" w:sz="4" w:space="0" w:color="auto"/>
            </w:tcBorders>
          </w:tcPr>
          <w:p w14:paraId="5911A4A3" w14:textId="0F459CF3" w:rsidR="00042C21" w:rsidRPr="002E0F5D" w:rsidRDefault="00042C21" w:rsidP="00042C21">
            <w:pPr>
              <w:pStyle w:val="21"/>
            </w:pPr>
            <w:r w:rsidRPr="00C1096C">
              <w:rPr>
                <w:color w:val="222222"/>
                <w:shd w:val="clear" w:color="auto" w:fill="FFFFFF"/>
              </w:rPr>
              <w:t>РУДН</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E5E28D" w14:textId="77777777" w:rsidR="00042C21" w:rsidRPr="002E0F5D" w:rsidRDefault="00042C21" w:rsidP="00042C21">
            <w:pPr>
              <w:pStyle w:val="21"/>
            </w:pPr>
          </w:p>
        </w:tc>
        <w:tc>
          <w:tcPr>
            <w:tcW w:w="1922" w:type="dxa"/>
            <w:tcBorders>
              <w:top w:val="single" w:sz="4" w:space="0" w:color="auto"/>
              <w:left w:val="single" w:sz="4" w:space="0" w:color="auto"/>
              <w:bottom w:val="single" w:sz="4" w:space="0" w:color="auto"/>
              <w:right w:val="single" w:sz="4" w:space="0" w:color="auto"/>
            </w:tcBorders>
          </w:tcPr>
          <w:p w14:paraId="5230ECD3" w14:textId="77777777" w:rsidR="00042C21" w:rsidRPr="002E0F5D" w:rsidRDefault="00042C21" w:rsidP="00042C21">
            <w:pPr>
              <w:pStyle w:val="21"/>
            </w:pPr>
          </w:p>
        </w:tc>
        <w:tc>
          <w:tcPr>
            <w:tcW w:w="3895" w:type="dxa"/>
            <w:tcBorders>
              <w:top w:val="single" w:sz="4" w:space="0" w:color="auto"/>
              <w:left w:val="single" w:sz="4" w:space="0" w:color="auto"/>
              <w:bottom w:val="single" w:sz="4" w:space="0" w:color="auto"/>
              <w:right w:val="single" w:sz="4" w:space="0" w:color="auto"/>
            </w:tcBorders>
            <w:shd w:val="clear" w:color="auto" w:fill="auto"/>
          </w:tcPr>
          <w:p w14:paraId="39FA3DEF" w14:textId="11DE93B8" w:rsidR="00042C21" w:rsidRPr="002E0F5D" w:rsidRDefault="00042C21" w:rsidP="00042C21">
            <w:pPr>
              <w:pStyle w:val="21"/>
            </w:pPr>
            <w:r>
              <w:t xml:space="preserve">Букин О.А. </w:t>
            </w:r>
            <w:r w:rsidRPr="00C54171">
              <w:t xml:space="preserve">(магистратура </w:t>
            </w:r>
            <w:r>
              <w:t>2</w:t>
            </w:r>
            <w:r w:rsidRPr="00C54171">
              <w:t xml:space="preserve"> курс)</w:t>
            </w:r>
          </w:p>
        </w:tc>
      </w:tr>
      <w:tr w:rsidR="00042C21" w:rsidRPr="002E0F5D" w14:paraId="34783478" w14:textId="77777777" w:rsidTr="00E26488">
        <w:tc>
          <w:tcPr>
            <w:tcW w:w="648" w:type="dxa"/>
            <w:tcBorders>
              <w:top w:val="single" w:sz="4" w:space="0" w:color="auto"/>
              <w:left w:val="single" w:sz="4" w:space="0" w:color="auto"/>
              <w:bottom w:val="single" w:sz="4" w:space="0" w:color="auto"/>
              <w:right w:val="single" w:sz="4" w:space="0" w:color="auto"/>
            </w:tcBorders>
            <w:shd w:val="clear" w:color="auto" w:fill="auto"/>
          </w:tcPr>
          <w:p w14:paraId="1710483C" w14:textId="78233553" w:rsidR="00042C21" w:rsidRDefault="00B16DFE" w:rsidP="00CF38FB">
            <w:pPr>
              <w:pStyle w:val="21"/>
              <w:jc w:val="center"/>
              <w:rPr>
                <w:sz w:val="22"/>
              </w:rPr>
            </w:pPr>
            <w:r>
              <w:rPr>
                <w:sz w:val="22"/>
              </w:rPr>
              <w:t>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AFF2BF" w14:textId="74FA6AC1" w:rsidR="00042C21" w:rsidRPr="00286488" w:rsidRDefault="00042C21" w:rsidP="00CF38FB">
            <w:pPr>
              <w:pStyle w:val="21"/>
              <w:rPr>
                <w:bCs/>
                <w:color w:val="000000"/>
              </w:rPr>
            </w:pPr>
            <w:r>
              <w:rPr>
                <w:bCs/>
                <w:color w:val="000000"/>
              </w:rPr>
              <w:t>Международный конкурс «Лучшая статья молодого политолога – 2019»</w:t>
            </w:r>
          </w:p>
        </w:tc>
        <w:tc>
          <w:tcPr>
            <w:tcW w:w="1980" w:type="dxa"/>
            <w:tcBorders>
              <w:top w:val="single" w:sz="4" w:space="0" w:color="auto"/>
              <w:left w:val="single" w:sz="4" w:space="0" w:color="auto"/>
              <w:bottom w:val="single" w:sz="4" w:space="0" w:color="auto"/>
              <w:right w:val="single" w:sz="4" w:space="0" w:color="auto"/>
            </w:tcBorders>
          </w:tcPr>
          <w:p w14:paraId="07007822" w14:textId="3A73129D" w:rsidR="00042C21" w:rsidRPr="00734E0F" w:rsidRDefault="00042C21" w:rsidP="00CF38FB">
            <w:pPr>
              <w:pStyle w:val="21"/>
            </w:pPr>
            <w:r>
              <w:t>сентябрь-ноябрь 2019</w:t>
            </w:r>
          </w:p>
        </w:tc>
        <w:tc>
          <w:tcPr>
            <w:tcW w:w="2196" w:type="dxa"/>
            <w:tcBorders>
              <w:top w:val="single" w:sz="4" w:space="0" w:color="auto"/>
              <w:left w:val="single" w:sz="4" w:space="0" w:color="auto"/>
              <w:bottom w:val="single" w:sz="4" w:space="0" w:color="auto"/>
              <w:right w:val="single" w:sz="4" w:space="0" w:color="auto"/>
            </w:tcBorders>
          </w:tcPr>
          <w:p w14:paraId="380D75A9" w14:textId="420B64DE" w:rsidR="00042C21" w:rsidRPr="00466F7E" w:rsidRDefault="00042C21" w:rsidP="00CF38FB">
            <w:pPr>
              <w:pStyle w:val="21"/>
              <w:rPr>
                <w:color w:val="222222"/>
                <w:shd w:val="clear" w:color="auto" w:fill="FFFFFF"/>
              </w:rPr>
            </w:pPr>
            <w:r w:rsidRPr="00466F7E">
              <w:rPr>
                <w:color w:val="222222"/>
                <w:shd w:val="clear" w:color="auto" w:fill="FFFFFF"/>
              </w:rPr>
              <w:t>Журнал Русская политология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767AEE8" w14:textId="77777777" w:rsidR="00042C21" w:rsidRPr="002E0F5D" w:rsidRDefault="00042C21" w:rsidP="00CF38FB">
            <w:pPr>
              <w:pStyle w:val="21"/>
            </w:pPr>
          </w:p>
        </w:tc>
        <w:tc>
          <w:tcPr>
            <w:tcW w:w="1922" w:type="dxa"/>
            <w:tcBorders>
              <w:top w:val="single" w:sz="4" w:space="0" w:color="auto"/>
              <w:left w:val="single" w:sz="4" w:space="0" w:color="auto"/>
              <w:bottom w:val="single" w:sz="4" w:space="0" w:color="auto"/>
              <w:right w:val="single" w:sz="4" w:space="0" w:color="auto"/>
            </w:tcBorders>
          </w:tcPr>
          <w:p w14:paraId="5FADE44E" w14:textId="77777777" w:rsidR="00042C21" w:rsidRPr="002E0F5D" w:rsidRDefault="00042C21" w:rsidP="00CF38FB">
            <w:pPr>
              <w:pStyle w:val="21"/>
            </w:pPr>
          </w:p>
        </w:tc>
        <w:tc>
          <w:tcPr>
            <w:tcW w:w="3895" w:type="dxa"/>
            <w:tcBorders>
              <w:top w:val="single" w:sz="4" w:space="0" w:color="auto"/>
              <w:left w:val="single" w:sz="4" w:space="0" w:color="auto"/>
              <w:bottom w:val="single" w:sz="4" w:space="0" w:color="auto"/>
              <w:right w:val="single" w:sz="4" w:space="0" w:color="auto"/>
            </w:tcBorders>
            <w:shd w:val="clear" w:color="auto" w:fill="auto"/>
          </w:tcPr>
          <w:p w14:paraId="2D1C5F13" w14:textId="29CC3BCC" w:rsidR="00042C21" w:rsidRDefault="00112DEC" w:rsidP="00CF38FB">
            <w:pPr>
              <w:pStyle w:val="21"/>
            </w:pPr>
            <w:r w:rsidRPr="00C54171">
              <w:t>Матосян</w:t>
            </w:r>
            <w:r>
              <w:t xml:space="preserve"> А.</w:t>
            </w:r>
            <w:r w:rsidRPr="00C54171">
              <w:t xml:space="preserve"> (магистратура 1 курс)</w:t>
            </w:r>
          </w:p>
        </w:tc>
      </w:tr>
      <w:tr w:rsidR="00005D85" w:rsidRPr="002E0F5D" w14:paraId="6EEE90D1" w14:textId="77777777" w:rsidTr="00E26488">
        <w:tc>
          <w:tcPr>
            <w:tcW w:w="648" w:type="dxa"/>
            <w:tcBorders>
              <w:top w:val="single" w:sz="4" w:space="0" w:color="auto"/>
              <w:left w:val="single" w:sz="4" w:space="0" w:color="auto"/>
              <w:bottom w:val="single" w:sz="4" w:space="0" w:color="auto"/>
              <w:right w:val="single" w:sz="4" w:space="0" w:color="auto"/>
            </w:tcBorders>
            <w:shd w:val="clear" w:color="auto" w:fill="auto"/>
          </w:tcPr>
          <w:p w14:paraId="538DD7BE" w14:textId="316CEA6B" w:rsidR="00005D85" w:rsidRPr="00005D85" w:rsidRDefault="00005D85" w:rsidP="00005D85">
            <w:pPr>
              <w:pStyle w:val="21"/>
              <w:jc w:val="center"/>
              <w:rPr>
                <w:sz w:val="22"/>
                <w:lang w:val="sr-Cyrl-RS"/>
              </w:rPr>
            </w:pPr>
            <w:r>
              <w:rPr>
                <w:sz w:val="22"/>
                <w:lang w:val="sr-Cyrl-RS"/>
              </w:rPr>
              <w:t>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9A6CE4" w14:textId="616BF28E" w:rsidR="00005D85" w:rsidRDefault="00005D85" w:rsidP="00005D85">
            <w:pPr>
              <w:pStyle w:val="21"/>
              <w:rPr>
                <w:bCs/>
                <w:color w:val="000000"/>
              </w:rPr>
            </w:pPr>
            <w:r>
              <w:rPr>
                <w:bCs/>
                <w:color w:val="000000"/>
              </w:rPr>
              <w:t>Международный конкурс «Лучшая статья молодого политолога – 2019»</w:t>
            </w:r>
          </w:p>
        </w:tc>
        <w:tc>
          <w:tcPr>
            <w:tcW w:w="1980" w:type="dxa"/>
            <w:tcBorders>
              <w:top w:val="single" w:sz="4" w:space="0" w:color="auto"/>
              <w:left w:val="single" w:sz="4" w:space="0" w:color="auto"/>
              <w:bottom w:val="single" w:sz="4" w:space="0" w:color="auto"/>
              <w:right w:val="single" w:sz="4" w:space="0" w:color="auto"/>
            </w:tcBorders>
          </w:tcPr>
          <w:p w14:paraId="56502AA3" w14:textId="05451492" w:rsidR="00005D85" w:rsidRDefault="00005D85" w:rsidP="00005D85">
            <w:pPr>
              <w:pStyle w:val="21"/>
            </w:pPr>
            <w:r>
              <w:t>сентябрь-ноябрь 2019</w:t>
            </w:r>
          </w:p>
        </w:tc>
        <w:tc>
          <w:tcPr>
            <w:tcW w:w="2196" w:type="dxa"/>
            <w:tcBorders>
              <w:top w:val="single" w:sz="4" w:space="0" w:color="auto"/>
              <w:left w:val="single" w:sz="4" w:space="0" w:color="auto"/>
              <w:bottom w:val="single" w:sz="4" w:space="0" w:color="auto"/>
              <w:right w:val="single" w:sz="4" w:space="0" w:color="auto"/>
            </w:tcBorders>
          </w:tcPr>
          <w:p w14:paraId="5C8097D0" w14:textId="4632D67E" w:rsidR="00005D85" w:rsidRPr="00466F7E" w:rsidRDefault="00005D85" w:rsidP="00005D85">
            <w:pPr>
              <w:pStyle w:val="21"/>
              <w:rPr>
                <w:color w:val="222222"/>
                <w:shd w:val="clear" w:color="auto" w:fill="FFFFFF"/>
              </w:rPr>
            </w:pPr>
            <w:r w:rsidRPr="00466F7E">
              <w:rPr>
                <w:color w:val="222222"/>
                <w:shd w:val="clear" w:color="auto" w:fill="FFFFFF"/>
              </w:rPr>
              <w:t>Журнал Русская политология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C4CF648" w14:textId="77777777" w:rsidR="00005D85" w:rsidRPr="002E0F5D" w:rsidRDefault="00005D85" w:rsidP="00005D85">
            <w:pPr>
              <w:pStyle w:val="21"/>
            </w:pPr>
          </w:p>
        </w:tc>
        <w:tc>
          <w:tcPr>
            <w:tcW w:w="1922" w:type="dxa"/>
            <w:tcBorders>
              <w:top w:val="single" w:sz="4" w:space="0" w:color="auto"/>
              <w:left w:val="single" w:sz="4" w:space="0" w:color="auto"/>
              <w:bottom w:val="single" w:sz="4" w:space="0" w:color="auto"/>
              <w:right w:val="single" w:sz="4" w:space="0" w:color="auto"/>
            </w:tcBorders>
          </w:tcPr>
          <w:p w14:paraId="3F90FB54" w14:textId="77777777" w:rsidR="00005D85" w:rsidRPr="002E0F5D" w:rsidRDefault="00005D85" w:rsidP="00005D85">
            <w:pPr>
              <w:pStyle w:val="21"/>
            </w:pPr>
          </w:p>
        </w:tc>
        <w:tc>
          <w:tcPr>
            <w:tcW w:w="3895" w:type="dxa"/>
            <w:tcBorders>
              <w:top w:val="single" w:sz="4" w:space="0" w:color="auto"/>
              <w:left w:val="single" w:sz="4" w:space="0" w:color="auto"/>
              <w:bottom w:val="single" w:sz="4" w:space="0" w:color="auto"/>
              <w:right w:val="single" w:sz="4" w:space="0" w:color="auto"/>
            </w:tcBorders>
            <w:shd w:val="clear" w:color="auto" w:fill="auto"/>
          </w:tcPr>
          <w:p w14:paraId="380690D2" w14:textId="12C49123" w:rsidR="00005D85" w:rsidRPr="00C54171" w:rsidRDefault="00005D85" w:rsidP="00005D85">
            <w:pPr>
              <w:pStyle w:val="21"/>
            </w:pPr>
            <w:r>
              <w:t xml:space="preserve">Брехов Г.С. </w:t>
            </w:r>
            <w:r w:rsidRPr="00C54171">
              <w:t xml:space="preserve">(магистратура </w:t>
            </w:r>
            <w:r>
              <w:t>2</w:t>
            </w:r>
            <w:r w:rsidRPr="00C54171">
              <w:t xml:space="preserve"> курс)</w:t>
            </w:r>
          </w:p>
        </w:tc>
      </w:tr>
    </w:tbl>
    <w:p w14:paraId="33946C3A" w14:textId="2F56405D" w:rsidR="00DB60B2" w:rsidRPr="003F5E7C" w:rsidRDefault="003F5E7C" w:rsidP="003F5E7C">
      <w:pPr>
        <w:jc w:val="both"/>
      </w:pPr>
      <w:r>
        <w:t>За отчетный период студенты и аспиранты кафедры сравнительной политологии участвовали в 5 конкурсах НИРС.</w:t>
      </w:r>
    </w:p>
    <w:p w14:paraId="2ED2D216" w14:textId="77777777" w:rsidR="003F5E7C" w:rsidRPr="002E0F5D" w:rsidRDefault="003F5E7C" w:rsidP="006C15AF">
      <w:pPr>
        <w:jc w:val="right"/>
        <w:rPr>
          <w:b/>
        </w:rPr>
      </w:pPr>
    </w:p>
    <w:p w14:paraId="6008C688" w14:textId="77777777" w:rsidR="0023645D" w:rsidRPr="002E0F5D" w:rsidRDefault="0023645D" w:rsidP="006C15AF">
      <w:pPr>
        <w:jc w:val="right"/>
        <w:rPr>
          <w:b/>
        </w:rPr>
      </w:pPr>
      <w:r w:rsidRPr="002E0F5D">
        <w:rPr>
          <w:b/>
        </w:rPr>
        <w:t>Приложение 2</w:t>
      </w:r>
      <w:r w:rsidR="00E26488" w:rsidRPr="002E0F5D">
        <w:rPr>
          <w:b/>
        </w:rPr>
        <w:t>6</w:t>
      </w:r>
    </w:p>
    <w:p w14:paraId="4BB54AF6" w14:textId="77777777" w:rsidR="00AB6C66" w:rsidRPr="002E0F5D" w:rsidRDefault="0023645D" w:rsidP="006C15AF">
      <w:pPr>
        <w:jc w:val="center"/>
        <w:rPr>
          <w:b/>
        </w:rPr>
      </w:pPr>
      <w:r w:rsidRPr="002E0F5D">
        <w:rPr>
          <w:b/>
        </w:rPr>
        <w:t xml:space="preserve">Участие </w:t>
      </w:r>
      <w:r w:rsidR="009E4AF1" w:rsidRPr="002E0F5D">
        <w:rPr>
          <w:b/>
        </w:rPr>
        <w:t xml:space="preserve">студентов </w:t>
      </w:r>
      <w:r w:rsidRPr="002E0F5D">
        <w:rPr>
          <w:b/>
        </w:rPr>
        <w:t>в работе МИП, созданных на базе РУДН</w:t>
      </w:r>
    </w:p>
    <w:tbl>
      <w:tblPr>
        <w:tblW w:w="14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9"/>
        <w:gridCol w:w="1980"/>
        <w:gridCol w:w="4181"/>
        <w:gridCol w:w="5386"/>
      </w:tblGrid>
      <w:tr w:rsidR="00E26488" w:rsidRPr="002E0F5D" w14:paraId="30F9CE12" w14:textId="77777777" w:rsidTr="00E26488">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509AD5E" w14:textId="77777777" w:rsidR="00E26488" w:rsidRPr="002E0F5D" w:rsidRDefault="00E26488" w:rsidP="006C15AF">
            <w:pPr>
              <w:spacing w:after="200" w:line="276" w:lineRule="auto"/>
              <w:jc w:val="center"/>
              <w:rPr>
                <w:b/>
              </w:rPr>
            </w:pPr>
            <w:r w:rsidRPr="002E0F5D">
              <w:rPr>
                <w:b/>
              </w:rPr>
              <w:t>№ п/п</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5F4C9523" w14:textId="77777777" w:rsidR="00E26488" w:rsidRPr="002E0F5D" w:rsidRDefault="00E26488" w:rsidP="006C15AF">
            <w:pPr>
              <w:jc w:val="center"/>
              <w:rPr>
                <w:b/>
              </w:rPr>
            </w:pPr>
            <w:r w:rsidRPr="002E0F5D">
              <w:rPr>
                <w:b/>
                <w:sz w:val="22"/>
                <w:szCs w:val="22"/>
              </w:rPr>
              <w:t>Название МИП</w:t>
            </w:r>
            <w:r w:rsidR="009E4AF1" w:rsidRPr="002E0F5D">
              <w:rPr>
                <w:b/>
                <w:sz w:val="22"/>
                <w:szCs w:val="22"/>
              </w:rPr>
              <w:t>,</w:t>
            </w:r>
            <w:r w:rsidR="009E4AF1" w:rsidRPr="002E0F5D">
              <w:t xml:space="preserve"> </w:t>
            </w:r>
            <w:r w:rsidR="009E4AF1" w:rsidRPr="002E0F5D">
              <w:rPr>
                <w:b/>
                <w:sz w:val="22"/>
                <w:szCs w:val="22"/>
              </w:rPr>
              <w:t>кафедра/департамент</w:t>
            </w:r>
          </w:p>
        </w:tc>
        <w:tc>
          <w:tcPr>
            <w:tcW w:w="1980" w:type="dxa"/>
            <w:tcBorders>
              <w:top w:val="single" w:sz="4" w:space="0" w:color="auto"/>
              <w:left w:val="single" w:sz="4" w:space="0" w:color="auto"/>
              <w:bottom w:val="single" w:sz="4" w:space="0" w:color="auto"/>
              <w:right w:val="single" w:sz="4" w:space="0" w:color="auto"/>
            </w:tcBorders>
            <w:vAlign w:val="center"/>
          </w:tcPr>
          <w:p w14:paraId="18023D14" w14:textId="77777777" w:rsidR="00E26488" w:rsidRPr="002E0F5D" w:rsidRDefault="00E26488" w:rsidP="006C15AF">
            <w:pPr>
              <w:jc w:val="center"/>
              <w:rPr>
                <w:b/>
                <w:sz w:val="22"/>
                <w:szCs w:val="22"/>
              </w:rPr>
            </w:pPr>
            <w:r w:rsidRPr="002E0F5D">
              <w:rPr>
                <w:b/>
                <w:sz w:val="22"/>
                <w:szCs w:val="22"/>
              </w:rPr>
              <w:t xml:space="preserve">Директор </w:t>
            </w:r>
          </w:p>
          <w:p w14:paraId="28EDE82E" w14:textId="77777777" w:rsidR="00E26488" w:rsidRPr="002E0F5D" w:rsidRDefault="00E26488" w:rsidP="006C15AF">
            <w:pPr>
              <w:jc w:val="center"/>
              <w:rPr>
                <w:b/>
              </w:rPr>
            </w:pPr>
            <w:r w:rsidRPr="002E0F5D">
              <w:rPr>
                <w:b/>
                <w:sz w:val="22"/>
                <w:szCs w:val="22"/>
              </w:rPr>
              <w:t>(ФИО, контактны данные)</w:t>
            </w:r>
          </w:p>
        </w:tc>
        <w:tc>
          <w:tcPr>
            <w:tcW w:w="4181" w:type="dxa"/>
            <w:tcBorders>
              <w:top w:val="single" w:sz="4" w:space="0" w:color="auto"/>
              <w:left w:val="single" w:sz="4" w:space="0" w:color="auto"/>
              <w:bottom w:val="single" w:sz="4" w:space="0" w:color="auto"/>
              <w:right w:val="single" w:sz="4" w:space="0" w:color="auto"/>
            </w:tcBorders>
            <w:vAlign w:val="center"/>
          </w:tcPr>
          <w:p w14:paraId="49F1043A" w14:textId="77777777" w:rsidR="00E26488" w:rsidRPr="002E0F5D" w:rsidRDefault="00E26488" w:rsidP="006C15AF">
            <w:pPr>
              <w:ind w:left="387" w:hanging="387"/>
              <w:jc w:val="center"/>
              <w:rPr>
                <w:b/>
              </w:rPr>
            </w:pPr>
            <w:r w:rsidRPr="002E0F5D">
              <w:rPr>
                <w:b/>
              </w:rPr>
              <w:t>Количество студентов, аспирантов и сотрудников вуза, работающих в МИП</w:t>
            </w:r>
          </w:p>
        </w:tc>
        <w:tc>
          <w:tcPr>
            <w:tcW w:w="5386" w:type="dxa"/>
            <w:tcBorders>
              <w:top w:val="single" w:sz="4" w:space="0" w:color="auto"/>
              <w:left w:val="single" w:sz="4" w:space="0" w:color="auto"/>
              <w:bottom w:val="single" w:sz="4" w:space="0" w:color="auto"/>
              <w:right w:val="single" w:sz="4" w:space="0" w:color="auto"/>
            </w:tcBorders>
            <w:vAlign w:val="center"/>
          </w:tcPr>
          <w:p w14:paraId="3E3C04E7" w14:textId="77777777" w:rsidR="00E26488" w:rsidRPr="002E0F5D" w:rsidRDefault="00E26488" w:rsidP="006C15AF">
            <w:pPr>
              <w:jc w:val="center"/>
              <w:rPr>
                <w:b/>
              </w:rPr>
            </w:pPr>
            <w:r w:rsidRPr="002E0F5D">
              <w:rPr>
                <w:b/>
              </w:rPr>
              <w:t xml:space="preserve">Объем заказов, выполненных в отчетном периоде МИП, созданными университетом, </w:t>
            </w:r>
          </w:p>
          <w:p w14:paraId="1F94F7F9" w14:textId="77777777" w:rsidR="00E26488" w:rsidRPr="002E0F5D" w:rsidRDefault="00E26488" w:rsidP="006C15AF">
            <w:pPr>
              <w:jc w:val="center"/>
              <w:rPr>
                <w:b/>
              </w:rPr>
            </w:pPr>
            <w:r w:rsidRPr="002E0F5D">
              <w:rPr>
                <w:b/>
              </w:rPr>
              <w:t>млн. рублей</w:t>
            </w:r>
          </w:p>
        </w:tc>
      </w:tr>
    </w:tbl>
    <w:p w14:paraId="3FFD74EE" w14:textId="77777777" w:rsidR="00DB60B2" w:rsidRPr="002E0F5D" w:rsidRDefault="00DB60B2" w:rsidP="006C15AF">
      <w:pPr>
        <w:jc w:val="right"/>
        <w:rPr>
          <w:b/>
        </w:rPr>
      </w:pPr>
    </w:p>
    <w:p w14:paraId="797BA1B4" w14:textId="77777777" w:rsidR="00E26488" w:rsidRPr="002E0F5D" w:rsidRDefault="00E26488" w:rsidP="006C15AF">
      <w:pPr>
        <w:jc w:val="right"/>
        <w:rPr>
          <w:b/>
        </w:rPr>
      </w:pPr>
      <w:r w:rsidRPr="002E0F5D">
        <w:rPr>
          <w:b/>
        </w:rPr>
        <w:t>Приложение 27</w:t>
      </w:r>
    </w:p>
    <w:p w14:paraId="16F76F07" w14:textId="77777777" w:rsidR="00117C3B" w:rsidRPr="002E0F5D" w:rsidRDefault="009E4AF1" w:rsidP="006C15AF">
      <w:pPr>
        <w:jc w:val="center"/>
        <w:rPr>
          <w:b/>
        </w:rPr>
      </w:pPr>
      <w:r w:rsidRPr="002E0F5D">
        <w:rPr>
          <w:b/>
        </w:rPr>
        <w:t xml:space="preserve">Участие студентов в деятельности практико-ориентированных научно-технических клубов </w:t>
      </w:r>
    </w:p>
    <w:p w14:paraId="2D6B241B" w14:textId="77777777" w:rsidR="00E26488" w:rsidRPr="002E0F5D" w:rsidRDefault="009E4AF1" w:rsidP="006C15AF">
      <w:pPr>
        <w:jc w:val="center"/>
        <w:rPr>
          <w:b/>
        </w:rPr>
      </w:pPr>
      <w:r w:rsidRPr="002E0F5D">
        <w:rPr>
          <w:b/>
        </w:rPr>
        <w:t>творческого развития (ПОНТК), созданных на базе РУДН</w:t>
      </w:r>
    </w:p>
    <w:tbl>
      <w:tblPr>
        <w:tblW w:w="14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9"/>
        <w:gridCol w:w="1980"/>
        <w:gridCol w:w="4181"/>
        <w:gridCol w:w="5386"/>
      </w:tblGrid>
      <w:tr w:rsidR="00E26488" w:rsidRPr="002E0F5D" w14:paraId="42CD86CC" w14:textId="77777777" w:rsidTr="00D66314">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254DB02" w14:textId="77777777" w:rsidR="00E26488" w:rsidRPr="002E0F5D" w:rsidRDefault="00E26488" w:rsidP="006C15AF">
            <w:pPr>
              <w:spacing w:after="200" w:line="276" w:lineRule="auto"/>
              <w:jc w:val="center"/>
              <w:rPr>
                <w:b/>
              </w:rPr>
            </w:pPr>
            <w:r w:rsidRPr="002E0F5D">
              <w:rPr>
                <w:b/>
              </w:rPr>
              <w:t>№ п/п</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0C627BE0" w14:textId="77777777" w:rsidR="00E26488" w:rsidRPr="002E0F5D" w:rsidRDefault="00E26488" w:rsidP="006C15AF">
            <w:pPr>
              <w:jc w:val="center"/>
              <w:rPr>
                <w:b/>
              </w:rPr>
            </w:pPr>
            <w:r w:rsidRPr="002E0F5D">
              <w:rPr>
                <w:b/>
                <w:sz w:val="22"/>
                <w:szCs w:val="22"/>
              </w:rPr>
              <w:t xml:space="preserve">Название </w:t>
            </w:r>
            <w:r w:rsidR="009E4AF1" w:rsidRPr="002E0F5D">
              <w:rPr>
                <w:b/>
                <w:sz w:val="22"/>
                <w:szCs w:val="22"/>
              </w:rPr>
              <w:t>ПОНТК, кафедра/департамент</w:t>
            </w:r>
          </w:p>
        </w:tc>
        <w:tc>
          <w:tcPr>
            <w:tcW w:w="1980" w:type="dxa"/>
            <w:tcBorders>
              <w:top w:val="single" w:sz="4" w:space="0" w:color="auto"/>
              <w:left w:val="single" w:sz="4" w:space="0" w:color="auto"/>
              <w:bottom w:val="single" w:sz="4" w:space="0" w:color="auto"/>
              <w:right w:val="single" w:sz="4" w:space="0" w:color="auto"/>
            </w:tcBorders>
            <w:vAlign w:val="center"/>
          </w:tcPr>
          <w:p w14:paraId="3936F0EE" w14:textId="77777777" w:rsidR="00E26488" w:rsidRPr="002E0F5D" w:rsidRDefault="009E4AF1" w:rsidP="006C15AF">
            <w:pPr>
              <w:jc w:val="center"/>
              <w:rPr>
                <w:b/>
                <w:sz w:val="22"/>
                <w:szCs w:val="22"/>
              </w:rPr>
            </w:pPr>
            <w:r w:rsidRPr="002E0F5D">
              <w:rPr>
                <w:b/>
                <w:sz w:val="22"/>
                <w:szCs w:val="22"/>
              </w:rPr>
              <w:t>Руководитель</w:t>
            </w:r>
          </w:p>
          <w:p w14:paraId="0BC5BFE8" w14:textId="77777777" w:rsidR="00E26488" w:rsidRPr="002E0F5D" w:rsidRDefault="00E26488" w:rsidP="006C15AF">
            <w:pPr>
              <w:jc w:val="center"/>
              <w:rPr>
                <w:b/>
              </w:rPr>
            </w:pPr>
            <w:r w:rsidRPr="002E0F5D">
              <w:rPr>
                <w:b/>
                <w:sz w:val="22"/>
                <w:szCs w:val="22"/>
              </w:rPr>
              <w:t>(ФИО, контактны данные)</w:t>
            </w:r>
          </w:p>
        </w:tc>
        <w:tc>
          <w:tcPr>
            <w:tcW w:w="4181" w:type="dxa"/>
            <w:tcBorders>
              <w:top w:val="single" w:sz="4" w:space="0" w:color="auto"/>
              <w:left w:val="single" w:sz="4" w:space="0" w:color="auto"/>
              <w:bottom w:val="single" w:sz="4" w:space="0" w:color="auto"/>
              <w:right w:val="single" w:sz="4" w:space="0" w:color="auto"/>
            </w:tcBorders>
            <w:vAlign w:val="center"/>
          </w:tcPr>
          <w:p w14:paraId="3C5FEF96" w14:textId="77777777" w:rsidR="00E26488" w:rsidRPr="002E0F5D" w:rsidRDefault="00E26488" w:rsidP="006C15AF">
            <w:pPr>
              <w:ind w:left="387" w:hanging="387"/>
              <w:jc w:val="center"/>
              <w:rPr>
                <w:b/>
              </w:rPr>
            </w:pPr>
            <w:r w:rsidRPr="002E0F5D">
              <w:rPr>
                <w:b/>
              </w:rPr>
              <w:t>Количество сту</w:t>
            </w:r>
            <w:r w:rsidR="009E4AF1" w:rsidRPr="002E0F5D">
              <w:rPr>
                <w:b/>
              </w:rPr>
              <w:t>дентов - участников</w:t>
            </w:r>
          </w:p>
        </w:tc>
        <w:tc>
          <w:tcPr>
            <w:tcW w:w="5386" w:type="dxa"/>
            <w:tcBorders>
              <w:top w:val="single" w:sz="4" w:space="0" w:color="auto"/>
              <w:left w:val="single" w:sz="4" w:space="0" w:color="auto"/>
              <w:bottom w:val="single" w:sz="4" w:space="0" w:color="auto"/>
              <w:right w:val="single" w:sz="4" w:space="0" w:color="auto"/>
            </w:tcBorders>
            <w:vAlign w:val="center"/>
          </w:tcPr>
          <w:p w14:paraId="47773232" w14:textId="77777777" w:rsidR="00E26488" w:rsidRPr="002E0F5D" w:rsidRDefault="009E4AF1" w:rsidP="006C15AF">
            <w:pPr>
              <w:jc w:val="center"/>
              <w:rPr>
                <w:b/>
              </w:rPr>
            </w:pPr>
            <w:r w:rsidRPr="002E0F5D">
              <w:rPr>
                <w:b/>
              </w:rPr>
              <w:t>Ссылка на размещение информации о работе ПОНТК в сети Интернет</w:t>
            </w:r>
          </w:p>
        </w:tc>
      </w:tr>
    </w:tbl>
    <w:p w14:paraId="4B80F375" w14:textId="77777777" w:rsidR="00CC0DEE" w:rsidRPr="002E0F5D" w:rsidRDefault="00CC0DEE" w:rsidP="006C15AF">
      <w:pPr>
        <w:jc w:val="center"/>
        <w:rPr>
          <w:b/>
        </w:rPr>
      </w:pPr>
    </w:p>
    <w:p w14:paraId="2D08BF60" w14:textId="77777777" w:rsidR="00A421DB" w:rsidRPr="002E0F5D" w:rsidRDefault="00A421DB" w:rsidP="006C15AF">
      <w:pPr>
        <w:jc w:val="center"/>
        <w:rPr>
          <w:b/>
        </w:rPr>
        <w:sectPr w:rsidR="00A421DB" w:rsidRPr="002E0F5D" w:rsidSect="00F61B6C">
          <w:headerReference w:type="even" r:id="rId13"/>
          <w:headerReference w:type="default" r:id="rId14"/>
          <w:pgSz w:w="16838" w:h="11906" w:orient="landscape"/>
          <w:pgMar w:top="1134" w:right="1134" w:bottom="1079" w:left="1134" w:header="709" w:footer="709" w:gutter="0"/>
          <w:cols w:space="708"/>
          <w:titlePg/>
          <w:docGrid w:linePitch="360"/>
        </w:sectPr>
      </w:pPr>
    </w:p>
    <w:p w14:paraId="43A2809E" w14:textId="77777777" w:rsidR="00A421DB" w:rsidRPr="002E0F5D" w:rsidRDefault="00A421DB" w:rsidP="006C15AF">
      <w:pPr>
        <w:jc w:val="right"/>
        <w:rPr>
          <w:sz w:val="22"/>
          <w:szCs w:val="22"/>
        </w:rPr>
      </w:pPr>
      <w:r w:rsidRPr="002E0F5D">
        <w:rPr>
          <w:sz w:val="22"/>
          <w:szCs w:val="22"/>
        </w:rPr>
        <w:lastRenderedPageBreak/>
        <w:t>Приложение № 2 к Приказу № ______ от _____________ 20 1</w:t>
      </w:r>
      <w:r w:rsidR="006F1401" w:rsidRPr="002E0F5D">
        <w:rPr>
          <w:sz w:val="22"/>
          <w:szCs w:val="22"/>
        </w:rPr>
        <w:t>7</w:t>
      </w:r>
      <w:r w:rsidRPr="002E0F5D">
        <w:rPr>
          <w:sz w:val="22"/>
          <w:szCs w:val="22"/>
        </w:rPr>
        <w:t xml:space="preserve"> г.</w:t>
      </w:r>
    </w:p>
    <w:p w14:paraId="4C2D16D2" w14:textId="77777777" w:rsidR="00A421DB" w:rsidRPr="002E0F5D" w:rsidRDefault="00A421DB" w:rsidP="006C15AF">
      <w:pPr>
        <w:jc w:val="right"/>
        <w:rPr>
          <w:sz w:val="22"/>
          <w:szCs w:val="22"/>
        </w:rPr>
      </w:pPr>
    </w:p>
    <w:p w14:paraId="78D165EE" w14:textId="77777777" w:rsidR="00A421DB" w:rsidRPr="002E0F5D" w:rsidRDefault="00A421DB" w:rsidP="006C15AF">
      <w:pPr>
        <w:outlineLvl w:val="0"/>
        <w:rPr>
          <w:i/>
          <w:sz w:val="28"/>
          <w:szCs w:val="28"/>
        </w:rPr>
      </w:pPr>
    </w:p>
    <w:p w14:paraId="14404E07" w14:textId="77777777" w:rsidR="00A421DB" w:rsidRPr="002E0F5D" w:rsidRDefault="00A421DB" w:rsidP="006C15AF">
      <w:pPr>
        <w:jc w:val="center"/>
        <w:rPr>
          <w:b/>
        </w:rPr>
      </w:pPr>
      <w:r w:rsidRPr="002E0F5D">
        <w:rPr>
          <w:b/>
        </w:rPr>
        <w:t xml:space="preserve">Федеральное государственное автономное образовательное учреждение </w:t>
      </w:r>
      <w:r w:rsidRPr="002E0F5D">
        <w:rPr>
          <w:b/>
        </w:rPr>
        <w:br/>
        <w:t>высшего образования</w:t>
      </w:r>
    </w:p>
    <w:p w14:paraId="01FE320C" w14:textId="77777777" w:rsidR="00A421DB" w:rsidRPr="002E0F5D" w:rsidRDefault="00A421DB" w:rsidP="006C15AF">
      <w:pPr>
        <w:jc w:val="center"/>
        <w:rPr>
          <w:b/>
          <w:sz w:val="28"/>
          <w:szCs w:val="28"/>
        </w:rPr>
      </w:pPr>
      <w:r w:rsidRPr="002E0F5D">
        <w:rPr>
          <w:b/>
          <w:sz w:val="28"/>
          <w:szCs w:val="28"/>
        </w:rPr>
        <w:t>«Российский университет дружбы народов»</w:t>
      </w:r>
    </w:p>
    <w:p w14:paraId="0FD29F20" w14:textId="77777777" w:rsidR="00A421DB" w:rsidRPr="002E0F5D" w:rsidRDefault="00A421DB" w:rsidP="006C15AF">
      <w:pPr>
        <w:jc w:val="center"/>
        <w:rPr>
          <w:b/>
          <w:sz w:val="28"/>
          <w:szCs w:val="28"/>
        </w:rPr>
      </w:pPr>
    </w:p>
    <w:p w14:paraId="1E2F3AEA" w14:textId="77777777" w:rsidR="00A421DB" w:rsidRPr="002E0F5D" w:rsidRDefault="00A421DB" w:rsidP="006C15AF">
      <w:pPr>
        <w:jc w:val="center"/>
        <w:rPr>
          <w:b/>
          <w:sz w:val="28"/>
          <w:szCs w:val="28"/>
        </w:rPr>
      </w:pPr>
    </w:p>
    <w:p w14:paraId="14F3D48A" w14:textId="77777777" w:rsidR="00A421DB" w:rsidRPr="002E0F5D" w:rsidRDefault="00A421DB" w:rsidP="006C15AF">
      <w:pPr>
        <w:jc w:val="center"/>
        <w:rPr>
          <w:b/>
          <w:sz w:val="28"/>
          <w:szCs w:val="28"/>
        </w:rPr>
      </w:pPr>
    </w:p>
    <w:p w14:paraId="692D6814" w14:textId="77777777" w:rsidR="00A421DB" w:rsidRPr="002E0F5D" w:rsidRDefault="00A421DB" w:rsidP="006C15AF">
      <w:pPr>
        <w:jc w:val="center"/>
        <w:rPr>
          <w:b/>
          <w:sz w:val="28"/>
          <w:szCs w:val="28"/>
        </w:rPr>
      </w:pPr>
    </w:p>
    <w:tbl>
      <w:tblPr>
        <w:tblW w:w="0" w:type="auto"/>
        <w:tblLayout w:type="fixed"/>
        <w:tblLook w:val="01E0" w:firstRow="1" w:lastRow="1" w:firstColumn="1" w:lastColumn="1" w:noHBand="0" w:noVBand="0"/>
      </w:tblPr>
      <w:tblGrid>
        <w:gridCol w:w="4785"/>
        <w:gridCol w:w="4786"/>
      </w:tblGrid>
      <w:tr w:rsidR="00A421DB" w:rsidRPr="002E0F5D" w14:paraId="4AF682D4" w14:textId="77777777" w:rsidTr="00B86EC5">
        <w:tc>
          <w:tcPr>
            <w:tcW w:w="4785" w:type="dxa"/>
            <w:shd w:val="clear" w:color="auto" w:fill="auto"/>
          </w:tcPr>
          <w:p w14:paraId="0DFEBF14" w14:textId="77777777" w:rsidR="00A421DB" w:rsidRPr="002E0F5D" w:rsidRDefault="00A421DB" w:rsidP="006C15AF">
            <w:pPr>
              <w:jc w:val="center"/>
              <w:rPr>
                <w:b/>
                <w:sz w:val="28"/>
              </w:rPr>
            </w:pPr>
            <w:r w:rsidRPr="002E0F5D">
              <w:rPr>
                <w:b/>
                <w:sz w:val="28"/>
              </w:rPr>
              <w:t>СОГЛАСОВАНО</w:t>
            </w:r>
          </w:p>
          <w:p w14:paraId="00F526C1" w14:textId="77777777" w:rsidR="00A421DB" w:rsidRPr="002E0F5D" w:rsidRDefault="00A421DB" w:rsidP="006C15AF">
            <w:pPr>
              <w:jc w:val="center"/>
              <w:rPr>
                <w:b/>
                <w:sz w:val="28"/>
              </w:rPr>
            </w:pPr>
          </w:p>
          <w:p w14:paraId="57DC6E56" w14:textId="77777777" w:rsidR="00DB60B2" w:rsidRPr="002E0F5D" w:rsidRDefault="00A421DB" w:rsidP="006C15AF">
            <w:pPr>
              <w:rPr>
                <w:sz w:val="28"/>
              </w:rPr>
            </w:pPr>
            <w:r w:rsidRPr="002E0F5D">
              <w:rPr>
                <w:sz w:val="28"/>
              </w:rPr>
              <w:t xml:space="preserve">Начальник управления научной и </w:t>
            </w:r>
          </w:p>
          <w:p w14:paraId="3E81CA3C" w14:textId="77777777" w:rsidR="00A421DB" w:rsidRPr="002E0F5D" w:rsidRDefault="00A421DB" w:rsidP="006C15AF">
            <w:pPr>
              <w:rPr>
                <w:sz w:val="28"/>
              </w:rPr>
            </w:pPr>
            <w:r w:rsidRPr="002E0F5D">
              <w:rPr>
                <w:sz w:val="28"/>
              </w:rPr>
              <w:t>инновационной политики</w:t>
            </w:r>
            <w:r w:rsidR="00247CFD" w:rsidRPr="002E0F5D">
              <w:rPr>
                <w:sz w:val="28"/>
              </w:rPr>
              <w:t xml:space="preserve"> </w:t>
            </w:r>
            <w:r w:rsidRPr="002E0F5D">
              <w:rPr>
                <w:sz w:val="28"/>
              </w:rPr>
              <w:t xml:space="preserve"> </w:t>
            </w:r>
          </w:p>
          <w:p w14:paraId="143841CE" w14:textId="77777777" w:rsidR="00A421DB" w:rsidRPr="002E0F5D" w:rsidRDefault="00A421DB" w:rsidP="006C15AF">
            <w:pPr>
              <w:rPr>
                <w:sz w:val="28"/>
              </w:rPr>
            </w:pPr>
          </w:p>
          <w:p w14:paraId="4D4145CA" w14:textId="77777777" w:rsidR="00A421DB" w:rsidRPr="002E0F5D" w:rsidRDefault="00A421DB" w:rsidP="006C15AF">
            <w:pPr>
              <w:rPr>
                <w:b/>
                <w:sz w:val="28"/>
              </w:rPr>
            </w:pPr>
            <w:r w:rsidRPr="002E0F5D">
              <w:rPr>
                <w:sz w:val="28"/>
              </w:rPr>
              <w:t>_________________</w:t>
            </w:r>
            <w:r w:rsidRPr="002E0F5D">
              <w:rPr>
                <w:b/>
                <w:sz w:val="28"/>
              </w:rPr>
              <w:t>Д.Ю. Жуков</w:t>
            </w:r>
          </w:p>
          <w:p w14:paraId="5C1F3AEF" w14:textId="77777777" w:rsidR="00A421DB" w:rsidRPr="002E0F5D" w:rsidRDefault="00A421DB" w:rsidP="006C15AF">
            <w:pPr>
              <w:rPr>
                <w:b/>
                <w:sz w:val="28"/>
              </w:rPr>
            </w:pPr>
          </w:p>
          <w:p w14:paraId="3524D9E3" w14:textId="6C39A188" w:rsidR="00A421DB" w:rsidRPr="002E0F5D" w:rsidRDefault="00A421DB" w:rsidP="006C15AF">
            <w:pPr>
              <w:rPr>
                <w:b/>
                <w:sz w:val="28"/>
              </w:rPr>
            </w:pPr>
            <w:r w:rsidRPr="002E0F5D">
              <w:rPr>
                <w:b/>
                <w:sz w:val="28"/>
              </w:rPr>
              <w:t>"____" _______________201</w:t>
            </w:r>
            <w:r w:rsidR="002E7AD3">
              <w:rPr>
                <w:b/>
                <w:sz w:val="28"/>
              </w:rPr>
              <w:t>9</w:t>
            </w:r>
            <w:r w:rsidRPr="002E0F5D">
              <w:rPr>
                <w:b/>
                <w:sz w:val="28"/>
              </w:rPr>
              <w:t xml:space="preserve"> г.</w:t>
            </w:r>
          </w:p>
          <w:p w14:paraId="61C7A4FE" w14:textId="77777777" w:rsidR="00A421DB" w:rsidRPr="002E0F5D" w:rsidRDefault="00A421DB" w:rsidP="006C15AF">
            <w:pPr>
              <w:jc w:val="center"/>
              <w:rPr>
                <w:b/>
                <w:sz w:val="28"/>
              </w:rPr>
            </w:pPr>
          </w:p>
        </w:tc>
        <w:tc>
          <w:tcPr>
            <w:tcW w:w="4786" w:type="dxa"/>
            <w:shd w:val="clear" w:color="auto" w:fill="auto"/>
          </w:tcPr>
          <w:p w14:paraId="431181B6" w14:textId="77777777" w:rsidR="00A421DB" w:rsidRPr="002E0F5D" w:rsidRDefault="00A421DB" w:rsidP="006C15AF">
            <w:pPr>
              <w:jc w:val="center"/>
              <w:rPr>
                <w:b/>
                <w:sz w:val="28"/>
              </w:rPr>
            </w:pPr>
            <w:r w:rsidRPr="002E0F5D">
              <w:rPr>
                <w:b/>
                <w:sz w:val="28"/>
              </w:rPr>
              <w:t>УТВЕРЖДАЮ</w:t>
            </w:r>
          </w:p>
          <w:p w14:paraId="11A9EA01" w14:textId="77777777" w:rsidR="00A421DB" w:rsidRPr="002E0F5D" w:rsidRDefault="00A421DB" w:rsidP="006C15AF">
            <w:pPr>
              <w:jc w:val="center"/>
              <w:rPr>
                <w:b/>
                <w:sz w:val="28"/>
              </w:rPr>
            </w:pPr>
          </w:p>
          <w:p w14:paraId="3E82D565" w14:textId="77777777" w:rsidR="00A421DB" w:rsidRPr="002E0F5D" w:rsidRDefault="00A421DB" w:rsidP="006C15AF">
            <w:pPr>
              <w:rPr>
                <w:sz w:val="28"/>
              </w:rPr>
            </w:pPr>
            <w:r w:rsidRPr="002E0F5D">
              <w:rPr>
                <w:sz w:val="28"/>
              </w:rPr>
              <w:t xml:space="preserve">Первый проректор-проректор по научной работе </w:t>
            </w:r>
          </w:p>
          <w:p w14:paraId="3C4163E6" w14:textId="77777777" w:rsidR="00A421DB" w:rsidRPr="002E0F5D" w:rsidRDefault="00A421DB" w:rsidP="006C15AF">
            <w:pPr>
              <w:rPr>
                <w:sz w:val="28"/>
              </w:rPr>
            </w:pPr>
          </w:p>
          <w:p w14:paraId="33A25116" w14:textId="77777777" w:rsidR="00A421DB" w:rsidRPr="002E0F5D" w:rsidRDefault="00A421DB" w:rsidP="006C15AF">
            <w:pPr>
              <w:jc w:val="right"/>
              <w:rPr>
                <w:b/>
                <w:sz w:val="28"/>
              </w:rPr>
            </w:pPr>
            <w:r w:rsidRPr="002E0F5D">
              <w:rPr>
                <w:b/>
                <w:sz w:val="28"/>
              </w:rPr>
              <w:t>___________________Н.С. Кирабаев</w:t>
            </w:r>
          </w:p>
          <w:p w14:paraId="750D8D5C" w14:textId="77777777" w:rsidR="00A421DB" w:rsidRPr="002E0F5D" w:rsidRDefault="00A421DB" w:rsidP="006C15AF">
            <w:pPr>
              <w:rPr>
                <w:b/>
                <w:sz w:val="28"/>
              </w:rPr>
            </w:pPr>
          </w:p>
          <w:p w14:paraId="23F4F07E" w14:textId="0EE0B72F" w:rsidR="00A421DB" w:rsidRPr="002E0F5D" w:rsidRDefault="00A421DB" w:rsidP="006C15AF">
            <w:pPr>
              <w:rPr>
                <w:b/>
                <w:sz w:val="28"/>
              </w:rPr>
            </w:pPr>
            <w:r w:rsidRPr="002E0F5D">
              <w:rPr>
                <w:b/>
                <w:sz w:val="28"/>
              </w:rPr>
              <w:t>"____" _______________201</w:t>
            </w:r>
            <w:r w:rsidR="002E7AD3">
              <w:rPr>
                <w:b/>
                <w:sz w:val="28"/>
              </w:rPr>
              <w:t>9</w:t>
            </w:r>
            <w:r w:rsidRPr="002E0F5D">
              <w:rPr>
                <w:b/>
                <w:sz w:val="28"/>
              </w:rPr>
              <w:t xml:space="preserve"> г.</w:t>
            </w:r>
          </w:p>
          <w:p w14:paraId="06BAE52C" w14:textId="77777777" w:rsidR="00A421DB" w:rsidRPr="002E0F5D" w:rsidRDefault="00A421DB" w:rsidP="006C15AF">
            <w:pPr>
              <w:jc w:val="center"/>
              <w:rPr>
                <w:b/>
                <w:sz w:val="28"/>
              </w:rPr>
            </w:pPr>
          </w:p>
        </w:tc>
      </w:tr>
    </w:tbl>
    <w:p w14:paraId="6E05E18B" w14:textId="77777777" w:rsidR="00A421DB" w:rsidRPr="002E0F5D" w:rsidRDefault="00A421DB" w:rsidP="006C15AF">
      <w:pPr>
        <w:ind w:left="4962"/>
        <w:jc w:val="center"/>
        <w:rPr>
          <w:b/>
        </w:rPr>
      </w:pPr>
    </w:p>
    <w:p w14:paraId="72AA8C3A" w14:textId="77777777" w:rsidR="00A421DB" w:rsidRPr="002E0F5D" w:rsidRDefault="00A421DB" w:rsidP="006C15AF">
      <w:pPr>
        <w:jc w:val="center"/>
        <w:rPr>
          <w:b/>
          <w:sz w:val="28"/>
        </w:rPr>
      </w:pPr>
    </w:p>
    <w:p w14:paraId="13D27B4B" w14:textId="77777777" w:rsidR="00A421DB" w:rsidRPr="002E0F5D" w:rsidRDefault="00A421DB" w:rsidP="006C15AF">
      <w:pPr>
        <w:jc w:val="center"/>
        <w:rPr>
          <w:b/>
          <w:sz w:val="52"/>
        </w:rPr>
      </w:pPr>
      <w:r w:rsidRPr="002E0F5D">
        <w:rPr>
          <w:b/>
          <w:sz w:val="52"/>
        </w:rPr>
        <w:t>П Л А Н</w:t>
      </w:r>
    </w:p>
    <w:p w14:paraId="0CD0A738" w14:textId="77777777" w:rsidR="00A421DB" w:rsidRPr="002E0F5D" w:rsidRDefault="00A421DB" w:rsidP="006C15AF">
      <w:pPr>
        <w:jc w:val="center"/>
        <w:rPr>
          <w:b/>
          <w:sz w:val="28"/>
        </w:rPr>
      </w:pPr>
    </w:p>
    <w:p w14:paraId="3BABC0F2" w14:textId="77777777" w:rsidR="00A421DB" w:rsidRPr="002E0F5D" w:rsidRDefault="00A421DB" w:rsidP="006C15AF">
      <w:pPr>
        <w:jc w:val="center"/>
        <w:rPr>
          <w:b/>
          <w:sz w:val="28"/>
        </w:rPr>
      </w:pPr>
    </w:p>
    <w:p w14:paraId="4715E732" w14:textId="77777777" w:rsidR="00A421DB" w:rsidRPr="002E0F5D" w:rsidRDefault="00A421DB" w:rsidP="006C15AF">
      <w:pPr>
        <w:jc w:val="center"/>
        <w:rPr>
          <w:b/>
          <w:sz w:val="28"/>
        </w:rPr>
      </w:pPr>
    </w:p>
    <w:p w14:paraId="2E53367E" w14:textId="77777777" w:rsidR="00A421DB" w:rsidRPr="002E0F5D" w:rsidRDefault="00A421DB" w:rsidP="006C15AF">
      <w:pPr>
        <w:jc w:val="center"/>
        <w:rPr>
          <w:b/>
          <w:sz w:val="28"/>
        </w:rPr>
      </w:pPr>
      <w:r w:rsidRPr="002E0F5D">
        <w:rPr>
          <w:b/>
          <w:sz w:val="28"/>
        </w:rPr>
        <w:t>о научно-исследовательской работе</w:t>
      </w:r>
    </w:p>
    <w:p w14:paraId="0C998E19" w14:textId="77777777" w:rsidR="00A128C6" w:rsidRPr="002E0F5D" w:rsidRDefault="00A128C6" w:rsidP="00A128C6">
      <w:pPr>
        <w:jc w:val="center"/>
        <w:rPr>
          <w:b/>
          <w:sz w:val="28"/>
        </w:rPr>
      </w:pPr>
      <w:r w:rsidRPr="002E0F5D">
        <w:rPr>
          <w:b/>
          <w:sz w:val="28"/>
        </w:rPr>
        <w:t>кафедры сравнительной политологии</w:t>
      </w:r>
    </w:p>
    <w:p w14:paraId="407BD1EB" w14:textId="0A63E00B" w:rsidR="00A421DB" w:rsidRPr="002E0F5D" w:rsidRDefault="00A421DB" w:rsidP="006C15AF">
      <w:pPr>
        <w:jc w:val="center"/>
        <w:rPr>
          <w:b/>
          <w:sz w:val="28"/>
        </w:rPr>
      </w:pPr>
      <w:r w:rsidRPr="002E0F5D">
        <w:rPr>
          <w:b/>
          <w:sz w:val="28"/>
        </w:rPr>
        <w:t>на 20</w:t>
      </w:r>
      <w:r w:rsidR="00601519">
        <w:rPr>
          <w:b/>
          <w:sz w:val="28"/>
          <w:lang w:val="en-US"/>
        </w:rPr>
        <w:t>20</w:t>
      </w:r>
      <w:r w:rsidRPr="002E0F5D">
        <w:rPr>
          <w:b/>
          <w:sz w:val="28"/>
        </w:rPr>
        <w:t xml:space="preserve"> г.</w:t>
      </w:r>
    </w:p>
    <w:p w14:paraId="693100C1" w14:textId="77777777" w:rsidR="00A421DB" w:rsidRPr="002E0F5D" w:rsidRDefault="00A421DB" w:rsidP="006C15AF">
      <w:pPr>
        <w:jc w:val="center"/>
        <w:rPr>
          <w:sz w:val="28"/>
        </w:rPr>
      </w:pPr>
    </w:p>
    <w:p w14:paraId="17F6EAE5" w14:textId="77777777" w:rsidR="00A421DB" w:rsidRPr="002E0F5D" w:rsidRDefault="00A421DB" w:rsidP="006C15AF">
      <w:pPr>
        <w:jc w:val="center"/>
        <w:rPr>
          <w:sz w:val="28"/>
        </w:rPr>
      </w:pPr>
    </w:p>
    <w:p w14:paraId="769E138D" w14:textId="77777777" w:rsidR="00A421DB" w:rsidRPr="002E0F5D" w:rsidRDefault="00A421DB" w:rsidP="006C15AF">
      <w:pPr>
        <w:jc w:val="center"/>
        <w:rPr>
          <w:sz w:val="28"/>
        </w:rPr>
      </w:pPr>
    </w:p>
    <w:p w14:paraId="2961098D" w14:textId="77777777" w:rsidR="00A421DB" w:rsidRPr="002E0F5D" w:rsidRDefault="00A421DB" w:rsidP="006C15AF">
      <w:pPr>
        <w:jc w:val="center"/>
        <w:rPr>
          <w:sz w:val="28"/>
        </w:rPr>
      </w:pPr>
    </w:p>
    <w:p w14:paraId="0AB82D7C" w14:textId="77777777" w:rsidR="00A421DB" w:rsidRPr="002E0F5D" w:rsidRDefault="00A421DB" w:rsidP="006C15AF">
      <w:pPr>
        <w:jc w:val="center"/>
        <w:rPr>
          <w:sz w:val="28"/>
        </w:rPr>
      </w:pPr>
    </w:p>
    <w:p w14:paraId="56B5978E" w14:textId="77777777" w:rsidR="00A421DB" w:rsidRPr="002E0F5D" w:rsidRDefault="00A421DB" w:rsidP="006C15AF">
      <w:pPr>
        <w:jc w:val="center"/>
        <w:rPr>
          <w:sz w:val="28"/>
        </w:rPr>
      </w:pPr>
    </w:p>
    <w:p w14:paraId="0F84148E" w14:textId="77777777" w:rsidR="00A421DB" w:rsidRPr="002E0F5D" w:rsidRDefault="00A421DB" w:rsidP="006C15AF">
      <w:pPr>
        <w:jc w:val="center"/>
        <w:rPr>
          <w:sz w:val="28"/>
        </w:rPr>
      </w:pPr>
    </w:p>
    <w:p w14:paraId="591549A0" w14:textId="77777777" w:rsidR="00A421DB" w:rsidRPr="002E0F5D" w:rsidRDefault="00A421DB" w:rsidP="006C15AF">
      <w:pPr>
        <w:jc w:val="center"/>
        <w:rPr>
          <w:sz w:val="28"/>
        </w:rPr>
      </w:pPr>
    </w:p>
    <w:tbl>
      <w:tblPr>
        <w:tblW w:w="0" w:type="auto"/>
        <w:tblLayout w:type="fixed"/>
        <w:tblLook w:val="01E0" w:firstRow="1" w:lastRow="1" w:firstColumn="1" w:lastColumn="1" w:noHBand="0" w:noVBand="0"/>
      </w:tblPr>
      <w:tblGrid>
        <w:gridCol w:w="4785"/>
        <w:gridCol w:w="4786"/>
      </w:tblGrid>
      <w:tr w:rsidR="00A421DB" w:rsidRPr="002E0F5D" w14:paraId="38142381" w14:textId="77777777" w:rsidTr="00B86EC5">
        <w:tc>
          <w:tcPr>
            <w:tcW w:w="4785" w:type="dxa"/>
            <w:shd w:val="clear" w:color="auto" w:fill="auto"/>
          </w:tcPr>
          <w:p w14:paraId="20B66840" w14:textId="77777777" w:rsidR="00A421DB" w:rsidRPr="002E0F5D" w:rsidRDefault="00A421DB" w:rsidP="006C15AF">
            <w:pPr>
              <w:rPr>
                <w:b/>
                <w:sz w:val="28"/>
              </w:rPr>
            </w:pPr>
            <w:r w:rsidRPr="002E0F5D">
              <w:rPr>
                <w:b/>
                <w:sz w:val="28"/>
              </w:rPr>
              <w:t>Декан/директор</w:t>
            </w:r>
          </w:p>
        </w:tc>
        <w:tc>
          <w:tcPr>
            <w:tcW w:w="4786" w:type="dxa"/>
            <w:shd w:val="clear" w:color="auto" w:fill="auto"/>
          </w:tcPr>
          <w:p w14:paraId="10CA3306" w14:textId="77777777" w:rsidR="00A421DB" w:rsidRPr="002E0F5D" w:rsidRDefault="00A421DB" w:rsidP="006C15AF">
            <w:pPr>
              <w:jc w:val="right"/>
              <w:rPr>
                <w:b/>
                <w:sz w:val="28"/>
              </w:rPr>
            </w:pPr>
            <w:r w:rsidRPr="002E0F5D">
              <w:rPr>
                <w:b/>
                <w:sz w:val="28"/>
              </w:rPr>
              <w:t>Ф.И.О.</w:t>
            </w:r>
          </w:p>
        </w:tc>
      </w:tr>
    </w:tbl>
    <w:p w14:paraId="77A2D9C9" w14:textId="77777777" w:rsidR="00A421DB" w:rsidRPr="002E0F5D" w:rsidRDefault="00A421DB" w:rsidP="006C15AF">
      <w:pPr>
        <w:jc w:val="center"/>
      </w:pPr>
      <w:r w:rsidRPr="002E0F5D">
        <w:t>(подпись)</w:t>
      </w:r>
    </w:p>
    <w:p w14:paraId="3D89F0A0" w14:textId="77777777" w:rsidR="00A421DB" w:rsidRPr="002E0F5D" w:rsidRDefault="00A421DB" w:rsidP="006C15AF">
      <w:pPr>
        <w:jc w:val="center"/>
        <w:rPr>
          <w:sz w:val="28"/>
        </w:rPr>
      </w:pPr>
    </w:p>
    <w:p w14:paraId="6FE106A9" w14:textId="77777777" w:rsidR="00A421DB" w:rsidRPr="002E0F5D" w:rsidRDefault="00A421DB" w:rsidP="006C15AF">
      <w:pPr>
        <w:jc w:val="center"/>
        <w:rPr>
          <w:sz w:val="28"/>
        </w:rPr>
      </w:pPr>
    </w:p>
    <w:p w14:paraId="26C967C0" w14:textId="77777777" w:rsidR="00A421DB" w:rsidRPr="002E0F5D" w:rsidRDefault="00A421DB" w:rsidP="006C15AF">
      <w:pPr>
        <w:jc w:val="center"/>
        <w:rPr>
          <w:sz w:val="28"/>
        </w:rPr>
      </w:pPr>
    </w:p>
    <w:p w14:paraId="179DE906" w14:textId="77777777" w:rsidR="00A421DB" w:rsidRPr="002E0F5D" w:rsidRDefault="00A421DB" w:rsidP="006C15AF">
      <w:pPr>
        <w:jc w:val="center"/>
        <w:rPr>
          <w:sz w:val="28"/>
        </w:rPr>
      </w:pPr>
    </w:p>
    <w:p w14:paraId="20014E78" w14:textId="77777777" w:rsidR="00A421DB" w:rsidRPr="002E0F5D" w:rsidRDefault="00A421DB" w:rsidP="006C15AF">
      <w:pPr>
        <w:jc w:val="center"/>
        <w:rPr>
          <w:sz w:val="28"/>
        </w:rPr>
      </w:pPr>
    </w:p>
    <w:p w14:paraId="6D2C096A" w14:textId="20637F08" w:rsidR="00A421DB" w:rsidRPr="002E0F5D" w:rsidRDefault="00A421DB" w:rsidP="006C15AF">
      <w:pPr>
        <w:jc w:val="center"/>
        <w:rPr>
          <w:b/>
          <w:sz w:val="28"/>
        </w:rPr>
      </w:pPr>
      <w:r w:rsidRPr="002E0F5D">
        <w:rPr>
          <w:b/>
          <w:sz w:val="28"/>
        </w:rPr>
        <w:t>Москва 201</w:t>
      </w:r>
      <w:r w:rsidR="002E7AD3">
        <w:rPr>
          <w:b/>
          <w:sz w:val="28"/>
        </w:rPr>
        <w:t>9</w:t>
      </w:r>
    </w:p>
    <w:p w14:paraId="4D720DB6" w14:textId="77777777" w:rsidR="00A421DB" w:rsidRPr="002E0F5D" w:rsidRDefault="00A421DB" w:rsidP="006C15AF">
      <w:pPr>
        <w:jc w:val="center"/>
        <w:rPr>
          <w:b/>
        </w:rPr>
      </w:pPr>
      <w:r w:rsidRPr="002E0F5D">
        <w:rPr>
          <w:sz w:val="28"/>
          <w:szCs w:val="28"/>
        </w:rPr>
        <w:br w:type="page"/>
      </w:r>
      <w:r w:rsidRPr="002E0F5D">
        <w:rPr>
          <w:b/>
        </w:rPr>
        <w:lastRenderedPageBreak/>
        <w:t xml:space="preserve">Федеральное государственное автономное образовательное учреждение </w:t>
      </w:r>
      <w:r w:rsidRPr="002E0F5D">
        <w:rPr>
          <w:b/>
        </w:rPr>
        <w:br/>
        <w:t>высшего образования</w:t>
      </w:r>
    </w:p>
    <w:p w14:paraId="2B84CFAB" w14:textId="77777777" w:rsidR="00A421DB" w:rsidRPr="002E0F5D" w:rsidRDefault="00A421DB" w:rsidP="006C15AF">
      <w:pPr>
        <w:jc w:val="center"/>
        <w:rPr>
          <w:b/>
          <w:sz w:val="28"/>
          <w:szCs w:val="28"/>
        </w:rPr>
      </w:pPr>
      <w:r w:rsidRPr="002E0F5D">
        <w:rPr>
          <w:b/>
          <w:sz w:val="28"/>
          <w:szCs w:val="28"/>
        </w:rPr>
        <w:t>«Российский университет дружбы народов»</w:t>
      </w:r>
    </w:p>
    <w:p w14:paraId="211F90B7" w14:textId="77777777" w:rsidR="00A421DB" w:rsidRPr="002E0F5D" w:rsidRDefault="00A421DB" w:rsidP="006C15AF">
      <w:pPr>
        <w:jc w:val="center"/>
        <w:rPr>
          <w:b/>
          <w:sz w:val="28"/>
          <w:szCs w:val="28"/>
        </w:rPr>
      </w:pPr>
    </w:p>
    <w:p w14:paraId="52FF7BCB" w14:textId="77777777" w:rsidR="00A421DB" w:rsidRPr="002E0F5D" w:rsidRDefault="00A421DB" w:rsidP="006C15AF">
      <w:pPr>
        <w:jc w:val="center"/>
        <w:rPr>
          <w:b/>
          <w:sz w:val="28"/>
          <w:szCs w:val="28"/>
        </w:rPr>
      </w:pPr>
    </w:p>
    <w:p w14:paraId="2E3D073E" w14:textId="77777777" w:rsidR="00A421DB" w:rsidRPr="002E0F5D" w:rsidRDefault="00A421DB" w:rsidP="006C15AF">
      <w:pPr>
        <w:jc w:val="center"/>
        <w:rPr>
          <w:b/>
          <w:sz w:val="28"/>
          <w:szCs w:val="28"/>
        </w:rPr>
      </w:pPr>
    </w:p>
    <w:p w14:paraId="764BAFF5" w14:textId="77777777" w:rsidR="00A421DB" w:rsidRPr="002E0F5D" w:rsidRDefault="00A421DB" w:rsidP="006C15AF">
      <w:pPr>
        <w:jc w:val="center"/>
        <w:rPr>
          <w:b/>
          <w:sz w:val="28"/>
          <w:szCs w:val="28"/>
        </w:rPr>
      </w:pPr>
    </w:p>
    <w:tbl>
      <w:tblPr>
        <w:tblW w:w="0" w:type="auto"/>
        <w:tblLayout w:type="fixed"/>
        <w:tblLook w:val="01E0" w:firstRow="1" w:lastRow="1" w:firstColumn="1" w:lastColumn="1" w:noHBand="0" w:noVBand="0"/>
      </w:tblPr>
      <w:tblGrid>
        <w:gridCol w:w="4785"/>
        <w:gridCol w:w="4786"/>
      </w:tblGrid>
      <w:tr w:rsidR="00A421DB" w:rsidRPr="002E0F5D" w14:paraId="0B6F66ED" w14:textId="77777777" w:rsidTr="00B86EC5">
        <w:tc>
          <w:tcPr>
            <w:tcW w:w="4785" w:type="dxa"/>
            <w:shd w:val="clear" w:color="auto" w:fill="auto"/>
          </w:tcPr>
          <w:p w14:paraId="50AA536C" w14:textId="77777777" w:rsidR="00A421DB" w:rsidRPr="002E0F5D" w:rsidRDefault="00A421DB" w:rsidP="006C15AF">
            <w:pPr>
              <w:jc w:val="center"/>
              <w:rPr>
                <w:b/>
                <w:sz w:val="28"/>
              </w:rPr>
            </w:pPr>
            <w:r w:rsidRPr="002E0F5D">
              <w:rPr>
                <w:b/>
                <w:sz w:val="28"/>
              </w:rPr>
              <w:t>СОГЛАСОВАНО</w:t>
            </w:r>
          </w:p>
          <w:p w14:paraId="314F352B" w14:textId="77777777" w:rsidR="00A421DB" w:rsidRPr="002E0F5D" w:rsidRDefault="00A421DB" w:rsidP="006C15AF">
            <w:pPr>
              <w:jc w:val="center"/>
              <w:rPr>
                <w:b/>
                <w:sz w:val="28"/>
              </w:rPr>
            </w:pPr>
          </w:p>
          <w:p w14:paraId="46B791C8" w14:textId="77777777" w:rsidR="00A421DB" w:rsidRPr="002E0F5D" w:rsidRDefault="00A421DB" w:rsidP="006C15AF">
            <w:pPr>
              <w:rPr>
                <w:sz w:val="28"/>
              </w:rPr>
            </w:pPr>
            <w:r w:rsidRPr="002E0F5D">
              <w:rPr>
                <w:sz w:val="28"/>
              </w:rPr>
              <w:t>Зам. декана/директора по научной работе</w:t>
            </w:r>
            <w:r w:rsidR="00247CFD" w:rsidRPr="002E0F5D">
              <w:rPr>
                <w:sz w:val="28"/>
              </w:rPr>
              <w:t xml:space="preserve"> </w:t>
            </w:r>
            <w:r w:rsidRPr="002E0F5D">
              <w:rPr>
                <w:sz w:val="28"/>
              </w:rPr>
              <w:t xml:space="preserve"> </w:t>
            </w:r>
          </w:p>
          <w:p w14:paraId="0B60735C" w14:textId="77777777" w:rsidR="00A421DB" w:rsidRPr="002E0F5D" w:rsidRDefault="00A421DB" w:rsidP="006C15AF">
            <w:pPr>
              <w:rPr>
                <w:sz w:val="28"/>
              </w:rPr>
            </w:pPr>
          </w:p>
          <w:p w14:paraId="0E3651C3" w14:textId="77777777" w:rsidR="00A421DB" w:rsidRPr="002E0F5D" w:rsidRDefault="00A421DB" w:rsidP="006C15AF">
            <w:pPr>
              <w:rPr>
                <w:sz w:val="28"/>
              </w:rPr>
            </w:pPr>
          </w:p>
          <w:p w14:paraId="54EB684D" w14:textId="77777777" w:rsidR="00A421DB" w:rsidRPr="002E0F5D" w:rsidRDefault="00A421DB" w:rsidP="006C15AF">
            <w:pPr>
              <w:rPr>
                <w:sz w:val="28"/>
              </w:rPr>
            </w:pPr>
          </w:p>
          <w:p w14:paraId="660D303B" w14:textId="77777777" w:rsidR="00A421DB" w:rsidRPr="002E0F5D" w:rsidRDefault="00A421DB" w:rsidP="006C15AF">
            <w:pPr>
              <w:rPr>
                <w:b/>
                <w:sz w:val="28"/>
              </w:rPr>
            </w:pPr>
            <w:r w:rsidRPr="002E0F5D">
              <w:rPr>
                <w:sz w:val="28"/>
              </w:rPr>
              <w:t>_________________</w:t>
            </w:r>
            <w:r w:rsidRPr="002E0F5D">
              <w:rPr>
                <w:b/>
                <w:sz w:val="28"/>
              </w:rPr>
              <w:t>Ф.И.О.</w:t>
            </w:r>
          </w:p>
          <w:p w14:paraId="2300349B" w14:textId="77777777" w:rsidR="00A421DB" w:rsidRPr="002E0F5D" w:rsidRDefault="00A421DB" w:rsidP="006C15AF">
            <w:pPr>
              <w:rPr>
                <w:b/>
                <w:sz w:val="28"/>
              </w:rPr>
            </w:pPr>
          </w:p>
          <w:p w14:paraId="59EEEABC" w14:textId="0B4F45DE" w:rsidR="00A421DB" w:rsidRPr="002E0F5D" w:rsidRDefault="00A421DB" w:rsidP="006C15AF">
            <w:pPr>
              <w:rPr>
                <w:b/>
                <w:sz w:val="28"/>
              </w:rPr>
            </w:pPr>
            <w:r w:rsidRPr="002E0F5D">
              <w:rPr>
                <w:b/>
                <w:sz w:val="28"/>
              </w:rPr>
              <w:t>"____" _______________201</w:t>
            </w:r>
            <w:r w:rsidR="002E7AD3">
              <w:rPr>
                <w:b/>
                <w:sz w:val="28"/>
              </w:rPr>
              <w:t>9</w:t>
            </w:r>
            <w:r w:rsidR="000611BA" w:rsidRPr="002E0F5D">
              <w:rPr>
                <w:b/>
                <w:sz w:val="28"/>
              </w:rPr>
              <w:t xml:space="preserve"> </w:t>
            </w:r>
            <w:r w:rsidRPr="002E0F5D">
              <w:rPr>
                <w:b/>
                <w:sz w:val="28"/>
              </w:rPr>
              <w:t>г.</w:t>
            </w:r>
          </w:p>
          <w:p w14:paraId="3DB012A0" w14:textId="77777777" w:rsidR="00A421DB" w:rsidRPr="002E0F5D" w:rsidRDefault="00A421DB" w:rsidP="006C15AF">
            <w:pPr>
              <w:jc w:val="center"/>
              <w:rPr>
                <w:b/>
                <w:sz w:val="28"/>
              </w:rPr>
            </w:pPr>
          </w:p>
        </w:tc>
        <w:tc>
          <w:tcPr>
            <w:tcW w:w="4786" w:type="dxa"/>
            <w:shd w:val="clear" w:color="auto" w:fill="auto"/>
          </w:tcPr>
          <w:p w14:paraId="26C76648" w14:textId="77777777" w:rsidR="00A421DB" w:rsidRPr="002E0F5D" w:rsidRDefault="00A421DB" w:rsidP="006C15AF">
            <w:pPr>
              <w:jc w:val="center"/>
              <w:rPr>
                <w:b/>
                <w:sz w:val="28"/>
              </w:rPr>
            </w:pPr>
            <w:r w:rsidRPr="002E0F5D">
              <w:rPr>
                <w:b/>
                <w:sz w:val="28"/>
              </w:rPr>
              <w:t>УТВЕРЖДАЮ</w:t>
            </w:r>
          </w:p>
          <w:p w14:paraId="4AABB00C" w14:textId="77777777" w:rsidR="00A421DB" w:rsidRPr="002E0F5D" w:rsidRDefault="00A421DB" w:rsidP="006C15AF">
            <w:pPr>
              <w:jc w:val="center"/>
              <w:rPr>
                <w:b/>
                <w:sz w:val="28"/>
              </w:rPr>
            </w:pPr>
          </w:p>
          <w:p w14:paraId="378D98AC" w14:textId="77777777" w:rsidR="00A421DB" w:rsidRPr="002E0F5D" w:rsidRDefault="00A421DB" w:rsidP="006C15AF">
            <w:pPr>
              <w:rPr>
                <w:sz w:val="28"/>
              </w:rPr>
            </w:pPr>
            <w:r w:rsidRPr="002E0F5D">
              <w:rPr>
                <w:sz w:val="28"/>
              </w:rPr>
              <w:t>Декан / директор _____________факультета/института академии</w:t>
            </w:r>
          </w:p>
          <w:p w14:paraId="4E26CFEE" w14:textId="77777777" w:rsidR="00A421DB" w:rsidRPr="002E0F5D" w:rsidRDefault="00A421DB" w:rsidP="006C15AF">
            <w:pPr>
              <w:rPr>
                <w:sz w:val="28"/>
              </w:rPr>
            </w:pPr>
          </w:p>
          <w:p w14:paraId="4203C84F" w14:textId="77777777" w:rsidR="00A421DB" w:rsidRPr="002E0F5D" w:rsidRDefault="00A421DB" w:rsidP="006C15AF">
            <w:pPr>
              <w:rPr>
                <w:sz w:val="28"/>
              </w:rPr>
            </w:pPr>
          </w:p>
          <w:p w14:paraId="2628594A" w14:textId="77777777" w:rsidR="00A421DB" w:rsidRPr="002E0F5D" w:rsidRDefault="00A421DB" w:rsidP="006C15AF">
            <w:pPr>
              <w:jc w:val="right"/>
              <w:rPr>
                <w:b/>
                <w:sz w:val="28"/>
              </w:rPr>
            </w:pPr>
            <w:r w:rsidRPr="002E0F5D">
              <w:rPr>
                <w:b/>
                <w:sz w:val="28"/>
              </w:rPr>
              <w:t>___________________Ф.И.О.</w:t>
            </w:r>
          </w:p>
          <w:p w14:paraId="74F63682" w14:textId="77777777" w:rsidR="00A421DB" w:rsidRPr="002E0F5D" w:rsidRDefault="00A421DB" w:rsidP="006C15AF">
            <w:pPr>
              <w:rPr>
                <w:b/>
                <w:sz w:val="28"/>
              </w:rPr>
            </w:pPr>
          </w:p>
          <w:p w14:paraId="24961622" w14:textId="2E1F352E" w:rsidR="00A421DB" w:rsidRPr="002E0F5D" w:rsidRDefault="00A421DB" w:rsidP="006C15AF">
            <w:pPr>
              <w:rPr>
                <w:b/>
                <w:sz w:val="28"/>
              </w:rPr>
            </w:pPr>
            <w:r w:rsidRPr="002E0F5D">
              <w:rPr>
                <w:b/>
                <w:sz w:val="28"/>
              </w:rPr>
              <w:t>"____" _______________201</w:t>
            </w:r>
            <w:r w:rsidR="002E7AD3">
              <w:rPr>
                <w:b/>
                <w:sz w:val="28"/>
              </w:rPr>
              <w:t>9</w:t>
            </w:r>
            <w:r w:rsidRPr="002E0F5D">
              <w:rPr>
                <w:b/>
                <w:sz w:val="28"/>
              </w:rPr>
              <w:t xml:space="preserve"> г.</w:t>
            </w:r>
          </w:p>
          <w:p w14:paraId="2CDBE866" w14:textId="77777777" w:rsidR="00A421DB" w:rsidRPr="002E0F5D" w:rsidRDefault="00A421DB" w:rsidP="006C15AF">
            <w:pPr>
              <w:jc w:val="center"/>
              <w:rPr>
                <w:b/>
                <w:sz w:val="28"/>
              </w:rPr>
            </w:pPr>
          </w:p>
        </w:tc>
      </w:tr>
    </w:tbl>
    <w:p w14:paraId="4BCC4BB8" w14:textId="77777777" w:rsidR="00A421DB" w:rsidRPr="002E0F5D" w:rsidRDefault="00A421DB" w:rsidP="006C15AF">
      <w:pPr>
        <w:ind w:left="4962"/>
        <w:jc w:val="center"/>
        <w:rPr>
          <w:b/>
        </w:rPr>
      </w:pPr>
    </w:p>
    <w:p w14:paraId="77819F77" w14:textId="77777777" w:rsidR="00A421DB" w:rsidRPr="002E0F5D" w:rsidRDefault="00A421DB" w:rsidP="006C15AF">
      <w:pPr>
        <w:jc w:val="center"/>
        <w:rPr>
          <w:b/>
          <w:sz w:val="28"/>
        </w:rPr>
      </w:pPr>
    </w:p>
    <w:p w14:paraId="42CF9F54" w14:textId="77777777" w:rsidR="00A421DB" w:rsidRPr="002E0F5D" w:rsidRDefault="00A421DB" w:rsidP="006C15AF">
      <w:pPr>
        <w:jc w:val="center"/>
        <w:rPr>
          <w:b/>
          <w:sz w:val="52"/>
        </w:rPr>
      </w:pPr>
      <w:r w:rsidRPr="002E0F5D">
        <w:rPr>
          <w:b/>
          <w:sz w:val="52"/>
        </w:rPr>
        <w:t xml:space="preserve">П Л А Н </w:t>
      </w:r>
    </w:p>
    <w:p w14:paraId="3220202D" w14:textId="77777777" w:rsidR="00A421DB" w:rsidRPr="002E0F5D" w:rsidRDefault="00A421DB" w:rsidP="006C15AF">
      <w:pPr>
        <w:jc w:val="center"/>
        <w:rPr>
          <w:b/>
          <w:sz w:val="28"/>
        </w:rPr>
      </w:pPr>
    </w:p>
    <w:p w14:paraId="157F1CD7" w14:textId="77777777" w:rsidR="00A421DB" w:rsidRPr="002E0F5D" w:rsidRDefault="00A421DB" w:rsidP="006C15AF">
      <w:pPr>
        <w:jc w:val="center"/>
        <w:rPr>
          <w:b/>
          <w:sz w:val="28"/>
        </w:rPr>
      </w:pPr>
    </w:p>
    <w:p w14:paraId="48822A50" w14:textId="77777777" w:rsidR="00A421DB" w:rsidRPr="002E0F5D" w:rsidRDefault="00A421DB" w:rsidP="006C15AF">
      <w:pPr>
        <w:jc w:val="center"/>
        <w:rPr>
          <w:b/>
          <w:sz w:val="28"/>
        </w:rPr>
      </w:pPr>
    </w:p>
    <w:p w14:paraId="449E2078" w14:textId="77777777" w:rsidR="00A421DB" w:rsidRPr="002E0F5D" w:rsidRDefault="00A421DB" w:rsidP="006C15AF">
      <w:pPr>
        <w:jc w:val="center"/>
        <w:rPr>
          <w:b/>
          <w:sz w:val="28"/>
        </w:rPr>
      </w:pPr>
      <w:r w:rsidRPr="002E0F5D">
        <w:rPr>
          <w:b/>
          <w:sz w:val="28"/>
        </w:rPr>
        <w:t>о научно-исследовательской работе</w:t>
      </w:r>
    </w:p>
    <w:p w14:paraId="5218244B" w14:textId="77777777" w:rsidR="00A128C6" w:rsidRPr="002E0F5D" w:rsidRDefault="00A128C6" w:rsidP="00A128C6">
      <w:pPr>
        <w:jc w:val="center"/>
        <w:rPr>
          <w:b/>
          <w:sz w:val="28"/>
        </w:rPr>
      </w:pPr>
      <w:r w:rsidRPr="002E0F5D">
        <w:rPr>
          <w:b/>
          <w:sz w:val="28"/>
        </w:rPr>
        <w:t>кафедры сравнительной политологии</w:t>
      </w:r>
    </w:p>
    <w:p w14:paraId="07796C35" w14:textId="251D88AF" w:rsidR="00A421DB" w:rsidRPr="002E0F5D" w:rsidRDefault="00A421DB" w:rsidP="006C15AF">
      <w:pPr>
        <w:jc w:val="center"/>
        <w:rPr>
          <w:b/>
          <w:sz w:val="28"/>
        </w:rPr>
      </w:pPr>
      <w:r w:rsidRPr="002E0F5D">
        <w:rPr>
          <w:b/>
          <w:sz w:val="28"/>
        </w:rPr>
        <w:t>на 20</w:t>
      </w:r>
      <w:r w:rsidR="00740882">
        <w:rPr>
          <w:b/>
          <w:sz w:val="28"/>
          <w:lang w:val="en-US"/>
        </w:rPr>
        <w:t>20</w:t>
      </w:r>
      <w:r w:rsidRPr="002E0F5D">
        <w:rPr>
          <w:b/>
          <w:sz w:val="28"/>
        </w:rPr>
        <w:t xml:space="preserve"> г.</w:t>
      </w:r>
    </w:p>
    <w:p w14:paraId="5838D497" w14:textId="77777777" w:rsidR="00A421DB" w:rsidRPr="002E0F5D" w:rsidRDefault="00A421DB" w:rsidP="006C15AF">
      <w:pPr>
        <w:jc w:val="center"/>
        <w:rPr>
          <w:sz w:val="28"/>
        </w:rPr>
      </w:pPr>
    </w:p>
    <w:p w14:paraId="1740980F" w14:textId="77777777" w:rsidR="00A421DB" w:rsidRPr="002E0F5D" w:rsidRDefault="00A421DB" w:rsidP="006C15AF">
      <w:pPr>
        <w:jc w:val="center"/>
        <w:rPr>
          <w:sz w:val="28"/>
        </w:rPr>
      </w:pPr>
    </w:p>
    <w:p w14:paraId="24164886" w14:textId="77777777" w:rsidR="00A421DB" w:rsidRPr="002E0F5D" w:rsidRDefault="00A421DB" w:rsidP="006C15AF">
      <w:pPr>
        <w:jc w:val="center"/>
        <w:rPr>
          <w:sz w:val="28"/>
        </w:rPr>
      </w:pPr>
    </w:p>
    <w:p w14:paraId="05E904B1" w14:textId="77777777" w:rsidR="00A421DB" w:rsidRPr="002E0F5D" w:rsidRDefault="00A421DB" w:rsidP="006C15AF">
      <w:pPr>
        <w:jc w:val="center"/>
        <w:rPr>
          <w:sz w:val="28"/>
        </w:rPr>
      </w:pPr>
    </w:p>
    <w:p w14:paraId="57659CC4" w14:textId="77777777" w:rsidR="00A421DB" w:rsidRPr="002E0F5D" w:rsidRDefault="00A421DB" w:rsidP="006C15AF">
      <w:pPr>
        <w:jc w:val="center"/>
        <w:rPr>
          <w:sz w:val="28"/>
        </w:rPr>
      </w:pPr>
    </w:p>
    <w:p w14:paraId="703BFA52" w14:textId="77777777" w:rsidR="00A421DB" w:rsidRPr="002E0F5D" w:rsidRDefault="00A421DB" w:rsidP="006C15AF">
      <w:pPr>
        <w:jc w:val="center"/>
        <w:rPr>
          <w:sz w:val="28"/>
        </w:rPr>
      </w:pPr>
    </w:p>
    <w:p w14:paraId="47FF03F0" w14:textId="77777777" w:rsidR="00A421DB" w:rsidRPr="002E0F5D" w:rsidRDefault="00A421DB" w:rsidP="006C15AF">
      <w:pPr>
        <w:jc w:val="center"/>
        <w:rPr>
          <w:sz w:val="28"/>
        </w:rPr>
      </w:pPr>
    </w:p>
    <w:p w14:paraId="1D46FA9C" w14:textId="77777777" w:rsidR="00A421DB" w:rsidRPr="002E0F5D" w:rsidRDefault="00A421DB" w:rsidP="006C15AF">
      <w:pPr>
        <w:jc w:val="center"/>
        <w:rPr>
          <w:sz w:val="28"/>
        </w:rPr>
      </w:pPr>
    </w:p>
    <w:tbl>
      <w:tblPr>
        <w:tblW w:w="0" w:type="auto"/>
        <w:tblLayout w:type="fixed"/>
        <w:tblLook w:val="01E0" w:firstRow="1" w:lastRow="1" w:firstColumn="1" w:lastColumn="1" w:noHBand="0" w:noVBand="0"/>
      </w:tblPr>
      <w:tblGrid>
        <w:gridCol w:w="4785"/>
        <w:gridCol w:w="4786"/>
      </w:tblGrid>
      <w:tr w:rsidR="00A421DB" w:rsidRPr="002E0F5D" w14:paraId="1187EE07" w14:textId="77777777" w:rsidTr="00B86EC5">
        <w:tc>
          <w:tcPr>
            <w:tcW w:w="4785" w:type="dxa"/>
            <w:shd w:val="clear" w:color="auto" w:fill="auto"/>
          </w:tcPr>
          <w:p w14:paraId="47090624" w14:textId="77777777" w:rsidR="00A421DB" w:rsidRPr="002E0F5D" w:rsidRDefault="00A421DB" w:rsidP="006C15AF">
            <w:pPr>
              <w:rPr>
                <w:b/>
                <w:sz w:val="28"/>
              </w:rPr>
            </w:pPr>
            <w:r w:rsidRPr="002E0F5D">
              <w:rPr>
                <w:b/>
                <w:sz w:val="28"/>
              </w:rPr>
              <w:t>Зав. кафедрой/департаментом</w:t>
            </w:r>
          </w:p>
        </w:tc>
        <w:tc>
          <w:tcPr>
            <w:tcW w:w="4786" w:type="dxa"/>
            <w:shd w:val="clear" w:color="auto" w:fill="auto"/>
          </w:tcPr>
          <w:p w14:paraId="403D7A41" w14:textId="77777777" w:rsidR="00A421DB" w:rsidRPr="002E0F5D" w:rsidRDefault="00A421DB" w:rsidP="006C15AF">
            <w:pPr>
              <w:jc w:val="right"/>
              <w:rPr>
                <w:b/>
                <w:sz w:val="28"/>
              </w:rPr>
            </w:pPr>
            <w:r w:rsidRPr="002E0F5D">
              <w:rPr>
                <w:b/>
                <w:sz w:val="28"/>
              </w:rPr>
              <w:t>Ф.И.О.</w:t>
            </w:r>
          </w:p>
        </w:tc>
      </w:tr>
    </w:tbl>
    <w:p w14:paraId="26C330ED" w14:textId="77777777" w:rsidR="00A421DB" w:rsidRPr="002E0F5D" w:rsidRDefault="00A421DB" w:rsidP="006C15AF">
      <w:pPr>
        <w:jc w:val="center"/>
      </w:pPr>
      <w:r w:rsidRPr="002E0F5D">
        <w:t>(подпись)</w:t>
      </w:r>
    </w:p>
    <w:p w14:paraId="2938B849" w14:textId="77777777" w:rsidR="00A421DB" w:rsidRPr="002E0F5D" w:rsidRDefault="00A421DB" w:rsidP="006C15AF">
      <w:pPr>
        <w:jc w:val="center"/>
        <w:rPr>
          <w:sz w:val="28"/>
        </w:rPr>
      </w:pPr>
    </w:p>
    <w:p w14:paraId="0002873D" w14:textId="77777777" w:rsidR="00A421DB" w:rsidRPr="002E0F5D" w:rsidRDefault="00A421DB" w:rsidP="006C15AF">
      <w:pPr>
        <w:jc w:val="center"/>
        <w:rPr>
          <w:sz w:val="28"/>
        </w:rPr>
      </w:pPr>
    </w:p>
    <w:p w14:paraId="7C0AE3E8" w14:textId="77777777" w:rsidR="00DB60B2" w:rsidRPr="002E0F5D" w:rsidRDefault="00DB60B2" w:rsidP="006C15AF">
      <w:pPr>
        <w:jc w:val="center"/>
        <w:rPr>
          <w:b/>
          <w:sz w:val="28"/>
        </w:rPr>
      </w:pPr>
    </w:p>
    <w:p w14:paraId="48D636B0" w14:textId="77777777" w:rsidR="00DB60B2" w:rsidRPr="002E0F5D" w:rsidRDefault="00DB60B2" w:rsidP="006C15AF">
      <w:pPr>
        <w:jc w:val="center"/>
        <w:rPr>
          <w:b/>
          <w:sz w:val="28"/>
        </w:rPr>
      </w:pPr>
    </w:p>
    <w:p w14:paraId="5CFCEBDB" w14:textId="77777777" w:rsidR="00DB60B2" w:rsidRPr="002E0F5D" w:rsidRDefault="00DB60B2" w:rsidP="006C15AF">
      <w:pPr>
        <w:jc w:val="center"/>
        <w:rPr>
          <w:b/>
          <w:sz w:val="28"/>
        </w:rPr>
      </w:pPr>
    </w:p>
    <w:p w14:paraId="6DF11C4E" w14:textId="2940AB9F" w:rsidR="00A421DB" w:rsidRPr="002E0F5D" w:rsidRDefault="00A421DB" w:rsidP="006C15AF">
      <w:pPr>
        <w:jc w:val="center"/>
        <w:rPr>
          <w:b/>
          <w:sz w:val="28"/>
        </w:rPr>
      </w:pPr>
      <w:r w:rsidRPr="002E0F5D">
        <w:rPr>
          <w:b/>
          <w:sz w:val="28"/>
        </w:rPr>
        <w:t>Москва 201</w:t>
      </w:r>
      <w:r w:rsidR="002E7AD3">
        <w:rPr>
          <w:b/>
          <w:sz w:val="28"/>
        </w:rPr>
        <w:t>9</w:t>
      </w:r>
    </w:p>
    <w:p w14:paraId="55D7BDD1" w14:textId="77777777" w:rsidR="00A421DB" w:rsidRPr="002E0F5D" w:rsidRDefault="00BB7C3E" w:rsidP="00076DD5">
      <w:pPr>
        <w:jc w:val="right"/>
      </w:pPr>
      <w:r w:rsidRPr="002E0F5D">
        <w:br w:type="page"/>
      </w:r>
    </w:p>
    <w:tbl>
      <w:tblPr>
        <w:tblpPr w:leftFromText="180" w:rightFromText="180" w:vertAnchor="text" w:tblpY="1"/>
        <w:tblOverlap w:val="never"/>
        <w:tblW w:w="9503" w:type="dxa"/>
        <w:tblLayout w:type="fixed"/>
        <w:tblLook w:val="04A0" w:firstRow="1" w:lastRow="0" w:firstColumn="1" w:lastColumn="0" w:noHBand="0" w:noVBand="1"/>
      </w:tblPr>
      <w:tblGrid>
        <w:gridCol w:w="916"/>
        <w:gridCol w:w="3484"/>
        <w:gridCol w:w="1984"/>
        <w:gridCol w:w="1134"/>
        <w:gridCol w:w="1985"/>
      </w:tblGrid>
      <w:tr w:rsidR="00B86EC5" w:rsidRPr="002E0F5D" w14:paraId="25F4354E" w14:textId="77777777" w:rsidTr="00076DD5">
        <w:trPr>
          <w:trHeight w:val="300"/>
        </w:trPr>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99E0E7" w14:textId="77777777" w:rsidR="00B86EC5" w:rsidRPr="002E0F5D" w:rsidRDefault="00B86EC5" w:rsidP="00076DD5">
            <w:pPr>
              <w:jc w:val="center"/>
              <w:rPr>
                <w:b/>
                <w:bCs/>
                <w:color w:val="000000"/>
                <w:sz w:val="20"/>
                <w:szCs w:val="20"/>
              </w:rPr>
            </w:pPr>
            <w:r w:rsidRPr="002E0F5D">
              <w:rPr>
                <w:b/>
                <w:bCs/>
                <w:color w:val="000000"/>
                <w:sz w:val="20"/>
                <w:szCs w:val="20"/>
              </w:rPr>
              <w:lastRenderedPageBreak/>
              <w:t>№ п/п в ДК</w:t>
            </w:r>
          </w:p>
        </w:tc>
        <w:tc>
          <w:tcPr>
            <w:tcW w:w="34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55DFED" w14:textId="77777777" w:rsidR="00B86EC5" w:rsidRPr="002E0F5D" w:rsidRDefault="00B86EC5" w:rsidP="00076DD5">
            <w:pPr>
              <w:jc w:val="center"/>
              <w:rPr>
                <w:b/>
                <w:bCs/>
                <w:color w:val="000000"/>
                <w:sz w:val="20"/>
                <w:szCs w:val="20"/>
              </w:rPr>
            </w:pPr>
            <w:r w:rsidRPr="002E0F5D">
              <w:rPr>
                <w:b/>
                <w:bCs/>
                <w:color w:val="000000"/>
                <w:sz w:val="20"/>
                <w:szCs w:val="20"/>
              </w:rPr>
              <w:t>Цель (формулировка цели)/задача/мероприятие/ответственные</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7C510E" w14:textId="77777777" w:rsidR="00B86EC5" w:rsidRPr="002E0F5D" w:rsidRDefault="00B86EC5" w:rsidP="00076DD5">
            <w:pPr>
              <w:jc w:val="center"/>
              <w:rPr>
                <w:b/>
                <w:bCs/>
                <w:color w:val="000000"/>
                <w:sz w:val="20"/>
                <w:szCs w:val="20"/>
              </w:rPr>
            </w:pPr>
            <w:r w:rsidRPr="002E0F5D">
              <w:rPr>
                <w:b/>
                <w:bCs/>
                <w:color w:val="000000"/>
                <w:sz w:val="20"/>
                <w:szCs w:val="20"/>
              </w:rPr>
              <w:t>Показатели по годам/ответственные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3E4447" w14:textId="77777777" w:rsidR="00B86EC5" w:rsidRPr="002E0F5D" w:rsidRDefault="00B86EC5" w:rsidP="00076DD5">
            <w:pPr>
              <w:jc w:val="center"/>
              <w:rPr>
                <w:b/>
                <w:bCs/>
                <w:color w:val="000000"/>
                <w:sz w:val="20"/>
                <w:szCs w:val="20"/>
              </w:rPr>
            </w:pPr>
            <w:r w:rsidRPr="002E0F5D">
              <w:rPr>
                <w:b/>
                <w:bCs/>
                <w:color w:val="000000"/>
                <w:sz w:val="20"/>
                <w:szCs w:val="20"/>
              </w:rPr>
              <w:t>Ед. изм.</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5ECE287D" w14:textId="77777777" w:rsidR="00B86EC5" w:rsidRPr="002E0F5D" w:rsidRDefault="00B86EC5" w:rsidP="00076DD5">
            <w:pPr>
              <w:jc w:val="center"/>
              <w:rPr>
                <w:b/>
                <w:bCs/>
                <w:color w:val="000000"/>
                <w:sz w:val="20"/>
                <w:szCs w:val="20"/>
              </w:rPr>
            </w:pPr>
            <w:r w:rsidRPr="002E0F5D">
              <w:rPr>
                <w:b/>
                <w:bCs/>
                <w:color w:val="000000"/>
                <w:sz w:val="20"/>
                <w:szCs w:val="20"/>
              </w:rPr>
              <w:t>Значения показателей результативности/сроки исполнения</w:t>
            </w:r>
          </w:p>
        </w:tc>
      </w:tr>
      <w:tr w:rsidR="00B86EC5" w:rsidRPr="002E0F5D" w14:paraId="3FB2D527" w14:textId="77777777" w:rsidTr="00076DD5">
        <w:trPr>
          <w:trHeight w:val="300"/>
        </w:trPr>
        <w:tc>
          <w:tcPr>
            <w:tcW w:w="916" w:type="dxa"/>
            <w:vMerge/>
            <w:tcBorders>
              <w:top w:val="single" w:sz="4" w:space="0" w:color="000000"/>
              <w:left w:val="single" w:sz="4" w:space="0" w:color="000000"/>
              <w:bottom w:val="single" w:sz="4" w:space="0" w:color="000000"/>
              <w:right w:val="single" w:sz="4" w:space="0" w:color="000000"/>
            </w:tcBorders>
            <w:vAlign w:val="center"/>
          </w:tcPr>
          <w:p w14:paraId="24ADA869" w14:textId="77777777" w:rsidR="00B86EC5" w:rsidRPr="002E0F5D" w:rsidRDefault="00B86EC5" w:rsidP="00076DD5">
            <w:pPr>
              <w:rPr>
                <w:b/>
                <w:bCs/>
                <w:color w:val="000000"/>
                <w:sz w:val="20"/>
                <w:szCs w:val="20"/>
              </w:rPr>
            </w:pPr>
          </w:p>
        </w:tc>
        <w:tc>
          <w:tcPr>
            <w:tcW w:w="3484" w:type="dxa"/>
            <w:vMerge/>
            <w:tcBorders>
              <w:top w:val="single" w:sz="4" w:space="0" w:color="000000"/>
              <w:left w:val="single" w:sz="4" w:space="0" w:color="000000"/>
              <w:bottom w:val="single" w:sz="4" w:space="0" w:color="000000"/>
              <w:right w:val="single" w:sz="4" w:space="0" w:color="000000"/>
            </w:tcBorders>
            <w:vAlign w:val="center"/>
          </w:tcPr>
          <w:p w14:paraId="35228B07" w14:textId="77777777" w:rsidR="00B86EC5" w:rsidRPr="002E0F5D" w:rsidRDefault="00B86EC5" w:rsidP="00076DD5">
            <w:pPr>
              <w:rPr>
                <w:b/>
                <w:bCs/>
                <w:color w:val="00000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093C5EF1" w14:textId="77777777" w:rsidR="00B86EC5" w:rsidRPr="002E0F5D" w:rsidRDefault="00B86EC5" w:rsidP="00076DD5">
            <w:pPr>
              <w:rPr>
                <w:b/>
                <w:bCs/>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C12FD65" w14:textId="77777777" w:rsidR="00B86EC5" w:rsidRPr="002E0F5D" w:rsidRDefault="00B86EC5" w:rsidP="00076DD5">
            <w:pPr>
              <w:rPr>
                <w:b/>
                <w:bCs/>
                <w:color w:val="000000"/>
                <w:sz w:val="20"/>
                <w:szCs w:val="20"/>
              </w:rPr>
            </w:pPr>
          </w:p>
        </w:tc>
        <w:tc>
          <w:tcPr>
            <w:tcW w:w="1985" w:type="dxa"/>
            <w:tcBorders>
              <w:top w:val="nil"/>
              <w:left w:val="nil"/>
              <w:bottom w:val="single" w:sz="4" w:space="0" w:color="000000"/>
              <w:right w:val="single" w:sz="4" w:space="0" w:color="000000"/>
            </w:tcBorders>
            <w:shd w:val="clear" w:color="auto" w:fill="auto"/>
            <w:vAlign w:val="center"/>
          </w:tcPr>
          <w:p w14:paraId="2F8FEE39" w14:textId="796EBCC3" w:rsidR="00B86EC5" w:rsidRPr="00E42DA8" w:rsidRDefault="00B86EC5" w:rsidP="00355827">
            <w:pPr>
              <w:jc w:val="center"/>
              <w:rPr>
                <w:b/>
                <w:bCs/>
                <w:color w:val="000000"/>
                <w:sz w:val="20"/>
                <w:szCs w:val="20"/>
              </w:rPr>
            </w:pPr>
            <w:r w:rsidRPr="002E0F5D">
              <w:rPr>
                <w:b/>
                <w:bCs/>
                <w:color w:val="000000"/>
                <w:sz w:val="20"/>
                <w:szCs w:val="20"/>
              </w:rPr>
              <w:t>20</w:t>
            </w:r>
            <w:r w:rsidR="00355827">
              <w:rPr>
                <w:b/>
                <w:bCs/>
                <w:color w:val="000000"/>
                <w:sz w:val="20"/>
                <w:szCs w:val="20"/>
              </w:rPr>
              <w:t>20</w:t>
            </w:r>
          </w:p>
        </w:tc>
      </w:tr>
      <w:tr w:rsidR="00B86EC5" w:rsidRPr="002E0F5D" w14:paraId="32C214F3"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4AA807D8" w14:textId="77777777" w:rsidR="00B86EC5" w:rsidRPr="002E0F5D" w:rsidRDefault="00B86EC5" w:rsidP="00076DD5">
            <w:pPr>
              <w:jc w:val="center"/>
              <w:rPr>
                <w:b/>
                <w:bCs/>
                <w:color w:val="000000"/>
                <w:sz w:val="20"/>
                <w:szCs w:val="20"/>
              </w:rPr>
            </w:pPr>
            <w:r w:rsidRPr="002E0F5D">
              <w:rPr>
                <w:b/>
                <w:bCs/>
                <w:color w:val="000000"/>
                <w:sz w:val="20"/>
                <w:szCs w:val="20"/>
              </w:rPr>
              <w:t>1</w:t>
            </w:r>
          </w:p>
        </w:tc>
        <w:tc>
          <w:tcPr>
            <w:tcW w:w="3484" w:type="dxa"/>
            <w:tcBorders>
              <w:top w:val="nil"/>
              <w:left w:val="nil"/>
              <w:bottom w:val="single" w:sz="4" w:space="0" w:color="000000"/>
              <w:right w:val="single" w:sz="4" w:space="0" w:color="000000"/>
            </w:tcBorders>
            <w:shd w:val="clear" w:color="auto" w:fill="auto"/>
            <w:vAlign w:val="center"/>
          </w:tcPr>
          <w:p w14:paraId="2B41B8AB" w14:textId="77777777" w:rsidR="00B86EC5" w:rsidRPr="002E0F5D" w:rsidRDefault="00B86EC5" w:rsidP="00076DD5">
            <w:pPr>
              <w:jc w:val="center"/>
              <w:rPr>
                <w:b/>
                <w:bCs/>
                <w:color w:val="000000"/>
                <w:sz w:val="20"/>
                <w:szCs w:val="20"/>
              </w:rPr>
            </w:pPr>
            <w:r w:rsidRPr="002E0F5D">
              <w:rPr>
                <w:b/>
                <w:bCs/>
                <w:color w:val="000000"/>
                <w:sz w:val="20"/>
                <w:szCs w:val="20"/>
              </w:rPr>
              <w:t>2</w:t>
            </w:r>
          </w:p>
        </w:tc>
        <w:tc>
          <w:tcPr>
            <w:tcW w:w="1984" w:type="dxa"/>
            <w:tcBorders>
              <w:top w:val="nil"/>
              <w:left w:val="nil"/>
              <w:bottom w:val="single" w:sz="4" w:space="0" w:color="000000"/>
              <w:right w:val="single" w:sz="4" w:space="0" w:color="000000"/>
            </w:tcBorders>
            <w:shd w:val="clear" w:color="auto" w:fill="auto"/>
            <w:vAlign w:val="center"/>
          </w:tcPr>
          <w:p w14:paraId="135651BD" w14:textId="77777777" w:rsidR="00B86EC5" w:rsidRPr="002E0F5D" w:rsidRDefault="00B86EC5" w:rsidP="00076DD5">
            <w:pPr>
              <w:jc w:val="center"/>
              <w:rPr>
                <w:b/>
                <w:bCs/>
                <w:color w:val="000000"/>
                <w:sz w:val="20"/>
                <w:szCs w:val="20"/>
              </w:rPr>
            </w:pPr>
            <w:r w:rsidRPr="002E0F5D">
              <w:rPr>
                <w:b/>
                <w:bCs/>
                <w:color w:val="000000"/>
                <w:sz w:val="20"/>
                <w:szCs w:val="20"/>
              </w:rPr>
              <w:t>3</w:t>
            </w:r>
          </w:p>
        </w:tc>
        <w:tc>
          <w:tcPr>
            <w:tcW w:w="1134" w:type="dxa"/>
            <w:tcBorders>
              <w:top w:val="nil"/>
              <w:left w:val="nil"/>
              <w:bottom w:val="single" w:sz="4" w:space="0" w:color="000000"/>
              <w:right w:val="single" w:sz="4" w:space="0" w:color="000000"/>
            </w:tcBorders>
            <w:shd w:val="clear" w:color="auto" w:fill="auto"/>
            <w:vAlign w:val="center"/>
          </w:tcPr>
          <w:p w14:paraId="718A7C6D" w14:textId="77777777" w:rsidR="00B86EC5" w:rsidRPr="002E0F5D" w:rsidRDefault="00B86EC5" w:rsidP="00076DD5">
            <w:pPr>
              <w:jc w:val="center"/>
              <w:rPr>
                <w:b/>
                <w:bCs/>
                <w:color w:val="000000"/>
                <w:sz w:val="20"/>
                <w:szCs w:val="20"/>
              </w:rPr>
            </w:pPr>
            <w:r w:rsidRPr="002E0F5D">
              <w:rPr>
                <w:b/>
                <w:bCs/>
                <w:color w:val="000000"/>
                <w:sz w:val="20"/>
                <w:szCs w:val="20"/>
              </w:rPr>
              <w:t>4</w:t>
            </w:r>
          </w:p>
        </w:tc>
        <w:tc>
          <w:tcPr>
            <w:tcW w:w="1985" w:type="dxa"/>
            <w:tcBorders>
              <w:top w:val="nil"/>
              <w:left w:val="nil"/>
              <w:bottom w:val="single" w:sz="4" w:space="0" w:color="000000"/>
              <w:right w:val="single" w:sz="4" w:space="0" w:color="000000"/>
            </w:tcBorders>
            <w:shd w:val="clear" w:color="auto" w:fill="auto"/>
            <w:vAlign w:val="center"/>
          </w:tcPr>
          <w:p w14:paraId="68D44759" w14:textId="77777777" w:rsidR="00B86EC5" w:rsidRPr="002E0F5D" w:rsidRDefault="00B86EC5" w:rsidP="00076DD5">
            <w:pPr>
              <w:jc w:val="center"/>
              <w:rPr>
                <w:b/>
                <w:bCs/>
                <w:color w:val="000000"/>
                <w:sz w:val="20"/>
                <w:szCs w:val="20"/>
              </w:rPr>
            </w:pPr>
            <w:r w:rsidRPr="002E0F5D">
              <w:rPr>
                <w:b/>
                <w:bCs/>
                <w:color w:val="000000"/>
                <w:sz w:val="20"/>
                <w:szCs w:val="20"/>
              </w:rPr>
              <w:t>5</w:t>
            </w:r>
          </w:p>
        </w:tc>
      </w:tr>
      <w:tr w:rsidR="00076DD5" w:rsidRPr="002E0F5D" w14:paraId="64014936" w14:textId="77777777" w:rsidTr="000369BE">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5AAA6C2B" w14:textId="77777777" w:rsidR="00076DD5" w:rsidRPr="002E0F5D" w:rsidRDefault="00076DD5" w:rsidP="00076DD5">
            <w:pPr>
              <w:rPr>
                <w:b/>
                <w:bCs/>
                <w:color w:val="000000"/>
                <w:sz w:val="20"/>
                <w:szCs w:val="20"/>
              </w:rPr>
            </w:pPr>
            <w:r w:rsidRPr="002E0F5D">
              <w:rPr>
                <w:b/>
                <w:bCs/>
                <w:color w:val="000000"/>
                <w:sz w:val="20"/>
                <w:szCs w:val="20"/>
              </w:rPr>
              <w:t>1.</w:t>
            </w:r>
          </w:p>
        </w:tc>
        <w:tc>
          <w:tcPr>
            <w:tcW w:w="8587" w:type="dxa"/>
            <w:gridSpan w:val="4"/>
            <w:tcBorders>
              <w:top w:val="nil"/>
              <w:left w:val="nil"/>
              <w:bottom w:val="single" w:sz="4" w:space="0" w:color="000000"/>
              <w:right w:val="single" w:sz="4" w:space="0" w:color="000000"/>
            </w:tcBorders>
            <w:shd w:val="clear" w:color="auto" w:fill="auto"/>
            <w:vAlign w:val="center"/>
          </w:tcPr>
          <w:p w14:paraId="570488CF" w14:textId="77777777" w:rsidR="00076DD5" w:rsidRPr="002E0F5D" w:rsidRDefault="00076DD5" w:rsidP="00076DD5">
            <w:pPr>
              <w:rPr>
                <w:b/>
                <w:bCs/>
                <w:color w:val="000000"/>
                <w:sz w:val="20"/>
                <w:szCs w:val="20"/>
              </w:rPr>
            </w:pPr>
            <w:r w:rsidRPr="002E0F5D">
              <w:rPr>
                <w:b/>
                <w:bCs/>
                <w:color w:val="000000"/>
                <w:sz w:val="20"/>
                <w:szCs w:val="20"/>
              </w:rPr>
              <w:t>Цель: Формирование и развитие современной исследовательской культуры и среды в Университете в рамках повышения научного потенциала и научной репутации РУДН и обеспечения международной конкурентоспособности Университета</w:t>
            </w:r>
          </w:p>
        </w:tc>
      </w:tr>
      <w:tr w:rsidR="00444844" w:rsidRPr="002E0F5D" w14:paraId="397D4698"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2062788E" w14:textId="77777777" w:rsidR="00444844" w:rsidRPr="002E0F5D" w:rsidRDefault="00444844" w:rsidP="00444844">
            <w:pPr>
              <w:rPr>
                <w:b/>
                <w:bCs/>
                <w:color w:val="000000"/>
                <w:sz w:val="20"/>
                <w:szCs w:val="20"/>
              </w:rPr>
            </w:pPr>
            <w:r w:rsidRPr="002E0F5D">
              <w:rPr>
                <w:b/>
                <w:bCs/>
                <w:color w:val="000000"/>
                <w:sz w:val="20"/>
                <w:szCs w:val="20"/>
              </w:rPr>
              <w:t>1.1.5.</w:t>
            </w:r>
          </w:p>
        </w:tc>
        <w:tc>
          <w:tcPr>
            <w:tcW w:w="3484" w:type="dxa"/>
            <w:tcBorders>
              <w:top w:val="nil"/>
              <w:left w:val="nil"/>
              <w:bottom w:val="single" w:sz="4" w:space="0" w:color="000000"/>
              <w:right w:val="single" w:sz="4" w:space="0" w:color="000000"/>
            </w:tcBorders>
            <w:shd w:val="clear" w:color="auto" w:fill="auto"/>
            <w:vAlign w:val="center"/>
          </w:tcPr>
          <w:p w14:paraId="7CB7B48D" w14:textId="77777777" w:rsidR="00444844" w:rsidRPr="002E0F5D" w:rsidRDefault="00444844" w:rsidP="00444844">
            <w:pPr>
              <w:rPr>
                <w:color w:val="000000"/>
                <w:sz w:val="20"/>
                <w:szCs w:val="20"/>
              </w:rPr>
            </w:pPr>
            <w:r w:rsidRPr="002E0F5D">
              <w:rPr>
                <w:color w:val="000000"/>
                <w:sz w:val="20"/>
                <w:szCs w:val="20"/>
              </w:rPr>
              <w:t>Мероприятие: стимулирование научных коллективов Университета к участию в конкурсах на выполнение финансируемых НИР/НИОКР</w:t>
            </w:r>
          </w:p>
        </w:tc>
        <w:tc>
          <w:tcPr>
            <w:tcW w:w="1984" w:type="dxa"/>
            <w:tcBorders>
              <w:top w:val="nil"/>
              <w:left w:val="nil"/>
              <w:bottom w:val="single" w:sz="4" w:space="0" w:color="000000"/>
              <w:right w:val="single" w:sz="4" w:space="0" w:color="000000"/>
            </w:tcBorders>
            <w:shd w:val="clear" w:color="auto" w:fill="auto"/>
            <w:vAlign w:val="center"/>
          </w:tcPr>
          <w:p w14:paraId="2E9684AD" w14:textId="176F311E" w:rsidR="00444844" w:rsidRPr="002E0F5D" w:rsidRDefault="00444844" w:rsidP="00444844">
            <w:pPr>
              <w:rPr>
                <w:color w:val="000000"/>
                <w:sz w:val="20"/>
                <w:szCs w:val="20"/>
              </w:rPr>
            </w:pPr>
            <w:r w:rsidRPr="00E42DA8">
              <w:rPr>
                <w:color w:val="000000"/>
                <w:sz w:val="20"/>
                <w:szCs w:val="20"/>
              </w:rPr>
              <w:t>Ответственные: Кирабаев Н.С., Докукин П.А.</w:t>
            </w:r>
          </w:p>
        </w:tc>
        <w:tc>
          <w:tcPr>
            <w:tcW w:w="1134" w:type="dxa"/>
            <w:tcBorders>
              <w:top w:val="nil"/>
              <w:left w:val="nil"/>
              <w:bottom w:val="single" w:sz="4" w:space="0" w:color="000000"/>
              <w:right w:val="single" w:sz="4" w:space="0" w:color="000000"/>
            </w:tcBorders>
            <w:shd w:val="clear" w:color="auto" w:fill="auto"/>
            <w:vAlign w:val="center"/>
          </w:tcPr>
          <w:p w14:paraId="5F6CB9A3" w14:textId="77777777" w:rsidR="00444844" w:rsidRPr="002E0F5D" w:rsidRDefault="00444844" w:rsidP="00444844">
            <w:pPr>
              <w:jc w:val="center"/>
              <w:rPr>
                <w:bCs/>
                <w:color w:val="000000"/>
                <w:sz w:val="20"/>
                <w:szCs w:val="20"/>
              </w:rPr>
            </w:pPr>
          </w:p>
        </w:tc>
        <w:tc>
          <w:tcPr>
            <w:tcW w:w="1985" w:type="dxa"/>
            <w:tcBorders>
              <w:top w:val="nil"/>
              <w:left w:val="nil"/>
              <w:bottom w:val="single" w:sz="4" w:space="0" w:color="000000"/>
              <w:right w:val="single" w:sz="4" w:space="0" w:color="000000"/>
            </w:tcBorders>
            <w:shd w:val="clear" w:color="auto" w:fill="auto"/>
            <w:vAlign w:val="center"/>
          </w:tcPr>
          <w:p w14:paraId="691A856B" w14:textId="77777777" w:rsidR="00444844" w:rsidRPr="002E0F5D" w:rsidRDefault="00444844" w:rsidP="00444844">
            <w:pPr>
              <w:jc w:val="center"/>
              <w:rPr>
                <w:b/>
                <w:bCs/>
                <w:color w:val="000000"/>
                <w:sz w:val="20"/>
                <w:szCs w:val="20"/>
              </w:rPr>
            </w:pPr>
          </w:p>
        </w:tc>
      </w:tr>
      <w:tr w:rsidR="00444844" w:rsidRPr="002E0F5D" w14:paraId="110C1BF2"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1609FE34" w14:textId="77777777" w:rsidR="00444844" w:rsidRPr="002E0F5D" w:rsidRDefault="00444844" w:rsidP="00444844">
            <w:pPr>
              <w:rPr>
                <w:b/>
                <w:bCs/>
                <w:color w:val="000000"/>
                <w:sz w:val="20"/>
                <w:szCs w:val="20"/>
              </w:rPr>
            </w:pPr>
            <w:r w:rsidRPr="002E0F5D">
              <w:rPr>
                <w:b/>
                <w:bCs/>
                <w:color w:val="000000"/>
                <w:sz w:val="20"/>
                <w:szCs w:val="20"/>
              </w:rPr>
              <w:t>1.1.5.1.</w:t>
            </w:r>
          </w:p>
        </w:tc>
        <w:tc>
          <w:tcPr>
            <w:tcW w:w="3484" w:type="dxa"/>
            <w:tcBorders>
              <w:top w:val="nil"/>
              <w:left w:val="nil"/>
              <w:bottom w:val="single" w:sz="4" w:space="0" w:color="000000"/>
              <w:right w:val="single" w:sz="4" w:space="0" w:color="000000"/>
            </w:tcBorders>
            <w:shd w:val="clear" w:color="auto" w:fill="auto"/>
            <w:vAlign w:val="center"/>
          </w:tcPr>
          <w:p w14:paraId="1869C139" w14:textId="77777777" w:rsidR="00444844" w:rsidRPr="002E0F5D" w:rsidRDefault="00444844" w:rsidP="00444844">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2C266141" w14:textId="77777777" w:rsidR="00444844" w:rsidRPr="002E0F5D" w:rsidRDefault="00444844" w:rsidP="00444844">
            <w:pPr>
              <w:rPr>
                <w:color w:val="000000"/>
                <w:sz w:val="20"/>
                <w:szCs w:val="20"/>
              </w:rPr>
            </w:pPr>
            <w:r w:rsidRPr="002E0F5D">
              <w:rPr>
                <w:color w:val="000000"/>
                <w:sz w:val="20"/>
                <w:szCs w:val="20"/>
              </w:rPr>
              <w:t>Объем финансирования НИР/НИОКР из всех источников</w:t>
            </w:r>
          </w:p>
        </w:tc>
        <w:tc>
          <w:tcPr>
            <w:tcW w:w="1134" w:type="dxa"/>
            <w:tcBorders>
              <w:top w:val="nil"/>
              <w:left w:val="nil"/>
              <w:bottom w:val="single" w:sz="4" w:space="0" w:color="000000"/>
              <w:right w:val="single" w:sz="4" w:space="0" w:color="000000"/>
            </w:tcBorders>
            <w:shd w:val="clear" w:color="auto" w:fill="auto"/>
            <w:vAlign w:val="center"/>
          </w:tcPr>
          <w:p w14:paraId="576DC145" w14:textId="77777777" w:rsidR="00444844" w:rsidRPr="002E0F5D" w:rsidRDefault="00444844" w:rsidP="00444844">
            <w:pPr>
              <w:rPr>
                <w:bCs/>
                <w:color w:val="000000"/>
                <w:sz w:val="20"/>
                <w:szCs w:val="20"/>
              </w:rPr>
            </w:pPr>
            <w:r w:rsidRPr="002E0F5D">
              <w:rPr>
                <w:bCs/>
                <w:color w:val="000000"/>
                <w:sz w:val="20"/>
                <w:szCs w:val="20"/>
              </w:rPr>
              <w:t>Тыс. руб.</w:t>
            </w:r>
          </w:p>
        </w:tc>
        <w:tc>
          <w:tcPr>
            <w:tcW w:w="1985" w:type="dxa"/>
            <w:tcBorders>
              <w:top w:val="nil"/>
              <w:left w:val="nil"/>
              <w:bottom w:val="single" w:sz="4" w:space="0" w:color="000000"/>
              <w:right w:val="single" w:sz="4" w:space="0" w:color="000000"/>
            </w:tcBorders>
            <w:shd w:val="clear" w:color="auto" w:fill="auto"/>
            <w:vAlign w:val="center"/>
          </w:tcPr>
          <w:p w14:paraId="289C58EC" w14:textId="5CAB41F2" w:rsidR="00444844" w:rsidRPr="002E0F5D" w:rsidRDefault="00444844" w:rsidP="00444844">
            <w:pPr>
              <w:jc w:val="center"/>
              <w:rPr>
                <w:b/>
                <w:bCs/>
                <w:color w:val="000000"/>
                <w:sz w:val="20"/>
                <w:szCs w:val="20"/>
              </w:rPr>
            </w:pPr>
          </w:p>
        </w:tc>
      </w:tr>
      <w:tr w:rsidR="00444844" w:rsidRPr="002E0F5D" w14:paraId="20CD7523" w14:textId="77777777" w:rsidTr="005831EE">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1898CDF6" w14:textId="77777777" w:rsidR="00444844" w:rsidRPr="002E0F5D" w:rsidRDefault="00444844" w:rsidP="00444844">
            <w:pPr>
              <w:rPr>
                <w:b/>
                <w:bCs/>
                <w:color w:val="000000"/>
                <w:sz w:val="20"/>
                <w:szCs w:val="20"/>
              </w:rPr>
            </w:pPr>
            <w:r w:rsidRPr="002E0F5D">
              <w:rPr>
                <w:b/>
                <w:bCs/>
                <w:color w:val="000000"/>
                <w:sz w:val="20"/>
                <w:szCs w:val="20"/>
              </w:rPr>
              <w:t>1.1.5.2.</w:t>
            </w:r>
          </w:p>
        </w:tc>
        <w:tc>
          <w:tcPr>
            <w:tcW w:w="3484" w:type="dxa"/>
            <w:tcBorders>
              <w:top w:val="nil"/>
              <w:left w:val="nil"/>
              <w:bottom w:val="single" w:sz="4" w:space="0" w:color="000000"/>
              <w:right w:val="single" w:sz="4" w:space="0" w:color="000000"/>
            </w:tcBorders>
            <w:shd w:val="clear" w:color="auto" w:fill="auto"/>
            <w:vAlign w:val="center"/>
          </w:tcPr>
          <w:p w14:paraId="39220EF0" w14:textId="77777777" w:rsidR="00444844" w:rsidRPr="002E0F5D" w:rsidRDefault="00444844" w:rsidP="00444844">
            <w:pPr>
              <w:jc w:val="right"/>
              <w:rPr>
                <w:color w:val="000000"/>
                <w:sz w:val="20"/>
                <w:szCs w:val="20"/>
              </w:rPr>
            </w:pPr>
            <w:r w:rsidRPr="002E0F5D">
              <w:rPr>
                <w:color w:val="000000"/>
                <w:sz w:val="20"/>
                <w:szCs w:val="20"/>
              </w:rPr>
              <w:t>в том числе</w:t>
            </w:r>
          </w:p>
        </w:tc>
        <w:tc>
          <w:tcPr>
            <w:tcW w:w="1984" w:type="dxa"/>
            <w:tcBorders>
              <w:top w:val="nil"/>
              <w:left w:val="nil"/>
              <w:bottom w:val="single" w:sz="4" w:space="0" w:color="000000"/>
              <w:right w:val="single" w:sz="4" w:space="0" w:color="000000"/>
            </w:tcBorders>
            <w:shd w:val="clear" w:color="auto" w:fill="auto"/>
            <w:vAlign w:val="center"/>
          </w:tcPr>
          <w:p w14:paraId="6AA3EC58" w14:textId="77777777" w:rsidR="00444844" w:rsidRPr="002E0F5D" w:rsidRDefault="00444844" w:rsidP="00444844">
            <w:pPr>
              <w:rPr>
                <w:color w:val="000000"/>
                <w:sz w:val="20"/>
                <w:szCs w:val="20"/>
              </w:rPr>
            </w:pPr>
            <w:r w:rsidRPr="002E0F5D">
              <w:rPr>
                <w:color w:val="000000"/>
                <w:sz w:val="20"/>
                <w:szCs w:val="20"/>
              </w:rPr>
              <w:t xml:space="preserve">объем финансирования хоздоговорных НИОКР. </w:t>
            </w:r>
          </w:p>
        </w:tc>
        <w:tc>
          <w:tcPr>
            <w:tcW w:w="1134" w:type="dxa"/>
            <w:tcBorders>
              <w:top w:val="nil"/>
              <w:left w:val="nil"/>
              <w:bottom w:val="single" w:sz="4" w:space="0" w:color="000000"/>
              <w:right w:val="single" w:sz="4" w:space="0" w:color="000000"/>
            </w:tcBorders>
            <w:shd w:val="clear" w:color="auto" w:fill="auto"/>
          </w:tcPr>
          <w:p w14:paraId="2DAEE009" w14:textId="77777777" w:rsidR="00444844" w:rsidRPr="002E0F5D" w:rsidRDefault="00444844" w:rsidP="00444844">
            <w:pPr>
              <w:rPr>
                <w:sz w:val="20"/>
                <w:szCs w:val="20"/>
              </w:rPr>
            </w:pPr>
            <w:r w:rsidRPr="002E0F5D">
              <w:rPr>
                <w:bCs/>
                <w:color w:val="000000"/>
                <w:sz w:val="20"/>
                <w:szCs w:val="20"/>
              </w:rPr>
              <w:t>Тыс. руб.</w:t>
            </w:r>
          </w:p>
        </w:tc>
        <w:tc>
          <w:tcPr>
            <w:tcW w:w="1985" w:type="dxa"/>
            <w:tcBorders>
              <w:top w:val="nil"/>
              <w:left w:val="nil"/>
              <w:bottom w:val="single" w:sz="4" w:space="0" w:color="000000"/>
              <w:right w:val="single" w:sz="4" w:space="0" w:color="000000"/>
            </w:tcBorders>
            <w:shd w:val="clear" w:color="auto" w:fill="auto"/>
            <w:vAlign w:val="center"/>
          </w:tcPr>
          <w:p w14:paraId="28D57A9C" w14:textId="6E76ABE7" w:rsidR="00444844" w:rsidRPr="002E0F5D" w:rsidRDefault="00444844" w:rsidP="00444844">
            <w:pPr>
              <w:jc w:val="center"/>
              <w:rPr>
                <w:b/>
                <w:bCs/>
                <w:color w:val="000000"/>
                <w:sz w:val="20"/>
                <w:szCs w:val="20"/>
              </w:rPr>
            </w:pPr>
          </w:p>
        </w:tc>
      </w:tr>
      <w:tr w:rsidR="00444844" w:rsidRPr="002E0F5D" w14:paraId="44D7E0B8" w14:textId="77777777" w:rsidTr="005831EE">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0513779E" w14:textId="77777777" w:rsidR="00444844" w:rsidRPr="002E0F5D" w:rsidRDefault="00444844" w:rsidP="00444844">
            <w:pPr>
              <w:rPr>
                <w:color w:val="000000"/>
                <w:sz w:val="20"/>
                <w:szCs w:val="20"/>
              </w:rPr>
            </w:pPr>
          </w:p>
        </w:tc>
        <w:tc>
          <w:tcPr>
            <w:tcW w:w="3484" w:type="dxa"/>
            <w:tcBorders>
              <w:top w:val="nil"/>
              <w:left w:val="nil"/>
              <w:bottom w:val="single" w:sz="4" w:space="0" w:color="000000"/>
              <w:right w:val="single" w:sz="4" w:space="0" w:color="000000"/>
            </w:tcBorders>
            <w:shd w:val="clear" w:color="auto" w:fill="auto"/>
            <w:vAlign w:val="bottom"/>
          </w:tcPr>
          <w:p w14:paraId="56E088D7" w14:textId="77777777" w:rsidR="00444844" w:rsidRPr="002E0F5D" w:rsidRDefault="00444844" w:rsidP="00444844">
            <w:pPr>
              <w:rPr>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7EEE92E4" w14:textId="77777777" w:rsidR="00444844" w:rsidRPr="002E0F5D" w:rsidRDefault="00444844" w:rsidP="00444844">
            <w:pPr>
              <w:rPr>
                <w:color w:val="000000"/>
                <w:sz w:val="20"/>
                <w:szCs w:val="20"/>
              </w:rPr>
            </w:pPr>
            <w:r w:rsidRPr="002E0F5D">
              <w:rPr>
                <w:color w:val="000000"/>
                <w:sz w:val="20"/>
                <w:szCs w:val="20"/>
              </w:rPr>
              <w:t>объем финансирования НИР из внебюджетных средств РУДН</w:t>
            </w:r>
          </w:p>
        </w:tc>
        <w:tc>
          <w:tcPr>
            <w:tcW w:w="1134" w:type="dxa"/>
            <w:tcBorders>
              <w:top w:val="nil"/>
              <w:left w:val="nil"/>
              <w:bottom w:val="single" w:sz="4" w:space="0" w:color="000000"/>
              <w:right w:val="single" w:sz="4" w:space="0" w:color="000000"/>
            </w:tcBorders>
            <w:shd w:val="clear" w:color="auto" w:fill="auto"/>
          </w:tcPr>
          <w:p w14:paraId="21863F86" w14:textId="77777777" w:rsidR="00444844" w:rsidRPr="002E0F5D" w:rsidRDefault="00444844" w:rsidP="00444844">
            <w:pPr>
              <w:rPr>
                <w:sz w:val="20"/>
                <w:szCs w:val="20"/>
              </w:rPr>
            </w:pPr>
            <w:r w:rsidRPr="002E0F5D">
              <w:rPr>
                <w:bCs/>
                <w:color w:val="000000"/>
                <w:sz w:val="20"/>
                <w:szCs w:val="20"/>
              </w:rPr>
              <w:t>Тыс. руб.</w:t>
            </w:r>
          </w:p>
        </w:tc>
        <w:tc>
          <w:tcPr>
            <w:tcW w:w="1985" w:type="dxa"/>
            <w:tcBorders>
              <w:top w:val="nil"/>
              <w:left w:val="nil"/>
              <w:bottom w:val="single" w:sz="4" w:space="0" w:color="000000"/>
              <w:right w:val="single" w:sz="4" w:space="0" w:color="000000"/>
            </w:tcBorders>
            <w:shd w:val="clear" w:color="auto" w:fill="auto"/>
            <w:vAlign w:val="center"/>
          </w:tcPr>
          <w:p w14:paraId="363FB38C" w14:textId="77777777" w:rsidR="00444844" w:rsidRPr="002E0F5D" w:rsidRDefault="00444844" w:rsidP="00444844">
            <w:pPr>
              <w:jc w:val="center"/>
              <w:rPr>
                <w:b/>
                <w:bCs/>
                <w:color w:val="000000"/>
                <w:sz w:val="20"/>
                <w:szCs w:val="20"/>
              </w:rPr>
            </w:pPr>
          </w:p>
        </w:tc>
      </w:tr>
      <w:tr w:rsidR="00444844" w:rsidRPr="002E0F5D" w14:paraId="45D63714" w14:textId="77777777" w:rsidTr="005831EE">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28D4CB09" w14:textId="77777777" w:rsidR="00444844" w:rsidRPr="002E0F5D" w:rsidRDefault="00444844" w:rsidP="00444844">
            <w:pPr>
              <w:rPr>
                <w:color w:val="000000"/>
                <w:sz w:val="20"/>
                <w:szCs w:val="20"/>
              </w:rPr>
            </w:pPr>
          </w:p>
        </w:tc>
        <w:tc>
          <w:tcPr>
            <w:tcW w:w="3484" w:type="dxa"/>
            <w:tcBorders>
              <w:top w:val="nil"/>
              <w:left w:val="nil"/>
              <w:bottom w:val="single" w:sz="4" w:space="0" w:color="000000"/>
              <w:right w:val="single" w:sz="4" w:space="0" w:color="000000"/>
            </w:tcBorders>
            <w:shd w:val="clear" w:color="auto" w:fill="auto"/>
            <w:vAlign w:val="center"/>
          </w:tcPr>
          <w:p w14:paraId="067DEA18" w14:textId="77777777" w:rsidR="00444844" w:rsidRPr="002E0F5D" w:rsidRDefault="00444844" w:rsidP="00444844">
            <w:pPr>
              <w:rPr>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278A5BAF" w14:textId="77777777" w:rsidR="00444844" w:rsidRPr="002E0F5D" w:rsidRDefault="00444844" w:rsidP="00444844">
            <w:pPr>
              <w:rPr>
                <w:bCs/>
                <w:sz w:val="20"/>
                <w:szCs w:val="20"/>
              </w:rPr>
            </w:pPr>
            <w:r w:rsidRPr="002E0F5D">
              <w:rPr>
                <w:bCs/>
                <w:sz w:val="20"/>
                <w:szCs w:val="20"/>
              </w:rPr>
              <w:t>объем финансирования НИР/НИОКР из внешних источников, в т.ч х/д</w:t>
            </w:r>
          </w:p>
        </w:tc>
        <w:tc>
          <w:tcPr>
            <w:tcW w:w="1134" w:type="dxa"/>
            <w:tcBorders>
              <w:top w:val="nil"/>
              <w:left w:val="nil"/>
              <w:bottom w:val="single" w:sz="4" w:space="0" w:color="000000"/>
              <w:right w:val="single" w:sz="4" w:space="0" w:color="000000"/>
            </w:tcBorders>
            <w:shd w:val="clear" w:color="auto" w:fill="auto"/>
          </w:tcPr>
          <w:p w14:paraId="01EC0E90" w14:textId="77777777" w:rsidR="00444844" w:rsidRPr="002E0F5D" w:rsidRDefault="00444844" w:rsidP="00444844">
            <w:pPr>
              <w:rPr>
                <w:sz w:val="20"/>
                <w:szCs w:val="20"/>
              </w:rPr>
            </w:pPr>
            <w:r w:rsidRPr="002E0F5D">
              <w:rPr>
                <w:bCs/>
                <w:color w:val="000000"/>
                <w:sz w:val="20"/>
                <w:szCs w:val="20"/>
              </w:rPr>
              <w:t>Тыс. руб.</w:t>
            </w:r>
          </w:p>
        </w:tc>
        <w:tc>
          <w:tcPr>
            <w:tcW w:w="1985" w:type="dxa"/>
            <w:tcBorders>
              <w:top w:val="nil"/>
              <w:left w:val="nil"/>
              <w:bottom w:val="single" w:sz="4" w:space="0" w:color="000000"/>
              <w:right w:val="single" w:sz="4" w:space="0" w:color="000000"/>
            </w:tcBorders>
            <w:shd w:val="clear" w:color="auto" w:fill="auto"/>
            <w:vAlign w:val="center"/>
          </w:tcPr>
          <w:p w14:paraId="57F75073" w14:textId="729C25A7" w:rsidR="00444844" w:rsidRPr="002E0F5D" w:rsidRDefault="00444844" w:rsidP="00444844">
            <w:pPr>
              <w:jc w:val="center"/>
              <w:rPr>
                <w:b/>
                <w:bCs/>
                <w:color w:val="000000"/>
                <w:sz w:val="20"/>
                <w:szCs w:val="20"/>
              </w:rPr>
            </w:pPr>
          </w:p>
        </w:tc>
      </w:tr>
      <w:tr w:rsidR="00444844" w:rsidRPr="002E0F5D" w14:paraId="3243D7DF"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460BC8F1" w14:textId="77777777" w:rsidR="00444844" w:rsidRPr="002E0F5D" w:rsidRDefault="00444844" w:rsidP="00444844">
            <w:pPr>
              <w:rPr>
                <w:b/>
                <w:bCs/>
                <w:color w:val="000000"/>
                <w:sz w:val="20"/>
                <w:szCs w:val="20"/>
              </w:rPr>
            </w:pPr>
            <w:r w:rsidRPr="002E0F5D">
              <w:rPr>
                <w:b/>
                <w:bCs/>
                <w:color w:val="000000"/>
                <w:sz w:val="20"/>
                <w:szCs w:val="20"/>
              </w:rPr>
              <w:t>1.1.5.4.</w:t>
            </w:r>
          </w:p>
          <w:p w14:paraId="4D2894C0" w14:textId="77777777" w:rsidR="00444844" w:rsidRPr="002E0F5D" w:rsidRDefault="00444844" w:rsidP="00444844">
            <w:pPr>
              <w:rPr>
                <w:b/>
                <w:bCs/>
                <w:color w:val="000000"/>
                <w:sz w:val="20"/>
                <w:szCs w:val="20"/>
              </w:rPr>
            </w:pPr>
          </w:p>
        </w:tc>
        <w:tc>
          <w:tcPr>
            <w:tcW w:w="3484" w:type="dxa"/>
            <w:tcBorders>
              <w:top w:val="nil"/>
              <w:left w:val="nil"/>
              <w:bottom w:val="single" w:sz="4" w:space="0" w:color="000000"/>
              <w:right w:val="single" w:sz="4" w:space="0" w:color="000000"/>
            </w:tcBorders>
            <w:shd w:val="clear" w:color="auto" w:fill="auto"/>
            <w:vAlign w:val="center"/>
          </w:tcPr>
          <w:p w14:paraId="28DF635E" w14:textId="77777777" w:rsidR="00444844" w:rsidRPr="002E0F5D" w:rsidRDefault="00444844" w:rsidP="00444844">
            <w:pPr>
              <w:rPr>
                <w:b/>
                <w:bCs/>
                <w:sz w:val="20"/>
                <w:szCs w:val="20"/>
              </w:rPr>
            </w:pPr>
            <w:r w:rsidRPr="002E0F5D">
              <w:rPr>
                <w:b/>
                <w:bCs/>
                <w:sz w:val="20"/>
                <w:szCs w:val="20"/>
              </w:rPr>
              <w:t>Объем внешнего финансирования НИР/НИОКР (привлеченные средства и выполненные работы) в расчете на одного НПР</w:t>
            </w:r>
          </w:p>
        </w:tc>
        <w:tc>
          <w:tcPr>
            <w:tcW w:w="1984" w:type="dxa"/>
            <w:tcBorders>
              <w:top w:val="nil"/>
              <w:left w:val="nil"/>
              <w:bottom w:val="single" w:sz="4" w:space="0" w:color="000000"/>
              <w:right w:val="single" w:sz="4" w:space="0" w:color="000000"/>
            </w:tcBorders>
            <w:shd w:val="clear" w:color="auto" w:fill="auto"/>
            <w:vAlign w:val="center"/>
          </w:tcPr>
          <w:p w14:paraId="1CF3C9EB" w14:textId="77777777" w:rsidR="00444844" w:rsidRPr="002E0F5D" w:rsidRDefault="00444844" w:rsidP="00444844">
            <w:pPr>
              <w:rPr>
                <w:sz w:val="20"/>
                <w:szCs w:val="20"/>
              </w:rPr>
            </w:pPr>
            <w:r w:rsidRPr="002E0F5D">
              <w:rPr>
                <w:sz w:val="20"/>
                <w:szCs w:val="20"/>
              </w:rPr>
              <w:t xml:space="preserve">Объем внешнего финансирования НИР/НИОКР к общей численности НПР вуза, приведенной к полной ставке: </w:t>
            </w:r>
          </w:p>
        </w:tc>
        <w:tc>
          <w:tcPr>
            <w:tcW w:w="1134" w:type="dxa"/>
            <w:tcBorders>
              <w:top w:val="nil"/>
              <w:left w:val="nil"/>
              <w:bottom w:val="single" w:sz="4" w:space="0" w:color="000000"/>
              <w:right w:val="single" w:sz="4" w:space="0" w:color="000000"/>
            </w:tcBorders>
            <w:shd w:val="clear" w:color="auto" w:fill="auto"/>
            <w:vAlign w:val="center"/>
          </w:tcPr>
          <w:p w14:paraId="4F95FBC3" w14:textId="77777777" w:rsidR="00444844" w:rsidRPr="002E0F5D" w:rsidRDefault="00444844" w:rsidP="00444844">
            <w:pPr>
              <w:jc w:val="center"/>
              <w:rPr>
                <w:bCs/>
                <w:color w:val="000000"/>
                <w:sz w:val="20"/>
                <w:szCs w:val="20"/>
              </w:rPr>
            </w:pPr>
            <w:r w:rsidRPr="002E0F5D">
              <w:rPr>
                <w:bCs/>
                <w:color w:val="000000"/>
                <w:sz w:val="20"/>
                <w:szCs w:val="20"/>
              </w:rPr>
              <w:t>Тыс. руб.</w:t>
            </w:r>
          </w:p>
        </w:tc>
        <w:tc>
          <w:tcPr>
            <w:tcW w:w="1985" w:type="dxa"/>
            <w:tcBorders>
              <w:top w:val="nil"/>
              <w:left w:val="nil"/>
              <w:bottom w:val="single" w:sz="4" w:space="0" w:color="000000"/>
              <w:right w:val="single" w:sz="4" w:space="0" w:color="000000"/>
            </w:tcBorders>
            <w:shd w:val="clear" w:color="auto" w:fill="auto"/>
            <w:vAlign w:val="center"/>
          </w:tcPr>
          <w:p w14:paraId="47E834F1" w14:textId="310DC28C" w:rsidR="00444844" w:rsidRPr="002E0F5D" w:rsidRDefault="00444844" w:rsidP="00444844">
            <w:pPr>
              <w:jc w:val="center"/>
              <w:rPr>
                <w:b/>
                <w:bCs/>
                <w:color w:val="000000"/>
                <w:sz w:val="20"/>
                <w:szCs w:val="20"/>
              </w:rPr>
            </w:pPr>
          </w:p>
        </w:tc>
      </w:tr>
      <w:tr w:rsidR="00444844" w:rsidRPr="002E0F5D" w14:paraId="4F720E28"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6FBD4313" w14:textId="77777777" w:rsidR="00444844" w:rsidRPr="002E0F5D" w:rsidRDefault="00444844" w:rsidP="00444844">
            <w:pPr>
              <w:rPr>
                <w:b/>
                <w:bCs/>
                <w:color w:val="000000"/>
                <w:sz w:val="20"/>
                <w:szCs w:val="20"/>
              </w:rPr>
            </w:pPr>
            <w:r w:rsidRPr="002E0F5D">
              <w:rPr>
                <w:b/>
                <w:bCs/>
                <w:color w:val="000000"/>
                <w:sz w:val="20"/>
                <w:szCs w:val="20"/>
              </w:rPr>
              <w:t>1.1.5.5.</w:t>
            </w:r>
          </w:p>
        </w:tc>
        <w:tc>
          <w:tcPr>
            <w:tcW w:w="3484" w:type="dxa"/>
            <w:tcBorders>
              <w:top w:val="nil"/>
              <w:left w:val="nil"/>
              <w:bottom w:val="single" w:sz="4" w:space="0" w:color="000000"/>
              <w:right w:val="single" w:sz="4" w:space="0" w:color="000000"/>
            </w:tcBorders>
            <w:shd w:val="clear" w:color="auto" w:fill="auto"/>
            <w:vAlign w:val="center"/>
          </w:tcPr>
          <w:p w14:paraId="4AC33187" w14:textId="77777777" w:rsidR="00444844" w:rsidRPr="002E0F5D" w:rsidRDefault="00444844" w:rsidP="00444844">
            <w:pP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3D4FEB2C" w14:textId="77777777" w:rsidR="00444844" w:rsidRPr="002E0F5D" w:rsidRDefault="00444844" w:rsidP="00444844">
            <w:pPr>
              <w:rPr>
                <w:color w:val="000000"/>
                <w:sz w:val="20"/>
                <w:szCs w:val="20"/>
              </w:rPr>
            </w:pPr>
            <w:r w:rsidRPr="002E0F5D">
              <w:rPr>
                <w:color w:val="000000"/>
                <w:sz w:val="20"/>
                <w:szCs w:val="20"/>
              </w:rPr>
              <w:t xml:space="preserve">Количество публикаций НПР, изданных в научной периодике, индексируемой международными и российскими БД, к общей численности НПР, приведенной к полной ставке </w:t>
            </w:r>
          </w:p>
        </w:tc>
        <w:tc>
          <w:tcPr>
            <w:tcW w:w="1134" w:type="dxa"/>
            <w:tcBorders>
              <w:top w:val="nil"/>
              <w:left w:val="nil"/>
              <w:bottom w:val="single" w:sz="4" w:space="0" w:color="000000"/>
              <w:right w:val="single" w:sz="4" w:space="0" w:color="000000"/>
            </w:tcBorders>
            <w:shd w:val="clear" w:color="auto" w:fill="auto"/>
            <w:vAlign w:val="center"/>
          </w:tcPr>
          <w:p w14:paraId="3DFDDCBD" w14:textId="77777777" w:rsidR="00444844" w:rsidRPr="002E0F5D" w:rsidRDefault="00444844" w:rsidP="00444844">
            <w:pPr>
              <w:jc w:val="center"/>
              <w:rPr>
                <w:bCs/>
                <w:color w:val="000000"/>
                <w:sz w:val="20"/>
                <w:szCs w:val="20"/>
              </w:rPr>
            </w:pPr>
            <w:r w:rsidRPr="002E0F5D">
              <w:rPr>
                <w:bCs/>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4F0A0BC3" w14:textId="77777777" w:rsidR="00444844" w:rsidRPr="002E0F5D" w:rsidRDefault="00444844" w:rsidP="00444844">
            <w:pPr>
              <w:jc w:val="center"/>
              <w:rPr>
                <w:b/>
                <w:bCs/>
                <w:color w:val="000000"/>
                <w:sz w:val="20"/>
                <w:szCs w:val="20"/>
              </w:rPr>
            </w:pPr>
          </w:p>
        </w:tc>
      </w:tr>
      <w:tr w:rsidR="00444844" w:rsidRPr="002E0F5D" w14:paraId="5AEADAFA"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6595F7F6" w14:textId="77777777" w:rsidR="00444844" w:rsidRPr="002E0F5D" w:rsidRDefault="00444844" w:rsidP="00444844">
            <w:pPr>
              <w:rPr>
                <w:b/>
                <w:bCs/>
                <w:color w:val="000000"/>
                <w:sz w:val="20"/>
                <w:szCs w:val="20"/>
              </w:rPr>
            </w:pPr>
            <w:r w:rsidRPr="002E0F5D">
              <w:rPr>
                <w:b/>
                <w:bCs/>
                <w:color w:val="000000"/>
                <w:sz w:val="20"/>
                <w:szCs w:val="20"/>
              </w:rPr>
              <w:t>1.1.5.6.</w:t>
            </w:r>
          </w:p>
        </w:tc>
        <w:tc>
          <w:tcPr>
            <w:tcW w:w="3484" w:type="dxa"/>
            <w:tcBorders>
              <w:top w:val="nil"/>
              <w:left w:val="nil"/>
              <w:bottom w:val="single" w:sz="4" w:space="0" w:color="000000"/>
              <w:right w:val="single" w:sz="4" w:space="0" w:color="000000"/>
            </w:tcBorders>
            <w:shd w:val="clear" w:color="auto" w:fill="auto"/>
            <w:vAlign w:val="center"/>
          </w:tcPr>
          <w:p w14:paraId="455673A1" w14:textId="77777777" w:rsidR="00444844" w:rsidRPr="002E0F5D" w:rsidRDefault="00444844" w:rsidP="00444844">
            <w:pP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209ECA79" w14:textId="77777777" w:rsidR="00444844" w:rsidRPr="002E0F5D" w:rsidRDefault="00444844" w:rsidP="00444844">
            <w:pPr>
              <w:rPr>
                <w:sz w:val="20"/>
                <w:szCs w:val="20"/>
              </w:rPr>
            </w:pPr>
            <w:r w:rsidRPr="002E0F5D">
              <w:rPr>
                <w:color w:val="000000"/>
                <w:sz w:val="20"/>
                <w:szCs w:val="20"/>
              </w:rPr>
              <w:t>Количество публикаций НПР, в журналах, входящих</w:t>
            </w:r>
            <w:r w:rsidRPr="002E0F5D">
              <w:rPr>
                <w:sz w:val="20"/>
                <w:szCs w:val="20"/>
              </w:rPr>
              <w:t xml:space="preserve"> в </w:t>
            </w:r>
            <w:r w:rsidRPr="002E0F5D">
              <w:rPr>
                <w:color w:val="000000"/>
                <w:sz w:val="20"/>
                <w:szCs w:val="20"/>
              </w:rPr>
              <w:t>перечень ВАК</w:t>
            </w:r>
          </w:p>
        </w:tc>
        <w:tc>
          <w:tcPr>
            <w:tcW w:w="1134" w:type="dxa"/>
            <w:tcBorders>
              <w:top w:val="nil"/>
              <w:left w:val="nil"/>
              <w:bottom w:val="single" w:sz="4" w:space="0" w:color="000000"/>
              <w:right w:val="single" w:sz="4" w:space="0" w:color="000000"/>
            </w:tcBorders>
            <w:shd w:val="clear" w:color="auto" w:fill="auto"/>
            <w:vAlign w:val="center"/>
          </w:tcPr>
          <w:p w14:paraId="06CA356A" w14:textId="77777777" w:rsidR="00444844" w:rsidRPr="002E0F5D" w:rsidRDefault="00444844" w:rsidP="00444844">
            <w:pPr>
              <w:jc w:val="center"/>
              <w:rPr>
                <w:bCs/>
                <w:color w:val="000000"/>
                <w:sz w:val="20"/>
                <w:szCs w:val="20"/>
              </w:rPr>
            </w:pPr>
            <w:r w:rsidRPr="002E0F5D">
              <w:rPr>
                <w:bCs/>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166FD27E" w14:textId="77777777" w:rsidR="00444844" w:rsidRPr="002E0F5D" w:rsidRDefault="00444844" w:rsidP="00444844">
            <w:pPr>
              <w:jc w:val="center"/>
              <w:rPr>
                <w:b/>
                <w:bCs/>
                <w:color w:val="000000"/>
                <w:sz w:val="20"/>
                <w:szCs w:val="20"/>
              </w:rPr>
            </w:pPr>
          </w:p>
        </w:tc>
      </w:tr>
      <w:tr w:rsidR="00444844" w:rsidRPr="002E0F5D" w14:paraId="76C80CB0"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7EDF934A" w14:textId="77777777" w:rsidR="00444844" w:rsidRPr="002E0F5D" w:rsidRDefault="00444844" w:rsidP="00444844">
            <w:pPr>
              <w:rPr>
                <w:b/>
                <w:bCs/>
                <w:color w:val="000000"/>
                <w:sz w:val="20"/>
                <w:szCs w:val="20"/>
              </w:rPr>
            </w:pPr>
            <w:r w:rsidRPr="002E0F5D">
              <w:rPr>
                <w:b/>
                <w:bCs/>
                <w:color w:val="000000"/>
                <w:sz w:val="20"/>
                <w:szCs w:val="20"/>
              </w:rPr>
              <w:t>1.1.5.7.</w:t>
            </w:r>
          </w:p>
        </w:tc>
        <w:tc>
          <w:tcPr>
            <w:tcW w:w="3484" w:type="dxa"/>
            <w:tcBorders>
              <w:top w:val="nil"/>
              <w:left w:val="nil"/>
              <w:bottom w:val="single" w:sz="4" w:space="0" w:color="000000"/>
              <w:right w:val="single" w:sz="4" w:space="0" w:color="000000"/>
            </w:tcBorders>
            <w:shd w:val="clear" w:color="auto" w:fill="auto"/>
            <w:vAlign w:val="center"/>
          </w:tcPr>
          <w:p w14:paraId="6222825B" w14:textId="77777777" w:rsidR="00444844" w:rsidRPr="002E0F5D" w:rsidRDefault="00444844" w:rsidP="00444844">
            <w:pPr>
              <w:rPr>
                <w:color w:val="000000"/>
                <w:sz w:val="20"/>
                <w:szCs w:val="20"/>
              </w:rPr>
            </w:pPr>
            <w:r w:rsidRPr="002E0F5D">
              <w:rPr>
                <w:color w:val="000000"/>
                <w:sz w:val="20"/>
                <w:szCs w:val="20"/>
              </w:rPr>
              <w:t>Количество статей, изданных за год в рецензируемых научных журналах мира, индексируемых в БД Scopus и WoS.</w:t>
            </w:r>
          </w:p>
        </w:tc>
        <w:tc>
          <w:tcPr>
            <w:tcW w:w="1984" w:type="dxa"/>
            <w:tcBorders>
              <w:top w:val="nil"/>
              <w:left w:val="nil"/>
              <w:bottom w:val="single" w:sz="4" w:space="0" w:color="000000"/>
              <w:right w:val="single" w:sz="4" w:space="0" w:color="000000"/>
            </w:tcBorders>
            <w:shd w:val="clear" w:color="auto" w:fill="auto"/>
            <w:vAlign w:val="center"/>
          </w:tcPr>
          <w:p w14:paraId="60EFBC4A" w14:textId="77777777" w:rsidR="00444844" w:rsidRPr="002E0F5D" w:rsidRDefault="00444844" w:rsidP="0044484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68175DEA" w14:textId="77777777" w:rsidR="00444844" w:rsidRPr="002E0F5D" w:rsidRDefault="00444844" w:rsidP="00444844">
            <w:pPr>
              <w:jc w:val="center"/>
              <w:rPr>
                <w:bCs/>
                <w:color w:val="000000"/>
                <w:sz w:val="20"/>
                <w:szCs w:val="20"/>
              </w:rPr>
            </w:pPr>
            <w:r w:rsidRPr="002E0F5D">
              <w:rPr>
                <w:bCs/>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637ABD96" w14:textId="77ED4255" w:rsidR="00444844" w:rsidRPr="00EE1734" w:rsidRDefault="00444844" w:rsidP="00444844">
            <w:pPr>
              <w:jc w:val="center"/>
              <w:rPr>
                <w:b/>
                <w:bCs/>
                <w:color w:val="000000"/>
                <w:sz w:val="20"/>
                <w:szCs w:val="20"/>
              </w:rPr>
            </w:pPr>
          </w:p>
        </w:tc>
      </w:tr>
      <w:tr w:rsidR="00444844" w:rsidRPr="002E0F5D" w14:paraId="35E3DCC8"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739BBD09" w14:textId="77777777" w:rsidR="00444844" w:rsidRPr="002E0F5D" w:rsidRDefault="00444844" w:rsidP="00444844">
            <w:pPr>
              <w:rPr>
                <w:sz w:val="20"/>
                <w:szCs w:val="20"/>
              </w:rPr>
            </w:pPr>
          </w:p>
        </w:tc>
        <w:tc>
          <w:tcPr>
            <w:tcW w:w="3484" w:type="dxa"/>
            <w:tcBorders>
              <w:top w:val="nil"/>
              <w:left w:val="nil"/>
              <w:bottom w:val="single" w:sz="4" w:space="0" w:color="000000"/>
              <w:right w:val="single" w:sz="4" w:space="0" w:color="000000"/>
            </w:tcBorders>
            <w:shd w:val="clear" w:color="auto" w:fill="auto"/>
            <w:vAlign w:val="center"/>
          </w:tcPr>
          <w:p w14:paraId="38B00146" w14:textId="77777777" w:rsidR="00444844" w:rsidRPr="002E0F5D" w:rsidRDefault="00444844" w:rsidP="00444844">
            <w:pPr>
              <w:rPr>
                <w:color w:val="000000"/>
                <w:sz w:val="20"/>
                <w:szCs w:val="20"/>
              </w:rPr>
            </w:pPr>
            <w:r w:rsidRPr="002E0F5D">
              <w:rPr>
                <w:color w:val="000000"/>
                <w:sz w:val="20"/>
                <w:szCs w:val="20"/>
              </w:rPr>
              <w:t>Количество публикаций в базе данных Web of Science на 1 НПР (за 5 полных лет)</w:t>
            </w:r>
          </w:p>
        </w:tc>
        <w:tc>
          <w:tcPr>
            <w:tcW w:w="1984" w:type="dxa"/>
            <w:tcBorders>
              <w:top w:val="nil"/>
              <w:left w:val="nil"/>
              <w:bottom w:val="single" w:sz="4" w:space="0" w:color="000000"/>
              <w:right w:val="single" w:sz="4" w:space="0" w:color="000000"/>
            </w:tcBorders>
            <w:shd w:val="clear" w:color="auto" w:fill="auto"/>
            <w:vAlign w:val="center"/>
          </w:tcPr>
          <w:p w14:paraId="532DAFC6" w14:textId="77777777" w:rsidR="00444844" w:rsidRPr="002E0F5D" w:rsidRDefault="00444844" w:rsidP="0044484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1ABD1480" w14:textId="77777777" w:rsidR="00444844" w:rsidRPr="002E0F5D" w:rsidRDefault="00444844" w:rsidP="00444844">
            <w:pPr>
              <w:jc w:val="center"/>
              <w:rPr>
                <w:bCs/>
                <w:color w:val="000000"/>
                <w:sz w:val="20"/>
                <w:szCs w:val="20"/>
              </w:rPr>
            </w:pPr>
            <w:r w:rsidRPr="002E0F5D">
              <w:rPr>
                <w:bCs/>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62C8369C" w14:textId="6416B009" w:rsidR="00444844" w:rsidRPr="00DC2568" w:rsidRDefault="00444844" w:rsidP="00444844">
            <w:pPr>
              <w:jc w:val="center"/>
              <w:rPr>
                <w:b/>
                <w:bCs/>
                <w:color w:val="000000"/>
                <w:sz w:val="20"/>
                <w:szCs w:val="20"/>
                <w:lang w:val="en-US"/>
              </w:rPr>
            </w:pPr>
          </w:p>
        </w:tc>
      </w:tr>
      <w:tr w:rsidR="00444844" w:rsidRPr="002E0F5D" w14:paraId="7272DBB2"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0199C3E5" w14:textId="77777777" w:rsidR="00444844" w:rsidRPr="002E0F5D" w:rsidRDefault="00444844" w:rsidP="00444844">
            <w:pPr>
              <w:rPr>
                <w:sz w:val="20"/>
                <w:szCs w:val="20"/>
              </w:rPr>
            </w:pPr>
          </w:p>
        </w:tc>
        <w:tc>
          <w:tcPr>
            <w:tcW w:w="3484" w:type="dxa"/>
            <w:tcBorders>
              <w:top w:val="nil"/>
              <w:left w:val="nil"/>
              <w:bottom w:val="single" w:sz="4" w:space="0" w:color="000000"/>
              <w:right w:val="single" w:sz="4" w:space="0" w:color="000000"/>
            </w:tcBorders>
            <w:shd w:val="clear" w:color="auto" w:fill="auto"/>
            <w:vAlign w:val="center"/>
          </w:tcPr>
          <w:p w14:paraId="02FCD680" w14:textId="77777777" w:rsidR="00444844" w:rsidRPr="002E0F5D" w:rsidRDefault="00444844" w:rsidP="00444844">
            <w:pPr>
              <w:rPr>
                <w:color w:val="000000"/>
                <w:sz w:val="20"/>
                <w:szCs w:val="20"/>
              </w:rPr>
            </w:pPr>
            <w:r w:rsidRPr="002E0F5D">
              <w:rPr>
                <w:color w:val="000000"/>
                <w:sz w:val="20"/>
                <w:szCs w:val="20"/>
              </w:rPr>
              <w:t>Количество публикаций в базе данных Web of Science на 1 НПР (за 3 полных года)</w:t>
            </w:r>
          </w:p>
        </w:tc>
        <w:tc>
          <w:tcPr>
            <w:tcW w:w="1984" w:type="dxa"/>
            <w:tcBorders>
              <w:top w:val="nil"/>
              <w:left w:val="nil"/>
              <w:bottom w:val="single" w:sz="4" w:space="0" w:color="000000"/>
              <w:right w:val="single" w:sz="4" w:space="0" w:color="000000"/>
            </w:tcBorders>
            <w:shd w:val="clear" w:color="auto" w:fill="auto"/>
            <w:vAlign w:val="center"/>
          </w:tcPr>
          <w:p w14:paraId="38BDA9B8" w14:textId="77777777" w:rsidR="00444844" w:rsidRPr="002E0F5D" w:rsidRDefault="00444844" w:rsidP="0044484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5F24C62D" w14:textId="77777777" w:rsidR="00444844" w:rsidRPr="002E0F5D" w:rsidRDefault="00444844" w:rsidP="00444844">
            <w:pPr>
              <w:jc w:val="center"/>
              <w:rPr>
                <w:bCs/>
                <w:color w:val="000000"/>
                <w:sz w:val="20"/>
                <w:szCs w:val="20"/>
              </w:rPr>
            </w:pPr>
            <w:r w:rsidRPr="002E0F5D">
              <w:rPr>
                <w:bCs/>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20D3A522" w14:textId="556C3E88" w:rsidR="00444844" w:rsidRPr="004C4E1C" w:rsidRDefault="00444844" w:rsidP="00444844">
            <w:pPr>
              <w:jc w:val="center"/>
              <w:rPr>
                <w:b/>
                <w:bCs/>
                <w:color w:val="000000"/>
                <w:sz w:val="20"/>
                <w:szCs w:val="20"/>
                <w:lang w:val="en-US"/>
              </w:rPr>
            </w:pPr>
          </w:p>
        </w:tc>
      </w:tr>
      <w:tr w:rsidR="00444844" w:rsidRPr="002E0F5D" w14:paraId="3F3EA753"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3B632D68" w14:textId="77777777" w:rsidR="00444844" w:rsidRPr="002E0F5D" w:rsidRDefault="00444844" w:rsidP="00444844">
            <w:pPr>
              <w:rPr>
                <w:sz w:val="20"/>
                <w:szCs w:val="20"/>
              </w:rPr>
            </w:pPr>
          </w:p>
        </w:tc>
        <w:tc>
          <w:tcPr>
            <w:tcW w:w="3484" w:type="dxa"/>
            <w:tcBorders>
              <w:top w:val="nil"/>
              <w:left w:val="nil"/>
              <w:bottom w:val="single" w:sz="4" w:space="0" w:color="000000"/>
              <w:right w:val="single" w:sz="4" w:space="0" w:color="000000"/>
            </w:tcBorders>
            <w:shd w:val="clear" w:color="auto" w:fill="auto"/>
            <w:vAlign w:val="center"/>
          </w:tcPr>
          <w:p w14:paraId="66D1BE6E" w14:textId="77777777" w:rsidR="00444844" w:rsidRPr="002E0F5D" w:rsidRDefault="00444844" w:rsidP="00444844">
            <w:pPr>
              <w:rPr>
                <w:color w:val="000000"/>
                <w:sz w:val="20"/>
                <w:szCs w:val="20"/>
              </w:rPr>
            </w:pPr>
            <w:r w:rsidRPr="002E0F5D">
              <w:rPr>
                <w:color w:val="000000"/>
                <w:sz w:val="20"/>
                <w:szCs w:val="20"/>
              </w:rPr>
              <w:t>Количество публикаций в базе данных Web of Science на 1 НПР (за 1 полный год)</w:t>
            </w:r>
          </w:p>
        </w:tc>
        <w:tc>
          <w:tcPr>
            <w:tcW w:w="1984" w:type="dxa"/>
            <w:tcBorders>
              <w:top w:val="nil"/>
              <w:left w:val="nil"/>
              <w:bottom w:val="single" w:sz="4" w:space="0" w:color="000000"/>
              <w:right w:val="single" w:sz="4" w:space="0" w:color="000000"/>
            </w:tcBorders>
            <w:shd w:val="clear" w:color="auto" w:fill="auto"/>
            <w:vAlign w:val="center"/>
          </w:tcPr>
          <w:p w14:paraId="17835F06" w14:textId="77777777" w:rsidR="00444844" w:rsidRPr="002E0F5D" w:rsidRDefault="00444844" w:rsidP="0044484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25E13396" w14:textId="77777777" w:rsidR="00444844" w:rsidRPr="002E0F5D" w:rsidRDefault="00444844" w:rsidP="00444844">
            <w:pPr>
              <w:jc w:val="center"/>
              <w:rPr>
                <w:bCs/>
                <w:color w:val="000000"/>
                <w:sz w:val="20"/>
                <w:szCs w:val="20"/>
              </w:rPr>
            </w:pPr>
            <w:r w:rsidRPr="002E0F5D">
              <w:rPr>
                <w:bCs/>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4B84C321" w14:textId="34A7CB83" w:rsidR="00444844" w:rsidRPr="002E0F5D" w:rsidRDefault="00444844" w:rsidP="00444844">
            <w:pPr>
              <w:jc w:val="center"/>
              <w:rPr>
                <w:b/>
                <w:bCs/>
                <w:color w:val="000000"/>
                <w:sz w:val="20"/>
                <w:szCs w:val="20"/>
              </w:rPr>
            </w:pPr>
          </w:p>
        </w:tc>
      </w:tr>
      <w:tr w:rsidR="00444844" w:rsidRPr="002E0F5D" w14:paraId="1E411817"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61A5E8ED" w14:textId="77777777" w:rsidR="00444844" w:rsidRPr="002E0F5D" w:rsidRDefault="00444844" w:rsidP="00444844">
            <w:pPr>
              <w:rPr>
                <w:sz w:val="20"/>
                <w:szCs w:val="20"/>
              </w:rPr>
            </w:pPr>
          </w:p>
        </w:tc>
        <w:tc>
          <w:tcPr>
            <w:tcW w:w="3484" w:type="dxa"/>
            <w:tcBorders>
              <w:top w:val="nil"/>
              <w:left w:val="nil"/>
              <w:bottom w:val="single" w:sz="4" w:space="0" w:color="000000"/>
              <w:right w:val="single" w:sz="4" w:space="0" w:color="000000"/>
            </w:tcBorders>
            <w:shd w:val="clear" w:color="auto" w:fill="auto"/>
            <w:vAlign w:val="center"/>
          </w:tcPr>
          <w:p w14:paraId="34E5BAC5" w14:textId="77777777" w:rsidR="00444844" w:rsidRPr="002E0F5D" w:rsidRDefault="00444844" w:rsidP="00444844">
            <w:pPr>
              <w:rPr>
                <w:color w:val="000000"/>
                <w:sz w:val="20"/>
                <w:szCs w:val="20"/>
              </w:rPr>
            </w:pPr>
            <w:r w:rsidRPr="002E0F5D">
              <w:rPr>
                <w:color w:val="000000"/>
                <w:sz w:val="20"/>
                <w:szCs w:val="20"/>
              </w:rPr>
              <w:t>Количество публикаций в базе данных Scopus на 1 НПР (за 5 полных лет)</w:t>
            </w:r>
          </w:p>
        </w:tc>
        <w:tc>
          <w:tcPr>
            <w:tcW w:w="1984" w:type="dxa"/>
            <w:tcBorders>
              <w:top w:val="nil"/>
              <w:left w:val="nil"/>
              <w:bottom w:val="single" w:sz="4" w:space="0" w:color="000000"/>
              <w:right w:val="single" w:sz="4" w:space="0" w:color="000000"/>
            </w:tcBorders>
            <w:shd w:val="clear" w:color="auto" w:fill="auto"/>
            <w:vAlign w:val="center"/>
          </w:tcPr>
          <w:p w14:paraId="6C3AD5E8" w14:textId="77777777" w:rsidR="00444844" w:rsidRPr="002E0F5D" w:rsidRDefault="00444844" w:rsidP="0044484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282D03EB" w14:textId="77777777" w:rsidR="00444844" w:rsidRPr="002E0F5D" w:rsidRDefault="00444844" w:rsidP="00444844">
            <w:pPr>
              <w:jc w:val="center"/>
              <w:rPr>
                <w:bCs/>
                <w:color w:val="000000"/>
                <w:sz w:val="20"/>
                <w:szCs w:val="20"/>
              </w:rPr>
            </w:pPr>
            <w:r w:rsidRPr="002E0F5D">
              <w:rPr>
                <w:bCs/>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61FC11BB" w14:textId="24372DD8" w:rsidR="00444844" w:rsidRPr="00E90601" w:rsidRDefault="00444844" w:rsidP="00444844">
            <w:pPr>
              <w:jc w:val="center"/>
              <w:rPr>
                <w:b/>
                <w:bCs/>
                <w:color w:val="000000"/>
                <w:sz w:val="20"/>
                <w:szCs w:val="20"/>
              </w:rPr>
            </w:pPr>
          </w:p>
        </w:tc>
      </w:tr>
      <w:tr w:rsidR="00444844" w:rsidRPr="002E0F5D" w14:paraId="7EA98A84"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4245E613" w14:textId="77777777" w:rsidR="00444844" w:rsidRPr="002E0F5D" w:rsidRDefault="00444844" w:rsidP="00444844">
            <w:pPr>
              <w:rPr>
                <w:sz w:val="20"/>
                <w:szCs w:val="20"/>
              </w:rPr>
            </w:pPr>
          </w:p>
        </w:tc>
        <w:tc>
          <w:tcPr>
            <w:tcW w:w="3484" w:type="dxa"/>
            <w:tcBorders>
              <w:top w:val="nil"/>
              <w:left w:val="nil"/>
              <w:bottom w:val="single" w:sz="4" w:space="0" w:color="000000"/>
              <w:right w:val="single" w:sz="4" w:space="0" w:color="000000"/>
            </w:tcBorders>
            <w:shd w:val="clear" w:color="auto" w:fill="auto"/>
            <w:vAlign w:val="center"/>
          </w:tcPr>
          <w:p w14:paraId="0E9837D4" w14:textId="77777777" w:rsidR="00444844" w:rsidRPr="002E0F5D" w:rsidRDefault="00444844" w:rsidP="00444844">
            <w:pPr>
              <w:rPr>
                <w:color w:val="000000"/>
                <w:sz w:val="20"/>
                <w:szCs w:val="20"/>
              </w:rPr>
            </w:pPr>
            <w:r w:rsidRPr="002E0F5D">
              <w:rPr>
                <w:color w:val="000000"/>
                <w:sz w:val="20"/>
                <w:szCs w:val="20"/>
              </w:rPr>
              <w:t>Количество публикаций в базе данных Scopus на 1 НПР (за 3 полных года)</w:t>
            </w:r>
          </w:p>
        </w:tc>
        <w:tc>
          <w:tcPr>
            <w:tcW w:w="1984" w:type="dxa"/>
            <w:tcBorders>
              <w:top w:val="nil"/>
              <w:left w:val="nil"/>
              <w:bottom w:val="single" w:sz="4" w:space="0" w:color="000000"/>
              <w:right w:val="single" w:sz="4" w:space="0" w:color="000000"/>
            </w:tcBorders>
            <w:shd w:val="clear" w:color="auto" w:fill="auto"/>
            <w:vAlign w:val="center"/>
          </w:tcPr>
          <w:p w14:paraId="00A27A17" w14:textId="77777777" w:rsidR="00444844" w:rsidRPr="002E0F5D" w:rsidRDefault="00444844" w:rsidP="0044484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4326F10" w14:textId="77777777" w:rsidR="00444844" w:rsidRPr="002E0F5D" w:rsidRDefault="00444844" w:rsidP="00444844">
            <w:pPr>
              <w:jc w:val="center"/>
              <w:rPr>
                <w:bCs/>
                <w:color w:val="000000"/>
                <w:sz w:val="20"/>
                <w:szCs w:val="20"/>
              </w:rPr>
            </w:pPr>
            <w:r w:rsidRPr="002E0F5D">
              <w:rPr>
                <w:bCs/>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4DDBA72F" w14:textId="73E6755B" w:rsidR="00444844" w:rsidRPr="00AB5EC1" w:rsidRDefault="00444844" w:rsidP="00444844">
            <w:pPr>
              <w:jc w:val="center"/>
              <w:rPr>
                <w:b/>
                <w:bCs/>
                <w:color w:val="000000"/>
                <w:sz w:val="20"/>
                <w:szCs w:val="20"/>
                <w:lang w:val="en-US"/>
              </w:rPr>
            </w:pPr>
          </w:p>
        </w:tc>
      </w:tr>
      <w:tr w:rsidR="00444844" w:rsidRPr="002E0F5D" w14:paraId="7B50B995"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4933DEFE" w14:textId="77777777" w:rsidR="00444844" w:rsidRPr="002E0F5D" w:rsidRDefault="00444844" w:rsidP="00444844">
            <w:pPr>
              <w:rPr>
                <w:sz w:val="20"/>
                <w:szCs w:val="20"/>
              </w:rPr>
            </w:pPr>
          </w:p>
        </w:tc>
        <w:tc>
          <w:tcPr>
            <w:tcW w:w="3484" w:type="dxa"/>
            <w:tcBorders>
              <w:top w:val="nil"/>
              <w:left w:val="nil"/>
              <w:bottom w:val="single" w:sz="4" w:space="0" w:color="000000"/>
              <w:right w:val="single" w:sz="4" w:space="0" w:color="000000"/>
            </w:tcBorders>
            <w:shd w:val="clear" w:color="auto" w:fill="auto"/>
            <w:vAlign w:val="center"/>
          </w:tcPr>
          <w:p w14:paraId="65FE859F" w14:textId="77777777" w:rsidR="00444844" w:rsidRPr="002E0F5D" w:rsidRDefault="00444844" w:rsidP="00444844">
            <w:pPr>
              <w:rPr>
                <w:color w:val="000000"/>
                <w:sz w:val="20"/>
                <w:szCs w:val="20"/>
              </w:rPr>
            </w:pPr>
            <w:r w:rsidRPr="002E0F5D">
              <w:rPr>
                <w:color w:val="000000"/>
                <w:sz w:val="20"/>
                <w:szCs w:val="20"/>
              </w:rPr>
              <w:t>Количество публикаций в базе данных Scopus на 1 НПР (за 1 полный год)</w:t>
            </w:r>
          </w:p>
        </w:tc>
        <w:tc>
          <w:tcPr>
            <w:tcW w:w="1984" w:type="dxa"/>
            <w:tcBorders>
              <w:top w:val="nil"/>
              <w:left w:val="nil"/>
              <w:bottom w:val="single" w:sz="4" w:space="0" w:color="000000"/>
              <w:right w:val="single" w:sz="4" w:space="0" w:color="000000"/>
            </w:tcBorders>
            <w:shd w:val="clear" w:color="auto" w:fill="auto"/>
            <w:vAlign w:val="center"/>
          </w:tcPr>
          <w:p w14:paraId="70590C4F" w14:textId="77777777" w:rsidR="00444844" w:rsidRPr="002E0F5D" w:rsidRDefault="00444844" w:rsidP="0044484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233A33F4" w14:textId="77777777" w:rsidR="00444844" w:rsidRPr="002E0F5D" w:rsidRDefault="00444844" w:rsidP="00444844">
            <w:pPr>
              <w:jc w:val="center"/>
              <w:rPr>
                <w:bCs/>
                <w:color w:val="000000"/>
                <w:sz w:val="20"/>
                <w:szCs w:val="20"/>
              </w:rPr>
            </w:pPr>
            <w:r w:rsidRPr="002E0F5D">
              <w:rPr>
                <w:bCs/>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0AE7D7DC" w14:textId="6B31259B" w:rsidR="00444844" w:rsidRPr="002E0F5D" w:rsidRDefault="00444844" w:rsidP="00444844">
            <w:pPr>
              <w:jc w:val="center"/>
              <w:rPr>
                <w:b/>
                <w:bCs/>
                <w:color w:val="000000"/>
                <w:sz w:val="20"/>
                <w:szCs w:val="20"/>
              </w:rPr>
            </w:pPr>
          </w:p>
        </w:tc>
      </w:tr>
      <w:tr w:rsidR="00444844" w:rsidRPr="002E0F5D" w14:paraId="02AEA50A"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62EC7ED7" w14:textId="77777777" w:rsidR="00444844" w:rsidRPr="002E0F5D" w:rsidRDefault="00444844" w:rsidP="00444844">
            <w:pPr>
              <w:rPr>
                <w:sz w:val="20"/>
                <w:szCs w:val="20"/>
              </w:rPr>
            </w:pPr>
          </w:p>
        </w:tc>
        <w:tc>
          <w:tcPr>
            <w:tcW w:w="3484" w:type="dxa"/>
            <w:tcBorders>
              <w:top w:val="nil"/>
              <w:left w:val="nil"/>
              <w:bottom w:val="single" w:sz="4" w:space="0" w:color="000000"/>
              <w:right w:val="single" w:sz="4" w:space="0" w:color="000000"/>
            </w:tcBorders>
            <w:shd w:val="clear" w:color="auto" w:fill="auto"/>
            <w:vAlign w:val="center"/>
          </w:tcPr>
          <w:p w14:paraId="25CAE5BC" w14:textId="77777777" w:rsidR="00444844" w:rsidRPr="002E0F5D" w:rsidRDefault="00444844" w:rsidP="00444844">
            <w:pPr>
              <w:rPr>
                <w:color w:val="000000"/>
                <w:sz w:val="20"/>
                <w:szCs w:val="20"/>
              </w:rPr>
            </w:pPr>
            <w:r w:rsidRPr="002E0F5D">
              <w:rPr>
                <w:color w:val="000000"/>
                <w:sz w:val="20"/>
                <w:szCs w:val="20"/>
              </w:rPr>
              <w:t>Средний показатель цитируемости на 1 НПР, рассчитываемый по совокупности публикаций, учтенных в базах данных Web of Science</w:t>
            </w:r>
          </w:p>
        </w:tc>
        <w:tc>
          <w:tcPr>
            <w:tcW w:w="1984" w:type="dxa"/>
            <w:tcBorders>
              <w:top w:val="nil"/>
              <w:left w:val="nil"/>
              <w:bottom w:val="single" w:sz="4" w:space="0" w:color="000000"/>
              <w:right w:val="single" w:sz="4" w:space="0" w:color="000000"/>
            </w:tcBorders>
            <w:shd w:val="clear" w:color="auto" w:fill="auto"/>
            <w:vAlign w:val="center"/>
          </w:tcPr>
          <w:p w14:paraId="73DC18C9" w14:textId="77777777" w:rsidR="00444844" w:rsidRPr="002E0F5D" w:rsidRDefault="00444844" w:rsidP="0044484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5DAFDFC3" w14:textId="77777777" w:rsidR="00444844" w:rsidRPr="002E0F5D" w:rsidRDefault="00444844" w:rsidP="00444844">
            <w:pPr>
              <w:jc w:val="center"/>
              <w:rPr>
                <w:bCs/>
                <w:color w:val="000000"/>
                <w:sz w:val="20"/>
                <w:szCs w:val="20"/>
              </w:rPr>
            </w:pPr>
            <w:r w:rsidRPr="002E0F5D">
              <w:rPr>
                <w:bCs/>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3F2828B6" w14:textId="577CADC2" w:rsidR="00444844" w:rsidRPr="002E0F5D" w:rsidRDefault="00444844" w:rsidP="00444844">
            <w:pPr>
              <w:jc w:val="center"/>
              <w:rPr>
                <w:b/>
                <w:bCs/>
                <w:color w:val="000000"/>
                <w:sz w:val="20"/>
                <w:szCs w:val="20"/>
              </w:rPr>
            </w:pPr>
          </w:p>
        </w:tc>
      </w:tr>
      <w:tr w:rsidR="00444844" w:rsidRPr="002E0F5D" w14:paraId="6DE08060"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00FE18B9" w14:textId="77777777" w:rsidR="00444844" w:rsidRPr="002E0F5D" w:rsidRDefault="00444844" w:rsidP="00444844">
            <w:pPr>
              <w:jc w:val="center"/>
              <w:rPr>
                <w:b/>
                <w:bCs/>
                <w:color w:val="000000"/>
                <w:sz w:val="20"/>
                <w:szCs w:val="20"/>
              </w:rPr>
            </w:pPr>
          </w:p>
        </w:tc>
        <w:tc>
          <w:tcPr>
            <w:tcW w:w="3484" w:type="dxa"/>
            <w:tcBorders>
              <w:top w:val="nil"/>
              <w:left w:val="nil"/>
              <w:bottom w:val="single" w:sz="4" w:space="0" w:color="000000"/>
              <w:right w:val="single" w:sz="4" w:space="0" w:color="000000"/>
            </w:tcBorders>
            <w:shd w:val="clear" w:color="auto" w:fill="auto"/>
            <w:vAlign w:val="center"/>
          </w:tcPr>
          <w:p w14:paraId="2F072B81" w14:textId="77777777" w:rsidR="00444844" w:rsidRPr="002E0F5D" w:rsidRDefault="00444844" w:rsidP="00444844">
            <w:pPr>
              <w:rPr>
                <w:color w:val="000000"/>
                <w:sz w:val="20"/>
                <w:szCs w:val="20"/>
              </w:rPr>
            </w:pPr>
            <w:r w:rsidRPr="002E0F5D">
              <w:rPr>
                <w:color w:val="000000"/>
                <w:sz w:val="20"/>
                <w:szCs w:val="20"/>
              </w:rPr>
              <w:t>Средний показатель цитируемости на 1 НПР, рассчитываемый по совокупности публикаций, учтенных в базе данных Scopus</w:t>
            </w:r>
          </w:p>
        </w:tc>
        <w:tc>
          <w:tcPr>
            <w:tcW w:w="1984" w:type="dxa"/>
            <w:tcBorders>
              <w:top w:val="nil"/>
              <w:left w:val="nil"/>
              <w:bottom w:val="single" w:sz="4" w:space="0" w:color="000000"/>
              <w:right w:val="single" w:sz="4" w:space="0" w:color="000000"/>
            </w:tcBorders>
            <w:shd w:val="clear" w:color="auto" w:fill="auto"/>
            <w:vAlign w:val="center"/>
          </w:tcPr>
          <w:p w14:paraId="411CCA7A" w14:textId="77777777" w:rsidR="00444844" w:rsidRPr="002E0F5D" w:rsidRDefault="00444844" w:rsidP="00444844">
            <w:pPr>
              <w:jc w:val="cente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0890701F" w14:textId="77777777" w:rsidR="00444844" w:rsidRPr="002E0F5D" w:rsidRDefault="00444844" w:rsidP="00444844">
            <w:pPr>
              <w:jc w:val="center"/>
              <w:rPr>
                <w:bCs/>
                <w:color w:val="000000"/>
                <w:sz w:val="20"/>
                <w:szCs w:val="20"/>
              </w:rPr>
            </w:pPr>
            <w:r w:rsidRPr="002E0F5D">
              <w:rPr>
                <w:bCs/>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2829FD20" w14:textId="6522CE74" w:rsidR="00444844" w:rsidRPr="002E0F5D" w:rsidRDefault="00444844" w:rsidP="00444844">
            <w:pPr>
              <w:jc w:val="center"/>
              <w:rPr>
                <w:b/>
                <w:bCs/>
                <w:color w:val="000000"/>
                <w:sz w:val="20"/>
                <w:szCs w:val="20"/>
              </w:rPr>
            </w:pPr>
          </w:p>
        </w:tc>
      </w:tr>
      <w:tr w:rsidR="00444844" w:rsidRPr="002E0F5D" w14:paraId="5C5C1370"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58A9D537" w14:textId="77777777" w:rsidR="00444844" w:rsidRPr="002E0F5D" w:rsidRDefault="00444844" w:rsidP="00444844">
            <w:pPr>
              <w:rPr>
                <w:b/>
                <w:bCs/>
                <w:color w:val="000000"/>
                <w:sz w:val="20"/>
                <w:szCs w:val="20"/>
              </w:rPr>
            </w:pPr>
            <w:r w:rsidRPr="002E0F5D">
              <w:rPr>
                <w:b/>
                <w:bCs/>
                <w:color w:val="000000"/>
                <w:sz w:val="20"/>
                <w:szCs w:val="20"/>
              </w:rPr>
              <w:t>1.1.5.8.</w:t>
            </w:r>
          </w:p>
        </w:tc>
        <w:tc>
          <w:tcPr>
            <w:tcW w:w="3484" w:type="dxa"/>
            <w:tcBorders>
              <w:top w:val="nil"/>
              <w:left w:val="nil"/>
              <w:bottom w:val="single" w:sz="4" w:space="0" w:color="000000"/>
              <w:right w:val="single" w:sz="4" w:space="0" w:color="000000"/>
            </w:tcBorders>
            <w:shd w:val="clear" w:color="auto" w:fill="auto"/>
            <w:vAlign w:val="center"/>
          </w:tcPr>
          <w:p w14:paraId="06658004" w14:textId="77777777" w:rsidR="00444844" w:rsidRPr="002E0F5D" w:rsidRDefault="00444844" w:rsidP="00444844">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7EECD58B" w14:textId="77777777" w:rsidR="00444844" w:rsidRPr="002E0F5D" w:rsidRDefault="00444844" w:rsidP="00444844">
            <w:pPr>
              <w:rPr>
                <w:color w:val="000000"/>
                <w:sz w:val="20"/>
                <w:szCs w:val="20"/>
              </w:rPr>
            </w:pPr>
            <w:r w:rsidRPr="002E0F5D">
              <w:rPr>
                <w:color w:val="000000"/>
                <w:sz w:val="20"/>
                <w:szCs w:val="20"/>
              </w:rPr>
              <w:t>Количество монографий НПР</w:t>
            </w:r>
          </w:p>
        </w:tc>
        <w:tc>
          <w:tcPr>
            <w:tcW w:w="1134" w:type="dxa"/>
            <w:tcBorders>
              <w:top w:val="nil"/>
              <w:left w:val="nil"/>
              <w:bottom w:val="single" w:sz="4" w:space="0" w:color="000000"/>
              <w:right w:val="single" w:sz="4" w:space="0" w:color="000000"/>
            </w:tcBorders>
            <w:shd w:val="clear" w:color="auto" w:fill="auto"/>
            <w:vAlign w:val="center"/>
          </w:tcPr>
          <w:p w14:paraId="5EC92942" w14:textId="77777777" w:rsidR="00444844" w:rsidRPr="002E0F5D" w:rsidRDefault="00444844" w:rsidP="00444844">
            <w:pPr>
              <w:jc w:val="center"/>
              <w:rPr>
                <w:bCs/>
                <w:color w:val="000000"/>
                <w:sz w:val="20"/>
                <w:szCs w:val="20"/>
              </w:rPr>
            </w:pPr>
            <w:r w:rsidRPr="002E0F5D">
              <w:rPr>
                <w:bCs/>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6640BB3D" w14:textId="03573653" w:rsidR="00444844" w:rsidRPr="00D668FC" w:rsidRDefault="00444844" w:rsidP="00444844">
            <w:pPr>
              <w:jc w:val="center"/>
              <w:rPr>
                <w:b/>
                <w:bCs/>
                <w:color w:val="000000"/>
                <w:sz w:val="20"/>
                <w:szCs w:val="20"/>
              </w:rPr>
            </w:pPr>
          </w:p>
        </w:tc>
      </w:tr>
      <w:tr w:rsidR="00444844" w:rsidRPr="002E0F5D" w14:paraId="26F23C8F"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53628854" w14:textId="77777777" w:rsidR="00444844" w:rsidRPr="002E0F5D" w:rsidRDefault="00444844" w:rsidP="00444844">
            <w:pPr>
              <w:rPr>
                <w:b/>
                <w:bCs/>
                <w:color w:val="000000"/>
                <w:sz w:val="20"/>
                <w:szCs w:val="20"/>
              </w:rPr>
            </w:pPr>
            <w:r w:rsidRPr="002E0F5D">
              <w:rPr>
                <w:b/>
                <w:bCs/>
                <w:color w:val="000000"/>
                <w:sz w:val="20"/>
                <w:szCs w:val="20"/>
              </w:rPr>
              <w:t>1.1.5.9.</w:t>
            </w:r>
          </w:p>
        </w:tc>
        <w:tc>
          <w:tcPr>
            <w:tcW w:w="3484" w:type="dxa"/>
            <w:tcBorders>
              <w:top w:val="nil"/>
              <w:left w:val="nil"/>
              <w:bottom w:val="single" w:sz="4" w:space="0" w:color="000000"/>
              <w:right w:val="single" w:sz="4" w:space="0" w:color="000000"/>
            </w:tcBorders>
            <w:shd w:val="clear" w:color="auto" w:fill="auto"/>
            <w:vAlign w:val="center"/>
          </w:tcPr>
          <w:p w14:paraId="0614D3CA" w14:textId="77777777" w:rsidR="00444844" w:rsidRPr="002E0F5D" w:rsidRDefault="00444844" w:rsidP="00444844">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680D949E" w14:textId="77777777" w:rsidR="00444844" w:rsidRPr="002E0F5D" w:rsidRDefault="00444844" w:rsidP="00444844">
            <w:pPr>
              <w:rPr>
                <w:color w:val="000000"/>
                <w:sz w:val="20"/>
                <w:szCs w:val="20"/>
              </w:rPr>
            </w:pPr>
            <w:r w:rsidRPr="002E0F5D">
              <w:rPr>
                <w:color w:val="000000"/>
                <w:sz w:val="20"/>
                <w:szCs w:val="20"/>
              </w:rPr>
              <w:t xml:space="preserve">Количество учебников и учебных пособий </w:t>
            </w:r>
          </w:p>
        </w:tc>
        <w:tc>
          <w:tcPr>
            <w:tcW w:w="1134" w:type="dxa"/>
            <w:tcBorders>
              <w:top w:val="nil"/>
              <w:left w:val="nil"/>
              <w:bottom w:val="single" w:sz="4" w:space="0" w:color="000000"/>
              <w:right w:val="single" w:sz="4" w:space="0" w:color="000000"/>
            </w:tcBorders>
            <w:shd w:val="clear" w:color="auto" w:fill="auto"/>
            <w:vAlign w:val="center"/>
          </w:tcPr>
          <w:p w14:paraId="6C0B5FFD" w14:textId="77777777" w:rsidR="00444844" w:rsidRPr="002E0F5D" w:rsidRDefault="00444844" w:rsidP="00444844">
            <w:pPr>
              <w:jc w:val="center"/>
              <w:rPr>
                <w:bCs/>
                <w:color w:val="000000"/>
                <w:sz w:val="20"/>
                <w:szCs w:val="20"/>
              </w:rPr>
            </w:pPr>
            <w:r w:rsidRPr="002E0F5D">
              <w:rPr>
                <w:bCs/>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0B6E7103" w14:textId="43CBBD22" w:rsidR="00444844" w:rsidRPr="00DC2568" w:rsidRDefault="00444844" w:rsidP="00444844">
            <w:pPr>
              <w:jc w:val="center"/>
              <w:rPr>
                <w:b/>
                <w:bCs/>
                <w:color w:val="000000"/>
                <w:sz w:val="20"/>
                <w:szCs w:val="20"/>
                <w:lang w:val="en-US"/>
              </w:rPr>
            </w:pPr>
          </w:p>
        </w:tc>
      </w:tr>
      <w:tr w:rsidR="00444844" w:rsidRPr="002E0F5D" w14:paraId="4B6EF3F1"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360A03D4" w14:textId="77777777" w:rsidR="00444844" w:rsidRPr="002E0F5D" w:rsidRDefault="00444844" w:rsidP="00444844">
            <w:pPr>
              <w:rPr>
                <w:sz w:val="20"/>
                <w:szCs w:val="20"/>
              </w:rPr>
            </w:pPr>
          </w:p>
        </w:tc>
        <w:tc>
          <w:tcPr>
            <w:tcW w:w="3484" w:type="dxa"/>
            <w:tcBorders>
              <w:top w:val="nil"/>
              <w:left w:val="nil"/>
              <w:bottom w:val="single" w:sz="4" w:space="0" w:color="000000"/>
              <w:right w:val="single" w:sz="4" w:space="0" w:color="000000"/>
            </w:tcBorders>
            <w:shd w:val="clear" w:color="auto" w:fill="auto"/>
            <w:vAlign w:val="center"/>
          </w:tcPr>
          <w:p w14:paraId="3941B99A" w14:textId="77777777" w:rsidR="00444844" w:rsidRPr="002E0F5D" w:rsidRDefault="00444844" w:rsidP="00444844">
            <w:pPr>
              <w:jc w:val="right"/>
              <w:rPr>
                <w:color w:val="000000"/>
                <w:sz w:val="20"/>
                <w:szCs w:val="20"/>
              </w:rPr>
            </w:pPr>
            <w:r w:rsidRPr="002E0F5D">
              <w:rPr>
                <w:color w:val="000000"/>
                <w:sz w:val="20"/>
                <w:szCs w:val="20"/>
              </w:rPr>
              <w:t>в том числе</w:t>
            </w:r>
          </w:p>
        </w:tc>
        <w:tc>
          <w:tcPr>
            <w:tcW w:w="1984" w:type="dxa"/>
            <w:tcBorders>
              <w:top w:val="nil"/>
              <w:left w:val="nil"/>
              <w:bottom w:val="single" w:sz="4" w:space="0" w:color="000000"/>
              <w:right w:val="single" w:sz="4" w:space="0" w:color="000000"/>
            </w:tcBorders>
            <w:shd w:val="clear" w:color="auto" w:fill="auto"/>
            <w:vAlign w:val="center"/>
          </w:tcPr>
          <w:p w14:paraId="297A1DC4" w14:textId="77777777" w:rsidR="00444844" w:rsidRPr="002E0F5D" w:rsidRDefault="00444844" w:rsidP="00444844">
            <w:pPr>
              <w:rPr>
                <w:color w:val="000000"/>
                <w:sz w:val="20"/>
                <w:szCs w:val="20"/>
              </w:rPr>
            </w:pPr>
            <w:r w:rsidRPr="002E0F5D">
              <w:rPr>
                <w:color w:val="000000"/>
                <w:sz w:val="20"/>
                <w:szCs w:val="20"/>
              </w:rPr>
              <w:t>Количество учебников и учебных пособий с грифом Министерств, ведомств или УМО</w:t>
            </w:r>
          </w:p>
        </w:tc>
        <w:tc>
          <w:tcPr>
            <w:tcW w:w="1134" w:type="dxa"/>
            <w:tcBorders>
              <w:top w:val="nil"/>
              <w:left w:val="nil"/>
              <w:bottom w:val="single" w:sz="4" w:space="0" w:color="000000"/>
              <w:right w:val="single" w:sz="4" w:space="0" w:color="000000"/>
            </w:tcBorders>
            <w:shd w:val="clear" w:color="auto" w:fill="auto"/>
            <w:vAlign w:val="center"/>
          </w:tcPr>
          <w:p w14:paraId="4CD4B35B" w14:textId="77777777" w:rsidR="00444844" w:rsidRPr="002E0F5D" w:rsidRDefault="00444844" w:rsidP="00444844">
            <w:pPr>
              <w:jc w:val="center"/>
              <w:rPr>
                <w:bCs/>
                <w:color w:val="000000"/>
                <w:sz w:val="20"/>
                <w:szCs w:val="20"/>
              </w:rPr>
            </w:pPr>
            <w:r w:rsidRPr="002E0F5D">
              <w:rPr>
                <w:bCs/>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16F18B05" w14:textId="7A2396EB" w:rsidR="00444844" w:rsidRPr="00DC2568" w:rsidRDefault="00444844" w:rsidP="00444844">
            <w:pPr>
              <w:jc w:val="center"/>
              <w:rPr>
                <w:b/>
                <w:bCs/>
                <w:color w:val="000000"/>
                <w:sz w:val="20"/>
                <w:szCs w:val="20"/>
                <w:lang w:val="en-US"/>
              </w:rPr>
            </w:pPr>
          </w:p>
        </w:tc>
      </w:tr>
      <w:tr w:rsidR="00444844" w:rsidRPr="002E0F5D" w14:paraId="6A9734E9"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7A913612" w14:textId="77777777" w:rsidR="00444844" w:rsidRPr="002E0F5D" w:rsidRDefault="00444844" w:rsidP="00444844">
            <w:pPr>
              <w:rPr>
                <w:b/>
                <w:bCs/>
                <w:color w:val="000000"/>
                <w:sz w:val="20"/>
                <w:szCs w:val="20"/>
              </w:rPr>
            </w:pPr>
            <w:r w:rsidRPr="002E0F5D">
              <w:rPr>
                <w:b/>
                <w:bCs/>
                <w:color w:val="000000"/>
                <w:sz w:val="20"/>
                <w:szCs w:val="20"/>
              </w:rPr>
              <w:t>1.1.5.10.</w:t>
            </w:r>
          </w:p>
        </w:tc>
        <w:tc>
          <w:tcPr>
            <w:tcW w:w="3484" w:type="dxa"/>
            <w:tcBorders>
              <w:top w:val="nil"/>
              <w:left w:val="nil"/>
              <w:bottom w:val="single" w:sz="4" w:space="0" w:color="000000"/>
              <w:right w:val="single" w:sz="4" w:space="0" w:color="000000"/>
            </w:tcBorders>
            <w:shd w:val="clear" w:color="auto" w:fill="auto"/>
            <w:vAlign w:val="center"/>
          </w:tcPr>
          <w:p w14:paraId="2FD4425B" w14:textId="77777777" w:rsidR="00444844" w:rsidRPr="002E0F5D" w:rsidRDefault="00444844" w:rsidP="00444844">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7D027399" w14:textId="77777777" w:rsidR="00444844" w:rsidRPr="002E0F5D" w:rsidRDefault="00444844" w:rsidP="00444844">
            <w:pPr>
              <w:rPr>
                <w:color w:val="000000"/>
                <w:sz w:val="20"/>
                <w:szCs w:val="20"/>
              </w:rPr>
            </w:pPr>
            <w:r w:rsidRPr="002E0F5D">
              <w:rPr>
                <w:color w:val="000000"/>
                <w:sz w:val="20"/>
                <w:szCs w:val="20"/>
              </w:rPr>
              <w:t>Кол-во защит диссертаций штатных НПР вуза</w:t>
            </w:r>
          </w:p>
        </w:tc>
        <w:tc>
          <w:tcPr>
            <w:tcW w:w="1134" w:type="dxa"/>
            <w:tcBorders>
              <w:top w:val="nil"/>
              <w:left w:val="nil"/>
              <w:bottom w:val="single" w:sz="4" w:space="0" w:color="000000"/>
              <w:right w:val="single" w:sz="4" w:space="0" w:color="000000"/>
            </w:tcBorders>
            <w:shd w:val="clear" w:color="auto" w:fill="auto"/>
            <w:vAlign w:val="center"/>
          </w:tcPr>
          <w:p w14:paraId="6219ACEA" w14:textId="77777777" w:rsidR="00444844" w:rsidRPr="002E0F5D" w:rsidRDefault="00444844" w:rsidP="00444844">
            <w:pPr>
              <w:jc w:val="center"/>
              <w:rPr>
                <w:bCs/>
                <w:color w:val="000000"/>
                <w:sz w:val="20"/>
                <w:szCs w:val="20"/>
              </w:rPr>
            </w:pPr>
            <w:r w:rsidRPr="002E0F5D">
              <w:rPr>
                <w:bCs/>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0E0B826C" w14:textId="42619FD8" w:rsidR="00444844" w:rsidRPr="002E0F5D" w:rsidRDefault="00444844" w:rsidP="00444844">
            <w:pPr>
              <w:jc w:val="center"/>
              <w:rPr>
                <w:b/>
                <w:bCs/>
                <w:color w:val="000000"/>
                <w:sz w:val="20"/>
                <w:szCs w:val="20"/>
              </w:rPr>
            </w:pPr>
          </w:p>
        </w:tc>
      </w:tr>
      <w:tr w:rsidR="00D31DE4" w:rsidRPr="002E0F5D" w14:paraId="54DA2CA6"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45D5BA04" w14:textId="77777777" w:rsidR="00D31DE4" w:rsidRPr="002E0F5D" w:rsidRDefault="00D31DE4" w:rsidP="00D31DE4">
            <w:pPr>
              <w:rPr>
                <w:b/>
                <w:bCs/>
                <w:color w:val="000000"/>
                <w:sz w:val="20"/>
                <w:szCs w:val="20"/>
              </w:rPr>
            </w:pPr>
            <w:r w:rsidRPr="002E0F5D">
              <w:rPr>
                <w:b/>
                <w:bCs/>
                <w:color w:val="000000"/>
                <w:sz w:val="20"/>
                <w:szCs w:val="20"/>
              </w:rPr>
              <w:t>1.2.</w:t>
            </w:r>
          </w:p>
        </w:tc>
        <w:tc>
          <w:tcPr>
            <w:tcW w:w="8587" w:type="dxa"/>
            <w:gridSpan w:val="4"/>
            <w:tcBorders>
              <w:top w:val="single" w:sz="4" w:space="0" w:color="000000"/>
              <w:left w:val="nil"/>
              <w:bottom w:val="single" w:sz="4" w:space="0" w:color="000000"/>
              <w:right w:val="single" w:sz="4" w:space="0" w:color="000000"/>
            </w:tcBorders>
            <w:shd w:val="clear" w:color="auto" w:fill="auto"/>
            <w:vAlign w:val="center"/>
          </w:tcPr>
          <w:p w14:paraId="334E1075" w14:textId="77777777" w:rsidR="00D31DE4" w:rsidRPr="002E0F5D" w:rsidRDefault="00D31DE4" w:rsidP="00D31DE4">
            <w:pPr>
              <w:rPr>
                <w:b/>
                <w:bCs/>
                <w:color w:val="000000"/>
                <w:sz w:val="20"/>
                <w:szCs w:val="20"/>
              </w:rPr>
            </w:pPr>
            <w:r w:rsidRPr="002E0F5D">
              <w:rPr>
                <w:b/>
                <w:bCs/>
                <w:color w:val="000000"/>
                <w:sz w:val="20"/>
                <w:szCs w:val="20"/>
              </w:rPr>
              <w:t xml:space="preserve">Задача: Кооперация с институтами РАН (ФАНО), создание и развитие сети интегрированных научно-образовательных структур </w:t>
            </w:r>
          </w:p>
        </w:tc>
      </w:tr>
      <w:tr w:rsidR="00444844" w:rsidRPr="002E0F5D" w14:paraId="7B98673F" w14:textId="77777777" w:rsidTr="00076DD5">
        <w:trPr>
          <w:trHeight w:val="1275"/>
        </w:trPr>
        <w:tc>
          <w:tcPr>
            <w:tcW w:w="916" w:type="dxa"/>
            <w:tcBorders>
              <w:top w:val="nil"/>
              <w:left w:val="single" w:sz="4" w:space="0" w:color="000000"/>
              <w:bottom w:val="single" w:sz="4" w:space="0" w:color="000000"/>
              <w:right w:val="single" w:sz="4" w:space="0" w:color="000000"/>
            </w:tcBorders>
            <w:shd w:val="clear" w:color="auto" w:fill="auto"/>
            <w:vAlign w:val="center"/>
          </w:tcPr>
          <w:p w14:paraId="50EFB578" w14:textId="77777777" w:rsidR="00444844" w:rsidRPr="002E0F5D" w:rsidRDefault="00444844" w:rsidP="00444844">
            <w:pPr>
              <w:rPr>
                <w:b/>
                <w:bCs/>
                <w:color w:val="000000"/>
                <w:sz w:val="20"/>
                <w:szCs w:val="20"/>
              </w:rPr>
            </w:pPr>
            <w:r w:rsidRPr="002E0F5D">
              <w:rPr>
                <w:b/>
                <w:bCs/>
                <w:color w:val="000000"/>
                <w:sz w:val="20"/>
                <w:szCs w:val="20"/>
              </w:rPr>
              <w:t>1.2.1.</w:t>
            </w:r>
          </w:p>
        </w:tc>
        <w:tc>
          <w:tcPr>
            <w:tcW w:w="3484" w:type="dxa"/>
            <w:tcBorders>
              <w:top w:val="nil"/>
              <w:left w:val="nil"/>
              <w:bottom w:val="single" w:sz="4" w:space="0" w:color="000000"/>
              <w:right w:val="single" w:sz="4" w:space="0" w:color="000000"/>
            </w:tcBorders>
            <w:shd w:val="clear" w:color="auto" w:fill="auto"/>
            <w:vAlign w:val="center"/>
          </w:tcPr>
          <w:p w14:paraId="17119C48" w14:textId="77777777" w:rsidR="00444844" w:rsidRPr="002E0F5D" w:rsidRDefault="00444844" w:rsidP="00444844">
            <w:pPr>
              <w:rPr>
                <w:color w:val="000000"/>
                <w:sz w:val="20"/>
                <w:szCs w:val="20"/>
              </w:rPr>
            </w:pPr>
            <w:r w:rsidRPr="002E0F5D">
              <w:rPr>
                <w:color w:val="000000"/>
                <w:sz w:val="20"/>
                <w:szCs w:val="20"/>
              </w:rPr>
              <w:t>Мероприятие: Расширение институциональных взаимосвязей РАН (ФАНО) и РУДН по приоритетным направлениям науки и техники и технологий РФ</w:t>
            </w:r>
          </w:p>
        </w:tc>
        <w:tc>
          <w:tcPr>
            <w:tcW w:w="1984" w:type="dxa"/>
            <w:tcBorders>
              <w:top w:val="nil"/>
              <w:left w:val="nil"/>
              <w:bottom w:val="single" w:sz="4" w:space="0" w:color="000000"/>
              <w:right w:val="single" w:sz="4" w:space="0" w:color="000000"/>
            </w:tcBorders>
            <w:shd w:val="clear" w:color="auto" w:fill="auto"/>
            <w:vAlign w:val="center"/>
          </w:tcPr>
          <w:p w14:paraId="19A527E9" w14:textId="77777777" w:rsidR="00444844" w:rsidRPr="002E0F5D" w:rsidRDefault="00444844" w:rsidP="0044484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6FF8E07F" w14:textId="77777777" w:rsidR="00444844" w:rsidRPr="002E0F5D" w:rsidRDefault="00444844" w:rsidP="00444844">
            <w:pPr>
              <w:jc w:val="center"/>
              <w:rPr>
                <w:color w:val="000000"/>
                <w:sz w:val="20"/>
                <w:szCs w:val="20"/>
              </w:rPr>
            </w:pPr>
          </w:p>
        </w:tc>
        <w:tc>
          <w:tcPr>
            <w:tcW w:w="1985" w:type="dxa"/>
            <w:tcBorders>
              <w:top w:val="nil"/>
              <w:left w:val="nil"/>
              <w:bottom w:val="single" w:sz="4" w:space="0" w:color="000000"/>
              <w:right w:val="single" w:sz="4" w:space="0" w:color="000000"/>
            </w:tcBorders>
            <w:shd w:val="clear" w:color="auto" w:fill="auto"/>
            <w:vAlign w:val="center"/>
          </w:tcPr>
          <w:p w14:paraId="39C95396" w14:textId="77777777" w:rsidR="00444844" w:rsidRPr="002E0F5D" w:rsidRDefault="00444844" w:rsidP="00444844">
            <w:pPr>
              <w:jc w:val="center"/>
              <w:rPr>
                <w:color w:val="000000"/>
                <w:sz w:val="20"/>
                <w:szCs w:val="20"/>
              </w:rPr>
            </w:pPr>
          </w:p>
        </w:tc>
      </w:tr>
      <w:tr w:rsidR="00444844" w:rsidRPr="002E0F5D" w14:paraId="249DA8E4" w14:textId="77777777" w:rsidTr="00076DD5">
        <w:trPr>
          <w:trHeight w:val="2881"/>
        </w:trPr>
        <w:tc>
          <w:tcPr>
            <w:tcW w:w="916" w:type="dxa"/>
            <w:tcBorders>
              <w:top w:val="nil"/>
              <w:left w:val="single" w:sz="4" w:space="0" w:color="000000"/>
              <w:bottom w:val="single" w:sz="4" w:space="0" w:color="000000"/>
              <w:right w:val="single" w:sz="4" w:space="0" w:color="000000"/>
            </w:tcBorders>
            <w:shd w:val="clear" w:color="auto" w:fill="auto"/>
            <w:vAlign w:val="center"/>
          </w:tcPr>
          <w:p w14:paraId="20BDE036" w14:textId="77777777" w:rsidR="00444844" w:rsidRPr="002E0F5D" w:rsidRDefault="00444844" w:rsidP="00444844">
            <w:pPr>
              <w:rPr>
                <w:b/>
                <w:bCs/>
                <w:color w:val="000000"/>
                <w:sz w:val="20"/>
                <w:szCs w:val="20"/>
              </w:rPr>
            </w:pPr>
            <w:r w:rsidRPr="002E0F5D">
              <w:rPr>
                <w:b/>
                <w:bCs/>
                <w:color w:val="000000"/>
                <w:sz w:val="20"/>
                <w:szCs w:val="20"/>
              </w:rPr>
              <w:t>1.2.1.1.</w:t>
            </w:r>
          </w:p>
        </w:tc>
        <w:tc>
          <w:tcPr>
            <w:tcW w:w="3484" w:type="dxa"/>
            <w:tcBorders>
              <w:top w:val="nil"/>
              <w:left w:val="nil"/>
              <w:bottom w:val="single" w:sz="4" w:space="0" w:color="000000"/>
              <w:right w:val="single" w:sz="4" w:space="0" w:color="000000"/>
            </w:tcBorders>
            <w:shd w:val="clear" w:color="auto" w:fill="auto"/>
            <w:vAlign w:val="center"/>
          </w:tcPr>
          <w:p w14:paraId="2F4F4911" w14:textId="77777777" w:rsidR="00444844" w:rsidRPr="002E0F5D" w:rsidRDefault="00444844" w:rsidP="00444844">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0FB2D5AA" w14:textId="77777777" w:rsidR="00444844" w:rsidRPr="002E0F5D" w:rsidRDefault="00444844" w:rsidP="00444844">
            <w:pPr>
              <w:rPr>
                <w:color w:val="000000"/>
                <w:sz w:val="20"/>
                <w:szCs w:val="20"/>
              </w:rPr>
            </w:pPr>
            <w:r w:rsidRPr="002E0F5D">
              <w:rPr>
                <w:color w:val="000000"/>
                <w:sz w:val="20"/>
                <w:szCs w:val="20"/>
              </w:rPr>
              <w:t>Количество подписанных с научными организациями ФАНО (РАН) соглашений о сотрудничестве, в том числе о взаимном доступе к лабораторному оборудованию РУДН и научных организаций ФАНО (РАН) (в год)</w:t>
            </w:r>
          </w:p>
        </w:tc>
        <w:tc>
          <w:tcPr>
            <w:tcW w:w="1134" w:type="dxa"/>
            <w:tcBorders>
              <w:top w:val="nil"/>
              <w:left w:val="nil"/>
              <w:bottom w:val="single" w:sz="4" w:space="0" w:color="000000"/>
              <w:right w:val="single" w:sz="4" w:space="0" w:color="000000"/>
            </w:tcBorders>
            <w:shd w:val="clear" w:color="auto" w:fill="auto"/>
            <w:vAlign w:val="center"/>
          </w:tcPr>
          <w:p w14:paraId="5ABB8EFB" w14:textId="77777777" w:rsidR="00444844" w:rsidRPr="002E0F5D" w:rsidRDefault="00444844" w:rsidP="0044484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6869242C" w14:textId="63F3CB1D" w:rsidR="00444844" w:rsidRPr="002E0F5D" w:rsidRDefault="00444844" w:rsidP="00444844">
            <w:pPr>
              <w:jc w:val="center"/>
              <w:rPr>
                <w:color w:val="000000"/>
                <w:sz w:val="20"/>
                <w:szCs w:val="20"/>
              </w:rPr>
            </w:pPr>
          </w:p>
        </w:tc>
      </w:tr>
      <w:tr w:rsidR="00444844" w:rsidRPr="002E0F5D" w14:paraId="687ED249" w14:textId="77777777" w:rsidTr="00076DD5">
        <w:trPr>
          <w:trHeight w:val="1973"/>
        </w:trPr>
        <w:tc>
          <w:tcPr>
            <w:tcW w:w="916" w:type="dxa"/>
            <w:tcBorders>
              <w:top w:val="nil"/>
              <w:left w:val="single" w:sz="4" w:space="0" w:color="000000"/>
              <w:bottom w:val="single" w:sz="4" w:space="0" w:color="000000"/>
              <w:right w:val="single" w:sz="4" w:space="0" w:color="000000"/>
            </w:tcBorders>
            <w:shd w:val="clear" w:color="auto" w:fill="auto"/>
            <w:vAlign w:val="center"/>
          </w:tcPr>
          <w:p w14:paraId="4F6504CD" w14:textId="77777777" w:rsidR="00444844" w:rsidRPr="002E0F5D" w:rsidRDefault="00444844" w:rsidP="00444844">
            <w:pPr>
              <w:rPr>
                <w:b/>
                <w:bCs/>
                <w:color w:val="000000"/>
                <w:sz w:val="20"/>
                <w:szCs w:val="20"/>
              </w:rPr>
            </w:pPr>
            <w:r w:rsidRPr="002E0F5D">
              <w:rPr>
                <w:b/>
                <w:bCs/>
                <w:color w:val="000000"/>
                <w:sz w:val="20"/>
                <w:szCs w:val="20"/>
              </w:rPr>
              <w:t>1.2.1.2.</w:t>
            </w:r>
          </w:p>
        </w:tc>
        <w:tc>
          <w:tcPr>
            <w:tcW w:w="3484" w:type="dxa"/>
            <w:tcBorders>
              <w:top w:val="nil"/>
              <w:left w:val="nil"/>
              <w:bottom w:val="single" w:sz="4" w:space="0" w:color="000000"/>
              <w:right w:val="single" w:sz="4" w:space="0" w:color="000000"/>
            </w:tcBorders>
            <w:shd w:val="clear" w:color="auto" w:fill="auto"/>
            <w:vAlign w:val="center"/>
          </w:tcPr>
          <w:p w14:paraId="7175FB5F" w14:textId="77777777" w:rsidR="00444844" w:rsidRPr="002E0F5D" w:rsidRDefault="00444844" w:rsidP="00444844">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56394F9D" w14:textId="77777777" w:rsidR="00444844" w:rsidRPr="002E0F5D" w:rsidRDefault="00444844" w:rsidP="00444844">
            <w:pPr>
              <w:rPr>
                <w:color w:val="000000"/>
                <w:sz w:val="20"/>
                <w:szCs w:val="20"/>
              </w:rPr>
            </w:pPr>
            <w:r w:rsidRPr="002E0F5D">
              <w:rPr>
                <w:color w:val="000000"/>
                <w:sz w:val="20"/>
                <w:szCs w:val="20"/>
              </w:rPr>
              <w:t>Количество поданных совместных проектов с научными организациями ФАНО (РАН) проектов для участия в конкурсах РФФИ, РНФ и РГНФ (в год)</w:t>
            </w:r>
          </w:p>
        </w:tc>
        <w:tc>
          <w:tcPr>
            <w:tcW w:w="1134" w:type="dxa"/>
            <w:tcBorders>
              <w:top w:val="nil"/>
              <w:left w:val="nil"/>
              <w:bottom w:val="single" w:sz="4" w:space="0" w:color="000000"/>
              <w:right w:val="single" w:sz="4" w:space="0" w:color="000000"/>
            </w:tcBorders>
            <w:shd w:val="clear" w:color="auto" w:fill="auto"/>
            <w:vAlign w:val="center"/>
          </w:tcPr>
          <w:p w14:paraId="6FB02DA6" w14:textId="77777777" w:rsidR="00444844" w:rsidRPr="002E0F5D" w:rsidRDefault="00444844" w:rsidP="0044484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54D41D8F" w14:textId="1AC3F44D" w:rsidR="00444844" w:rsidRPr="002E0F5D" w:rsidRDefault="00444844" w:rsidP="00444844">
            <w:pPr>
              <w:jc w:val="center"/>
              <w:rPr>
                <w:color w:val="000000"/>
                <w:sz w:val="20"/>
                <w:szCs w:val="20"/>
              </w:rPr>
            </w:pPr>
          </w:p>
        </w:tc>
      </w:tr>
      <w:tr w:rsidR="00444844" w:rsidRPr="002E0F5D" w14:paraId="786A8F0F" w14:textId="77777777" w:rsidTr="00076DD5">
        <w:trPr>
          <w:trHeight w:val="1547"/>
        </w:trPr>
        <w:tc>
          <w:tcPr>
            <w:tcW w:w="916" w:type="dxa"/>
            <w:tcBorders>
              <w:top w:val="nil"/>
              <w:left w:val="single" w:sz="4" w:space="0" w:color="000000"/>
              <w:bottom w:val="single" w:sz="4" w:space="0" w:color="000000"/>
              <w:right w:val="single" w:sz="4" w:space="0" w:color="000000"/>
            </w:tcBorders>
            <w:shd w:val="clear" w:color="auto" w:fill="auto"/>
            <w:vAlign w:val="center"/>
          </w:tcPr>
          <w:p w14:paraId="64562477" w14:textId="77777777" w:rsidR="00444844" w:rsidRPr="002E0F5D" w:rsidRDefault="00444844" w:rsidP="00444844">
            <w:pPr>
              <w:rPr>
                <w:b/>
                <w:bCs/>
                <w:color w:val="000000"/>
                <w:sz w:val="20"/>
                <w:szCs w:val="20"/>
              </w:rPr>
            </w:pPr>
            <w:r w:rsidRPr="002E0F5D">
              <w:rPr>
                <w:b/>
                <w:bCs/>
                <w:color w:val="000000"/>
                <w:sz w:val="20"/>
                <w:szCs w:val="20"/>
              </w:rPr>
              <w:lastRenderedPageBreak/>
              <w:t>1.2.1.3.</w:t>
            </w:r>
          </w:p>
        </w:tc>
        <w:tc>
          <w:tcPr>
            <w:tcW w:w="3484" w:type="dxa"/>
            <w:tcBorders>
              <w:top w:val="nil"/>
              <w:left w:val="nil"/>
              <w:bottom w:val="single" w:sz="4" w:space="0" w:color="000000"/>
              <w:right w:val="single" w:sz="4" w:space="0" w:color="000000"/>
            </w:tcBorders>
            <w:shd w:val="clear" w:color="auto" w:fill="auto"/>
            <w:vAlign w:val="center"/>
          </w:tcPr>
          <w:p w14:paraId="57C1E34A" w14:textId="77777777" w:rsidR="00444844" w:rsidRPr="002E0F5D" w:rsidRDefault="00444844" w:rsidP="00444844">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4439639A" w14:textId="77777777" w:rsidR="00444844" w:rsidRPr="002E0F5D" w:rsidRDefault="00444844" w:rsidP="00444844">
            <w:pPr>
              <w:rPr>
                <w:color w:val="000000"/>
                <w:sz w:val="20"/>
                <w:szCs w:val="20"/>
              </w:rPr>
            </w:pPr>
            <w:r w:rsidRPr="002E0F5D">
              <w:rPr>
                <w:color w:val="000000"/>
                <w:sz w:val="20"/>
                <w:szCs w:val="20"/>
              </w:rPr>
              <w:t>Количество совместных публикаций в научных изданиях, индексируемых в российских и зарубежных цитатных БД.</w:t>
            </w:r>
          </w:p>
        </w:tc>
        <w:tc>
          <w:tcPr>
            <w:tcW w:w="1134" w:type="dxa"/>
            <w:tcBorders>
              <w:top w:val="nil"/>
              <w:left w:val="nil"/>
              <w:bottom w:val="single" w:sz="4" w:space="0" w:color="000000"/>
              <w:right w:val="single" w:sz="4" w:space="0" w:color="000000"/>
            </w:tcBorders>
            <w:shd w:val="clear" w:color="auto" w:fill="auto"/>
            <w:vAlign w:val="center"/>
          </w:tcPr>
          <w:p w14:paraId="68AEDCFD" w14:textId="77777777" w:rsidR="00444844" w:rsidRPr="002E0F5D" w:rsidRDefault="00444844" w:rsidP="0044484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1760D225" w14:textId="6A7FDC80" w:rsidR="00444844" w:rsidRPr="002E0F5D" w:rsidRDefault="00444844" w:rsidP="00444844">
            <w:pPr>
              <w:jc w:val="center"/>
              <w:rPr>
                <w:color w:val="000000"/>
                <w:sz w:val="20"/>
                <w:szCs w:val="20"/>
              </w:rPr>
            </w:pPr>
          </w:p>
        </w:tc>
      </w:tr>
      <w:tr w:rsidR="00D31DE4" w:rsidRPr="002E0F5D" w14:paraId="575C30D1"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2AFF2671" w14:textId="77777777" w:rsidR="00D31DE4" w:rsidRPr="002E0F5D" w:rsidRDefault="00D31DE4" w:rsidP="00D31DE4">
            <w:pPr>
              <w:rPr>
                <w:b/>
                <w:bCs/>
                <w:color w:val="000000"/>
                <w:sz w:val="20"/>
                <w:szCs w:val="20"/>
              </w:rPr>
            </w:pPr>
            <w:r w:rsidRPr="002E0F5D">
              <w:rPr>
                <w:b/>
                <w:bCs/>
                <w:color w:val="000000"/>
                <w:sz w:val="20"/>
                <w:szCs w:val="20"/>
              </w:rPr>
              <w:t>1.3.</w:t>
            </w:r>
          </w:p>
        </w:tc>
        <w:tc>
          <w:tcPr>
            <w:tcW w:w="8587" w:type="dxa"/>
            <w:gridSpan w:val="4"/>
            <w:tcBorders>
              <w:top w:val="single" w:sz="4" w:space="0" w:color="000000"/>
              <w:left w:val="nil"/>
              <w:bottom w:val="single" w:sz="4" w:space="0" w:color="000000"/>
              <w:right w:val="single" w:sz="4" w:space="0" w:color="000000"/>
            </w:tcBorders>
            <w:shd w:val="clear" w:color="auto" w:fill="auto"/>
            <w:vAlign w:val="center"/>
          </w:tcPr>
          <w:p w14:paraId="1972776C" w14:textId="77777777" w:rsidR="00D31DE4" w:rsidRPr="002E0F5D" w:rsidRDefault="00D31DE4" w:rsidP="00D31DE4">
            <w:pPr>
              <w:rPr>
                <w:b/>
                <w:bCs/>
                <w:color w:val="000000"/>
                <w:sz w:val="20"/>
                <w:szCs w:val="20"/>
              </w:rPr>
            </w:pPr>
            <w:r w:rsidRPr="002E0F5D">
              <w:rPr>
                <w:b/>
                <w:bCs/>
                <w:color w:val="000000"/>
                <w:sz w:val="20"/>
                <w:szCs w:val="20"/>
              </w:rPr>
              <w:t>Задача: Интернационализация научных исследований в РУДН</w:t>
            </w:r>
          </w:p>
        </w:tc>
      </w:tr>
      <w:tr w:rsidR="00596B12" w:rsidRPr="002E0F5D" w14:paraId="1F42FE7C" w14:textId="77777777" w:rsidTr="00076DD5">
        <w:trPr>
          <w:trHeight w:val="1785"/>
        </w:trPr>
        <w:tc>
          <w:tcPr>
            <w:tcW w:w="916" w:type="dxa"/>
            <w:tcBorders>
              <w:top w:val="nil"/>
              <w:left w:val="single" w:sz="4" w:space="0" w:color="000000"/>
              <w:bottom w:val="single" w:sz="4" w:space="0" w:color="000000"/>
              <w:right w:val="single" w:sz="4" w:space="0" w:color="000000"/>
            </w:tcBorders>
            <w:shd w:val="clear" w:color="auto" w:fill="auto"/>
            <w:vAlign w:val="center"/>
          </w:tcPr>
          <w:p w14:paraId="06C99FD1" w14:textId="77777777" w:rsidR="00596B12" w:rsidRPr="002E0F5D" w:rsidRDefault="00596B12" w:rsidP="00596B12">
            <w:pPr>
              <w:rPr>
                <w:b/>
                <w:bCs/>
                <w:color w:val="000000"/>
                <w:sz w:val="20"/>
                <w:szCs w:val="20"/>
              </w:rPr>
            </w:pPr>
            <w:r w:rsidRPr="002E0F5D">
              <w:rPr>
                <w:b/>
                <w:bCs/>
                <w:color w:val="000000"/>
                <w:sz w:val="20"/>
                <w:szCs w:val="20"/>
              </w:rPr>
              <w:t>1.3.1.</w:t>
            </w:r>
          </w:p>
        </w:tc>
        <w:tc>
          <w:tcPr>
            <w:tcW w:w="3484" w:type="dxa"/>
            <w:tcBorders>
              <w:top w:val="nil"/>
              <w:left w:val="nil"/>
              <w:bottom w:val="single" w:sz="4" w:space="0" w:color="000000"/>
              <w:right w:val="single" w:sz="4" w:space="0" w:color="000000"/>
            </w:tcBorders>
            <w:shd w:val="clear" w:color="auto" w:fill="auto"/>
            <w:vAlign w:val="center"/>
          </w:tcPr>
          <w:p w14:paraId="0004B8E5" w14:textId="77777777" w:rsidR="00596B12" w:rsidRPr="002E0F5D" w:rsidRDefault="00596B12" w:rsidP="00596B12">
            <w:pPr>
              <w:rPr>
                <w:color w:val="000000"/>
                <w:sz w:val="20"/>
                <w:szCs w:val="20"/>
              </w:rPr>
            </w:pPr>
            <w:r w:rsidRPr="002E0F5D">
              <w:rPr>
                <w:color w:val="000000"/>
                <w:sz w:val="20"/>
                <w:szCs w:val="20"/>
              </w:rPr>
              <w:t>Мероприятие: Подготовка совместных научно-исследовательских проектов с привлечением ведущих иностранных и российских ученых, в т.ч. соотечественников, работающих за рубежом, с финансированием российскими и зарубежными фондами.</w:t>
            </w:r>
          </w:p>
        </w:tc>
        <w:tc>
          <w:tcPr>
            <w:tcW w:w="1984" w:type="dxa"/>
            <w:tcBorders>
              <w:top w:val="nil"/>
              <w:left w:val="nil"/>
              <w:bottom w:val="single" w:sz="4" w:space="0" w:color="000000"/>
              <w:right w:val="single" w:sz="4" w:space="0" w:color="000000"/>
            </w:tcBorders>
            <w:shd w:val="clear" w:color="auto" w:fill="auto"/>
            <w:vAlign w:val="center"/>
          </w:tcPr>
          <w:p w14:paraId="5035E3DC" w14:textId="77777777" w:rsidR="00596B12" w:rsidRPr="002E0F5D" w:rsidRDefault="00596B12" w:rsidP="00596B12">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3E735161" w14:textId="77777777" w:rsidR="00596B12" w:rsidRPr="002E0F5D" w:rsidRDefault="00596B12" w:rsidP="00596B12">
            <w:pPr>
              <w:jc w:val="center"/>
              <w:rPr>
                <w:color w:val="000000"/>
                <w:sz w:val="20"/>
                <w:szCs w:val="20"/>
              </w:rPr>
            </w:pPr>
          </w:p>
        </w:tc>
        <w:tc>
          <w:tcPr>
            <w:tcW w:w="1985" w:type="dxa"/>
            <w:tcBorders>
              <w:top w:val="nil"/>
              <w:left w:val="nil"/>
              <w:bottom w:val="single" w:sz="4" w:space="0" w:color="000000"/>
              <w:right w:val="single" w:sz="4" w:space="0" w:color="000000"/>
            </w:tcBorders>
            <w:shd w:val="clear" w:color="auto" w:fill="auto"/>
            <w:vAlign w:val="center"/>
          </w:tcPr>
          <w:p w14:paraId="6905D180" w14:textId="77777777" w:rsidR="00596B12" w:rsidRPr="002E0F5D" w:rsidRDefault="00596B12" w:rsidP="00596B12">
            <w:pPr>
              <w:jc w:val="center"/>
              <w:rPr>
                <w:color w:val="000000"/>
                <w:sz w:val="20"/>
                <w:szCs w:val="20"/>
              </w:rPr>
            </w:pPr>
          </w:p>
        </w:tc>
      </w:tr>
      <w:tr w:rsidR="00596B12" w:rsidRPr="002E0F5D" w14:paraId="12CA4097" w14:textId="77777777" w:rsidTr="00076DD5">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68298C7F" w14:textId="77777777" w:rsidR="00596B12" w:rsidRPr="002E0F5D" w:rsidRDefault="00596B12" w:rsidP="00596B12">
            <w:pPr>
              <w:rPr>
                <w:b/>
                <w:bCs/>
                <w:color w:val="000000"/>
                <w:sz w:val="20"/>
                <w:szCs w:val="20"/>
              </w:rPr>
            </w:pPr>
            <w:r w:rsidRPr="002E0F5D">
              <w:rPr>
                <w:b/>
                <w:bCs/>
                <w:color w:val="000000"/>
                <w:sz w:val="20"/>
                <w:szCs w:val="20"/>
              </w:rPr>
              <w:t>1.3.1.1.</w:t>
            </w:r>
          </w:p>
        </w:tc>
        <w:tc>
          <w:tcPr>
            <w:tcW w:w="3484" w:type="dxa"/>
            <w:tcBorders>
              <w:top w:val="nil"/>
              <w:left w:val="nil"/>
              <w:bottom w:val="single" w:sz="4" w:space="0" w:color="000000"/>
              <w:right w:val="single" w:sz="4" w:space="0" w:color="000000"/>
            </w:tcBorders>
            <w:shd w:val="clear" w:color="auto" w:fill="auto"/>
            <w:vAlign w:val="center"/>
          </w:tcPr>
          <w:p w14:paraId="1CFFDFD9" w14:textId="77777777" w:rsidR="00596B12" w:rsidRPr="002E0F5D" w:rsidRDefault="00596B12" w:rsidP="00596B12">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1F3B370A" w14:textId="6091AC04" w:rsidR="00596B12" w:rsidRPr="002E0F5D" w:rsidRDefault="00596B12" w:rsidP="00596B12">
            <w:pPr>
              <w:rPr>
                <w:color w:val="000000"/>
                <w:sz w:val="20"/>
                <w:szCs w:val="20"/>
              </w:rPr>
            </w:pPr>
            <w:r w:rsidRPr="002E0F5D">
              <w:rPr>
                <w:color w:val="000000"/>
                <w:sz w:val="20"/>
                <w:szCs w:val="20"/>
              </w:rPr>
              <w:t>Количество запланированных на 201</w:t>
            </w:r>
            <w:r>
              <w:rPr>
                <w:color w:val="000000"/>
                <w:sz w:val="20"/>
                <w:szCs w:val="20"/>
              </w:rPr>
              <w:t>9</w:t>
            </w:r>
            <w:r w:rsidRPr="002E0F5D">
              <w:rPr>
                <w:color w:val="000000"/>
                <w:sz w:val="20"/>
                <w:szCs w:val="20"/>
              </w:rPr>
              <w:t>-202</w:t>
            </w:r>
            <w:r>
              <w:rPr>
                <w:color w:val="000000"/>
                <w:sz w:val="20"/>
                <w:szCs w:val="20"/>
              </w:rPr>
              <w:t>3</w:t>
            </w:r>
            <w:r w:rsidRPr="002E0F5D">
              <w:rPr>
                <w:color w:val="000000"/>
                <w:sz w:val="20"/>
                <w:szCs w:val="20"/>
              </w:rPr>
              <w:t xml:space="preserve"> гг. проектов.</w:t>
            </w:r>
          </w:p>
        </w:tc>
        <w:tc>
          <w:tcPr>
            <w:tcW w:w="1134" w:type="dxa"/>
            <w:tcBorders>
              <w:top w:val="nil"/>
              <w:left w:val="nil"/>
              <w:bottom w:val="single" w:sz="4" w:space="0" w:color="000000"/>
              <w:right w:val="single" w:sz="4" w:space="0" w:color="000000"/>
            </w:tcBorders>
            <w:shd w:val="clear" w:color="auto" w:fill="auto"/>
            <w:vAlign w:val="center"/>
          </w:tcPr>
          <w:p w14:paraId="3DBB3EBE" w14:textId="77777777" w:rsidR="00596B12" w:rsidRPr="002E0F5D" w:rsidRDefault="00596B12" w:rsidP="00596B12">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5362DD22" w14:textId="1B42BE42" w:rsidR="00596B12" w:rsidRPr="002E0F5D" w:rsidRDefault="00596B12" w:rsidP="00596B12">
            <w:pPr>
              <w:jc w:val="center"/>
              <w:rPr>
                <w:color w:val="000000"/>
                <w:sz w:val="20"/>
                <w:szCs w:val="20"/>
              </w:rPr>
            </w:pPr>
          </w:p>
        </w:tc>
      </w:tr>
      <w:tr w:rsidR="00596B12" w:rsidRPr="002E0F5D" w14:paraId="3F41FB5B" w14:textId="77777777" w:rsidTr="00076DD5">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741C8F29" w14:textId="77777777" w:rsidR="00596B12" w:rsidRPr="002E0F5D" w:rsidRDefault="00596B12" w:rsidP="00596B12">
            <w:pPr>
              <w:rPr>
                <w:b/>
                <w:bCs/>
                <w:color w:val="000000"/>
                <w:sz w:val="20"/>
                <w:szCs w:val="20"/>
              </w:rPr>
            </w:pPr>
            <w:r w:rsidRPr="002E0F5D">
              <w:rPr>
                <w:b/>
                <w:bCs/>
                <w:color w:val="000000"/>
                <w:sz w:val="20"/>
                <w:szCs w:val="20"/>
              </w:rPr>
              <w:t>1.3.2.</w:t>
            </w:r>
          </w:p>
        </w:tc>
        <w:tc>
          <w:tcPr>
            <w:tcW w:w="3484" w:type="dxa"/>
            <w:tcBorders>
              <w:top w:val="nil"/>
              <w:left w:val="nil"/>
              <w:bottom w:val="single" w:sz="4" w:space="0" w:color="000000"/>
              <w:right w:val="single" w:sz="4" w:space="0" w:color="000000"/>
            </w:tcBorders>
            <w:shd w:val="clear" w:color="auto" w:fill="auto"/>
            <w:vAlign w:val="center"/>
          </w:tcPr>
          <w:p w14:paraId="06ACFB7A" w14:textId="77777777" w:rsidR="00596B12" w:rsidRPr="002E0F5D" w:rsidRDefault="00596B12" w:rsidP="00596B12">
            <w:pPr>
              <w:rPr>
                <w:color w:val="000000"/>
                <w:sz w:val="20"/>
                <w:szCs w:val="20"/>
              </w:rPr>
            </w:pPr>
            <w:r w:rsidRPr="002E0F5D">
              <w:rPr>
                <w:color w:val="000000"/>
                <w:sz w:val="20"/>
                <w:szCs w:val="20"/>
              </w:rPr>
              <w:t>Мероприятие: Реализация совместных с зарубежными вузами-партнерами научно-исследовательских проектов по приоритетным направлениям НИР РУДН.</w:t>
            </w:r>
          </w:p>
        </w:tc>
        <w:tc>
          <w:tcPr>
            <w:tcW w:w="1984" w:type="dxa"/>
            <w:tcBorders>
              <w:top w:val="nil"/>
              <w:left w:val="nil"/>
              <w:bottom w:val="single" w:sz="4" w:space="0" w:color="000000"/>
              <w:right w:val="single" w:sz="4" w:space="0" w:color="000000"/>
            </w:tcBorders>
            <w:shd w:val="clear" w:color="auto" w:fill="auto"/>
            <w:vAlign w:val="center"/>
          </w:tcPr>
          <w:p w14:paraId="35383A3B" w14:textId="77777777" w:rsidR="00596B12" w:rsidRPr="002E0F5D" w:rsidRDefault="00596B12" w:rsidP="00596B12">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491ECB24" w14:textId="77777777" w:rsidR="00596B12" w:rsidRPr="002E0F5D" w:rsidRDefault="00596B12" w:rsidP="00596B12">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3D63F886" w14:textId="77777777" w:rsidR="00596B12" w:rsidRPr="002E0F5D" w:rsidRDefault="00596B12" w:rsidP="00596B12">
            <w:pPr>
              <w:jc w:val="center"/>
              <w:rPr>
                <w:color w:val="000000"/>
                <w:sz w:val="20"/>
                <w:szCs w:val="20"/>
              </w:rPr>
            </w:pPr>
          </w:p>
        </w:tc>
      </w:tr>
      <w:tr w:rsidR="00596B12" w:rsidRPr="002E0F5D" w14:paraId="3A96E438" w14:textId="77777777" w:rsidTr="00076DD5">
        <w:trPr>
          <w:trHeight w:val="1785"/>
        </w:trPr>
        <w:tc>
          <w:tcPr>
            <w:tcW w:w="916" w:type="dxa"/>
            <w:tcBorders>
              <w:top w:val="nil"/>
              <w:left w:val="single" w:sz="4" w:space="0" w:color="000000"/>
              <w:bottom w:val="single" w:sz="4" w:space="0" w:color="000000"/>
              <w:right w:val="single" w:sz="4" w:space="0" w:color="000000"/>
            </w:tcBorders>
            <w:shd w:val="clear" w:color="auto" w:fill="auto"/>
            <w:vAlign w:val="center"/>
          </w:tcPr>
          <w:p w14:paraId="6154A142" w14:textId="77777777" w:rsidR="00596B12" w:rsidRPr="002E0F5D" w:rsidRDefault="00596B12" w:rsidP="00596B12">
            <w:pPr>
              <w:rPr>
                <w:b/>
                <w:bCs/>
                <w:color w:val="000000"/>
                <w:sz w:val="20"/>
                <w:szCs w:val="20"/>
              </w:rPr>
            </w:pPr>
            <w:r w:rsidRPr="002E0F5D">
              <w:rPr>
                <w:b/>
                <w:bCs/>
                <w:color w:val="000000"/>
                <w:sz w:val="20"/>
                <w:szCs w:val="20"/>
              </w:rPr>
              <w:t>1.3.2.1.</w:t>
            </w:r>
          </w:p>
        </w:tc>
        <w:tc>
          <w:tcPr>
            <w:tcW w:w="3484" w:type="dxa"/>
            <w:tcBorders>
              <w:top w:val="nil"/>
              <w:left w:val="nil"/>
              <w:bottom w:val="single" w:sz="4" w:space="0" w:color="000000"/>
              <w:right w:val="single" w:sz="4" w:space="0" w:color="000000"/>
            </w:tcBorders>
            <w:shd w:val="clear" w:color="auto" w:fill="auto"/>
            <w:vAlign w:val="center"/>
          </w:tcPr>
          <w:p w14:paraId="06BB3A98" w14:textId="77777777" w:rsidR="00596B12" w:rsidRPr="002E0F5D" w:rsidRDefault="00596B12" w:rsidP="00596B12">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57C395FC" w14:textId="77777777" w:rsidR="00596B12" w:rsidRPr="002E0F5D" w:rsidRDefault="00596B12" w:rsidP="00596B12">
            <w:pPr>
              <w:rPr>
                <w:color w:val="000000"/>
                <w:sz w:val="20"/>
                <w:szCs w:val="20"/>
              </w:rPr>
            </w:pPr>
            <w:r w:rsidRPr="002E0F5D">
              <w:rPr>
                <w:color w:val="000000"/>
                <w:sz w:val="20"/>
                <w:szCs w:val="20"/>
              </w:rPr>
              <w:t>Количество совместных проектов с зарубежными вузами-партнерами (накопленным итогом)</w:t>
            </w:r>
          </w:p>
        </w:tc>
        <w:tc>
          <w:tcPr>
            <w:tcW w:w="1134" w:type="dxa"/>
            <w:tcBorders>
              <w:top w:val="nil"/>
              <w:left w:val="nil"/>
              <w:bottom w:val="single" w:sz="4" w:space="0" w:color="000000"/>
              <w:right w:val="single" w:sz="4" w:space="0" w:color="000000"/>
            </w:tcBorders>
            <w:shd w:val="clear" w:color="auto" w:fill="auto"/>
            <w:vAlign w:val="center"/>
          </w:tcPr>
          <w:p w14:paraId="055DCA4E" w14:textId="77777777" w:rsidR="00596B12" w:rsidRPr="002E0F5D" w:rsidRDefault="00596B12" w:rsidP="00596B12">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7A26B912" w14:textId="6A89A159" w:rsidR="00596B12" w:rsidRPr="002E0F5D" w:rsidRDefault="00596B12" w:rsidP="00596B12">
            <w:pPr>
              <w:jc w:val="center"/>
              <w:rPr>
                <w:color w:val="000000"/>
                <w:sz w:val="20"/>
                <w:szCs w:val="20"/>
              </w:rPr>
            </w:pPr>
          </w:p>
        </w:tc>
      </w:tr>
      <w:tr w:rsidR="00596B12" w:rsidRPr="002E0F5D" w14:paraId="35C0C28B" w14:textId="77777777" w:rsidTr="00076DD5">
        <w:trPr>
          <w:trHeight w:val="1275"/>
        </w:trPr>
        <w:tc>
          <w:tcPr>
            <w:tcW w:w="916" w:type="dxa"/>
            <w:tcBorders>
              <w:top w:val="nil"/>
              <w:left w:val="single" w:sz="4" w:space="0" w:color="000000"/>
              <w:bottom w:val="single" w:sz="4" w:space="0" w:color="000000"/>
              <w:right w:val="single" w:sz="4" w:space="0" w:color="000000"/>
            </w:tcBorders>
            <w:shd w:val="clear" w:color="auto" w:fill="auto"/>
            <w:vAlign w:val="center"/>
          </w:tcPr>
          <w:p w14:paraId="49BE1BC6" w14:textId="77777777" w:rsidR="00596B12" w:rsidRPr="002E0F5D" w:rsidRDefault="00596B12" w:rsidP="00596B12">
            <w:pPr>
              <w:rPr>
                <w:b/>
                <w:bCs/>
                <w:color w:val="000000"/>
                <w:sz w:val="20"/>
                <w:szCs w:val="20"/>
              </w:rPr>
            </w:pPr>
            <w:r w:rsidRPr="002E0F5D">
              <w:rPr>
                <w:b/>
                <w:bCs/>
                <w:color w:val="000000"/>
                <w:sz w:val="20"/>
                <w:szCs w:val="20"/>
              </w:rPr>
              <w:t>1.3.3.</w:t>
            </w:r>
          </w:p>
        </w:tc>
        <w:tc>
          <w:tcPr>
            <w:tcW w:w="3484" w:type="dxa"/>
            <w:tcBorders>
              <w:top w:val="nil"/>
              <w:left w:val="nil"/>
              <w:bottom w:val="single" w:sz="4" w:space="0" w:color="000000"/>
              <w:right w:val="single" w:sz="4" w:space="0" w:color="000000"/>
            </w:tcBorders>
            <w:shd w:val="clear" w:color="auto" w:fill="auto"/>
            <w:vAlign w:val="center"/>
          </w:tcPr>
          <w:p w14:paraId="1D3C5632" w14:textId="77777777" w:rsidR="00596B12" w:rsidRPr="002E0F5D" w:rsidRDefault="00596B12" w:rsidP="00596B12">
            <w:pPr>
              <w:rPr>
                <w:color w:val="000000"/>
                <w:sz w:val="20"/>
                <w:szCs w:val="20"/>
              </w:rPr>
            </w:pPr>
            <w:r w:rsidRPr="002E0F5D">
              <w:rPr>
                <w:color w:val="000000"/>
                <w:sz w:val="20"/>
                <w:szCs w:val="20"/>
              </w:rPr>
              <w:t>Мероприятие: Создание системы поддержки участия молодых ученых в международных конференциях с последующей публикацией материалов в изданиях, индексируемых WoS и Scopus.</w:t>
            </w:r>
          </w:p>
        </w:tc>
        <w:tc>
          <w:tcPr>
            <w:tcW w:w="1984" w:type="dxa"/>
            <w:tcBorders>
              <w:top w:val="nil"/>
              <w:left w:val="nil"/>
              <w:bottom w:val="single" w:sz="4" w:space="0" w:color="000000"/>
              <w:right w:val="single" w:sz="4" w:space="0" w:color="000000"/>
            </w:tcBorders>
            <w:shd w:val="clear" w:color="auto" w:fill="auto"/>
            <w:vAlign w:val="center"/>
          </w:tcPr>
          <w:p w14:paraId="2EC378C8" w14:textId="77777777" w:rsidR="00596B12" w:rsidRPr="002E0F5D" w:rsidRDefault="00596B12" w:rsidP="00596B12">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1BFD687A" w14:textId="77777777" w:rsidR="00596B12" w:rsidRPr="002E0F5D" w:rsidRDefault="00596B12" w:rsidP="00596B12">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639DBF4C" w14:textId="77777777" w:rsidR="00596B12" w:rsidRPr="002E0F5D" w:rsidRDefault="00596B12" w:rsidP="00596B12">
            <w:pPr>
              <w:jc w:val="center"/>
              <w:rPr>
                <w:color w:val="000000"/>
                <w:sz w:val="20"/>
                <w:szCs w:val="20"/>
              </w:rPr>
            </w:pPr>
          </w:p>
        </w:tc>
      </w:tr>
      <w:tr w:rsidR="00596B12" w:rsidRPr="002E0F5D" w14:paraId="2FA0A9C1" w14:textId="77777777" w:rsidTr="00076DD5">
        <w:trPr>
          <w:trHeight w:val="2034"/>
        </w:trPr>
        <w:tc>
          <w:tcPr>
            <w:tcW w:w="916" w:type="dxa"/>
            <w:tcBorders>
              <w:top w:val="nil"/>
              <w:left w:val="single" w:sz="4" w:space="0" w:color="000000"/>
              <w:bottom w:val="single" w:sz="4" w:space="0" w:color="000000"/>
              <w:right w:val="single" w:sz="4" w:space="0" w:color="000000"/>
            </w:tcBorders>
            <w:shd w:val="clear" w:color="auto" w:fill="auto"/>
            <w:vAlign w:val="center"/>
          </w:tcPr>
          <w:p w14:paraId="3EF4129B" w14:textId="77777777" w:rsidR="00596B12" w:rsidRPr="002E0F5D" w:rsidRDefault="00596B12" w:rsidP="00596B12">
            <w:pPr>
              <w:rPr>
                <w:b/>
                <w:bCs/>
                <w:color w:val="000000"/>
                <w:sz w:val="20"/>
                <w:szCs w:val="20"/>
              </w:rPr>
            </w:pPr>
            <w:r w:rsidRPr="002E0F5D">
              <w:rPr>
                <w:b/>
                <w:bCs/>
                <w:color w:val="000000"/>
                <w:sz w:val="20"/>
                <w:szCs w:val="20"/>
              </w:rPr>
              <w:t>1.3.3.1.</w:t>
            </w:r>
          </w:p>
        </w:tc>
        <w:tc>
          <w:tcPr>
            <w:tcW w:w="3484" w:type="dxa"/>
            <w:tcBorders>
              <w:top w:val="nil"/>
              <w:left w:val="nil"/>
              <w:bottom w:val="single" w:sz="4" w:space="0" w:color="000000"/>
              <w:right w:val="single" w:sz="4" w:space="0" w:color="000000"/>
            </w:tcBorders>
            <w:shd w:val="clear" w:color="auto" w:fill="auto"/>
            <w:vAlign w:val="center"/>
          </w:tcPr>
          <w:p w14:paraId="347AA26B" w14:textId="77777777" w:rsidR="00596B12" w:rsidRPr="002E0F5D" w:rsidRDefault="00596B12" w:rsidP="00596B12">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5FB5C21A" w14:textId="77777777" w:rsidR="00596B12" w:rsidRPr="002E0F5D" w:rsidRDefault="00596B12" w:rsidP="00596B12">
            <w:pPr>
              <w:rPr>
                <w:color w:val="000000"/>
                <w:sz w:val="20"/>
                <w:szCs w:val="20"/>
              </w:rPr>
            </w:pPr>
            <w:r w:rsidRPr="002E0F5D">
              <w:rPr>
                <w:color w:val="000000"/>
                <w:sz w:val="20"/>
                <w:szCs w:val="20"/>
              </w:rPr>
              <w:t xml:space="preserve">Количество международных НТМ, с публикацией материалов в изданиях, индексируемых WoS и Scopus, в которых приняли участие </w:t>
            </w:r>
            <w:r w:rsidRPr="002E0F5D">
              <w:rPr>
                <w:b/>
                <w:bCs/>
                <w:color w:val="000000"/>
                <w:sz w:val="20"/>
                <w:szCs w:val="20"/>
              </w:rPr>
              <w:t xml:space="preserve">молодые ученые </w:t>
            </w:r>
            <w:r w:rsidRPr="002E0F5D">
              <w:rPr>
                <w:color w:val="000000"/>
                <w:sz w:val="20"/>
                <w:szCs w:val="20"/>
              </w:rPr>
              <w:t>РУДН</w:t>
            </w:r>
          </w:p>
        </w:tc>
        <w:tc>
          <w:tcPr>
            <w:tcW w:w="1134" w:type="dxa"/>
            <w:tcBorders>
              <w:top w:val="nil"/>
              <w:left w:val="nil"/>
              <w:bottom w:val="single" w:sz="4" w:space="0" w:color="000000"/>
              <w:right w:val="single" w:sz="4" w:space="0" w:color="000000"/>
            </w:tcBorders>
            <w:shd w:val="clear" w:color="auto" w:fill="auto"/>
            <w:vAlign w:val="center"/>
          </w:tcPr>
          <w:p w14:paraId="5AE45A7A" w14:textId="77777777" w:rsidR="00596B12" w:rsidRPr="002E0F5D" w:rsidRDefault="00596B12" w:rsidP="00596B12">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056FDDE7" w14:textId="3CFFB617" w:rsidR="00596B12" w:rsidRPr="002E0F5D" w:rsidRDefault="00596B12" w:rsidP="00596B12">
            <w:pPr>
              <w:jc w:val="center"/>
              <w:rPr>
                <w:color w:val="000000"/>
                <w:sz w:val="20"/>
                <w:szCs w:val="20"/>
              </w:rPr>
            </w:pPr>
          </w:p>
        </w:tc>
      </w:tr>
      <w:tr w:rsidR="00596B12" w:rsidRPr="002E0F5D" w14:paraId="120B0BC7" w14:textId="77777777" w:rsidTr="00076DD5">
        <w:trPr>
          <w:trHeight w:val="1795"/>
        </w:trPr>
        <w:tc>
          <w:tcPr>
            <w:tcW w:w="916" w:type="dxa"/>
            <w:tcBorders>
              <w:top w:val="nil"/>
              <w:left w:val="single" w:sz="4" w:space="0" w:color="000000"/>
              <w:bottom w:val="single" w:sz="4" w:space="0" w:color="000000"/>
              <w:right w:val="single" w:sz="4" w:space="0" w:color="000000"/>
            </w:tcBorders>
            <w:shd w:val="clear" w:color="auto" w:fill="auto"/>
            <w:vAlign w:val="center"/>
          </w:tcPr>
          <w:p w14:paraId="419D2BDA" w14:textId="77777777" w:rsidR="00596B12" w:rsidRPr="002E0F5D" w:rsidRDefault="00596B12" w:rsidP="00596B12">
            <w:pPr>
              <w:rPr>
                <w:b/>
                <w:bCs/>
                <w:color w:val="000000"/>
                <w:sz w:val="20"/>
                <w:szCs w:val="20"/>
              </w:rPr>
            </w:pPr>
            <w:r w:rsidRPr="002E0F5D">
              <w:rPr>
                <w:b/>
                <w:bCs/>
                <w:color w:val="000000"/>
                <w:sz w:val="20"/>
                <w:szCs w:val="20"/>
              </w:rPr>
              <w:t>1.3.3.3.</w:t>
            </w:r>
          </w:p>
        </w:tc>
        <w:tc>
          <w:tcPr>
            <w:tcW w:w="3484" w:type="dxa"/>
            <w:tcBorders>
              <w:top w:val="nil"/>
              <w:left w:val="nil"/>
              <w:bottom w:val="single" w:sz="4" w:space="0" w:color="000000"/>
              <w:right w:val="single" w:sz="4" w:space="0" w:color="000000"/>
            </w:tcBorders>
            <w:shd w:val="clear" w:color="auto" w:fill="auto"/>
            <w:vAlign w:val="center"/>
          </w:tcPr>
          <w:p w14:paraId="45A822C3" w14:textId="77777777" w:rsidR="00596B12" w:rsidRPr="002E0F5D" w:rsidRDefault="00596B12" w:rsidP="00596B12">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5E4A6123" w14:textId="77777777" w:rsidR="00596B12" w:rsidRPr="002E0F5D" w:rsidRDefault="00596B12" w:rsidP="00596B12">
            <w:pPr>
              <w:rPr>
                <w:color w:val="000000"/>
                <w:sz w:val="20"/>
                <w:szCs w:val="20"/>
              </w:rPr>
            </w:pPr>
            <w:r w:rsidRPr="002E0F5D">
              <w:rPr>
                <w:color w:val="000000"/>
                <w:sz w:val="20"/>
                <w:szCs w:val="20"/>
              </w:rPr>
              <w:t>Количество публикаций молодых ученых РУДН в изданиях материалов международных НТМ, индексируемых БД WoS/Scopus.</w:t>
            </w:r>
          </w:p>
        </w:tc>
        <w:tc>
          <w:tcPr>
            <w:tcW w:w="1134" w:type="dxa"/>
            <w:tcBorders>
              <w:top w:val="nil"/>
              <w:left w:val="nil"/>
              <w:bottom w:val="single" w:sz="4" w:space="0" w:color="000000"/>
              <w:right w:val="single" w:sz="4" w:space="0" w:color="000000"/>
            </w:tcBorders>
            <w:shd w:val="clear" w:color="auto" w:fill="auto"/>
            <w:vAlign w:val="center"/>
          </w:tcPr>
          <w:p w14:paraId="667D74CC" w14:textId="77777777" w:rsidR="00596B12" w:rsidRPr="002E0F5D" w:rsidRDefault="00596B12" w:rsidP="00596B12">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75F6A453" w14:textId="38F95344" w:rsidR="00596B12" w:rsidRPr="002E0F5D" w:rsidRDefault="00596B12" w:rsidP="00596B12">
            <w:pPr>
              <w:jc w:val="center"/>
              <w:rPr>
                <w:color w:val="000000"/>
                <w:sz w:val="20"/>
                <w:szCs w:val="20"/>
              </w:rPr>
            </w:pPr>
          </w:p>
        </w:tc>
      </w:tr>
      <w:tr w:rsidR="00596B12" w:rsidRPr="002E0F5D" w14:paraId="538A3A3C" w14:textId="77777777" w:rsidTr="00076DD5">
        <w:trPr>
          <w:trHeight w:val="1785"/>
        </w:trPr>
        <w:tc>
          <w:tcPr>
            <w:tcW w:w="916" w:type="dxa"/>
            <w:tcBorders>
              <w:top w:val="nil"/>
              <w:left w:val="single" w:sz="4" w:space="0" w:color="000000"/>
              <w:bottom w:val="single" w:sz="4" w:space="0" w:color="000000"/>
              <w:right w:val="single" w:sz="4" w:space="0" w:color="000000"/>
            </w:tcBorders>
            <w:shd w:val="clear" w:color="auto" w:fill="auto"/>
            <w:vAlign w:val="center"/>
          </w:tcPr>
          <w:p w14:paraId="4CCF7C14" w14:textId="77777777" w:rsidR="00596B12" w:rsidRPr="002E0F5D" w:rsidRDefault="00596B12" w:rsidP="00596B12">
            <w:pPr>
              <w:rPr>
                <w:b/>
                <w:bCs/>
                <w:color w:val="000000"/>
                <w:sz w:val="20"/>
                <w:szCs w:val="20"/>
              </w:rPr>
            </w:pPr>
            <w:r w:rsidRPr="002E0F5D">
              <w:rPr>
                <w:b/>
                <w:bCs/>
                <w:color w:val="000000"/>
                <w:sz w:val="20"/>
                <w:szCs w:val="20"/>
              </w:rPr>
              <w:lastRenderedPageBreak/>
              <w:t>1.3.3.4.</w:t>
            </w:r>
          </w:p>
        </w:tc>
        <w:tc>
          <w:tcPr>
            <w:tcW w:w="3484" w:type="dxa"/>
            <w:tcBorders>
              <w:top w:val="nil"/>
              <w:left w:val="nil"/>
              <w:bottom w:val="single" w:sz="4" w:space="0" w:color="000000"/>
              <w:right w:val="single" w:sz="4" w:space="0" w:color="000000"/>
            </w:tcBorders>
            <w:shd w:val="clear" w:color="auto" w:fill="auto"/>
            <w:vAlign w:val="center"/>
          </w:tcPr>
          <w:p w14:paraId="4ED7DA3D" w14:textId="77777777" w:rsidR="00596B12" w:rsidRPr="002E0F5D" w:rsidRDefault="00596B12" w:rsidP="00596B12">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49DC413B" w14:textId="77777777" w:rsidR="00596B12" w:rsidRPr="002E0F5D" w:rsidRDefault="00596B12" w:rsidP="00596B12">
            <w:pPr>
              <w:rPr>
                <w:color w:val="000000"/>
                <w:sz w:val="20"/>
                <w:szCs w:val="20"/>
              </w:rPr>
            </w:pPr>
            <w:r w:rsidRPr="002E0F5D">
              <w:rPr>
                <w:color w:val="000000"/>
                <w:sz w:val="20"/>
                <w:szCs w:val="20"/>
              </w:rPr>
              <w:t>Объем средств, выделенных на поддержку участия молодых ученых в зарубежных НТМ на конкурсной основе.</w:t>
            </w:r>
          </w:p>
        </w:tc>
        <w:tc>
          <w:tcPr>
            <w:tcW w:w="1134" w:type="dxa"/>
            <w:tcBorders>
              <w:top w:val="nil"/>
              <w:left w:val="nil"/>
              <w:bottom w:val="single" w:sz="4" w:space="0" w:color="000000"/>
              <w:right w:val="single" w:sz="4" w:space="0" w:color="000000"/>
            </w:tcBorders>
            <w:shd w:val="clear" w:color="auto" w:fill="auto"/>
            <w:vAlign w:val="center"/>
          </w:tcPr>
          <w:p w14:paraId="21BF63EE" w14:textId="77777777" w:rsidR="00596B12" w:rsidRPr="002E0F5D" w:rsidRDefault="00596B12" w:rsidP="00596B12">
            <w:pPr>
              <w:jc w:val="center"/>
              <w:rPr>
                <w:color w:val="000000"/>
                <w:sz w:val="20"/>
                <w:szCs w:val="20"/>
              </w:rPr>
            </w:pPr>
            <w:r w:rsidRPr="002E0F5D">
              <w:rPr>
                <w:color w:val="000000"/>
                <w:sz w:val="20"/>
                <w:szCs w:val="20"/>
              </w:rPr>
              <w:t>Млн. руб.</w:t>
            </w:r>
          </w:p>
        </w:tc>
        <w:tc>
          <w:tcPr>
            <w:tcW w:w="1985" w:type="dxa"/>
            <w:tcBorders>
              <w:top w:val="nil"/>
              <w:left w:val="nil"/>
              <w:bottom w:val="single" w:sz="4" w:space="0" w:color="000000"/>
              <w:right w:val="single" w:sz="4" w:space="0" w:color="000000"/>
            </w:tcBorders>
            <w:shd w:val="clear" w:color="auto" w:fill="auto"/>
            <w:vAlign w:val="center"/>
          </w:tcPr>
          <w:p w14:paraId="46695FBA" w14:textId="77777777" w:rsidR="00596B12" w:rsidRPr="002E0F5D" w:rsidRDefault="00596B12" w:rsidP="00596B12">
            <w:pPr>
              <w:jc w:val="center"/>
              <w:rPr>
                <w:color w:val="000000"/>
                <w:sz w:val="20"/>
                <w:szCs w:val="20"/>
              </w:rPr>
            </w:pPr>
          </w:p>
        </w:tc>
      </w:tr>
      <w:tr w:rsidR="00596B12" w:rsidRPr="002E0F5D" w14:paraId="429B7A05" w14:textId="77777777" w:rsidTr="00076DD5">
        <w:trPr>
          <w:trHeight w:val="765"/>
        </w:trPr>
        <w:tc>
          <w:tcPr>
            <w:tcW w:w="916" w:type="dxa"/>
            <w:tcBorders>
              <w:top w:val="nil"/>
              <w:left w:val="single" w:sz="4" w:space="0" w:color="000000"/>
              <w:bottom w:val="single" w:sz="4" w:space="0" w:color="000000"/>
              <w:right w:val="single" w:sz="4" w:space="0" w:color="000000"/>
            </w:tcBorders>
            <w:shd w:val="clear" w:color="auto" w:fill="auto"/>
            <w:vAlign w:val="center"/>
          </w:tcPr>
          <w:p w14:paraId="78E8FD90" w14:textId="77777777" w:rsidR="00596B12" w:rsidRPr="002E0F5D" w:rsidRDefault="00596B12" w:rsidP="00596B12">
            <w:pPr>
              <w:rPr>
                <w:b/>
                <w:bCs/>
                <w:color w:val="000000"/>
                <w:sz w:val="20"/>
                <w:szCs w:val="20"/>
              </w:rPr>
            </w:pPr>
            <w:r w:rsidRPr="002E0F5D">
              <w:rPr>
                <w:b/>
                <w:bCs/>
                <w:color w:val="000000"/>
                <w:sz w:val="20"/>
                <w:szCs w:val="20"/>
              </w:rPr>
              <w:t>1.3.4.</w:t>
            </w:r>
          </w:p>
        </w:tc>
        <w:tc>
          <w:tcPr>
            <w:tcW w:w="3484" w:type="dxa"/>
            <w:tcBorders>
              <w:top w:val="nil"/>
              <w:left w:val="nil"/>
              <w:bottom w:val="single" w:sz="4" w:space="0" w:color="000000"/>
              <w:right w:val="single" w:sz="4" w:space="0" w:color="000000"/>
            </w:tcBorders>
            <w:shd w:val="clear" w:color="auto" w:fill="auto"/>
            <w:vAlign w:val="center"/>
          </w:tcPr>
          <w:p w14:paraId="1D54817D" w14:textId="77777777" w:rsidR="00596B12" w:rsidRPr="002E0F5D" w:rsidRDefault="00596B12" w:rsidP="00596B12">
            <w:pPr>
              <w:rPr>
                <w:color w:val="000000"/>
                <w:sz w:val="20"/>
                <w:szCs w:val="20"/>
              </w:rPr>
            </w:pPr>
            <w:r w:rsidRPr="002E0F5D">
              <w:rPr>
                <w:color w:val="000000"/>
                <w:sz w:val="20"/>
                <w:szCs w:val="20"/>
              </w:rPr>
              <w:t>Мероприятие: Проведение совместных (или при участии) НИР и НТМ с университетами TOP-500 рейтингов QS или THE.</w:t>
            </w:r>
          </w:p>
        </w:tc>
        <w:tc>
          <w:tcPr>
            <w:tcW w:w="1984" w:type="dxa"/>
            <w:tcBorders>
              <w:top w:val="nil"/>
              <w:left w:val="nil"/>
              <w:bottom w:val="single" w:sz="4" w:space="0" w:color="000000"/>
              <w:right w:val="single" w:sz="4" w:space="0" w:color="000000"/>
            </w:tcBorders>
            <w:shd w:val="clear" w:color="auto" w:fill="auto"/>
            <w:vAlign w:val="center"/>
          </w:tcPr>
          <w:p w14:paraId="4DF85BC5" w14:textId="77777777" w:rsidR="00596B12" w:rsidRPr="002E0F5D" w:rsidRDefault="00596B12" w:rsidP="00596B12">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4BE579B8" w14:textId="77777777" w:rsidR="00596B12" w:rsidRPr="002E0F5D" w:rsidRDefault="00596B12" w:rsidP="00596B12">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3D7B69ED" w14:textId="77777777" w:rsidR="00596B12" w:rsidRPr="002E0F5D" w:rsidRDefault="00596B12" w:rsidP="00596B12">
            <w:pPr>
              <w:jc w:val="center"/>
              <w:rPr>
                <w:color w:val="000000"/>
                <w:sz w:val="20"/>
                <w:szCs w:val="20"/>
              </w:rPr>
            </w:pPr>
          </w:p>
        </w:tc>
      </w:tr>
      <w:tr w:rsidR="00596B12" w:rsidRPr="002E0F5D" w14:paraId="17707F4E" w14:textId="77777777" w:rsidTr="00076DD5">
        <w:trPr>
          <w:trHeight w:val="765"/>
        </w:trPr>
        <w:tc>
          <w:tcPr>
            <w:tcW w:w="916" w:type="dxa"/>
            <w:tcBorders>
              <w:top w:val="nil"/>
              <w:left w:val="single" w:sz="4" w:space="0" w:color="000000"/>
              <w:bottom w:val="single" w:sz="4" w:space="0" w:color="000000"/>
              <w:right w:val="single" w:sz="4" w:space="0" w:color="000000"/>
            </w:tcBorders>
            <w:shd w:val="clear" w:color="auto" w:fill="auto"/>
            <w:vAlign w:val="center"/>
          </w:tcPr>
          <w:p w14:paraId="61A4F23F" w14:textId="77777777" w:rsidR="00596B12" w:rsidRPr="002E0F5D" w:rsidRDefault="00596B12" w:rsidP="00596B12">
            <w:pPr>
              <w:rPr>
                <w:b/>
                <w:bCs/>
                <w:color w:val="000000"/>
                <w:sz w:val="20"/>
                <w:szCs w:val="20"/>
              </w:rPr>
            </w:pPr>
            <w:r w:rsidRPr="002E0F5D">
              <w:rPr>
                <w:b/>
                <w:bCs/>
                <w:color w:val="000000"/>
                <w:sz w:val="20"/>
                <w:szCs w:val="20"/>
              </w:rPr>
              <w:t>1.3.4.1.</w:t>
            </w:r>
          </w:p>
        </w:tc>
        <w:tc>
          <w:tcPr>
            <w:tcW w:w="3484" w:type="dxa"/>
            <w:tcBorders>
              <w:top w:val="nil"/>
              <w:left w:val="nil"/>
              <w:bottom w:val="single" w:sz="4" w:space="0" w:color="000000"/>
              <w:right w:val="single" w:sz="4" w:space="0" w:color="000000"/>
            </w:tcBorders>
            <w:shd w:val="clear" w:color="auto" w:fill="auto"/>
            <w:vAlign w:val="center"/>
          </w:tcPr>
          <w:p w14:paraId="0FEE5253" w14:textId="77777777" w:rsidR="00596B12" w:rsidRPr="002E0F5D" w:rsidRDefault="00596B12" w:rsidP="00596B12">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44D90229" w14:textId="77777777" w:rsidR="00596B12" w:rsidRPr="002E0F5D" w:rsidRDefault="00596B12" w:rsidP="00596B12">
            <w:pPr>
              <w:rPr>
                <w:color w:val="000000"/>
                <w:sz w:val="20"/>
                <w:szCs w:val="20"/>
              </w:rPr>
            </w:pPr>
            <w:r w:rsidRPr="002E0F5D">
              <w:rPr>
                <w:color w:val="000000"/>
                <w:sz w:val="20"/>
                <w:szCs w:val="20"/>
              </w:rPr>
              <w:t>Количество НТМ совместно с вузами из ТОП-500</w:t>
            </w:r>
          </w:p>
        </w:tc>
        <w:tc>
          <w:tcPr>
            <w:tcW w:w="1134" w:type="dxa"/>
            <w:tcBorders>
              <w:top w:val="nil"/>
              <w:left w:val="nil"/>
              <w:bottom w:val="single" w:sz="4" w:space="0" w:color="000000"/>
              <w:right w:val="single" w:sz="4" w:space="0" w:color="000000"/>
            </w:tcBorders>
            <w:shd w:val="clear" w:color="auto" w:fill="auto"/>
            <w:vAlign w:val="center"/>
          </w:tcPr>
          <w:p w14:paraId="5434A7B9" w14:textId="77777777" w:rsidR="00596B12" w:rsidRPr="002E0F5D" w:rsidRDefault="00596B12" w:rsidP="00596B12">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03135354" w14:textId="4FFC3969" w:rsidR="00596B12" w:rsidRPr="002E0F5D" w:rsidRDefault="00596B12" w:rsidP="00596B12">
            <w:pPr>
              <w:jc w:val="center"/>
              <w:rPr>
                <w:color w:val="000000"/>
                <w:sz w:val="20"/>
                <w:szCs w:val="20"/>
              </w:rPr>
            </w:pPr>
          </w:p>
        </w:tc>
      </w:tr>
      <w:tr w:rsidR="00596B12" w:rsidRPr="002E0F5D" w14:paraId="34F014D6" w14:textId="77777777" w:rsidTr="00076DD5">
        <w:trPr>
          <w:trHeight w:val="2040"/>
        </w:trPr>
        <w:tc>
          <w:tcPr>
            <w:tcW w:w="916" w:type="dxa"/>
            <w:tcBorders>
              <w:top w:val="nil"/>
              <w:left w:val="single" w:sz="4" w:space="0" w:color="000000"/>
              <w:bottom w:val="single" w:sz="4" w:space="0" w:color="000000"/>
              <w:right w:val="single" w:sz="4" w:space="0" w:color="000000"/>
            </w:tcBorders>
            <w:shd w:val="clear" w:color="auto" w:fill="auto"/>
            <w:vAlign w:val="center"/>
          </w:tcPr>
          <w:p w14:paraId="51D0993F" w14:textId="77777777" w:rsidR="00596B12" w:rsidRPr="002E0F5D" w:rsidRDefault="00596B12" w:rsidP="00596B12">
            <w:pPr>
              <w:rPr>
                <w:b/>
                <w:bCs/>
                <w:color w:val="000000"/>
                <w:sz w:val="20"/>
                <w:szCs w:val="20"/>
              </w:rPr>
            </w:pPr>
            <w:r w:rsidRPr="002E0F5D">
              <w:rPr>
                <w:b/>
                <w:bCs/>
                <w:color w:val="000000"/>
                <w:sz w:val="20"/>
                <w:szCs w:val="20"/>
              </w:rPr>
              <w:t>1.3.4.2.</w:t>
            </w:r>
          </w:p>
        </w:tc>
        <w:tc>
          <w:tcPr>
            <w:tcW w:w="3484" w:type="dxa"/>
            <w:tcBorders>
              <w:top w:val="nil"/>
              <w:left w:val="nil"/>
              <w:bottom w:val="single" w:sz="4" w:space="0" w:color="000000"/>
              <w:right w:val="single" w:sz="4" w:space="0" w:color="000000"/>
            </w:tcBorders>
            <w:shd w:val="clear" w:color="auto" w:fill="auto"/>
            <w:vAlign w:val="center"/>
          </w:tcPr>
          <w:p w14:paraId="4A93E26C" w14:textId="77777777" w:rsidR="00596B12" w:rsidRPr="002E0F5D" w:rsidRDefault="00596B12" w:rsidP="00596B12">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26622F97" w14:textId="77777777" w:rsidR="00596B12" w:rsidRPr="002E0F5D" w:rsidRDefault="00596B12" w:rsidP="00596B12">
            <w:pPr>
              <w:rPr>
                <w:color w:val="000000"/>
                <w:sz w:val="20"/>
                <w:szCs w:val="20"/>
              </w:rPr>
            </w:pPr>
            <w:r w:rsidRPr="002E0F5D">
              <w:rPr>
                <w:color w:val="000000"/>
                <w:sz w:val="20"/>
                <w:szCs w:val="20"/>
              </w:rPr>
              <w:t>Объем финансирования НИР/НИОКР за счет средств, привлеченных от международных предприятий и организаций</w:t>
            </w:r>
          </w:p>
        </w:tc>
        <w:tc>
          <w:tcPr>
            <w:tcW w:w="1134" w:type="dxa"/>
            <w:tcBorders>
              <w:top w:val="nil"/>
              <w:left w:val="nil"/>
              <w:bottom w:val="single" w:sz="4" w:space="0" w:color="000000"/>
              <w:right w:val="single" w:sz="4" w:space="0" w:color="000000"/>
            </w:tcBorders>
            <w:shd w:val="clear" w:color="auto" w:fill="auto"/>
            <w:vAlign w:val="center"/>
          </w:tcPr>
          <w:p w14:paraId="1FC86BFB" w14:textId="77777777" w:rsidR="00596B12" w:rsidRPr="002E0F5D" w:rsidRDefault="00596B12" w:rsidP="00596B12">
            <w:pPr>
              <w:jc w:val="center"/>
              <w:rPr>
                <w:color w:val="000000"/>
                <w:sz w:val="20"/>
                <w:szCs w:val="20"/>
              </w:rPr>
            </w:pPr>
            <w:r w:rsidRPr="002E0F5D">
              <w:rPr>
                <w:color w:val="000000"/>
                <w:sz w:val="20"/>
                <w:szCs w:val="20"/>
              </w:rPr>
              <w:t>Млн. руб.</w:t>
            </w:r>
          </w:p>
        </w:tc>
        <w:tc>
          <w:tcPr>
            <w:tcW w:w="1985" w:type="dxa"/>
            <w:tcBorders>
              <w:top w:val="nil"/>
              <w:left w:val="nil"/>
              <w:bottom w:val="single" w:sz="4" w:space="0" w:color="000000"/>
              <w:right w:val="single" w:sz="4" w:space="0" w:color="000000"/>
            </w:tcBorders>
            <w:shd w:val="clear" w:color="auto" w:fill="auto"/>
            <w:vAlign w:val="center"/>
          </w:tcPr>
          <w:p w14:paraId="66E33188" w14:textId="77777777" w:rsidR="00596B12" w:rsidRPr="002E0F5D" w:rsidRDefault="00596B12" w:rsidP="00596B12">
            <w:pPr>
              <w:jc w:val="center"/>
              <w:rPr>
                <w:color w:val="000000"/>
                <w:sz w:val="20"/>
                <w:szCs w:val="20"/>
              </w:rPr>
            </w:pPr>
          </w:p>
        </w:tc>
      </w:tr>
      <w:tr w:rsidR="00596B12" w:rsidRPr="002E0F5D" w14:paraId="239C708D" w14:textId="77777777" w:rsidTr="00076DD5">
        <w:trPr>
          <w:trHeight w:val="1785"/>
        </w:trPr>
        <w:tc>
          <w:tcPr>
            <w:tcW w:w="916" w:type="dxa"/>
            <w:tcBorders>
              <w:top w:val="nil"/>
              <w:left w:val="single" w:sz="4" w:space="0" w:color="000000"/>
              <w:bottom w:val="single" w:sz="4" w:space="0" w:color="000000"/>
              <w:right w:val="single" w:sz="4" w:space="0" w:color="000000"/>
            </w:tcBorders>
            <w:shd w:val="clear" w:color="auto" w:fill="auto"/>
            <w:vAlign w:val="center"/>
          </w:tcPr>
          <w:p w14:paraId="795C14D4" w14:textId="77777777" w:rsidR="00596B12" w:rsidRPr="002E0F5D" w:rsidRDefault="00596B12" w:rsidP="00596B12">
            <w:pPr>
              <w:rPr>
                <w:b/>
                <w:bCs/>
                <w:color w:val="000000"/>
                <w:sz w:val="20"/>
                <w:szCs w:val="20"/>
              </w:rPr>
            </w:pPr>
            <w:r w:rsidRPr="002E0F5D">
              <w:rPr>
                <w:b/>
                <w:bCs/>
                <w:color w:val="000000"/>
                <w:sz w:val="20"/>
                <w:szCs w:val="20"/>
              </w:rPr>
              <w:t>1.3.5.</w:t>
            </w:r>
          </w:p>
        </w:tc>
        <w:tc>
          <w:tcPr>
            <w:tcW w:w="3484" w:type="dxa"/>
            <w:tcBorders>
              <w:top w:val="nil"/>
              <w:left w:val="nil"/>
              <w:bottom w:val="single" w:sz="4" w:space="0" w:color="000000"/>
              <w:right w:val="single" w:sz="4" w:space="0" w:color="000000"/>
            </w:tcBorders>
            <w:shd w:val="clear" w:color="auto" w:fill="auto"/>
            <w:vAlign w:val="center"/>
          </w:tcPr>
          <w:p w14:paraId="5C9806F8" w14:textId="77777777" w:rsidR="00596B12" w:rsidRPr="002E0F5D" w:rsidRDefault="00596B12" w:rsidP="00596B12">
            <w:pPr>
              <w:rPr>
                <w:color w:val="000000"/>
                <w:sz w:val="20"/>
                <w:szCs w:val="20"/>
              </w:rPr>
            </w:pPr>
            <w:r w:rsidRPr="002E0F5D">
              <w:rPr>
                <w:color w:val="000000"/>
                <w:sz w:val="20"/>
                <w:szCs w:val="20"/>
              </w:rPr>
              <w:t xml:space="preserve">Мероприятие: Подготовка при поддержке Немецкого Дома Науки в Москве, Московского представительства немецкого исследовательского объединения им. Гельмгольца совместных с немецкими вузами научных исследований, конференций и др. мероприятий. </w:t>
            </w:r>
          </w:p>
        </w:tc>
        <w:tc>
          <w:tcPr>
            <w:tcW w:w="1984" w:type="dxa"/>
            <w:tcBorders>
              <w:top w:val="nil"/>
              <w:left w:val="nil"/>
              <w:bottom w:val="single" w:sz="4" w:space="0" w:color="000000"/>
              <w:right w:val="single" w:sz="4" w:space="0" w:color="000000"/>
            </w:tcBorders>
            <w:shd w:val="clear" w:color="auto" w:fill="auto"/>
            <w:vAlign w:val="center"/>
          </w:tcPr>
          <w:p w14:paraId="4F503EF8" w14:textId="77777777" w:rsidR="00596B12" w:rsidRPr="002E0F5D" w:rsidRDefault="00596B12" w:rsidP="00596B12">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548C98FE" w14:textId="77777777" w:rsidR="00596B12" w:rsidRPr="002E0F5D" w:rsidRDefault="00596B12" w:rsidP="00596B12">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30D62D81" w14:textId="77777777" w:rsidR="00596B12" w:rsidRPr="002E0F5D" w:rsidRDefault="00596B12" w:rsidP="00596B12">
            <w:pPr>
              <w:jc w:val="center"/>
              <w:rPr>
                <w:color w:val="000000"/>
                <w:sz w:val="20"/>
                <w:szCs w:val="20"/>
              </w:rPr>
            </w:pPr>
          </w:p>
        </w:tc>
      </w:tr>
      <w:tr w:rsidR="00596B12" w:rsidRPr="002E0F5D" w14:paraId="34D69919" w14:textId="77777777" w:rsidTr="00076DD5">
        <w:trPr>
          <w:trHeight w:val="1418"/>
        </w:trPr>
        <w:tc>
          <w:tcPr>
            <w:tcW w:w="916" w:type="dxa"/>
            <w:tcBorders>
              <w:top w:val="nil"/>
              <w:left w:val="single" w:sz="4" w:space="0" w:color="000000"/>
              <w:bottom w:val="single" w:sz="4" w:space="0" w:color="000000"/>
              <w:right w:val="single" w:sz="4" w:space="0" w:color="000000"/>
            </w:tcBorders>
            <w:shd w:val="clear" w:color="auto" w:fill="auto"/>
            <w:vAlign w:val="center"/>
          </w:tcPr>
          <w:p w14:paraId="43969E06" w14:textId="77777777" w:rsidR="00596B12" w:rsidRPr="002E0F5D" w:rsidRDefault="00596B12" w:rsidP="00596B12">
            <w:pPr>
              <w:rPr>
                <w:b/>
                <w:bCs/>
                <w:color w:val="000000"/>
                <w:sz w:val="20"/>
                <w:szCs w:val="20"/>
              </w:rPr>
            </w:pPr>
            <w:r w:rsidRPr="002E0F5D">
              <w:rPr>
                <w:b/>
                <w:bCs/>
                <w:color w:val="000000"/>
                <w:sz w:val="20"/>
                <w:szCs w:val="20"/>
              </w:rPr>
              <w:t>1.3.5.1.</w:t>
            </w:r>
          </w:p>
        </w:tc>
        <w:tc>
          <w:tcPr>
            <w:tcW w:w="3484" w:type="dxa"/>
            <w:tcBorders>
              <w:top w:val="nil"/>
              <w:left w:val="nil"/>
              <w:bottom w:val="single" w:sz="4" w:space="0" w:color="000000"/>
              <w:right w:val="single" w:sz="4" w:space="0" w:color="000000"/>
            </w:tcBorders>
            <w:shd w:val="clear" w:color="auto" w:fill="auto"/>
            <w:vAlign w:val="center"/>
          </w:tcPr>
          <w:p w14:paraId="04392CFE" w14:textId="77777777" w:rsidR="00596B12" w:rsidRPr="002E0F5D" w:rsidRDefault="00596B12" w:rsidP="00596B12">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207FB377" w14:textId="77777777" w:rsidR="00596B12" w:rsidRPr="002E0F5D" w:rsidRDefault="00596B12" w:rsidP="00596B12">
            <w:pPr>
              <w:rPr>
                <w:color w:val="000000"/>
                <w:sz w:val="20"/>
                <w:szCs w:val="20"/>
              </w:rPr>
            </w:pPr>
            <w:r w:rsidRPr="002E0F5D">
              <w:rPr>
                <w:color w:val="000000"/>
                <w:sz w:val="20"/>
                <w:szCs w:val="20"/>
              </w:rPr>
              <w:t>Количество проектов и НТМ, получивших финансовую поддержку со стороны зарубежных партнеров</w:t>
            </w:r>
          </w:p>
        </w:tc>
        <w:tc>
          <w:tcPr>
            <w:tcW w:w="1134" w:type="dxa"/>
            <w:tcBorders>
              <w:top w:val="nil"/>
              <w:left w:val="nil"/>
              <w:bottom w:val="single" w:sz="4" w:space="0" w:color="000000"/>
              <w:right w:val="single" w:sz="4" w:space="0" w:color="000000"/>
            </w:tcBorders>
            <w:shd w:val="clear" w:color="auto" w:fill="auto"/>
            <w:vAlign w:val="center"/>
          </w:tcPr>
          <w:p w14:paraId="5E148FA1" w14:textId="77777777" w:rsidR="00596B12" w:rsidRPr="002E0F5D" w:rsidRDefault="00596B12" w:rsidP="00596B12">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55D7048E" w14:textId="77777777" w:rsidR="00596B12" w:rsidRPr="002E0F5D" w:rsidRDefault="00596B12" w:rsidP="00596B12">
            <w:pPr>
              <w:jc w:val="center"/>
              <w:rPr>
                <w:color w:val="000000"/>
                <w:sz w:val="20"/>
                <w:szCs w:val="20"/>
              </w:rPr>
            </w:pPr>
          </w:p>
        </w:tc>
      </w:tr>
      <w:tr w:rsidR="00596B12" w:rsidRPr="002E0F5D" w14:paraId="2910615A" w14:textId="77777777" w:rsidTr="00076DD5">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27BC21EF" w14:textId="77777777" w:rsidR="00596B12" w:rsidRPr="002E0F5D" w:rsidRDefault="00596B12" w:rsidP="00596B12">
            <w:pPr>
              <w:rPr>
                <w:b/>
                <w:bCs/>
                <w:color w:val="000000"/>
                <w:sz w:val="20"/>
                <w:szCs w:val="20"/>
              </w:rPr>
            </w:pPr>
            <w:r w:rsidRPr="002E0F5D">
              <w:rPr>
                <w:b/>
                <w:bCs/>
                <w:color w:val="000000"/>
                <w:sz w:val="20"/>
                <w:szCs w:val="20"/>
              </w:rPr>
              <w:t>1.3.5.2.</w:t>
            </w:r>
          </w:p>
        </w:tc>
        <w:tc>
          <w:tcPr>
            <w:tcW w:w="3484" w:type="dxa"/>
            <w:tcBorders>
              <w:top w:val="nil"/>
              <w:left w:val="nil"/>
              <w:bottom w:val="single" w:sz="4" w:space="0" w:color="000000"/>
              <w:right w:val="single" w:sz="4" w:space="0" w:color="000000"/>
            </w:tcBorders>
            <w:shd w:val="clear" w:color="auto" w:fill="auto"/>
            <w:vAlign w:val="center"/>
          </w:tcPr>
          <w:p w14:paraId="776E9D18" w14:textId="77777777" w:rsidR="00596B12" w:rsidRPr="002E0F5D" w:rsidRDefault="00596B12" w:rsidP="00596B12">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698DA8AA" w14:textId="77777777" w:rsidR="00596B12" w:rsidRPr="002E0F5D" w:rsidRDefault="00596B12" w:rsidP="00596B12">
            <w:pPr>
              <w:rPr>
                <w:color w:val="000000"/>
                <w:sz w:val="20"/>
                <w:szCs w:val="20"/>
              </w:rPr>
            </w:pPr>
            <w:r w:rsidRPr="002E0F5D">
              <w:rPr>
                <w:color w:val="000000"/>
                <w:sz w:val="20"/>
                <w:szCs w:val="20"/>
              </w:rPr>
              <w:t>Количество соглашений с немецкими партнерами.</w:t>
            </w:r>
          </w:p>
        </w:tc>
        <w:tc>
          <w:tcPr>
            <w:tcW w:w="1134" w:type="dxa"/>
            <w:tcBorders>
              <w:top w:val="nil"/>
              <w:left w:val="nil"/>
              <w:bottom w:val="single" w:sz="4" w:space="0" w:color="000000"/>
              <w:right w:val="single" w:sz="4" w:space="0" w:color="000000"/>
            </w:tcBorders>
            <w:shd w:val="clear" w:color="auto" w:fill="auto"/>
            <w:vAlign w:val="center"/>
          </w:tcPr>
          <w:p w14:paraId="7A8C60D7" w14:textId="77777777" w:rsidR="00596B12" w:rsidRPr="002E0F5D" w:rsidRDefault="00596B12" w:rsidP="00596B12">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766C0533" w14:textId="77777777" w:rsidR="00596B12" w:rsidRPr="002E0F5D" w:rsidRDefault="00596B12" w:rsidP="00596B12">
            <w:pPr>
              <w:jc w:val="center"/>
              <w:rPr>
                <w:color w:val="000000"/>
                <w:sz w:val="20"/>
                <w:szCs w:val="20"/>
              </w:rPr>
            </w:pPr>
          </w:p>
        </w:tc>
      </w:tr>
      <w:tr w:rsidR="00D31DE4" w:rsidRPr="002E0F5D" w14:paraId="39CBD324"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74737BDB" w14:textId="77777777" w:rsidR="00D31DE4" w:rsidRPr="002E0F5D" w:rsidRDefault="00D31DE4" w:rsidP="00D31DE4">
            <w:pPr>
              <w:rPr>
                <w:b/>
                <w:bCs/>
                <w:color w:val="000000"/>
                <w:sz w:val="20"/>
                <w:szCs w:val="20"/>
              </w:rPr>
            </w:pPr>
            <w:r w:rsidRPr="002E0F5D">
              <w:rPr>
                <w:b/>
                <w:bCs/>
                <w:color w:val="000000"/>
                <w:sz w:val="20"/>
                <w:szCs w:val="20"/>
              </w:rPr>
              <w:t>1.4.</w:t>
            </w:r>
          </w:p>
        </w:tc>
        <w:tc>
          <w:tcPr>
            <w:tcW w:w="8587" w:type="dxa"/>
            <w:gridSpan w:val="4"/>
            <w:tcBorders>
              <w:top w:val="single" w:sz="4" w:space="0" w:color="000000"/>
              <w:left w:val="nil"/>
              <w:bottom w:val="single" w:sz="4" w:space="0" w:color="000000"/>
              <w:right w:val="single" w:sz="4" w:space="0" w:color="000000"/>
            </w:tcBorders>
            <w:shd w:val="clear" w:color="auto" w:fill="auto"/>
            <w:vAlign w:val="center"/>
          </w:tcPr>
          <w:p w14:paraId="0D636950" w14:textId="77777777" w:rsidR="00D31DE4" w:rsidRPr="002E0F5D" w:rsidRDefault="00D31DE4" w:rsidP="00D31DE4">
            <w:pPr>
              <w:rPr>
                <w:b/>
                <w:bCs/>
                <w:color w:val="000000"/>
                <w:sz w:val="20"/>
                <w:szCs w:val="20"/>
              </w:rPr>
            </w:pPr>
            <w:r w:rsidRPr="002E0F5D">
              <w:rPr>
                <w:b/>
                <w:bCs/>
                <w:color w:val="000000"/>
                <w:sz w:val="20"/>
                <w:szCs w:val="20"/>
              </w:rPr>
              <w:t>Задача: Развитие системы стратегического планирования, информационно-аналитического и маркетингового сопровождения НИР.</w:t>
            </w:r>
          </w:p>
        </w:tc>
      </w:tr>
      <w:tr w:rsidR="00D31DE4" w:rsidRPr="002E0F5D" w14:paraId="7454FDC7" w14:textId="77777777" w:rsidTr="00076DD5">
        <w:trPr>
          <w:trHeight w:val="765"/>
        </w:trPr>
        <w:tc>
          <w:tcPr>
            <w:tcW w:w="916" w:type="dxa"/>
            <w:tcBorders>
              <w:top w:val="nil"/>
              <w:left w:val="single" w:sz="4" w:space="0" w:color="000000"/>
              <w:bottom w:val="single" w:sz="4" w:space="0" w:color="000000"/>
              <w:right w:val="single" w:sz="4" w:space="0" w:color="000000"/>
            </w:tcBorders>
            <w:shd w:val="clear" w:color="auto" w:fill="auto"/>
            <w:vAlign w:val="center"/>
          </w:tcPr>
          <w:p w14:paraId="5B6FE4F1" w14:textId="77777777" w:rsidR="00D31DE4" w:rsidRPr="002E0F5D" w:rsidRDefault="00D31DE4" w:rsidP="00D31DE4">
            <w:pPr>
              <w:rPr>
                <w:b/>
                <w:bCs/>
                <w:color w:val="000000"/>
                <w:sz w:val="20"/>
                <w:szCs w:val="20"/>
              </w:rPr>
            </w:pPr>
            <w:r w:rsidRPr="002E0F5D">
              <w:rPr>
                <w:b/>
                <w:bCs/>
                <w:color w:val="000000"/>
                <w:sz w:val="20"/>
                <w:szCs w:val="20"/>
              </w:rPr>
              <w:t>1.4.1.</w:t>
            </w:r>
          </w:p>
        </w:tc>
        <w:tc>
          <w:tcPr>
            <w:tcW w:w="3484" w:type="dxa"/>
            <w:tcBorders>
              <w:top w:val="nil"/>
              <w:left w:val="nil"/>
              <w:bottom w:val="single" w:sz="4" w:space="0" w:color="000000"/>
              <w:right w:val="single" w:sz="4" w:space="0" w:color="000000"/>
            </w:tcBorders>
            <w:shd w:val="clear" w:color="auto" w:fill="auto"/>
            <w:vAlign w:val="center"/>
          </w:tcPr>
          <w:p w14:paraId="6EAEDBB9" w14:textId="77777777" w:rsidR="00D31DE4" w:rsidRPr="002E0F5D" w:rsidRDefault="00D31DE4" w:rsidP="00D31DE4">
            <w:pPr>
              <w:rPr>
                <w:color w:val="000000"/>
                <w:sz w:val="20"/>
                <w:szCs w:val="20"/>
              </w:rPr>
            </w:pPr>
            <w:r w:rsidRPr="002E0F5D">
              <w:rPr>
                <w:color w:val="000000"/>
                <w:sz w:val="20"/>
                <w:szCs w:val="20"/>
              </w:rPr>
              <w:t>Мероприятие: Создание Центра лингвистического сопровождения НИР.</w:t>
            </w:r>
          </w:p>
        </w:tc>
        <w:tc>
          <w:tcPr>
            <w:tcW w:w="1984" w:type="dxa"/>
            <w:tcBorders>
              <w:top w:val="nil"/>
              <w:left w:val="nil"/>
              <w:bottom w:val="single" w:sz="4" w:space="0" w:color="000000"/>
              <w:right w:val="single" w:sz="4" w:space="0" w:color="000000"/>
            </w:tcBorders>
            <w:shd w:val="clear" w:color="auto" w:fill="auto"/>
            <w:vAlign w:val="center"/>
          </w:tcPr>
          <w:p w14:paraId="453030CF" w14:textId="77777777" w:rsidR="00D31DE4" w:rsidRPr="002E0F5D" w:rsidRDefault="00D31DE4" w:rsidP="00D31DE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64CD3E8D"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30E5A0C2" w14:textId="77777777" w:rsidR="00D31DE4" w:rsidRPr="002E0F5D" w:rsidRDefault="00D31DE4" w:rsidP="00D31DE4">
            <w:pPr>
              <w:jc w:val="center"/>
              <w:rPr>
                <w:color w:val="000000"/>
                <w:sz w:val="20"/>
                <w:szCs w:val="20"/>
              </w:rPr>
            </w:pPr>
          </w:p>
        </w:tc>
      </w:tr>
      <w:tr w:rsidR="00D31DE4" w:rsidRPr="002E0F5D" w14:paraId="51CACCC3" w14:textId="77777777" w:rsidTr="00076DD5">
        <w:trPr>
          <w:trHeight w:val="765"/>
        </w:trPr>
        <w:tc>
          <w:tcPr>
            <w:tcW w:w="916" w:type="dxa"/>
            <w:tcBorders>
              <w:top w:val="nil"/>
              <w:left w:val="single" w:sz="4" w:space="0" w:color="000000"/>
              <w:bottom w:val="single" w:sz="4" w:space="0" w:color="000000"/>
              <w:right w:val="single" w:sz="4" w:space="0" w:color="000000"/>
            </w:tcBorders>
            <w:shd w:val="clear" w:color="auto" w:fill="auto"/>
            <w:vAlign w:val="center"/>
          </w:tcPr>
          <w:p w14:paraId="7B98AA2F" w14:textId="77777777" w:rsidR="00D31DE4" w:rsidRPr="002E0F5D" w:rsidRDefault="00D31DE4" w:rsidP="00D31DE4">
            <w:pPr>
              <w:rPr>
                <w:b/>
                <w:bCs/>
                <w:color w:val="000000"/>
                <w:sz w:val="20"/>
                <w:szCs w:val="20"/>
              </w:rPr>
            </w:pPr>
            <w:r w:rsidRPr="002E0F5D">
              <w:rPr>
                <w:b/>
                <w:bCs/>
                <w:color w:val="000000"/>
                <w:sz w:val="20"/>
                <w:szCs w:val="20"/>
              </w:rPr>
              <w:t>1.4.1.1.</w:t>
            </w:r>
          </w:p>
        </w:tc>
        <w:tc>
          <w:tcPr>
            <w:tcW w:w="3484" w:type="dxa"/>
            <w:tcBorders>
              <w:top w:val="nil"/>
              <w:left w:val="nil"/>
              <w:bottom w:val="single" w:sz="4" w:space="0" w:color="000000"/>
              <w:right w:val="single" w:sz="4" w:space="0" w:color="000000"/>
            </w:tcBorders>
            <w:shd w:val="clear" w:color="auto" w:fill="auto"/>
            <w:vAlign w:val="center"/>
          </w:tcPr>
          <w:p w14:paraId="2AC5C6AF" w14:textId="77777777" w:rsidR="00D31DE4" w:rsidRPr="002E0F5D" w:rsidRDefault="00D31DE4" w:rsidP="00D31DE4">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0063F9ED" w14:textId="77777777" w:rsidR="00D31DE4" w:rsidRPr="002E0F5D" w:rsidRDefault="00D31DE4" w:rsidP="00D31DE4">
            <w:pPr>
              <w:rPr>
                <w:color w:val="000000"/>
                <w:sz w:val="20"/>
                <w:szCs w:val="20"/>
              </w:rPr>
            </w:pPr>
            <w:r w:rsidRPr="002E0F5D">
              <w:rPr>
                <w:color w:val="000000"/>
                <w:sz w:val="20"/>
                <w:szCs w:val="20"/>
              </w:rPr>
              <w:t>Кол-во открытых лингвистических центров</w:t>
            </w:r>
          </w:p>
        </w:tc>
        <w:tc>
          <w:tcPr>
            <w:tcW w:w="1134" w:type="dxa"/>
            <w:tcBorders>
              <w:top w:val="nil"/>
              <w:left w:val="nil"/>
              <w:bottom w:val="single" w:sz="4" w:space="0" w:color="000000"/>
              <w:right w:val="single" w:sz="4" w:space="0" w:color="000000"/>
            </w:tcBorders>
            <w:shd w:val="clear" w:color="auto" w:fill="auto"/>
            <w:vAlign w:val="center"/>
          </w:tcPr>
          <w:p w14:paraId="16779E1D"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05F98E0A" w14:textId="77777777" w:rsidR="00D31DE4" w:rsidRPr="002E0F5D" w:rsidRDefault="00D31DE4" w:rsidP="00D31DE4">
            <w:pPr>
              <w:jc w:val="center"/>
              <w:rPr>
                <w:color w:val="000000"/>
                <w:sz w:val="20"/>
                <w:szCs w:val="20"/>
              </w:rPr>
            </w:pPr>
          </w:p>
        </w:tc>
      </w:tr>
      <w:tr w:rsidR="00D31DE4" w:rsidRPr="002E0F5D" w14:paraId="6974F92B" w14:textId="77777777" w:rsidTr="00076DD5">
        <w:trPr>
          <w:trHeight w:val="765"/>
        </w:trPr>
        <w:tc>
          <w:tcPr>
            <w:tcW w:w="916" w:type="dxa"/>
            <w:tcBorders>
              <w:top w:val="nil"/>
              <w:left w:val="single" w:sz="4" w:space="0" w:color="000000"/>
              <w:bottom w:val="single" w:sz="4" w:space="0" w:color="000000"/>
              <w:right w:val="single" w:sz="4" w:space="0" w:color="000000"/>
            </w:tcBorders>
            <w:shd w:val="clear" w:color="auto" w:fill="auto"/>
            <w:vAlign w:val="center"/>
          </w:tcPr>
          <w:p w14:paraId="6C1E2A89" w14:textId="77777777" w:rsidR="00D31DE4" w:rsidRPr="002E0F5D" w:rsidRDefault="00D31DE4" w:rsidP="00D31DE4">
            <w:pPr>
              <w:rPr>
                <w:b/>
                <w:bCs/>
                <w:color w:val="000000"/>
                <w:sz w:val="20"/>
                <w:szCs w:val="20"/>
              </w:rPr>
            </w:pPr>
            <w:r w:rsidRPr="002E0F5D">
              <w:rPr>
                <w:b/>
                <w:bCs/>
                <w:color w:val="000000"/>
                <w:sz w:val="20"/>
                <w:szCs w:val="20"/>
              </w:rPr>
              <w:t>1.4.1.2.</w:t>
            </w:r>
          </w:p>
        </w:tc>
        <w:tc>
          <w:tcPr>
            <w:tcW w:w="3484" w:type="dxa"/>
            <w:tcBorders>
              <w:top w:val="nil"/>
              <w:left w:val="nil"/>
              <w:bottom w:val="single" w:sz="4" w:space="0" w:color="000000"/>
              <w:right w:val="single" w:sz="4" w:space="0" w:color="000000"/>
            </w:tcBorders>
            <w:shd w:val="clear" w:color="auto" w:fill="auto"/>
            <w:vAlign w:val="center"/>
          </w:tcPr>
          <w:p w14:paraId="5C52CA0C" w14:textId="77777777" w:rsidR="00D31DE4" w:rsidRPr="002E0F5D" w:rsidRDefault="00D31DE4" w:rsidP="00D31DE4">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6F1E06FF" w14:textId="77777777" w:rsidR="00D31DE4" w:rsidRPr="002E0F5D" w:rsidRDefault="00D31DE4" w:rsidP="00D31DE4">
            <w:pPr>
              <w:rPr>
                <w:color w:val="000000"/>
                <w:sz w:val="20"/>
                <w:szCs w:val="20"/>
              </w:rPr>
            </w:pPr>
            <w:r w:rsidRPr="002E0F5D">
              <w:rPr>
                <w:color w:val="000000"/>
                <w:sz w:val="20"/>
                <w:szCs w:val="20"/>
              </w:rPr>
              <w:t>Количество переведенных статей</w:t>
            </w:r>
          </w:p>
        </w:tc>
        <w:tc>
          <w:tcPr>
            <w:tcW w:w="1134" w:type="dxa"/>
            <w:tcBorders>
              <w:top w:val="nil"/>
              <w:left w:val="nil"/>
              <w:bottom w:val="single" w:sz="4" w:space="0" w:color="000000"/>
              <w:right w:val="single" w:sz="4" w:space="0" w:color="000000"/>
            </w:tcBorders>
            <w:shd w:val="clear" w:color="auto" w:fill="auto"/>
            <w:vAlign w:val="center"/>
          </w:tcPr>
          <w:p w14:paraId="6DFF6044"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791D05D0" w14:textId="77777777" w:rsidR="00D31DE4" w:rsidRPr="002E0F5D" w:rsidRDefault="00D31DE4" w:rsidP="00D31DE4">
            <w:pPr>
              <w:jc w:val="center"/>
              <w:rPr>
                <w:color w:val="000000"/>
                <w:sz w:val="20"/>
                <w:szCs w:val="20"/>
              </w:rPr>
            </w:pPr>
          </w:p>
        </w:tc>
      </w:tr>
      <w:tr w:rsidR="00D31DE4" w:rsidRPr="002E0F5D" w14:paraId="3BF532E1" w14:textId="77777777" w:rsidTr="00076DD5">
        <w:trPr>
          <w:trHeight w:val="765"/>
        </w:trPr>
        <w:tc>
          <w:tcPr>
            <w:tcW w:w="916" w:type="dxa"/>
            <w:tcBorders>
              <w:top w:val="nil"/>
              <w:left w:val="single" w:sz="4" w:space="0" w:color="000000"/>
              <w:bottom w:val="single" w:sz="4" w:space="0" w:color="000000"/>
              <w:right w:val="single" w:sz="4" w:space="0" w:color="000000"/>
            </w:tcBorders>
            <w:shd w:val="clear" w:color="auto" w:fill="auto"/>
            <w:vAlign w:val="center"/>
          </w:tcPr>
          <w:p w14:paraId="4787C328" w14:textId="77777777" w:rsidR="00D31DE4" w:rsidRPr="002E0F5D" w:rsidRDefault="00D31DE4" w:rsidP="00D31DE4">
            <w:pPr>
              <w:rPr>
                <w:b/>
                <w:bCs/>
                <w:color w:val="000000"/>
                <w:sz w:val="20"/>
                <w:szCs w:val="20"/>
              </w:rPr>
            </w:pPr>
            <w:r w:rsidRPr="002E0F5D">
              <w:rPr>
                <w:b/>
                <w:bCs/>
                <w:color w:val="000000"/>
                <w:sz w:val="20"/>
                <w:szCs w:val="20"/>
              </w:rPr>
              <w:t>1.4.1.3.</w:t>
            </w:r>
          </w:p>
        </w:tc>
        <w:tc>
          <w:tcPr>
            <w:tcW w:w="3484" w:type="dxa"/>
            <w:tcBorders>
              <w:top w:val="nil"/>
              <w:left w:val="nil"/>
              <w:bottom w:val="single" w:sz="4" w:space="0" w:color="000000"/>
              <w:right w:val="single" w:sz="4" w:space="0" w:color="000000"/>
            </w:tcBorders>
            <w:shd w:val="clear" w:color="auto" w:fill="auto"/>
            <w:vAlign w:val="center"/>
          </w:tcPr>
          <w:p w14:paraId="3E56BBE2" w14:textId="77777777" w:rsidR="00D31DE4" w:rsidRPr="002E0F5D" w:rsidRDefault="00D31DE4" w:rsidP="00D31DE4">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2072AB97" w14:textId="77777777" w:rsidR="00D31DE4" w:rsidRPr="002E0F5D" w:rsidRDefault="00D31DE4" w:rsidP="00D31DE4">
            <w:pPr>
              <w:rPr>
                <w:color w:val="000000"/>
                <w:sz w:val="20"/>
                <w:szCs w:val="20"/>
              </w:rPr>
            </w:pPr>
            <w:r w:rsidRPr="002E0F5D">
              <w:rPr>
                <w:color w:val="000000"/>
                <w:sz w:val="20"/>
                <w:szCs w:val="20"/>
              </w:rPr>
              <w:t>Объем средств, выделенных на поддержку центра</w:t>
            </w:r>
          </w:p>
        </w:tc>
        <w:tc>
          <w:tcPr>
            <w:tcW w:w="1134" w:type="dxa"/>
            <w:tcBorders>
              <w:top w:val="nil"/>
              <w:left w:val="nil"/>
              <w:bottom w:val="single" w:sz="4" w:space="0" w:color="000000"/>
              <w:right w:val="single" w:sz="4" w:space="0" w:color="000000"/>
            </w:tcBorders>
            <w:shd w:val="clear" w:color="auto" w:fill="auto"/>
            <w:vAlign w:val="center"/>
          </w:tcPr>
          <w:p w14:paraId="6A2D7534" w14:textId="77777777" w:rsidR="00D31DE4" w:rsidRPr="002E0F5D" w:rsidRDefault="00D31DE4" w:rsidP="00D31DE4">
            <w:pPr>
              <w:jc w:val="center"/>
              <w:rPr>
                <w:color w:val="000000"/>
                <w:sz w:val="20"/>
                <w:szCs w:val="20"/>
              </w:rPr>
            </w:pPr>
            <w:r w:rsidRPr="002E0F5D">
              <w:rPr>
                <w:color w:val="000000"/>
                <w:sz w:val="20"/>
                <w:szCs w:val="20"/>
              </w:rPr>
              <w:t>Тыс. руб.</w:t>
            </w:r>
          </w:p>
        </w:tc>
        <w:tc>
          <w:tcPr>
            <w:tcW w:w="1985" w:type="dxa"/>
            <w:tcBorders>
              <w:top w:val="nil"/>
              <w:left w:val="nil"/>
              <w:bottom w:val="single" w:sz="4" w:space="0" w:color="000000"/>
              <w:right w:val="single" w:sz="4" w:space="0" w:color="000000"/>
            </w:tcBorders>
            <w:shd w:val="clear" w:color="auto" w:fill="auto"/>
            <w:vAlign w:val="center"/>
          </w:tcPr>
          <w:p w14:paraId="6CF63251" w14:textId="77777777" w:rsidR="00D31DE4" w:rsidRPr="002E0F5D" w:rsidRDefault="00D31DE4" w:rsidP="00D31DE4">
            <w:pPr>
              <w:jc w:val="center"/>
              <w:rPr>
                <w:color w:val="000000"/>
                <w:sz w:val="20"/>
                <w:szCs w:val="20"/>
              </w:rPr>
            </w:pPr>
          </w:p>
        </w:tc>
      </w:tr>
      <w:tr w:rsidR="00D31DE4" w:rsidRPr="002E0F5D" w14:paraId="71718323"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48ADB97B" w14:textId="77777777" w:rsidR="00D31DE4" w:rsidRPr="002E0F5D" w:rsidRDefault="00D31DE4" w:rsidP="00D31DE4">
            <w:pPr>
              <w:rPr>
                <w:b/>
                <w:bCs/>
                <w:color w:val="000000"/>
                <w:sz w:val="20"/>
                <w:szCs w:val="20"/>
              </w:rPr>
            </w:pPr>
            <w:r w:rsidRPr="002E0F5D">
              <w:rPr>
                <w:b/>
                <w:bCs/>
                <w:color w:val="000000"/>
                <w:sz w:val="20"/>
                <w:szCs w:val="20"/>
              </w:rPr>
              <w:t>1.5.</w:t>
            </w:r>
          </w:p>
        </w:tc>
        <w:tc>
          <w:tcPr>
            <w:tcW w:w="8587" w:type="dxa"/>
            <w:gridSpan w:val="4"/>
            <w:tcBorders>
              <w:top w:val="single" w:sz="4" w:space="0" w:color="000000"/>
              <w:left w:val="nil"/>
              <w:bottom w:val="single" w:sz="4" w:space="0" w:color="000000"/>
              <w:right w:val="single" w:sz="4" w:space="0" w:color="000000"/>
            </w:tcBorders>
            <w:shd w:val="clear" w:color="auto" w:fill="auto"/>
            <w:vAlign w:val="center"/>
          </w:tcPr>
          <w:p w14:paraId="4BB1720F" w14:textId="77777777" w:rsidR="00D31DE4" w:rsidRPr="002E0F5D" w:rsidRDefault="00D31DE4" w:rsidP="00D31DE4">
            <w:pPr>
              <w:rPr>
                <w:b/>
                <w:bCs/>
                <w:color w:val="000000"/>
                <w:sz w:val="20"/>
                <w:szCs w:val="20"/>
              </w:rPr>
            </w:pPr>
            <w:r w:rsidRPr="002E0F5D">
              <w:rPr>
                <w:b/>
                <w:bCs/>
                <w:color w:val="000000"/>
                <w:sz w:val="20"/>
                <w:szCs w:val="20"/>
              </w:rPr>
              <w:t>Задача: Совершенствование и развитие системы поддержки молодых ученых, в том числе через систему «постдоков».</w:t>
            </w:r>
          </w:p>
        </w:tc>
      </w:tr>
      <w:tr w:rsidR="00582B19" w:rsidRPr="002E0F5D" w14:paraId="31DD7A2A" w14:textId="77777777" w:rsidTr="002B13A0">
        <w:trPr>
          <w:trHeight w:val="510"/>
        </w:trPr>
        <w:tc>
          <w:tcPr>
            <w:tcW w:w="916" w:type="dxa"/>
            <w:tcBorders>
              <w:top w:val="nil"/>
              <w:left w:val="single" w:sz="4" w:space="0" w:color="000000"/>
              <w:bottom w:val="single" w:sz="4" w:space="0" w:color="000000"/>
              <w:right w:val="single" w:sz="4" w:space="0" w:color="000000"/>
            </w:tcBorders>
            <w:shd w:val="clear" w:color="auto" w:fill="auto"/>
            <w:vAlign w:val="center"/>
          </w:tcPr>
          <w:p w14:paraId="2AC0BFD1" w14:textId="77777777" w:rsidR="00582B19" w:rsidRPr="002E0F5D" w:rsidRDefault="00582B19" w:rsidP="00582B19">
            <w:pPr>
              <w:rPr>
                <w:b/>
                <w:bCs/>
                <w:color w:val="000000"/>
                <w:sz w:val="20"/>
                <w:szCs w:val="20"/>
              </w:rPr>
            </w:pPr>
            <w:r w:rsidRPr="002E0F5D">
              <w:rPr>
                <w:b/>
                <w:bCs/>
                <w:color w:val="000000"/>
                <w:sz w:val="20"/>
                <w:szCs w:val="20"/>
              </w:rPr>
              <w:t>1.5.1.</w:t>
            </w:r>
          </w:p>
        </w:tc>
        <w:tc>
          <w:tcPr>
            <w:tcW w:w="3484" w:type="dxa"/>
            <w:tcBorders>
              <w:top w:val="nil"/>
              <w:left w:val="nil"/>
              <w:bottom w:val="single" w:sz="4" w:space="0" w:color="000000"/>
              <w:right w:val="single" w:sz="4" w:space="0" w:color="000000"/>
            </w:tcBorders>
            <w:shd w:val="clear" w:color="auto" w:fill="auto"/>
            <w:vAlign w:val="center"/>
          </w:tcPr>
          <w:p w14:paraId="3F8B7032" w14:textId="77777777" w:rsidR="00582B19" w:rsidRPr="002E0F5D" w:rsidRDefault="00582B19" w:rsidP="00582B19">
            <w:pPr>
              <w:rPr>
                <w:color w:val="000000"/>
                <w:sz w:val="20"/>
                <w:szCs w:val="20"/>
              </w:rPr>
            </w:pPr>
            <w:r w:rsidRPr="002E0F5D">
              <w:rPr>
                <w:color w:val="000000"/>
                <w:sz w:val="20"/>
                <w:szCs w:val="20"/>
              </w:rPr>
              <w:t>Мероприятие: Проведение конкурса проектов НИР для молодых ученых</w:t>
            </w:r>
          </w:p>
        </w:tc>
        <w:tc>
          <w:tcPr>
            <w:tcW w:w="1984" w:type="dxa"/>
            <w:tcBorders>
              <w:top w:val="nil"/>
              <w:left w:val="nil"/>
              <w:bottom w:val="single" w:sz="4" w:space="0" w:color="000000"/>
              <w:right w:val="single" w:sz="4" w:space="0" w:color="000000"/>
            </w:tcBorders>
            <w:shd w:val="clear" w:color="auto" w:fill="auto"/>
            <w:vAlign w:val="center"/>
          </w:tcPr>
          <w:p w14:paraId="635BFBA3" w14:textId="77777777" w:rsidR="00582B19" w:rsidRPr="002E0F5D" w:rsidRDefault="00582B19" w:rsidP="00582B19">
            <w:pPr>
              <w:rPr>
                <w:color w:val="000000"/>
                <w:sz w:val="20"/>
                <w:szCs w:val="20"/>
              </w:rPr>
            </w:pPr>
            <w:r w:rsidRPr="002E0F5D">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5AD1955F" w14:textId="77777777" w:rsidR="00582B19" w:rsidRPr="002E0F5D" w:rsidRDefault="00582B19" w:rsidP="00582B19">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tcPr>
          <w:p w14:paraId="355C52B3" w14:textId="77777777" w:rsidR="00582B19" w:rsidRPr="002E0F5D" w:rsidRDefault="00582B19" w:rsidP="00582B19">
            <w:pPr>
              <w:jc w:val="center"/>
              <w:rPr>
                <w:color w:val="000000"/>
                <w:sz w:val="20"/>
                <w:szCs w:val="20"/>
              </w:rPr>
            </w:pPr>
          </w:p>
        </w:tc>
      </w:tr>
      <w:tr w:rsidR="00582B19" w:rsidRPr="002E0F5D" w14:paraId="4BEF0AB9" w14:textId="77777777" w:rsidTr="002B13A0">
        <w:trPr>
          <w:trHeight w:val="765"/>
        </w:trPr>
        <w:tc>
          <w:tcPr>
            <w:tcW w:w="916" w:type="dxa"/>
            <w:tcBorders>
              <w:top w:val="nil"/>
              <w:left w:val="single" w:sz="4" w:space="0" w:color="000000"/>
              <w:bottom w:val="single" w:sz="4" w:space="0" w:color="000000"/>
              <w:right w:val="single" w:sz="4" w:space="0" w:color="000000"/>
            </w:tcBorders>
            <w:shd w:val="clear" w:color="auto" w:fill="auto"/>
            <w:vAlign w:val="center"/>
          </w:tcPr>
          <w:p w14:paraId="18A46EA2" w14:textId="77777777" w:rsidR="00582B19" w:rsidRPr="002E0F5D" w:rsidRDefault="00582B19" w:rsidP="00582B19">
            <w:pPr>
              <w:rPr>
                <w:b/>
                <w:bCs/>
                <w:color w:val="000000"/>
                <w:sz w:val="20"/>
                <w:szCs w:val="20"/>
              </w:rPr>
            </w:pPr>
            <w:r w:rsidRPr="002E0F5D">
              <w:rPr>
                <w:b/>
                <w:bCs/>
                <w:color w:val="000000"/>
                <w:sz w:val="20"/>
                <w:szCs w:val="20"/>
              </w:rPr>
              <w:lastRenderedPageBreak/>
              <w:t>1.5.1.1.</w:t>
            </w:r>
          </w:p>
        </w:tc>
        <w:tc>
          <w:tcPr>
            <w:tcW w:w="3484" w:type="dxa"/>
            <w:tcBorders>
              <w:top w:val="nil"/>
              <w:left w:val="nil"/>
              <w:bottom w:val="single" w:sz="4" w:space="0" w:color="000000"/>
              <w:right w:val="single" w:sz="4" w:space="0" w:color="000000"/>
            </w:tcBorders>
            <w:shd w:val="clear" w:color="auto" w:fill="auto"/>
            <w:vAlign w:val="center"/>
          </w:tcPr>
          <w:p w14:paraId="7734FA5D" w14:textId="77777777" w:rsidR="00582B19" w:rsidRPr="002E0F5D" w:rsidRDefault="00582B19" w:rsidP="00582B19">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4675C6DC" w14:textId="77777777" w:rsidR="00582B19" w:rsidRPr="002E0F5D" w:rsidRDefault="00582B19" w:rsidP="00582B19">
            <w:pPr>
              <w:rPr>
                <w:color w:val="000000"/>
                <w:sz w:val="20"/>
                <w:szCs w:val="20"/>
              </w:rPr>
            </w:pPr>
            <w:r w:rsidRPr="002E0F5D">
              <w:rPr>
                <w:color w:val="000000"/>
                <w:sz w:val="20"/>
                <w:szCs w:val="20"/>
              </w:rPr>
              <w:t xml:space="preserve">Количество грантов на поддержку молодых ученых </w:t>
            </w:r>
          </w:p>
        </w:tc>
        <w:tc>
          <w:tcPr>
            <w:tcW w:w="1134" w:type="dxa"/>
            <w:tcBorders>
              <w:top w:val="nil"/>
              <w:left w:val="nil"/>
              <w:bottom w:val="single" w:sz="4" w:space="0" w:color="000000"/>
              <w:right w:val="single" w:sz="4" w:space="0" w:color="000000"/>
            </w:tcBorders>
            <w:shd w:val="clear" w:color="auto" w:fill="auto"/>
            <w:vAlign w:val="center"/>
          </w:tcPr>
          <w:p w14:paraId="2F5AB02D" w14:textId="77777777" w:rsidR="00582B19" w:rsidRPr="002E0F5D" w:rsidRDefault="00582B19" w:rsidP="00582B19">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tcPr>
          <w:p w14:paraId="45258869" w14:textId="77777777" w:rsidR="00582B19" w:rsidRPr="002E0F5D" w:rsidRDefault="00582B19" w:rsidP="00582B19">
            <w:pPr>
              <w:jc w:val="center"/>
              <w:rPr>
                <w:color w:val="000000"/>
                <w:sz w:val="20"/>
                <w:szCs w:val="20"/>
              </w:rPr>
            </w:pPr>
          </w:p>
        </w:tc>
      </w:tr>
      <w:tr w:rsidR="00582B19" w:rsidRPr="002E0F5D" w14:paraId="443A301D" w14:textId="77777777" w:rsidTr="002B13A0">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2C7B283C" w14:textId="77777777" w:rsidR="00582B19" w:rsidRPr="002E0F5D" w:rsidRDefault="00582B19" w:rsidP="00582B19">
            <w:pPr>
              <w:rPr>
                <w:b/>
                <w:bCs/>
                <w:color w:val="000000"/>
                <w:sz w:val="20"/>
                <w:szCs w:val="20"/>
              </w:rPr>
            </w:pPr>
            <w:r w:rsidRPr="002E0F5D">
              <w:rPr>
                <w:b/>
                <w:bCs/>
                <w:color w:val="000000"/>
                <w:sz w:val="20"/>
                <w:szCs w:val="20"/>
              </w:rPr>
              <w:t>1.5.1.2.</w:t>
            </w:r>
          </w:p>
        </w:tc>
        <w:tc>
          <w:tcPr>
            <w:tcW w:w="3484" w:type="dxa"/>
            <w:tcBorders>
              <w:top w:val="nil"/>
              <w:left w:val="nil"/>
              <w:bottom w:val="single" w:sz="4" w:space="0" w:color="000000"/>
              <w:right w:val="single" w:sz="4" w:space="0" w:color="000000"/>
            </w:tcBorders>
            <w:shd w:val="clear" w:color="auto" w:fill="auto"/>
            <w:vAlign w:val="center"/>
          </w:tcPr>
          <w:p w14:paraId="0BC35526" w14:textId="77777777" w:rsidR="00582B19" w:rsidRPr="002E0F5D" w:rsidRDefault="00582B19" w:rsidP="00582B19">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5FA653FE" w14:textId="77777777" w:rsidR="00582B19" w:rsidRPr="002E0F5D" w:rsidRDefault="00582B19" w:rsidP="00582B19">
            <w:pPr>
              <w:rPr>
                <w:color w:val="000000"/>
                <w:sz w:val="20"/>
                <w:szCs w:val="20"/>
              </w:rPr>
            </w:pPr>
            <w:r w:rsidRPr="002E0F5D">
              <w:rPr>
                <w:color w:val="000000"/>
                <w:sz w:val="20"/>
                <w:szCs w:val="20"/>
              </w:rPr>
              <w:t xml:space="preserve">Объем средств, выделенных на поддержку молодых ученых </w:t>
            </w:r>
          </w:p>
        </w:tc>
        <w:tc>
          <w:tcPr>
            <w:tcW w:w="1134" w:type="dxa"/>
            <w:tcBorders>
              <w:top w:val="nil"/>
              <w:left w:val="nil"/>
              <w:bottom w:val="single" w:sz="4" w:space="0" w:color="000000"/>
              <w:right w:val="single" w:sz="4" w:space="0" w:color="000000"/>
            </w:tcBorders>
            <w:shd w:val="clear" w:color="auto" w:fill="auto"/>
            <w:vAlign w:val="center"/>
          </w:tcPr>
          <w:p w14:paraId="0AF1122A" w14:textId="77777777" w:rsidR="00582B19" w:rsidRPr="002E0F5D" w:rsidRDefault="00582B19" w:rsidP="00582B19">
            <w:pPr>
              <w:jc w:val="center"/>
              <w:rPr>
                <w:color w:val="000000"/>
                <w:sz w:val="20"/>
                <w:szCs w:val="20"/>
              </w:rPr>
            </w:pPr>
            <w:r w:rsidRPr="002E0F5D">
              <w:rPr>
                <w:color w:val="000000"/>
                <w:sz w:val="20"/>
                <w:szCs w:val="20"/>
              </w:rPr>
              <w:t>Млн. руб.</w:t>
            </w:r>
          </w:p>
        </w:tc>
        <w:tc>
          <w:tcPr>
            <w:tcW w:w="1985" w:type="dxa"/>
            <w:tcBorders>
              <w:top w:val="nil"/>
              <w:left w:val="nil"/>
              <w:bottom w:val="single" w:sz="4" w:space="0" w:color="000000"/>
              <w:right w:val="single" w:sz="4" w:space="0" w:color="000000"/>
            </w:tcBorders>
            <w:shd w:val="clear" w:color="auto" w:fill="auto"/>
          </w:tcPr>
          <w:p w14:paraId="5D529565" w14:textId="77777777" w:rsidR="00582B19" w:rsidRPr="002E0F5D" w:rsidRDefault="00582B19" w:rsidP="00582B19">
            <w:pPr>
              <w:jc w:val="center"/>
              <w:rPr>
                <w:color w:val="000000"/>
                <w:sz w:val="20"/>
                <w:szCs w:val="20"/>
              </w:rPr>
            </w:pPr>
          </w:p>
        </w:tc>
      </w:tr>
      <w:tr w:rsidR="00582B19" w:rsidRPr="002E0F5D" w14:paraId="014370B5" w14:textId="77777777" w:rsidTr="002B13A0">
        <w:trPr>
          <w:trHeight w:val="1275"/>
        </w:trPr>
        <w:tc>
          <w:tcPr>
            <w:tcW w:w="916" w:type="dxa"/>
            <w:tcBorders>
              <w:top w:val="nil"/>
              <w:left w:val="single" w:sz="4" w:space="0" w:color="000000"/>
              <w:bottom w:val="single" w:sz="4" w:space="0" w:color="000000"/>
              <w:right w:val="single" w:sz="4" w:space="0" w:color="000000"/>
            </w:tcBorders>
            <w:shd w:val="clear" w:color="auto" w:fill="auto"/>
            <w:vAlign w:val="center"/>
          </w:tcPr>
          <w:p w14:paraId="07549C02" w14:textId="77777777" w:rsidR="00582B19" w:rsidRPr="002E0F5D" w:rsidRDefault="00582B19" w:rsidP="00582B19">
            <w:pPr>
              <w:rPr>
                <w:b/>
                <w:bCs/>
                <w:color w:val="000000"/>
                <w:sz w:val="20"/>
                <w:szCs w:val="20"/>
              </w:rPr>
            </w:pPr>
            <w:r w:rsidRPr="002E0F5D">
              <w:rPr>
                <w:b/>
                <w:bCs/>
                <w:color w:val="000000"/>
                <w:sz w:val="20"/>
                <w:szCs w:val="20"/>
              </w:rPr>
              <w:t>1.5.2.</w:t>
            </w:r>
          </w:p>
        </w:tc>
        <w:tc>
          <w:tcPr>
            <w:tcW w:w="3484" w:type="dxa"/>
            <w:tcBorders>
              <w:top w:val="nil"/>
              <w:left w:val="nil"/>
              <w:bottom w:val="single" w:sz="4" w:space="0" w:color="000000"/>
              <w:right w:val="single" w:sz="4" w:space="0" w:color="000000"/>
            </w:tcBorders>
            <w:shd w:val="clear" w:color="auto" w:fill="auto"/>
            <w:vAlign w:val="center"/>
          </w:tcPr>
          <w:p w14:paraId="53F1B98A" w14:textId="77777777" w:rsidR="00582B19" w:rsidRPr="002E0F5D" w:rsidRDefault="00582B19" w:rsidP="00582B19">
            <w:pPr>
              <w:rPr>
                <w:color w:val="000000"/>
                <w:sz w:val="20"/>
                <w:szCs w:val="20"/>
              </w:rPr>
            </w:pPr>
            <w:r w:rsidRPr="002E0F5D">
              <w:rPr>
                <w:color w:val="000000"/>
                <w:sz w:val="20"/>
                <w:szCs w:val="20"/>
              </w:rPr>
              <w:t>Мероприятие: Повышение научного потенциала РУДН за счет привлечения «постдоков»</w:t>
            </w:r>
          </w:p>
        </w:tc>
        <w:tc>
          <w:tcPr>
            <w:tcW w:w="1984" w:type="dxa"/>
            <w:tcBorders>
              <w:top w:val="nil"/>
              <w:left w:val="nil"/>
              <w:bottom w:val="single" w:sz="4" w:space="0" w:color="000000"/>
              <w:right w:val="single" w:sz="4" w:space="0" w:color="000000"/>
            </w:tcBorders>
            <w:shd w:val="clear" w:color="auto" w:fill="auto"/>
            <w:vAlign w:val="center"/>
          </w:tcPr>
          <w:p w14:paraId="7B67C18A" w14:textId="77777777" w:rsidR="00582B19" w:rsidRPr="002E0F5D" w:rsidRDefault="00582B19" w:rsidP="00582B19">
            <w:pPr>
              <w:rPr>
                <w:color w:val="000000"/>
                <w:sz w:val="20"/>
                <w:szCs w:val="20"/>
              </w:rPr>
            </w:pPr>
            <w:r w:rsidRPr="002E0F5D">
              <w:rPr>
                <w:color w:val="000000"/>
                <w:sz w:val="20"/>
                <w:szCs w:val="20"/>
              </w:rPr>
              <w:t>Ответственные: Кирабаев Н.С., деканы факультетов/директора институтов</w:t>
            </w:r>
          </w:p>
        </w:tc>
        <w:tc>
          <w:tcPr>
            <w:tcW w:w="1134" w:type="dxa"/>
            <w:tcBorders>
              <w:top w:val="nil"/>
              <w:left w:val="nil"/>
              <w:bottom w:val="single" w:sz="4" w:space="0" w:color="000000"/>
              <w:right w:val="single" w:sz="4" w:space="0" w:color="000000"/>
            </w:tcBorders>
            <w:shd w:val="clear" w:color="auto" w:fill="auto"/>
            <w:vAlign w:val="center"/>
          </w:tcPr>
          <w:p w14:paraId="5678C63D" w14:textId="77777777" w:rsidR="00582B19" w:rsidRPr="002E0F5D" w:rsidRDefault="00582B19" w:rsidP="00582B19">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tcPr>
          <w:p w14:paraId="7259FCC8" w14:textId="77777777" w:rsidR="00582B19" w:rsidRPr="002E0F5D" w:rsidRDefault="00582B19" w:rsidP="00582B19">
            <w:pPr>
              <w:jc w:val="center"/>
              <w:rPr>
                <w:color w:val="000000"/>
                <w:sz w:val="20"/>
                <w:szCs w:val="20"/>
              </w:rPr>
            </w:pPr>
          </w:p>
        </w:tc>
      </w:tr>
      <w:tr w:rsidR="00582B19" w:rsidRPr="002E0F5D" w14:paraId="2B0DAA11" w14:textId="77777777" w:rsidTr="002B13A0">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13478089" w14:textId="77777777" w:rsidR="00582B19" w:rsidRPr="002E0F5D" w:rsidRDefault="00582B19" w:rsidP="00582B19">
            <w:pPr>
              <w:rPr>
                <w:b/>
                <w:bCs/>
                <w:color w:val="000000"/>
                <w:sz w:val="20"/>
                <w:szCs w:val="20"/>
              </w:rPr>
            </w:pPr>
            <w:r w:rsidRPr="002E0F5D">
              <w:rPr>
                <w:b/>
                <w:bCs/>
                <w:color w:val="000000"/>
                <w:sz w:val="20"/>
                <w:szCs w:val="20"/>
              </w:rPr>
              <w:t>1.5.2.1.</w:t>
            </w:r>
          </w:p>
        </w:tc>
        <w:tc>
          <w:tcPr>
            <w:tcW w:w="3484" w:type="dxa"/>
            <w:tcBorders>
              <w:top w:val="nil"/>
              <w:left w:val="nil"/>
              <w:bottom w:val="single" w:sz="4" w:space="0" w:color="000000"/>
              <w:right w:val="single" w:sz="4" w:space="0" w:color="000000"/>
            </w:tcBorders>
            <w:shd w:val="clear" w:color="auto" w:fill="auto"/>
            <w:vAlign w:val="center"/>
          </w:tcPr>
          <w:p w14:paraId="391AC4C3" w14:textId="77777777" w:rsidR="00582B19" w:rsidRPr="002E0F5D" w:rsidRDefault="00582B19" w:rsidP="00582B19">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52FB4CA3" w14:textId="77777777" w:rsidR="00582B19" w:rsidRPr="002E0F5D" w:rsidRDefault="00582B19" w:rsidP="00582B19">
            <w:pPr>
              <w:rPr>
                <w:color w:val="000000"/>
                <w:sz w:val="20"/>
                <w:szCs w:val="20"/>
              </w:rPr>
            </w:pPr>
            <w:r w:rsidRPr="002E0F5D">
              <w:rPr>
                <w:color w:val="000000"/>
                <w:sz w:val="20"/>
                <w:szCs w:val="20"/>
              </w:rPr>
              <w:t>Объем средств, выделяемых на финансирование «постдоков».</w:t>
            </w:r>
          </w:p>
        </w:tc>
        <w:tc>
          <w:tcPr>
            <w:tcW w:w="1134" w:type="dxa"/>
            <w:tcBorders>
              <w:top w:val="nil"/>
              <w:left w:val="nil"/>
              <w:bottom w:val="single" w:sz="4" w:space="0" w:color="000000"/>
              <w:right w:val="single" w:sz="4" w:space="0" w:color="000000"/>
            </w:tcBorders>
            <w:shd w:val="clear" w:color="auto" w:fill="auto"/>
            <w:vAlign w:val="center"/>
          </w:tcPr>
          <w:p w14:paraId="0DB7D8A4" w14:textId="77777777" w:rsidR="00582B19" w:rsidRPr="002E0F5D" w:rsidRDefault="00582B19" w:rsidP="00582B19">
            <w:pPr>
              <w:jc w:val="center"/>
              <w:rPr>
                <w:color w:val="000000"/>
                <w:sz w:val="20"/>
                <w:szCs w:val="20"/>
              </w:rPr>
            </w:pPr>
            <w:r w:rsidRPr="002E0F5D">
              <w:rPr>
                <w:color w:val="000000"/>
                <w:sz w:val="20"/>
                <w:szCs w:val="20"/>
              </w:rPr>
              <w:t xml:space="preserve">Млн. руб. </w:t>
            </w:r>
          </w:p>
        </w:tc>
        <w:tc>
          <w:tcPr>
            <w:tcW w:w="1985" w:type="dxa"/>
            <w:tcBorders>
              <w:top w:val="nil"/>
              <w:left w:val="nil"/>
              <w:bottom w:val="single" w:sz="4" w:space="0" w:color="000000"/>
              <w:right w:val="single" w:sz="4" w:space="0" w:color="000000"/>
            </w:tcBorders>
            <w:shd w:val="clear" w:color="auto" w:fill="auto"/>
          </w:tcPr>
          <w:p w14:paraId="60FED3BB" w14:textId="77777777" w:rsidR="00582B19" w:rsidRPr="002E0F5D" w:rsidRDefault="00582B19" w:rsidP="00582B19">
            <w:pPr>
              <w:jc w:val="center"/>
              <w:rPr>
                <w:color w:val="000000"/>
                <w:sz w:val="20"/>
                <w:szCs w:val="20"/>
              </w:rPr>
            </w:pPr>
          </w:p>
        </w:tc>
      </w:tr>
      <w:tr w:rsidR="00582B19" w:rsidRPr="002E0F5D" w14:paraId="0BF8043A" w14:textId="77777777" w:rsidTr="002B13A0">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46420EB0" w14:textId="77777777" w:rsidR="00582B19" w:rsidRPr="002E0F5D" w:rsidRDefault="00582B19" w:rsidP="00582B19">
            <w:pPr>
              <w:rPr>
                <w:b/>
                <w:bCs/>
                <w:color w:val="000000"/>
                <w:sz w:val="20"/>
                <w:szCs w:val="20"/>
              </w:rPr>
            </w:pPr>
            <w:r w:rsidRPr="002E0F5D">
              <w:rPr>
                <w:b/>
                <w:bCs/>
                <w:color w:val="000000"/>
                <w:sz w:val="20"/>
                <w:szCs w:val="20"/>
              </w:rPr>
              <w:t>1.5.2.2.</w:t>
            </w:r>
          </w:p>
        </w:tc>
        <w:tc>
          <w:tcPr>
            <w:tcW w:w="3484" w:type="dxa"/>
            <w:tcBorders>
              <w:top w:val="nil"/>
              <w:left w:val="nil"/>
              <w:bottom w:val="single" w:sz="4" w:space="0" w:color="000000"/>
              <w:right w:val="single" w:sz="4" w:space="0" w:color="000000"/>
            </w:tcBorders>
            <w:shd w:val="clear" w:color="auto" w:fill="auto"/>
            <w:vAlign w:val="center"/>
          </w:tcPr>
          <w:p w14:paraId="6F3A5ED6" w14:textId="77777777" w:rsidR="00582B19" w:rsidRPr="002E0F5D" w:rsidRDefault="00582B19" w:rsidP="00582B19">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2D551CF9" w14:textId="77777777" w:rsidR="00582B19" w:rsidRPr="002E0F5D" w:rsidRDefault="00582B19" w:rsidP="00582B19">
            <w:pPr>
              <w:rPr>
                <w:color w:val="000000"/>
                <w:sz w:val="20"/>
                <w:szCs w:val="20"/>
              </w:rPr>
            </w:pPr>
            <w:r w:rsidRPr="002E0F5D">
              <w:rPr>
                <w:color w:val="000000"/>
                <w:sz w:val="20"/>
                <w:szCs w:val="20"/>
              </w:rPr>
              <w:t xml:space="preserve">Кол-во человек, принятых на «постдоковские» позиции. </w:t>
            </w:r>
          </w:p>
        </w:tc>
        <w:tc>
          <w:tcPr>
            <w:tcW w:w="1134" w:type="dxa"/>
            <w:tcBorders>
              <w:top w:val="nil"/>
              <w:left w:val="nil"/>
              <w:bottom w:val="single" w:sz="4" w:space="0" w:color="000000"/>
              <w:right w:val="single" w:sz="4" w:space="0" w:color="000000"/>
            </w:tcBorders>
            <w:shd w:val="clear" w:color="auto" w:fill="auto"/>
            <w:vAlign w:val="center"/>
          </w:tcPr>
          <w:p w14:paraId="35453F38" w14:textId="77777777" w:rsidR="00582B19" w:rsidRPr="002E0F5D" w:rsidRDefault="00582B19" w:rsidP="00582B19">
            <w:pPr>
              <w:jc w:val="center"/>
              <w:rPr>
                <w:color w:val="000000"/>
                <w:sz w:val="20"/>
                <w:szCs w:val="20"/>
              </w:rPr>
            </w:pPr>
            <w:r w:rsidRPr="002E0F5D">
              <w:rPr>
                <w:color w:val="000000"/>
                <w:sz w:val="20"/>
                <w:szCs w:val="20"/>
              </w:rPr>
              <w:t xml:space="preserve">Чел. </w:t>
            </w:r>
          </w:p>
        </w:tc>
        <w:tc>
          <w:tcPr>
            <w:tcW w:w="1985" w:type="dxa"/>
            <w:tcBorders>
              <w:top w:val="nil"/>
              <w:left w:val="nil"/>
              <w:bottom w:val="single" w:sz="4" w:space="0" w:color="000000"/>
              <w:right w:val="single" w:sz="4" w:space="0" w:color="000000"/>
            </w:tcBorders>
            <w:shd w:val="clear" w:color="auto" w:fill="auto"/>
          </w:tcPr>
          <w:p w14:paraId="3C971B1D" w14:textId="77777777" w:rsidR="00582B19" w:rsidRPr="002E0F5D" w:rsidRDefault="00582B19" w:rsidP="00582B19">
            <w:pPr>
              <w:jc w:val="center"/>
              <w:rPr>
                <w:color w:val="000000"/>
                <w:sz w:val="20"/>
                <w:szCs w:val="20"/>
              </w:rPr>
            </w:pPr>
          </w:p>
        </w:tc>
      </w:tr>
      <w:tr w:rsidR="00582B19" w:rsidRPr="002E0F5D" w14:paraId="5420905C" w14:textId="77777777" w:rsidTr="002B13A0">
        <w:trPr>
          <w:trHeight w:val="1785"/>
        </w:trPr>
        <w:tc>
          <w:tcPr>
            <w:tcW w:w="916" w:type="dxa"/>
            <w:tcBorders>
              <w:top w:val="nil"/>
              <w:left w:val="single" w:sz="4" w:space="0" w:color="000000"/>
              <w:bottom w:val="single" w:sz="4" w:space="0" w:color="000000"/>
              <w:right w:val="single" w:sz="4" w:space="0" w:color="000000"/>
            </w:tcBorders>
            <w:shd w:val="clear" w:color="auto" w:fill="auto"/>
            <w:vAlign w:val="center"/>
          </w:tcPr>
          <w:p w14:paraId="44C6CCA2" w14:textId="77777777" w:rsidR="00582B19" w:rsidRPr="002E0F5D" w:rsidRDefault="00582B19" w:rsidP="00582B19">
            <w:pPr>
              <w:rPr>
                <w:b/>
                <w:bCs/>
                <w:color w:val="000000"/>
                <w:sz w:val="20"/>
                <w:szCs w:val="20"/>
              </w:rPr>
            </w:pPr>
            <w:r w:rsidRPr="002E0F5D">
              <w:rPr>
                <w:b/>
                <w:bCs/>
                <w:color w:val="000000"/>
                <w:sz w:val="20"/>
                <w:szCs w:val="20"/>
              </w:rPr>
              <w:t>1.5.3.</w:t>
            </w:r>
          </w:p>
        </w:tc>
        <w:tc>
          <w:tcPr>
            <w:tcW w:w="3484" w:type="dxa"/>
            <w:tcBorders>
              <w:top w:val="nil"/>
              <w:left w:val="nil"/>
              <w:bottom w:val="single" w:sz="4" w:space="0" w:color="000000"/>
              <w:right w:val="single" w:sz="4" w:space="0" w:color="000000"/>
            </w:tcBorders>
            <w:shd w:val="clear" w:color="auto" w:fill="auto"/>
            <w:vAlign w:val="center"/>
          </w:tcPr>
          <w:p w14:paraId="19A53919" w14:textId="77777777" w:rsidR="00582B19" w:rsidRPr="002E0F5D" w:rsidRDefault="00582B19" w:rsidP="00582B19">
            <w:pPr>
              <w:rPr>
                <w:color w:val="000000"/>
                <w:sz w:val="20"/>
                <w:szCs w:val="20"/>
              </w:rPr>
            </w:pPr>
            <w:r w:rsidRPr="002E0F5D">
              <w:rPr>
                <w:color w:val="000000"/>
                <w:sz w:val="20"/>
                <w:szCs w:val="20"/>
              </w:rPr>
              <w:t>Мероприятие: Целевая поддержка участия студентов в университетских, всероссийских и международных конкурсах, олимпиадах и выставках НТТМ, а также в работе научных кружков и научных семинаров</w:t>
            </w:r>
          </w:p>
        </w:tc>
        <w:tc>
          <w:tcPr>
            <w:tcW w:w="1984" w:type="dxa"/>
            <w:tcBorders>
              <w:top w:val="nil"/>
              <w:left w:val="nil"/>
              <w:bottom w:val="single" w:sz="4" w:space="0" w:color="000000"/>
              <w:right w:val="single" w:sz="4" w:space="0" w:color="000000"/>
            </w:tcBorders>
            <w:shd w:val="clear" w:color="auto" w:fill="auto"/>
            <w:vAlign w:val="center"/>
          </w:tcPr>
          <w:p w14:paraId="728C2A2D" w14:textId="77777777" w:rsidR="00582B19" w:rsidRPr="002E0F5D" w:rsidRDefault="00582B19" w:rsidP="00582B19">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063B0619" w14:textId="77777777" w:rsidR="00582B19" w:rsidRPr="002E0F5D" w:rsidRDefault="00582B19" w:rsidP="00582B19">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tcPr>
          <w:p w14:paraId="2165A967" w14:textId="77777777" w:rsidR="00582B19" w:rsidRPr="002E0F5D" w:rsidRDefault="00582B19" w:rsidP="00582B19">
            <w:pPr>
              <w:jc w:val="center"/>
              <w:rPr>
                <w:color w:val="000000"/>
                <w:sz w:val="20"/>
                <w:szCs w:val="20"/>
              </w:rPr>
            </w:pPr>
          </w:p>
        </w:tc>
      </w:tr>
      <w:tr w:rsidR="00582B19" w:rsidRPr="002E0F5D" w14:paraId="5EA203F5" w14:textId="77777777" w:rsidTr="002B13A0">
        <w:trPr>
          <w:trHeight w:val="1275"/>
        </w:trPr>
        <w:tc>
          <w:tcPr>
            <w:tcW w:w="916" w:type="dxa"/>
            <w:tcBorders>
              <w:top w:val="nil"/>
              <w:left w:val="single" w:sz="4" w:space="0" w:color="000000"/>
              <w:bottom w:val="single" w:sz="4" w:space="0" w:color="000000"/>
              <w:right w:val="single" w:sz="4" w:space="0" w:color="000000"/>
            </w:tcBorders>
            <w:shd w:val="clear" w:color="auto" w:fill="auto"/>
            <w:vAlign w:val="center"/>
          </w:tcPr>
          <w:p w14:paraId="004EFF41" w14:textId="77777777" w:rsidR="00582B19" w:rsidRPr="002E0F5D" w:rsidRDefault="00582B19" w:rsidP="00582B19">
            <w:pPr>
              <w:rPr>
                <w:b/>
                <w:bCs/>
                <w:color w:val="000000"/>
                <w:sz w:val="20"/>
                <w:szCs w:val="20"/>
              </w:rPr>
            </w:pPr>
            <w:r w:rsidRPr="002E0F5D">
              <w:rPr>
                <w:b/>
                <w:bCs/>
                <w:color w:val="000000"/>
                <w:sz w:val="20"/>
                <w:szCs w:val="20"/>
              </w:rPr>
              <w:t>1.5.3.1.</w:t>
            </w:r>
          </w:p>
        </w:tc>
        <w:tc>
          <w:tcPr>
            <w:tcW w:w="3484" w:type="dxa"/>
            <w:tcBorders>
              <w:top w:val="nil"/>
              <w:left w:val="nil"/>
              <w:bottom w:val="single" w:sz="4" w:space="0" w:color="000000"/>
              <w:right w:val="single" w:sz="4" w:space="0" w:color="000000"/>
            </w:tcBorders>
            <w:shd w:val="clear" w:color="auto" w:fill="auto"/>
            <w:vAlign w:val="center"/>
          </w:tcPr>
          <w:p w14:paraId="71A30E51" w14:textId="77777777" w:rsidR="00582B19" w:rsidRPr="002E0F5D" w:rsidRDefault="00582B19" w:rsidP="00582B19">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176931FD" w14:textId="77777777" w:rsidR="00582B19" w:rsidRPr="002E0F5D" w:rsidRDefault="00582B19" w:rsidP="00582B19">
            <w:pPr>
              <w:rPr>
                <w:color w:val="000000"/>
                <w:sz w:val="20"/>
                <w:szCs w:val="20"/>
              </w:rPr>
            </w:pPr>
            <w:r w:rsidRPr="002E0F5D">
              <w:rPr>
                <w:color w:val="000000"/>
                <w:sz w:val="20"/>
                <w:szCs w:val="20"/>
              </w:rPr>
              <w:t>Количество международных конкурсов, в которых приняли участие студенты</w:t>
            </w:r>
          </w:p>
        </w:tc>
        <w:tc>
          <w:tcPr>
            <w:tcW w:w="1134" w:type="dxa"/>
            <w:tcBorders>
              <w:top w:val="nil"/>
              <w:left w:val="nil"/>
              <w:bottom w:val="single" w:sz="4" w:space="0" w:color="000000"/>
              <w:right w:val="single" w:sz="4" w:space="0" w:color="000000"/>
            </w:tcBorders>
            <w:shd w:val="clear" w:color="auto" w:fill="auto"/>
            <w:vAlign w:val="center"/>
          </w:tcPr>
          <w:p w14:paraId="39AF82D0" w14:textId="77777777" w:rsidR="00582B19" w:rsidRPr="002E0F5D" w:rsidRDefault="00582B19" w:rsidP="00582B19">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tcPr>
          <w:p w14:paraId="1D3A3F7B" w14:textId="7D0D7AE2" w:rsidR="00582B19" w:rsidRPr="002E0F5D" w:rsidRDefault="00582B19" w:rsidP="00582B19">
            <w:pPr>
              <w:jc w:val="center"/>
              <w:rPr>
                <w:color w:val="000000"/>
                <w:sz w:val="20"/>
                <w:szCs w:val="20"/>
              </w:rPr>
            </w:pPr>
          </w:p>
        </w:tc>
      </w:tr>
      <w:tr w:rsidR="00582B19" w:rsidRPr="002E0F5D" w14:paraId="3A4A4F13" w14:textId="77777777" w:rsidTr="002B13A0">
        <w:trPr>
          <w:trHeight w:val="1275"/>
        </w:trPr>
        <w:tc>
          <w:tcPr>
            <w:tcW w:w="916" w:type="dxa"/>
            <w:tcBorders>
              <w:top w:val="nil"/>
              <w:left w:val="single" w:sz="4" w:space="0" w:color="000000"/>
              <w:bottom w:val="single" w:sz="4" w:space="0" w:color="000000"/>
              <w:right w:val="single" w:sz="4" w:space="0" w:color="000000"/>
            </w:tcBorders>
            <w:shd w:val="clear" w:color="auto" w:fill="auto"/>
            <w:vAlign w:val="center"/>
          </w:tcPr>
          <w:p w14:paraId="087EC9A4" w14:textId="77777777" w:rsidR="00582B19" w:rsidRPr="002E0F5D" w:rsidRDefault="00582B19" w:rsidP="00582B19">
            <w:pPr>
              <w:rPr>
                <w:b/>
                <w:bCs/>
                <w:color w:val="000000"/>
                <w:sz w:val="20"/>
                <w:szCs w:val="20"/>
              </w:rPr>
            </w:pPr>
            <w:r w:rsidRPr="002E0F5D">
              <w:rPr>
                <w:b/>
                <w:bCs/>
                <w:color w:val="000000"/>
                <w:sz w:val="20"/>
                <w:szCs w:val="20"/>
              </w:rPr>
              <w:t>1.5.3.2.</w:t>
            </w:r>
          </w:p>
        </w:tc>
        <w:tc>
          <w:tcPr>
            <w:tcW w:w="3484" w:type="dxa"/>
            <w:tcBorders>
              <w:top w:val="nil"/>
              <w:left w:val="nil"/>
              <w:bottom w:val="single" w:sz="4" w:space="0" w:color="000000"/>
              <w:right w:val="single" w:sz="4" w:space="0" w:color="000000"/>
            </w:tcBorders>
            <w:shd w:val="clear" w:color="auto" w:fill="auto"/>
            <w:vAlign w:val="center"/>
          </w:tcPr>
          <w:p w14:paraId="030A40D2" w14:textId="77777777" w:rsidR="00582B19" w:rsidRPr="002E0F5D" w:rsidRDefault="00582B19" w:rsidP="00582B19">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3B655A28" w14:textId="77777777" w:rsidR="00582B19" w:rsidRPr="002E0F5D" w:rsidRDefault="00582B19" w:rsidP="00582B19">
            <w:pPr>
              <w:rPr>
                <w:color w:val="000000"/>
                <w:sz w:val="20"/>
                <w:szCs w:val="20"/>
              </w:rPr>
            </w:pPr>
            <w:r w:rsidRPr="002E0F5D">
              <w:rPr>
                <w:color w:val="000000"/>
                <w:sz w:val="20"/>
                <w:szCs w:val="20"/>
              </w:rPr>
              <w:t>Количество всероссийских конкурсов, в которых приняли участие студенты</w:t>
            </w:r>
          </w:p>
        </w:tc>
        <w:tc>
          <w:tcPr>
            <w:tcW w:w="1134" w:type="dxa"/>
            <w:tcBorders>
              <w:top w:val="nil"/>
              <w:left w:val="nil"/>
              <w:bottom w:val="single" w:sz="4" w:space="0" w:color="000000"/>
              <w:right w:val="single" w:sz="4" w:space="0" w:color="000000"/>
            </w:tcBorders>
            <w:shd w:val="clear" w:color="auto" w:fill="auto"/>
            <w:vAlign w:val="center"/>
          </w:tcPr>
          <w:p w14:paraId="3A408E45" w14:textId="77777777" w:rsidR="00582B19" w:rsidRPr="002E0F5D" w:rsidRDefault="00582B19" w:rsidP="00582B19">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tcPr>
          <w:p w14:paraId="599EC076" w14:textId="09301AF4" w:rsidR="00582B19" w:rsidRPr="002E0F5D" w:rsidRDefault="00582B19" w:rsidP="00582B19">
            <w:pPr>
              <w:jc w:val="center"/>
              <w:rPr>
                <w:color w:val="000000"/>
                <w:sz w:val="20"/>
                <w:szCs w:val="20"/>
              </w:rPr>
            </w:pPr>
          </w:p>
        </w:tc>
      </w:tr>
      <w:tr w:rsidR="00582B19" w:rsidRPr="002E0F5D" w14:paraId="1813FF0E" w14:textId="77777777" w:rsidTr="002B13A0">
        <w:trPr>
          <w:trHeight w:val="1530"/>
        </w:trPr>
        <w:tc>
          <w:tcPr>
            <w:tcW w:w="916" w:type="dxa"/>
            <w:tcBorders>
              <w:top w:val="nil"/>
              <w:left w:val="single" w:sz="4" w:space="0" w:color="000000"/>
              <w:bottom w:val="single" w:sz="4" w:space="0" w:color="000000"/>
              <w:right w:val="single" w:sz="4" w:space="0" w:color="000000"/>
            </w:tcBorders>
            <w:shd w:val="clear" w:color="auto" w:fill="auto"/>
            <w:vAlign w:val="center"/>
          </w:tcPr>
          <w:p w14:paraId="4FC86E6F" w14:textId="77777777" w:rsidR="00582B19" w:rsidRPr="002E0F5D" w:rsidRDefault="00582B19" w:rsidP="00582B19">
            <w:pPr>
              <w:rPr>
                <w:b/>
                <w:bCs/>
                <w:color w:val="000000"/>
                <w:sz w:val="20"/>
                <w:szCs w:val="20"/>
              </w:rPr>
            </w:pPr>
            <w:r w:rsidRPr="002E0F5D">
              <w:rPr>
                <w:b/>
                <w:bCs/>
                <w:color w:val="000000"/>
                <w:sz w:val="20"/>
                <w:szCs w:val="20"/>
              </w:rPr>
              <w:t>1.5.3.3.</w:t>
            </w:r>
          </w:p>
        </w:tc>
        <w:tc>
          <w:tcPr>
            <w:tcW w:w="3484" w:type="dxa"/>
            <w:tcBorders>
              <w:top w:val="nil"/>
              <w:left w:val="nil"/>
              <w:bottom w:val="single" w:sz="4" w:space="0" w:color="000000"/>
              <w:right w:val="single" w:sz="4" w:space="0" w:color="000000"/>
            </w:tcBorders>
            <w:shd w:val="clear" w:color="auto" w:fill="auto"/>
            <w:vAlign w:val="center"/>
          </w:tcPr>
          <w:p w14:paraId="57416CB1" w14:textId="77777777" w:rsidR="00582B19" w:rsidRPr="002E0F5D" w:rsidRDefault="00582B19" w:rsidP="00582B19">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03F3B060" w14:textId="77777777" w:rsidR="00582B19" w:rsidRPr="002E0F5D" w:rsidRDefault="00582B19" w:rsidP="00582B19">
            <w:pPr>
              <w:rPr>
                <w:color w:val="000000"/>
                <w:sz w:val="20"/>
                <w:szCs w:val="20"/>
              </w:rPr>
            </w:pPr>
            <w:r w:rsidRPr="002E0F5D">
              <w:rPr>
                <w:color w:val="000000"/>
                <w:sz w:val="20"/>
                <w:szCs w:val="20"/>
              </w:rPr>
              <w:t>Количество зарубежных международных олимпиад, в которых приняли участие студенты</w:t>
            </w:r>
          </w:p>
        </w:tc>
        <w:tc>
          <w:tcPr>
            <w:tcW w:w="1134" w:type="dxa"/>
            <w:tcBorders>
              <w:top w:val="nil"/>
              <w:left w:val="nil"/>
              <w:bottom w:val="single" w:sz="4" w:space="0" w:color="000000"/>
              <w:right w:val="single" w:sz="4" w:space="0" w:color="000000"/>
            </w:tcBorders>
            <w:shd w:val="clear" w:color="auto" w:fill="auto"/>
            <w:vAlign w:val="center"/>
          </w:tcPr>
          <w:p w14:paraId="36C1FFD5" w14:textId="77777777" w:rsidR="00582B19" w:rsidRPr="002E0F5D" w:rsidRDefault="00582B19" w:rsidP="00582B19">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tcPr>
          <w:p w14:paraId="4B80679E" w14:textId="77777777" w:rsidR="00582B19" w:rsidRPr="002E0F5D" w:rsidRDefault="00582B19" w:rsidP="00582B19">
            <w:pPr>
              <w:jc w:val="center"/>
              <w:rPr>
                <w:color w:val="000000"/>
                <w:sz w:val="20"/>
                <w:szCs w:val="20"/>
              </w:rPr>
            </w:pPr>
          </w:p>
        </w:tc>
      </w:tr>
      <w:tr w:rsidR="00582B19" w:rsidRPr="002E0F5D" w14:paraId="67249A9D" w14:textId="77777777" w:rsidTr="002B13A0">
        <w:trPr>
          <w:trHeight w:val="1275"/>
        </w:trPr>
        <w:tc>
          <w:tcPr>
            <w:tcW w:w="916" w:type="dxa"/>
            <w:tcBorders>
              <w:top w:val="nil"/>
              <w:left w:val="single" w:sz="4" w:space="0" w:color="000000"/>
              <w:bottom w:val="single" w:sz="4" w:space="0" w:color="000000"/>
              <w:right w:val="single" w:sz="4" w:space="0" w:color="000000"/>
            </w:tcBorders>
            <w:shd w:val="clear" w:color="auto" w:fill="auto"/>
            <w:vAlign w:val="center"/>
          </w:tcPr>
          <w:p w14:paraId="522C69B7" w14:textId="77777777" w:rsidR="00582B19" w:rsidRPr="002E0F5D" w:rsidRDefault="00582B19" w:rsidP="00582B19">
            <w:pPr>
              <w:rPr>
                <w:b/>
                <w:bCs/>
                <w:color w:val="000000"/>
                <w:sz w:val="20"/>
                <w:szCs w:val="20"/>
              </w:rPr>
            </w:pPr>
            <w:r w:rsidRPr="002E0F5D">
              <w:rPr>
                <w:b/>
                <w:bCs/>
                <w:color w:val="000000"/>
                <w:sz w:val="20"/>
                <w:szCs w:val="20"/>
              </w:rPr>
              <w:t>1.5.3.4.</w:t>
            </w:r>
          </w:p>
        </w:tc>
        <w:tc>
          <w:tcPr>
            <w:tcW w:w="3484" w:type="dxa"/>
            <w:tcBorders>
              <w:top w:val="nil"/>
              <w:left w:val="nil"/>
              <w:bottom w:val="single" w:sz="4" w:space="0" w:color="000000"/>
              <w:right w:val="single" w:sz="4" w:space="0" w:color="000000"/>
            </w:tcBorders>
            <w:shd w:val="clear" w:color="auto" w:fill="auto"/>
            <w:vAlign w:val="center"/>
          </w:tcPr>
          <w:p w14:paraId="0CE08313" w14:textId="77777777" w:rsidR="00582B19" w:rsidRPr="002E0F5D" w:rsidRDefault="00582B19" w:rsidP="00582B19">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1C113178" w14:textId="77777777" w:rsidR="00582B19" w:rsidRPr="002E0F5D" w:rsidRDefault="00582B19" w:rsidP="00582B19">
            <w:pPr>
              <w:rPr>
                <w:color w:val="000000"/>
                <w:sz w:val="20"/>
                <w:szCs w:val="20"/>
              </w:rPr>
            </w:pPr>
            <w:r w:rsidRPr="002E0F5D">
              <w:rPr>
                <w:color w:val="000000"/>
                <w:sz w:val="20"/>
                <w:szCs w:val="20"/>
              </w:rPr>
              <w:t>Количество всероссийских олимпиад, в которых приняли участие студенты</w:t>
            </w:r>
          </w:p>
        </w:tc>
        <w:tc>
          <w:tcPr>
            <w:tcW w:w="1134" w:type="dxa"/>
            <w:tcBorders>
              <w:top w:val="nil"/>
              <w:left w:val="nil"/>
              <w:bottom w:val="single" w:sz="4" w:space="0" w:color="000000"/>
              <w:right w:val="single" w:sz="4" w:space="0" w:color="000000"/>
            </w:tcBorders>
            <w:shd w:val="clear" w:color="auto" w:fill="auto"/>
            <w:vAlign w:val="center"/>
          </w:tcPr>
          <w:p w14:paraId="5AA37998" w14:textId="77777777" w:rsidR="00582B19" w:rsidRPr="002E0F5D" w:rsidRDefault="00582B19" w:rsidP="00582B19">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tcPr>
          <w:p w14:paraId="4C7CB47A" w14:textId="1586B705" w:rsidR="00582B19" w:rsidRPr="002E0F5D" w:rsidRDefault="00582B19" w:rsidP="00582B19">
            <w:pPr>
              <w:jc w:val="center"/>
              <w:rPr>
                <w:color w:val="000000"/>
                <w:sz w:val="20"/>
                <w:szCs w:val="20"/>
              </w:rPr>
            </w:pPr>
          </w:p>
        </w:tc>
      </w:tr>
      <w:tr w:rsidR="00582B19" w:rsidRPr="002E0F5D" w14:paraId="4A4458D9" w14:textId="77777777" w:rsidTr="002B13A0">
        <w:trPr>
          <w:trHeight w:val="1275"/>
        </w:trPr>
        <w:tc>
          <w:tcPr>
            <w:tcW w:w="916" w:type="dxa"/>
            <w:tcBorders>
              <w:top w:val="nil"/>
              <w:left w:val="single" w:sz="4" w:space="0" w:color="000000"/>
              <w:bottom w:val="single" w:sz="4" w:space="0" w:color="000000"/>
              <w:right w:val="single" w:sz="4" w:space="0" w:color="000000"/>
            </w:tcBorders>
            <w:shd w:val="clear" w:color="auto" w:fill="auto"/>
            <w:vAlign w:val="center"/>
          </w:tcPr>
          <w:p w14:paraId="024C6144" w14:textId="77777777" w:rsidR="00582B19" w:rsidRPr="002E0F5D" w:rsidRDefault="00582B19" w:rsidP="00582B19">
            <w:pPr>
              <w:rPr>
                <w:b/>
                <w:bCs/>
                <w:color w:val="000000"/>
                <w:sz w:val="20"/>
                <w:szCs w:val="20"/>
              </w:rPr>
            </w:pPr>
            <w:r w:rsidRPr="002E0F5D">
              <w:rPr>
                <w:b/>
                <w:bCs/>
                <w:color w:val="000000"/>
                <w:sz w:val="20"/>
                <w:szCs w:val="20"/>
              </w:rPr>
              <w:t>1.5.3.5.</w:t>
            </w:r>
          </w:p>
        </w:tc>
        <w:tc>
          <w:tcPr>
            <w:tcW w:w="3484" w:type="dxa"/>
            <w:tcBorders>
              <w:top w:val="nil"/>
              <w:left w:val="nil"/>
              <w:bottom w:val="single" w:sz="4" w:space="0" w:color="000000"/>
              <w:right w:val="single" w:sz="4" w:space="0" w:color="000000"/>
            </w:tcBorders>
            <w:shd w:val="clear" w:color="auto" w:fill="auto"/>
            <w:vAlign w:val="center"/>
          </w:tcPr>
          <w:p w14:paraId="473C1437" w14:textId="77777777" w:rsidR="00582B19" w:rsidRPr="002E0F5D" w:rsidRDefault="00582B19" w:rsidP="00582B19">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66E069C2" w14:textId="77777777" w:rsidR="00582B19" w:rsidRPr="002E0F5D" w:rsidRDefault="00582B19" w:rsidP="00582B19">
            <w:pPr>
              <w:rPr>
                <w:color w:val="000000"/>
                <w:sz w:val="20"/>
                <w:szCs w:val="20"/>
              </w:rPr>
            </w:pPr>
            <w:r w:rsidRPr="002E0F5D">
              <w:rPr>
                <w:color w:val="000000"/>
                <w:sz w:val="20"/>
                <w:szCs w:val="20"/>
              </w:rPr>
              <w:t>Количество международных выставок, в которых приняли участие студенты</w:t>
            </w:r>
          </w:p>
        </w:tc>
        <w:tc>
          <w:tcPr>
            <w:tcW w:w="1134" w:type="dxa"/>
            <w:tcBorders>
              <w:top w:val="nil"/>
              <w:left w:val="nil"/>
              <w:bottom w:val="single" w:sz="4" w:space="0" w:color="000000"/>
              <w:right w:val="single" w:sz="4" w:space="0" w:color="000000"/>
            </w:tcBorders>
            <w:shd w:val="clear" w:color="auto" w:fill="auto"/>
            <w:vAlign w:val="center"/>
          </w:tcPr>
          <w:p w14:paraId="4A4617E9" w14:textId="77777777" w:rsidR="00582B19" w:rsidRPr="002E0F5D" w:rsidRDefault="00582B19" w:rsidP="00582B19">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tcPr>
          <w:p w14:paraId="7E1016B7" w14:textId="77777777" w:rsidR="00582B19" w:rsidRPr="002E0F5D" w:rsidRDefault="00582B19" w:rsidP="00582B19">
            <w:pPr>
              <w:jc w:val="center"/>
              <w:rPr>
                <w:color w:val="000000"/>
                <w:sz w:val="20"/>
                <w:szCs w:val="20"/>
              </w:rPr>
            </w:pPr>
          </w:p>
        </w:tc>
      </w:tr>
      <w:tr w:rsidR="00582B19" w:rsidRPr="002E0F5D" w14:paraId="3F36417B" w14:textId="77777777" w:rsidTr="002B13A0">
        <w:trPr>
          <w:trHeight w:val="1275"/>
        </w:trPr>
        <w:tc>
          <w:tcPr>
            <w:tcW w:w="916" w:type="dxa"/>
            <w:tcBorders>
              <w:top w:val="nil"/>
              <w:left w:val="single" w:sz="4" w:space="0" w:color="000000"/>
              <w:bottom w:val="single" w:sz="4" w:space="0" w:color="000000"/>
              <w:right w:val="single" w:sz="4" w:space="0" w:color="000000"/>
            </w:tcBorders>
            <w:shd w:val="clear" w:color="auto" w:fill="auto"/>
            <w:vAlign w:val="center"/>
          </w:tcPr>
          <w:p w14:paraId="3B116C1A" w14:textId="77777777" w:rsidR="00582B19" w:rsidRPr="002E0F5D" w:rsidRDefault="00582B19" w:rsidP="00582B19">
            <w:pPr>
              <w:rPr>
                <w:b/>
                <w:bCs/>
                <w:color w:val="000000"/>
                <w:sz w:val="20"/>
                <w:szCs w:val="20"/>
              </w:rPr>
            </w:pPr>
            <w:r w:rsidRPr="002E0F5D">
              <w:rPr>
                <w:b/>
                <w:bCs/>
                <w:color w:val="000000"/>
                <w:sz w:val="20"/>
                <w:szCs w:val="20"/>
              </w:rPr>
              <w:lastRenderedPageBreak/>
              <w:t>1.5.3.6.</w:t>
            </w:r>
          </w:p>
        </w:tc>
        <w:tc>
          <w:tcPr>
            <w:tcW w:w="3484" w:type="dxa"/>
            <w:tcBorders>
              <w:top w:val="nil"/>
              <w:left w:val="nil"/>
              <w:bottom w:val="single" w:sz="4" w:space="0" w:color="000000"/>
              <w:right w:val="single" w:sz="4" w:space="0" w:color="000000"/>
            </w:tcBorders>
            <w:shd w:val="clear" w:color="auto" w:fill="auto"/>
            <w:vAlign w:val="center"/>
          </w:tcPr>
          <w:p w14:paraId="266CF12C" w14:textId="77777777" w:rsidR="00582B19" w:rsidRPr="002E0F5D" w:rsidRDefault="00582B19" w:rsidP="00582B19">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3C6CE2A7" w14:textId="77777777" w:rsidR="00582B19" w:rsidRPr="002E0F5D" w:rsidRDefault="00582B19" w:rsidP="00582B19">
            <w:pPr>
              <w:rPr>
                <w:color w:val="000000"/>
                <w:sz w:val="20"/>
                <w:szCs w:val="20"/>
              </w:rPr>
            </w:pPr>
            <w:r w:rsidRPr="002E0F5D">
              <w:rPr>
                <w:color w:val="000000"/>
                <w:sz w:val="20"/>
                <w:szCs w:val="20"/>
              </w:rPr>
              <w:t>Количество всероссийских выставок, в которых приняли участие студенты</w:t>
            </w:r>
          </w:p>
        </w:tc>
        <w:tc>
          <w:tcPr>
            <w:tcW w:w="1134" w:type="dxa"/>
            <w:tcBorders>
              <w:top w:val="nil"/>
              <w:left w:val="nil"/>
              <w:bottom w:val="single" w:sz="4" w:space="0" w:color="000000"/>
              <w:right w:val="single" w:sz="4" w:space="0" w:color="000000"/>
            </w:tcBorders>
            <w:shd w:val="clear" w:color="auto" w:fill="auto"/>
            <w:vAlign w:val="center"/>
          </w:tcPr>
          <w:p w14:paraId="383FE6F4" w14:textId="77777777" w:rsidR="00582B19" w:rsidRPr="002E0F5D" w:rsidRDefault="00582B19" w:rsidP="00582B19">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tcPr>
          <w:p w14:paraId="068BE0A8" w14:textId="77777777" w:rsidR="00582B19" w:rsidRPr="002E0F5D" w:rsidRDefault="00582B19" w:rsidP="00582B19">
            <w:pPr>
              <w:jc w:val="center"/>
              <w:rPr>
                <w:color w:val="000000"/>
                <w:sz w:val="20"/>
                <w:szCs w:val="20"/>
              </w:rPr>
            </w:pPr>
          </w:p>
        </w:tc>
      </w:tr>
      <w:tr w:rsidR="00582B19" w:rsidRPr="002E0F5D" w14:paraId="4820B6F3" w14:textId="77777777" w:rsidTr="002B13A0">
        <w:trPr>
          <w:trHeight w:val="2550"/>
        </w:trPr>
        <w:tc>
          <w:tcPr>
            <w:tcW w:w="916" w:type="dxa"/>
            <w:tcBorders>
              <w:top w:val="nil"/>
              <w:left w:val="single" w:sz="4" w:space="0" w:color="000000"/>
              <w:bottom w:val="single" w:sz="4" w:space="0" w:color="000000"/>
              <w:right w:val="single" w:sz="4" w:space="0" w:color="000000"/>
            </w:tcBorders>
            <w:shd w:val="clear" w:color="auto" w:fill="auto"/>
            <w:vAlign w:val="center"/>
          </w:tcPr>
          <w:p w14:paraId="1F7AEB38" w14:textId="77777777" w:rsidR="00582B19" w:rsidRPr="002E0F5D" w:rsidRDefault="00582B19" w:rsidP="00582B19">
            <w:pPr>
              <w:rPr>
                <w:b/>
                <w:bCs/>
                <w:color w:val="000000"/>
                <w:sz w:val="20"/>
                <w:szCs w:val="20"/>
              </w:rPr>
            </w:pPr>
            <w:r w:rsidRPr="002E0F5D">
              <w:rPr>
                <w:b/>
                <w:bCs/>
                <w:color w:val="000000"/>
                <w:sz w:val="20"/>
                <w:szCs w:val="20"/>
              </w:rPr>
              <w:t>1.5.3.7.</w:t>
            </w:r>
          </w:p>
        </w:tc>
        <w:tc>
          <w:tcPr>
            <w:tcW w:w="3484" w:type="dxa"/>
            <w:tcBorders>
              <w:top w:val="nil"/>
              <w:left w:val="nil"/>
              <w:bottom w:val="single" w:sz="4" w:space="0" w:color="000000"/>
              <w:right w:val="single" w:sz="4" w:space="0" w:color="000000"/>
            </w:tcBorders>
            <w:shd w:val="clear" w:color="auto" w:fill="auto"/>
            <w:vAlign w:val="center"/>
          </w:tcPr>
          <w:p w14:paraId="499E8D86" w14:textId="77777777" w:rsidR="00582B19" w:rsidRPr="002E0F5D" w:rsidRDefault="00582B19" w:rsidP="00582B19">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62A820C6" w14:textId="77777777" w:rsidR="00582B19" w:rsidRPr="002E0F5D" w:rsidRDefault="00582B19" w:rsidP="00582B19">
            <w:pPr>
              <w:rPr>
                <w:color w:val="000000"/>
                <w:sz w:val="20"/>
                <w:szCs w:val="20"/>
              </w:rPr>
            </w:pPr>
            <w:r w:rsidRPr="002E0F5D">
              <w:rPr>
                <w:color w:val="000000"/>
                <w:sz w:val="20"/>
                <w:szCs w:val="20"/>
              </w:rPr>
              <w:t>Объем средств, выделенных на поддержку участия студентов Университета в международных и всероссийских конкурсах, олимпиадах, выставках</w:t>
            </w:r>
          </w:p>
        </w:tc>
        <w:tc>
          <w:tcPr>
            <w:tcW w:w="1134" w:type="dxa"/>
            <w:tcBorders>
              <w:top w:val="nil"/>
              <w:left w:val="nil"/>
              <w:bottom w:val="single" w:sz="4" w:space="0" w:color="000000"/>
              <w:right w:val="single" w:sz="4" w:space="0" w:color="000000"/>
            </w:tcBorders>
            <w:shd w:val="clear" w:color="auto" w:fill="auto"/>
            <w:vAlign w:val="center"/>
          </w:tcPr>
          <w:p w14:paraId="66FE36A0" w14:textId="77777777" w:rsidR="00582B19" w:rsidRPr="002E0F5D" w:rsidRDefault="00582B19" w:rsidP="00582B19">
            <w:pPr>
              <w:jc w:val="center"/>
              <w:rPr>
                <w:color w:val="000000"/>
                <w:sz w:val="20"/>
                <w:szCs w:val="20"/>
              </w:rPr>
            </w:pPr>
            <w:r w:rsidRPr="002E0F5D">
              <w:rPr>
                <w:color w:val="000000"/>
                <w:sz w:val="20"/>
                <w:szCs w:val="20"/>
              </w:rPr>
              <w:t>Млн. руб.</w:t>
            </w:r>
          </w:p>
        </w:tc>
        <w:tc>
          <w:tcPr>
            <w:tcW w:w="1985" w:type="dxa"/>
            <w:tcBorders>
              <w:top w:val="nil"/>
              <w:left w:val="nil"/>
              <w:bottom w:val="single" w:sz="4" w:space="0" w:color="000000"/>
              <w:right w:val="single" w:sz="4" w:space="0" w:color="000000"/>
            </w:tcBorders>
            <w:shd w:val="clear" w:color="auto" w:fill="auto"/>
          </w:tcPr>
          <w:p w14:paraId="41828B24" w14:textId="77777777" w:rsidR="00582B19" w:rsidRPr="002E0F5D" w:rsidRDefault="00582B19" w:rsidP="00582B19">
            <w:pPr>
              <w:jc w:val="center"/>
              <w:rPr>
                <w:color w:val="000000"/>
                <w:sz w:val="20"/>
                <w:szCs w:val="20"/>
              </w:rPr>
            </w:pPr>
          </w:p>
        </w:tc>
      </w:tr>
      <w:tr w:rsidR="00D31DE4" w:rsidRPr="002E0F5D" w14:paraId="2D286656"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2A175E12" w14:textId="77777777" w:rsidR="00D31DE4" w:rsidRPr="002E0F5D" w:rsidRDefault="00D31DE4" w:rsidP="00D31DE4">
            <w:pPr>
              <w:rPr>
                <w:b/>
                <w:bCs/>
                <w:color w:val="000000"/>
                <w:sz w:val="20"/>
                <w:szCs w:val="20"/>
              </w:rPr>
            </w:pPr>
            <w:r w:rsidRPr="002E0F5D">
              <w:rPr>
                <w:b/>
                <w:bCs/>
                <w:color w:val="000000"/>
                <w:sz w:val="20"/>
                <w:szCs w:val="20"/>
              </w:rPr>
              <w:t>1.6.</w:t>
            </w:r>
          </w:p>
        </w:tc>
        <w:tc>
          <w:tcPr>
            <w:tcW w:w="8587" w:type="dxa"/>
            <w:gridSpan w:val="4"/>
            <w:tcBorders>
              <w:top w:val="single" w:sz="4" w:space="0" w:color="000000"/>
              <w:left w:val="nil"/>
              <w:bottom w:val="single" w:sz="4" w:space="0" w:color="000000"/>
              <w:right w:val="single" w:sz="4" w:space="0" w:color="000000"/>
            </w:tcBorders>
            <w:shd w:val="clear" w:color="auto" w:fill="auto"/>
            <w:vAlign w:val="center"/>
          </w:tcPr>
          <w:p w14:paraId="5D80B18D" w14:textId="77777777" w:rsidR="00D31DE4" w:rsidRPr="002E0F5D" w:rsidRDefault="00D31DE4" w:rsidP="00D31DE4">
            <w:pPr>
              <w:rPr>
                <w:b/>
                <w:bCs/>
                <w:color w:val="000000"/>
                <w:sz w:val="20"/>
                <w:szCs w:val="20"/>
              </w:rPr>
            </w:pPr>
            <w:r w:rsidRPr="002E0F5D">
              <w:rPr>
                <w:b/>
                <w:bCs/>
                <w:color w:val="000000"/>
                <w:sz w:val="20"/>
                <w:szCs w:val="20"/>
              </w:rPr>
              <w:t xml:space="preserve">Задача: Модернизация и развитие научных лабораторий и центров. </w:t>
            </w:r>
          </w:p>
        </w:tc>
      </w:tr>
      <w:tr w:rsidR="00D31DE4" w:rsidRPr="002E0F5D" w14:paraId="7ACF4CA4" w14:textId="77777777" w:rsidTr="00076DD5">
        <w:trPr>
          <w:trHeight w:val="765"/>
        </w:trPr>
        <w:tc>
          <w:tcPr>
            <w:tcW w:w="916" w:type="dxa"/>
            <w:tcBorders>
              <w:top w:val="nil"/>
              <w:left w:val="single" w:sz="4" w:space="0" w:color="000000"/>
              <w:bottom w:val="single" w:sz="4" w:space="0" w:color="000000"/>
              <w:right w:val="single" w:sz="4" w:space="0" w:color="000000"/>
            </w:tcBorders>
            <w:shd w:val="clear" w:color="auto" w:fill="auto"/>
            <w:vAlign w:val="center"/>
          </w:tcPr>
          <w:p w14:paraId="01EAAB3E" w14:textId="77777777" w:rsidR="00D31DE4" w:rsidRPr="002E0F5D" w:rsidRDefault="00D31DE4" w:rsidP="00D31DE4">
            <w:pPr>
              <w:rPr>
                <w:b/>
                <w:bCs/>
                <w:color w:val="000000"/>
                <w:sz w:val="20"/>
                <w:szCs w:val="20"/>
              </w:rPr>
            </w:pPr>
            <w:r w:rsidRPr="002E0F5D">
              <w:rPr>
                <w:b/>
                <w:bCs/>
                <w:color w:val="000000"/>
                <w:sz w:val="20"/>
                <w:szCs w:val="20"/>
              </w:rPr>
              <w:t>1.6.1.</w:t>
            </w:r>
          </w:p>
        </w:tc>
        <w:tc>
          <w:tcPr>
            <w:tcW w:w="3484" w:type="dxa"/>
            <w:tcBorders>
              <w:top w:val="nil"/>
              <w:left w:val="nil"/>
              <w:bottom w:val="single" w:sz="4" w:space="0" w:color="000000"/>
              <w:right w:val="single" w:sz="4" w:space="0" w:color="000000"/>
            </w:tcBorders>
            <w:shd w:val="clear" w:color="auto" w:fill="auto"/>
            <w:vAlign w:val="center"/>
          </w:tcPr>
          <w:p w14:paraId="22B80D44" w14:textId="77777777" w:rsidR="00D31DE4" w:rsidRPr="002E0F5D" w:rsidRDefault="00D31DE4" w:rsidP="00D31DE4">
            <w:pPr>
              <w:rPr>
                <w:color w:val="000000"/>
                <w:sz w:val="20"/>
                <w:szCs w:val="20"/>
              </w:rPr>
            </w:pPr>
            <w:r w:rsidRPr="002E0F5D">
              <w:rPr>
                <w:color w:val="000000"/>
                <w:sz w:val="20"/>
                <w:szCs w:val="20"/>
              </w:rPr>
              <w:t>Мероприятие: Повышение эффективности использования научного оборудования в лабораториях и центрах РУДН.</w:t>
            </w:r>
          </w:p>
        </w:tc>
        <w:tc>
          <w:tcPr>
            <w:tcW w:w="1984" w:type="dxa"/>
            <w:tcBorders>
              <w:top w:val="nil"/>
              <w:left w:val="nil"/>
              <w:bottom w:val="single" w:sz="4" w:space="0" w:color="000000"/>
              <w:right w:val="single" w:sz="4" w:space="0" w:color="000000"/>
            </w:tcBorders>
            <w:shd w:val="clear" w:color="auto" w:fill="auto"/>
            <w:vAlign w:val="center"/>
          </w:tcPr>
          <w:p w14:paraId="09E1B5D6" w14:textId="77777777" w:rsidR="00D31DE4" w:rsidRPr="002E0F5D" w:rsidRDefault="00D31DE4" w:rsidP="00D31DE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33098BD7"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10467A52" w14:textId="77777777" w:rsidR="00D31DE4" w:rsidRPr="002E0F5D" w:rsidRDefault="00D31DE4" w:rsidP="00D31DE4">
            <w:pPr>
              <w:jc w:val="center"/>
              <w:rPr>
                <w:color w:val="000000"/>
                <w:sz w:val="20"/>
                <w:szCs w:val="20"/>
              </w:rPr>
            </w:pPr>
          </w:p>
        </w:tc>
      </w:tr>
      <w:tr w:rsidR="00D31DE4" w:rsidRPr="002E0F5D" w14:paraId="2EE3E80E" w14:textId="77777777" w:rsidTr="00076DD5">
        <w:trPr>
          <w:trHeight w:val="1275"/>
        </w:trPr>
        <w:tc>
          <w:tcPr>
            <w:tcW w:w="916" w:type="dxa"/>
            <w:tcBorders>
              <w:top w:val="nil"/>
              <w:left w:val="single" w:sz="4" w:space="0" w:color="000000"/>
              <w:bottom w:val="single" w:sz="4" w:space="0" w:color="000000"/>
              <w:right w:val="single" w:sz="4" w:space="0" w:color="000000"/>
            </w:tcBorders>
            <w:shd w:val="clear" w:color="auto" w:fill="auto"/>
            <w:vAlign w:val="center"/>
          </w:tcPr>
          <w:p w14:paraId="7DBC19E6" w14:textId="77777777" w:rsidR="00D31DE4" w:rsidRPr="002E0F5D" w:rsidRDefault="00D31DE4" w:rsidP="00D31DE4">
            <w:pPr>
              <w:rPr>
                <w:b/>
                <w:bCs/>
                <w:color w:val="000000"/>
                <w:sz w:val="20"/>
                <w:szCs w:val="20"/>
              </w:rPr>
            </w:pPr>
            <w:r w:rsidRPr="002E0F5D">
              <w:rPr>
                <w:b/>
                <w:bCs/>
                <w:color w:val="000000"/>
                <w:sz w:val="20"/>
                <w:szCs w:val="20"/>
              </w:rPr>
              <w:t>1.6.1.1.</w:t>
            </w:r>
          </w:p>
        </w:tc>
        <w:tc>
          <w:tcPr>
            <w:tcW w:w="3484" w:type="dxa"/>
            <w:tcBorders>
              <w:top w:val="nil"/>
              <w:left w:val="nil"/>
              <w:bottom w:val="single" w:sz="4" w:space="0" w:color="000000"/>
              <w:right w:val="single" w:sz="4" w:space="0" w:color="000000"/>
            </w:tcBorders>
            <w:shd w:val="clear" w:color="auto" w:fill="auto"/>
            <w:vAlign w:val="center"/>
          </w:tcPr>
          <w:p w14:paraId="343A832B" w14:textId="77777777" w:rsidR="00D31DE4" w:rsidRPr="002E0F5D" w:rsidRDefault="00D31DE4" w:rsidP="00D31DE4">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43C6D0C7" w14:textId="77777777" w:rsidR="00D31DE4" w:rsidRPr="002E0F5D" w:rsidRDefault="00D31DE4" w:rsidP="00D31DE4">
            <w:pPr>
              <w:rPr>
                <w:color w:val="000000"/>
                <w:sz w:val="20"/>
                <w:szCs w:val="20"/>
              </w:rPr>
            </w:pPr>
            <w:r w:rsidRPr="002E0F5D">
              <w:rPr>
                <w:color w:val="000000"/>
                <w:sz w:val="20"/>
                <w:szCs w:val="20"/>
              </w:rPr>
              <w:t>Количество модернизируемых научных лабораторий и центров.</w:t>
            </w:r>
          </w:p>
        </w:tc>
        <w:tc>
          <w:tcPr>
            <w:tcW w:w="1134" w:type="dxa"/>
            <w:tcBorders>
              <w:top w:val="nil"/>
              <w:left w:val="nil"/>
              <w:bottom w:val="single" w:sz="4" w:space="0" w:color="000000"/>
              <w:right w:val="single" w:sz="4" w:space="0" w:color="000000"/>
            </w:tcBorders>
            <w:shd w:val="clear" w:color="auto" w:fill="auto"/>
            <w:vAlign w:val="center"/>
          </w:tcPr>
          <w:p w14:paraId="3D44390F"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7D4DDB53" w14:textId="77777777" w:rsidR="00D31DE4" w:rsidRPr="002E0F5D" w:rsidRDefault="00D31DE4" w:rsidP="00D31DE4">
            <w:pPr>
              <w:jc w:val="center"/>
              <w:rPr>
                <w:color w:val="000000"/>
                <w:sz w:val="20"/>
                <w:szCs w:val="20"/>
              </w:rPr>
            </w:pPr>
          </w:p>
        </w:tc>
      </w:tr>
      <w:tr w:rsidR="00D31DE4" w:rsidRPr="002E0F5D" w14:paraId="2E3B1881" w14:textId="77777777" w:rsidTr="00076DD5">
        <w:trPr>
          <w:trHeight w:val="1275"/>
        </w:trPr>
        <w:tc>
          <w:tcPr>
            <w:tcW w:w="916" w:type="dxa"/>
            <w:tcBorders>
              <w:top w:val="nil"/>
              <w:left w:val="single" w:sz="4" w:space="0" w:color="000000"/>
              <w:bottom w:val="single" w:sz="4" w:space="0" w:color="000000"/>
              <w:right w:val="single" w:sz="4" w:space="0" w:color="000000"/>
            </w:tcBorders>
            <w:shd w:val="clear" w:color="auto" w:fill="auto"/>
            <w:vAlign w:val="center"/>
          </w:tcPr>
          <w:p w14:paraId="784A1FF3" w14:textId="77777777" w:rsidR="00D31DE4" w:rsidRPr="002E0F5D" w:rsidRDefault="00D31DE4" w:rsidP="00D31DE4">
            <w:pPr>
              <w:rPr>
                <w:b/>
                <w:bCs/>
                <w:color w:val="000000"/>
                <w:sz w:val="20"/>
                <w:szCs w:val="20"/>
              </w:rPr>
            </w:pPr>
            <w:r w:rsidRPr="002E0F5D">
              <w:rPr>
                <w:b/>
                <w:bCs/>
                <w:color w:val="000000"/>
                <w:sz w:val="20"/>
                <w:szCs w:val="20"/>
              </w:rPr>
              <w:t>1.6.1.2.</w:t>
            </w:r>
          </w:p>
        </w:tc>
        <w:tc>
          <w:tcPr>
            <w:tcW w:w="3484" w:type="dxa"/>
            <w:tcBorders>
              <w:top w:val="nil"/>
              <w:left w:val="nil"/>
              <w:bottom w:val="single" w:sz="4" w:space="0" w:color="000000"/>
              <w:right w:val="single" w:sz="4" w:space="0" w:color="000000"/>
            </w:tcBorders>
            <w:shd w:val="clear" w:color="auto" w:fill="auto"/>
            <w:vAlign w:val="center"/>
          </w:tcPr>
          <w:p w14:paraId="4EB89654" w14:textId="77777777" w:rsidR="00D31DE4" w:rsidRPr="002E0F5D" w:rsidRDefault="00D31DE4" w:rsidP="00D31DE4">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1A6BE178" w14:textId="77777777" w:rsidR="00D31DE4" w:rsidRPr="002E0F5D" w:rsidRDefault="00D31DE4" w:rsidP="00D31DE4">
            <w:pPr>
              <w:rPr>
                <w:color w:val="000000"/>
                <w:sz w:val="20"/>
                <w:szCs w:val="20"/>
              </w:rPr>
            </w:pPr>
            <w:r w:rsidRPr="002E0F5D">
              <w:rPr>
                <w:color w:val="000000"/>
                <w:sz w:val="20"/>
                <w:szCs w:val="20"/>
              </w:rPr>
              <w:t>Объем средств, направленных на модернизацию лабораторий и центров</w:t>
            </w:r>
          </w:p>
        </w:tc>
        <w:tc>
          <w:tcPr>
            <w:tcW w:w="1134" w:type="dxa"/>
            <w:tcBorders>
              <w:top w:val="nil"/>
              <w:left w:val="nil"/>
              <w:bottom w:val="single" w:sz="4" w:space="0" w:color="000000"/>
              <w:right w:val="single" w:sz="4" w:space="0" w:color="000000"/>
            </w:tcBorders>
            <w:shd w:val="clear" w:color="auto" w:fill="auto"/>
            <w:vAlign w:val="center"/>
          </w:tcPr>
          <w:p w14:paraId="37B580FA" w14:textId="77777777" w:rsidR="00D31DE4" w:rsidRPr="002E0F5D" w:rsidRDefault="00D31DE4" w:rsidP="00D31DE4">
            <w:pPr>
              <w:jc w:val="center"/>
              <w:rPr>
                <w:color w:val="000000"/>
                <w:sz w:val="20"/>
                <w:szCs w:val="20"/>
              </w:rPr>
            </w:pPr>
            <w:r w:rsidRPr="002E0F5D">
              <w:rPr>
                <w:color w:val="000000"/>
                <w:sz w:val="20"/>
                <w:szCs w:val="20"/>
              </w:rPr>
              <w:t>Млн. руб.</w:t>
            </w:r>
          </w:p>
        </w:tc>
        <w:tc>
          <w:tcPr>
            <w:tcW w:w="1985" w:type="dxa"/>
            <w:tcBorders>
              <w:top w:val="nil"/>
              <w:left w:val="nil"/>
              <w:bottom w:val="single" w:sz="4" w:space="0" w:color="000000"/>
              <w:right w:val="single" w:sz="4" w:space="0" w:color="000000"/>
            </w:tcBorders>
            <w:shd w:val="clear" w:color="auto" w:fill="auto"/>
            <w:vAlign w:val="center"/>
          </w:tcPr>
          <w:p w14:paraId="4921BC21" w14:textId="77777777" w:rsidR="00D31DE4" w:rsidRPr="002E0F5D" w:rsidRDefault="00D31DE4" w:rsidP="00D31DE4">
            <w:pPr>
              <w:jc w:val="center"/>
              <w:rPr>
                <w:color w:val="000000"/>
                <w:sz w:val="20"/>
                <w:szCs w:val="20"/>
              </w:rPr>
            </w:pPr>
          </w:p>
        </w:tc>
      </w:tr>
      <w:tr w:rsidR="00D31DE4" w:rsidRPr="002E0F5D" w14:paraId="195D2491" w14:textId="77777777" w:rsidTr="00076DD5">
        <w:trPr>
          <w:trHeight w:val="612"/>
        </w:trPr>
        <w:tc>
          <w:tcPr>
            <w:tcW w:w="916" w:type="dxa"/>
            <w:tcBorders>
              <w:top w:val="nil"/>
              <w:left w:val="single" w:sz="4" w:space="0" w:color="000000"/>
              <w:bottom w:val="single" w:sz="4" w:space="0" w:color="000000"/>
              <w:right w:val="single" w:sz="4" w:space="0" w:color="000000"/>
            </w:tcBorders>
            <w:shd w:val="clear" w:color="auto" w:fill="auto"/>
            <w:vAlign w:val="center"/>
          </w:tcPr>
          <w:p w14:paraId="2C27D086" w14:textId="77777777" w:rsidR="00D31DE4" w:rsidRPr="002E0F5D" w:rsidRDefault="00D31DE4" w:rsidP="00D31DE4">
            <w:pPr>
              <w:rPr>
                <w:b/>
                <w:bCs/>
                <w:color w:val="000000"/>
                <w:sz w:val="20"/>
                <w:szCs w:val="20"/>
              </w:rPr>
            </w:pPr>
            <w:r w:rsidRPr="002E0F5D">
              <w:rPr>
                <w:b/>
                <w:bCs/>
                <w:color w:val="000000"/>
                <w:sz w:val="20"/>
                <w:szCs w:val="20"/>
              </w:rPr>
              <w:t>2.</w:t>
            </w:r>
          </w:p>
        </w:tc>
        <w:tc>
          <w:tcPr>
            <w:tcW w:w="8587" w:type="dxa"/>
            <w:gridSpan w:val="4"/>
            <w:tcBorders>
              <w:top w:val="single" w:sz="4" w:space="0" w:color="000000"/>
              <w:left w:val="nil"/>
              <w:bottom w:val="single" w:sz="4" w:space="0" w:color="000000"/>
              <w:right w:val="single" w:sz="4" w:space="0" w:color="000000"/>
            </w:tcBorders>
            <w:shd w:val="clear" w:color="auto" w:fill="auto"/>
            <w:vAlign w:val="center"/>
          </w:tcPr>
          <w:p w14:paraId="0E777F59" w14:textId="77777777" w:rsidR="00D31DE4" w:rsidRPr="002E0F5D" w:rsidRDefault="00D31DE4" w:rsidP="00D31DE4">
            <w:pPr>
              <w:rPr>
                <w:b/>
                <w:bCs/>
                <w:color w:val="000000"/>
                <w:sz w:val="20"/>
                <w:szCs w:val="20"/>
              </w:rPr>
            </w:pPr>
            <w:r w:rsidRPr="002E0F5D">
              <w:rPr>
                <w:b/>
                <w:bCs/>
                <w:color w:val="000000"/>
                <w:sz w:val="20"/>
                <w:szCs w:val="20"/>
              </w:rPr>
              <w:t>Цель: Диверсификация направлений научной и инновационной деятельности в соответствии с потребностями рынка наукоемких технологий.</w:t>
            </w:r>
          </w:p>
        </w:tc>
      </w:tr>
      <w:tr w:rsidR="00D31DE4" w:rsidRPr="002E0F5D" w14:paraId="57D35D56"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2550A119" w14:textId="77777777" w:rsidR="00D31DE4" w:rsidRPr="002E0F5D" w:rsidRDefault="00D31DE4" w:rsidP="00D31DE4">
            <w:pPr>
              <w:rPr>
                <w:b/>
                <w:bCs/>
                <w:color w:val="000000"/>
                <w:sz w:val="20"/>
                <w:szCs w:val="20"/>
              </w:rPr>
            </w:pPr>
            <w:r w:rsidRPr="002E0F5D">
              <w:rPr>
                <w:b/>
                <w:bCs/>
                <w:color w:val="000000"/>
                <w:sz w:val="20"/>
                <w:szCs w:val="20"/>
              </w:rPr>
              <w:t>2.1.</w:t>
            </w:r>
          </w:p>
        </w:tc>
        <w:tc>
          <w:tcPr>
            <w:tcW w:w="8587" w:type="dxa"/>
            <w:gridSpan w:val="4"/>
            <w:tcBorders>
              <w:top w:val="single" w:sz="4" w:space="0" w:color="000000"/>
              <w:left w:val="nil"/>
              <w:bottom w:val="single" w:sz="4" w:space="0" w:color="000000"/>
              <w:right w:val="single" w:sz="4" w:space="0" w:color="000000"/>
            </w:tcBorders>
            <w:shd w:val="clear" w:color="auto" w:fill="auto"/>
            <w:vAlign w:val="center"/>
          </w:tcPr>
          <w:p w14:paraId="21410E6E" w14:textId="77777777" w:rsidR="00D31DE4" w:rsidRPr="002E0F5D" w:rsidRDefault="00D31DE4" w:rsidP="00D31DE4">
            <w:pPr>
              <w:rPr>
                <w:b/>
                <w:bCs/>
                <w:color w:val="000000"/>
                <w:sz w:val="20"/>
                <w:szCs w:val="20"/>
              </w:rPr>
            </w:pPr>
            <w:r w:rsidRPr="002E0F5D">
              <w:rPr>
                <w:b/>
                <w:bCs/>
                <w:color w:val="000000"/>
                <w:sz w:val="20"/>
                <w:szCs w:val="20"/>
              </w:rPr>
              <w:t>Задача: Развитие инфраструктуры по коммерциализации РИД и трансферу технологий.</w:t>
            </w:r>
          </w:p>
        </w:tc>
      </w:tr>
      <w:tr w:rsidR="00D31DE4" w:rsidRPr="002E0F5D" w14:paraId="19EB4188" w14:textId="77777777" w:rsidTr="00076DD5">
        <w:trPr>
          <w:trHeight w:val="1785"/>
        </w:trPr>
        <w:tc>
          <w:tcPr>
            <w:tcW w:w="916" w:type="dxa"/>
            <w:tcBorders>
              <w:top w:val="nil"/>
              <w:left w:val="single" w:sz="4" w:space="0" w:color="000000"/>
              <w:bottom w:val="single" w:sz="4" w:space="0" w:color="000000"/>
              <w:right w:val="single" w:sz="4" w:space="0" w:color="000000"/>
            </w:tcBorders>
            <w:shd w:val="clear" w:color="auto" w:fill="auto"/>
            <w:vAlign w:val="center"/>
          </w:tcPr>
          <w:p w14:paraId="62B0A21A" w14:textId="77777777" w:rsidR="00D31DE4" w:rsidRPr="002E0F5D" w:rsidRDefault="00D31DE4" w:rsidP="00D31DE4">
            <w:pPr>
              <w:rPr>
                <w:b/>
                <w:bCs/>
                <w:color w:val="000000"/>
                <w:sz w:val="20"/>
                <w:szCs w:val="20"/>
              </w:rPr>
            </w:pPr>
            <w:r w:rsidRPr="002E0F5D">
              <w:rPr>
                <w:b/>
                <w:bCs/>
                <w:color w:val="000000"/>
                <w:sz w:val="20"/>
                <w:szCs w:val="20"/>
              </w:rPr>
              <w:t>2.1.1.</w:t>
            </w:r>
          </w:p>
        </w:tc>
        <w:tc>
          <w:tcPr>
            <w:tcW w:w="3484" w:type="dxa"/>
            <w:tcBorders>
              <w:top w:val="nil"/>
              <w:left w:val="nil"/>
              <w:bottom w:val="single" w:sz="4" w:space="0" w:color="000000"/>
              <w:right w:val="single" w:sz="4" w:space="0" w:color="000000"/>
            </w:tcBorders>
            <w:shd w:val="clear" w:color="auto" w:fill="auto"/>
            <w:vAlign w:val="center"/>
          </w:tcPr>
          <w:p w14:paraId="2D47B4EF" w14:textId="77777777" w:rsidR="00D31DE4" w:rsidRPr="002E0F5D" w:rsidRDefault="00D31DE4" w:rsidP="00D31DE4">
            <w:pPr>
              <w:rPr>
                <w:color w:val="000000"/>
                <w:sz w:val="20"/>
                <w:szCs w:val="20"/>
              </w:rPr>
            </w:pPr>
            <w:r w:rsidRPr="002E0F5D">
              <w:rPr>
                <w:color w:val="000000"/>
                <w:sz w:val="20"/>
                <w:szCs w:val="20"/>
              </w:rPr>
              <w:t>Мероприятие: Перевод сотрудников УНИ, научных подразделений РУДН, обеспечивающих коммерциализацию РИД, на эффективный договор.</w:t>
            </w:r>
          </w:p>
        </w:tc>
        <w:tc>
          <w:tcPr>
            <w:tcW w:w="1984" w:type="dxa"/>
            <w:tcBorders>
              <w:top w:val="nil"/>
              <w:left w:val="nil"/>
              <w:bottom w:val="single" w:sz="4" w:space="0" w:color="000000"/>
              <w:right w:val="single" w:sz="4" w:space="0" w:color="000000"/>
            </w:tcBorders>
            <w:shd w:val="clear" w:color="auto" w:fill="auto"/>
            <w:vAlign w:val="center"/>
          </w:tcPr>
          <w:p w14:paraId="32F50779" w14:textId="77777777" w:rsidR="00D31DE4" w:rsidRPr="002E0F5D" w:rsidRDefault="00D31DE4" w:rsidP="00D31DE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D2C6DD7"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2C7EDCD9" w14:textId="77777777" w:rsidR="00D31DE4" w:rsidRPr="002E0F5D" w:rsidRDefault="00D31DE4" w:rsidP="00D31DE4">
            <w:pPr>
              <w:jc w:val="center"/>
              <w:rPr>
                <w:color w:val="000000"/>
                <w:sz w:val="20"/>
                <w:szCs w:val="20"/>
              </w:rPr>
            </w:pPr>
          </w:p>
        </w:tc>
      </w:tr>
      <w:tr w:rsidR="00D31DE4" w:rsidRPr="002E0F5D" w14:paraId="173DD067" w14:textId="77777777" w:rsidTr="00076DD5">
        <w:trPr>
          <w:trHeight w:val="1935"/>
        </w:trPr>
        <w:tc>
          <w:tcPr>
            <w:tcW w:w="916" w:type="dxa"/>
            <w:tcBorders>
              <w:top w:val="nil"/>
              <w:left w:val="single" w:sz="4" w:space="0" w:color="000000"/>
              <w:bottom w:val="single" w:sz="4" w:space="0" w:color="000000"/>
              <w:right w:val="single" w:sz="4" w:space="0" w:color="000000"/>
            </w:tcBorders>
            <w:shd w:val="clear" w:color="auto" w:fill="auto"/>
            <w:vAlign w:val="center"/>
          </w:tcPr>
          <w:p w14:paraId="713DC9EE" w14:textId="77777777" w:rsidR="00D31DE4" w:rsidRPr="002E0F5D" w:rsidRDefault="00D31DE4" w:rsidP="00D31DE4">
            <w:pPr>
              <w:rPr>
                <w:b/>
                <w:bCs/>
                <w:color w:val="000000"/>
                <w:sz w:val="20"/>
                <w:szCs w:val="20"/>
              </w:rPr>
            </w:pPr>
            <w:r w:rsidRPr="002E0F5D">
              <w:rPr>
                <w:b/>
                <w:bCs/>
                <w:color w:val="000000"/>
                <w:sz w:val="20"/>
                <w:szCs w:val="20"/>
              </w:rPr>
              <w:t>2.1.1.1.</w:t>
            </w:r>
          </w:p>
        </w:tc>
        <w:tc>
          <w:tcPr>
            <w:tcW w:w="3484" w:type="dxa"/>
            <w:tcBorders>
              <w:top w:val="nil"/>
              <w:left w:val="nil"/>
              <w:bottom w:val="single" w:sz="4" w:space="0" w:color="000000"/>
              <w:right w:val="single" w:sz="4" w:space="0" w:color="000000"/>
            </w:tcBorders>
            <w:shd w:val="clear" w:color="auto" w:fill="auto"/>
            <w:vAlign w:val="center"/>
          </w:tcPr>
          <w:p w14:paraId="6A78B342" w14:textId="77777777" w:rsidR="00D31DE4" w:rsidRPr="002E0F5D" w:rsidRDefault="00D31DE4" w:rsidP="00D31DE4">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3381D84C" w14:textId="77777777" w:rsidR="00D31DE4" w:rsidRPr="002E0F5D" w:rsidRDefault="00D31DE4" w:rsidP="00D31DE4">
            <w:pPr>
              <w:rPr>
                <w:color w:val="000000"/>
                <w:sz w:val="20"/>
                <w:szCs w:val="20"/>
              </w:rPr>
            </w:pPr>
            <w:r w:rsidRPr="002E0F5D">
              <w:rPr>
                <w:color w:val="000000"/>
                <w:sz w:val="20"/>
                <w:szCs w:val="20"/>
              </w:rPr>
              <w:t>Объем средств по контрактам, заключенным при непосредственном содействии сотрудников, обеспечивающих коммерциализацию РИД</w:t>
            </w:r>
          </w:p>
        </w:tc>
        <w:tc>
          <w:tcPr>
            <w:tcW w:w="1134" w:type="dxa"/>
            <w:tcBorders>
              <w:top w:val="nil"/>
              <w:left w:val="nil"/>
              <w:bottom w:val="single" w:sz="4" w:space="0" w:color="000000"/>
              <w:right w:val="single" w:sz="4" w:space="0" w:color="000000"/>
            </w:tcBorders>
            <w:shd w:val="clear" w:color="auto" w:fill="auto"/>
            <w:vAlign w:val="center"/>
          </w:tcPr>
          <w:p w14:paraId="1753B5FA" w14:textId="77777777" w:rsidR="00D31DE4" w:rsidRPr="002E0F5D" w:rsidRDefault="00D31DE4" w:rsidP="00D31DE4">
            <w:pPr>
              <w:jc w:val="center"/>
              <w:rPr>
                <w:color w:val="000000"/>
                <w:sz w:val="20"/>
                <w:szCs w:val="20"/>
              </w:rPr>
            </w:pPr>
            <w:r w:rsidRPr="002E0F5D">
              <w:rPr>
                <w:color w:val="000000"/>
                <w:sz w:val="20"/>
                <w:szCs w:val="20"/>
              </w:rPr>
              <w:t>млн руб.</w:t>
            </w:r>
          </w:p>
        </w:tc>
        <w:tc>
          <w:tcPr>
            <w:tcW w:w="1985" w:type="dxa"/>
            <w:tcBorders>
              <w:top w:val="nil"/>
              <w:left w:val="nil"/>
              <w:bottom w:val="single" w:sz="4" w:space="0" w:color="000000"/>
              <w:right w:val="single" w:sz="4" w:space="0" w:color="000000"/>
            </w:tcBorders>
            <w:shd w:val="clear" w:color="auto" w:fill="auto"/>
            <w:vAlign w:val="center"/>
          </w:tcPr>
          <w:p w14:paraId="0178ED8C" w14:textId="77777777" w:rsidR="00D31DE4" w:rsidRPr="002E0F5D" w:rsidRDefault="00D31DE4" w:rsidP="00D31DE4">
            <w:pPr>
              <w:jc w:val="center"/>
              <w:rPr>
                <w:color w:val="000000"/>
                <w:sz w:val="20"/>
                <w:szCs w:val="20"/>
              </w:rPr>
            </w:pPr>
          </w:p>
        </w:tc>
      </w:tr>
      <w:tr w:rsidR="00D31DE4" w:rsidRPr="002E0F5D" w14:paraId="1F1C0D3F" w14:textId="77777777" w:rsidTr="00076DD5">
        <w:trPr>
          <w:trHeight w:val="970"/>
        </w:trPr>
        <w:tc>
          <w:tcPr>
            <w:tcW w:w="916" w:type="dxa"/>
            <w:tcBorders>
              <w:top w:val="nil"/>
              <w:left w:val="single" w:sz="4" w:space="0" w:color="000000"/>
              <w:bottom w:val="single" w:sz="4" w:space="0" w:color="000000"/>
              <w:right w:val="single" w:sz="4" w:space="0" w:color="000000"/>
            </w:tcBorders>
            <w:shd w:val="clear" w:color="auto" w:fill="auto"/>
            <w:vAlign w:val="center"/>
          </w:tcPr>
          <w:p w14:paraId="3970D044" w14:textId="77777777" w:rsidR="00D31DE4" w:rsidRPr="002E0F5D" w:rsidRDefault="00D31DE4" w:rsidP="00D31DE4">
            <w:pPr>
              <w:rPr>
                <w:b/>
                <w:bCs/>
                <w:color w:val="000000"/>
                <w:sz w:val="20"/>
                <w:szCs w:val="20"/>
              </w:rPr>
            </w:pPr>
            <w:r w:rsidRPr="002E0F5D">
              <w:rPr>
                <w:b/>
                <w:bCs/>
                <w:color w:val="000000"/>
                <w:sz w:val="20"/>
                <w:szCs w:val="20"/>
              </w:rPr>
              <w:t>2.1.2.</w:t>
            </w:r>
          </w:p>
        </w:tc>
        <w:tc>
          <w:tcPr>
            <w:tcW w:w="3484" w:type="dxa"/>
            <w:tcBorders>
              <w:top w:val="nil"/>
              <w:left w:val="nil"/>
              <w:bottom w:val="single" w:sz="4" w:space="0" w:color="000000"/>
              <w:right w:val="single" w:sz="4" w:space="0" w:color="000000"/>
            </w:tcBorders>
            <w:shd w:val="clear" w:color="auto" w:fill="auto"/>
            <w:vAlign w:val="center"/>
          </w:tcPr>
          <w:p w14:paraId="37F2A5AB" w14:textId="77777777" w:rsidR="00D31DE4" w:rsidRPr="002E0F5D" w:rsidRDefault="00D31DE4" w:rsidP="00D31DE4">
            <w:pPr>
              <w:rPr>
                <w:color w:val="000000"/>
                <w:sz w:val="20"/>
                <w:szCs w:val="20"/>
              </w:rPr>
            </w:pPr>
            <w:r w:rsidRPr="002E0F5D">
              <w:rPr>
                <w:color w:val="000000"/>
                <w:sz w:val="20"/>
                <w:szCs w:val="20"/>
              </w:rPr>
              <w:t>Мероприятие: Создание и развитие стартап-акселератора и бизнес-инкубатора</w:t>
            </w:r>
          </w:p>
        </w:tc>
        <w:tc>
          <w:tcPr>
            <w:tcW w:w="1984" w:type="dxa"/>
            <w:tcBorders>
              <w:top w:val="nil"/>
              <w:left w:val="nil"/>
              <w:bottom w:val="single" w:sz="4" w:space="0" w:color="000000"/>
              <w:right w:val="single" w:sz="4" w:space="0" w:color="000000"/>
            </w:tcBorders>
            <w:shd w:val="clear" w:color="auto" w:fill="auto"/>
            <w:vAlign w:val="center"/>
          </w:tcPr>
          <w:p w14:paraId="72CA74EC" w14:textId="77777777" w:rsidR="00D31DE4" w:rsidRPr="002E0F5D" w:rsidRDefault="00D31DE4" w:rsidP="00D31DE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5BF47FD6"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4DD9298E" w14:textId="77777777" w:rsidR="00D31DE4" w:rsidRPr="002E0F5D" w:rsidRDefault="00D31DE4" w:rsidP="00D31DE4">
            <w:pPr>
              <w:jc w:val="center"/>
              <w:rPr>
                <w:color w:val="000000"/>
                <w:sz w:val="20"/>
                <w:szCs w:val="20"/>
              </w:rPr>
            </w:pPr>
          </w:p>
        </w:tc>
      </w:tr>
      <w:tr w:rsidR="00D31DE4" w:rsidRPr="002E0F5D" w14:paraId="6DC986F1" w14:textId="77777777" w:rsidTr="00076DD5">
        <w:trPr>
          <w:trHeight w:val="1990"/>
        </w:trPr>
        <w:tc>
          <w:tcPr>
            <w:tcW w:w="916" w:type="dxa"/>
            <w:tcBorders>
              <w:top w:val="nil"/>
              <w:left w:val="single" w:sz="4" w:space="0" w:color="000000"/>
              <w:bottom w:val="single" w:sz="4" w:space="0" w:color="000000"/>
              <w:right w:val="single" w:sz="4" w:space="0" w:color="000000"/>
            </w:tcBorders>
            <w:shd w:val="clear" w:color="auto" w:fill="auto"/>
            <w:vAlign w:val="center"/>
          </w:tcPr>
          <w:p w14:paraId="1234E981" w14:textId="77777777" w:rsidR="00D31DE4" w:rsidRPr="002E0F5D" w:rsidRDefault="00D31DE4" w:rsidP="00D31DE4">
            <w:pPr>
              <w:rPr>
                <w:b/>
                <w:bCs/>
                <w:color w:val="000000"/>
                <w:sz w:val="20"/>
                <w:szCs w:val="20"/>
              </w:rPr>
            </w:pPr>
            <w:r w:rsidRPr="002E0F5D">
              <w:rPr>
                <w:b/>
                <w:bCs/>
                <w:color w:val="000000"/>
                <w:sz w:val="20"/>
                <w:szCs w:val="20"/>
              </w:rPr>
              <w:lastRenderedPageBreak/>
              <w:t>2.1.2.1.</w:t>
            </w:r>
          </w:p>
        </w:tc>
        <w:tc>
          <w:tcPr>
            <w:tcW w:w="3484" w:type="dxa"/>
            <w:tcBorders>
              <w:top w:val="nil"/>
              <w:left w:val="nil"/>
              <w:bottom w:val="single" w:sz="4" w:space="0" w:color="000000"/>
              <w:right w:val="single" w:sz="4" w:space="0" w:color="000000"/>
            </w:tcBorders>
            <w:shd w:val="clear" w:color="auto" w:fill="auto"/>
            <w:vAlign w:val="center"/>
          </w:tcPr>
          <w:p w14:paraId="12EEB582" w14:textId="77777777" w:rsidR="00D31DE4" w:rsidRPr="002E0F5D" w:rsidRDefault="00D31DE4" w:rsidP="00D31DE4">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6AB6062E" w14:textId="77777777" w:rsidR="00D31DE4" w:rsidRPr="002E0F5D" w:rsidRDefault="00D31DE4" w:rsidP="00D31DE4">
            <w:pPr>
              <w:rPr>
                <w:color w:val="000000"/>
                <w:sz w:val="20"/>
                <w:szCs w:val="20"/>
              </w:rPr>
            </w:pPr>
            <w:r w:rsidRPr="002E0F5D">
              <w:rPr>
                <w:color w:val="000000"/>
                <w:sz w:val="20"/>
                <w:szCs w:val="20"/>
              </w:rPr>
              <w:t>Количество (накопленным итогом) малых инновационных предприятий (МИП, хозяйственных обществ), созданных вузом в соответствии постановлением №217-ФЗ от 02.08.2009 г.</w:t>
            </w:r>
          </w:p>
        </w:tc>
        <w:tc>
          <w:tcPr>
            <w:tcW w:w="1134" w:type="dxa"/>
            <w:tcBorders>
              <w:top w:val="nil"/>
              <w:left w:val="nil"/>
              <w:bottom w:val="single" w:sz="4" w:space="0" w:color="000000"/>
              <w:right w:val="single" w:sz="4" w:space="0" w:color="000000"/>
            </w:tcBorders>
            <w:shd w:val="clear" w:color="auto" w:fill="auto"/>
            <w:vAlign w:val="center"/>
          </w:tcPr>
          <w:p w14:paraId="6417F743"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0675BC68" w14:textId="77777777" w:rsidR="00D31DE4" w:rsidRPr="002E0F5D" w:rsidRDefault="00D31DE4" w:rsidP="00D31DE4">
            <w:pPr>
              <w:jc w:val="center"/>
              <w:rPr>
                <w:color w:val="000000"/>
                <w:sz w:val="20"/>
                <w:szCs w:val="20"/>
              </w:rPr>
            </w:pPr>
          </w:p>
        </w:tc>
      </w:tr>
      <w:tr w:rsidR="00D31DE4" w:rsidRPr="002E0F5D" w14:paraId="1F31BF09" w14:textId="77777777" w:rsidTr="00076DD5">
        <w:trPr>
          <w:trHeight w:val="750"/>
        </w:trPr>
        <w:tc>
          <w:tcPr>
            <w:tcW w:w="916" w:type="dxa"/>
            <w:tcBorders>
              <w:top w:val="nil"/>
              <w:left w:val="single" w:sz="4" w:space="0" w:color="000000"/>
              <w:bottom w:val="single" w:sz="4" w:space="0" w:color="000000"/>
              <w:right w:val="single" w:sz="4" w:space="0" w:color="000000"/>
            </w:tcBorders>
            <w:shd w:val="clear" w:color="auto" w:fill="auto"/>
            <w:vAlign w:val="center"/>
          </w:tcPr>
          <w:p w14:paraId="674ACF59" w14:textId="77777777" w:rsidR="00D31DE4" w:rsidRPr="002E0F5D" w:rsidRDefault="00D31DE4" w:rsidP="00D31DE4">
            <w:pPr>
              <w:rPr>
                <w:b/>
                <w:bCs/>
                <w:color w:val="000000"/>
                <w:sz w:val="20"/>
                <w:szCs w:val="20"/>
              </w:rPr>
            </w:pPr>
            <w:r w:rsidRPr="002E0F5D">
              <w:rPr>
                <w:b/>
                <w:bCs/>
                <w:color w:val="000000"/>
                <w:sz w:val="20"/>
                <w:szCs w:val="20"/>
              </w:rPr>
              <w:t>2.2.</w:t>
            </w:r>
          </w:p>
        </w:tc>
        <w:tc>
          <w:tcPr>
            <w:tcW w:w="8587" w:type="dxa"/>
            <w:gridSpan w:val="4"/>
            <w:tcBorders>
              <w:top w:val="single" w:sz="4" w:space="0" w:color="000000"/>
              <w:left w:val="nil"/>
              <w:bottom w:val="single" w:sz="4" w:space="0" w:color="000000"/>
              <w:right w:val="single" w:sz="4" w:space="0" w:color="000000"/>
            </w:tcBorders>
            <w:shd w:val="clear" w:color="auto" w:fill="auto"/>
            <w:vAlign w:val="center"/>
          </w:tcPr>
          <w:p w14:paraId="3C0176A7" w14:textId="77777777" w:rsidR="00D31DE4" w:rsidRPr="002E0F5D" w:rsidRDefault="00D31DE4" w:rsidP="00D31DE4">
            <w:pPr>
              <w:rPr>
                <w:b/>
                <w:bCs/>
                <w:color w:val="000000"/>
                <w:sz w:val="20"/>
                <w:szCs w:val="20"/>
              </w:rPr>
            </w:pPr>
            <w:r w:rsidRPr="002E0F5D">
              <w:rPr>
                <w:b/>
                <w:bCs/>
                <w:color w:val="000000"/>
                <w:sz w:val="20"/>
                <w:szCs w:val="20"/>
              </w:rPr>
              <w:t>Задача: Создание и развитие системы поддержки перспективных лабораторий международного уровня, центров, научных групп по приоритетным направлениям НИОКР.</w:t>
            </w:r>
          </w:p>
        </w:tc>
      </w:tr>
      <w:tr w:rsidR="00D31DE4" w:rsidRPr="002E0F5D" w14:paraId="11939B05" w14:textId="77777777" w:rsidTr="00076DD5">
        <w:trPr>
          <w:trHeight w:val="1042"/>
        </w:trPr>
        <w:tc>
          <w:tcPr>
            <w:tcW w:w="916" w:type="dxa"/>
            <w:tcBorders>
              <w:top w:val="nil"/>
              <w:left w:val="single" w:sz="4" w:space="0" w:color="000000"/>
              <w:bottom w:val="single" w:sz="4" w:space="0" w:color="000000"/>
              <w:right w:val="single" w:sz="4" w:space="0" w:color="000000"/>
            </w:tcBorders>
            <w:shd w:val="clear" w:color="auto" w:fill="auto"/>
            <w:vAlign w:val="center"/>
          </w:tcPr>
          <w:p w14:paraId="527A71FE" w14:textId="77777777" w:rsidR="00D31DE4" w:rsidRPr="002E0F5D" w:rsidRDefault="00D31DE4" w:rsidP="00D31DE4">
            <w:pPr>
              <w:rPr>
                <w:b/>
                <w:bCs/>
                <w:color w:val="000000"/>
                <w:sz w:val="20"/>
                <w:szCs w:val="20"/>
              </w:rPr>
            </w:pPr>
            <w:r w:rsidRPr="002E0F5D">
              <w:rPr>
                <w:b/>
                <w:bCs/>
                <w:color w:val="000000"/>
                <w:sz w:val="20"/>
                <w:szCs w:val="20"/>
              </w:rPr>
              <w:t>2.2.1.</w:t>
            </w:r>
          </w:p>
        </w:tc>
        <w:tc>
          <w:tcPr>
            <w:tcW w:w="3484" w:type="dxa"/>
            <w:tcBorders>
              <w:top w:val="nil"/>
              <w:left w:val="nil"/>
              <w:bottom w:val="single" w:sz="4" w:space="0" w:color="000000"/>
              <w:right w:val="single" w:sz="4" w:space="0" w:color="000000"/>
            </w:tcBorders>
            <w:shd w:val="clear" w:color="auto" w:fill="auto"/>
            <w:vAlign w:val="center"/>
          </w:tcPr>
          <w:p w14:paraId="3E74002E" w14:textId="77777777" w:rsidR="00D31DE4" w:rsidRPr="002E0F5D" w:rsidRDefault="00D31DE4" w:rsidP="00D31DE4">
            <w:pPr>
              <w:rPr>
                <w:color w:val="000000"/>
                <w:sz w:val="20"/>
                <w:szCs w:val="20"/>
              </w:rPr>
            </w:pPr>
            <w:r w:rsidRPr="002E0F5D">
              <w:rPr>
                <w:color w:val="000000"/>
                <w:sz w:val="20"/>
                <w:szCs w:val="20"/>
              </w:rPr>
              <w:t xml:space="preserve">Мероприятие: Целевая поддержка модернизации лабораторий и центров международного уровня </w:t>
            </w:r>
          </w:p>
        </w:tc>
        <w:tc>
          <w:tcPr>
            <w:tcW w:w="1984" w:type="dxa"/>
            <w:tcBorders>
              <w:top w:val="nil"/>
              <w:left w:val="nil"/>
              <w:bottom w:val="single" w:sz="4" w:space="0" w:color="000000"/>
              <w:right w:val="single" w:sz="4" w:space="0" w:color="000000"/>
            </w:tcBorders>
            <w:shd w:val="clear" w:color="auto" w:fill="auto"/>
            <w:vAlign w:val="center"/>
          </w:tcPr>
          <w:p w14:paraId="0337B590" w14:textId="77777777" w:rsidR="00D31DE4" w:rsidRPr="002E0F5D" w:rsidRDefault="00D31DE4" w:rsidP="00D31DE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0B3D086B"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3F789FB4" w14:textId="77777777" w:rsidR="00D31DE4" w:rsidRPr="002E0F5D" w:rsidRDefault="00D31DE4" w:rsidP="00D31DE4">
            <w:pPr>
              <w:jc w:val="center"/>
              <w:rPr>
                <w:color w:val="000000"/>
                <w:sz w:val="20"/>
                <w:szCs w:val="20"/>
              </w:rPr>
            </w:pPr>
          </w:p>
        </w:tc>
      </w:tr>
      <w:tr w:rsidR="00D31DE4" w:rsidRPr="002E0F5D" w14:paraId="589D9CA7" w14:textId="77777777" w:rsidTr="00076DD5">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66AEC2D1" w14:textId="77777777" w:rsidR="00D31DE4" w:rsidRPr="002E0F5D" w:rsidRDefault="00D31DE4" w:rsidP="00D31DE4">
            <w:pPr>
              <w:rPr>
                <w:b/>
                <w:bCs/>
                <w:color w:val="000000"/>
                <w:sz w:val="20"/>
                <w:szCs w:val="20"/>
              </w:rPr>
            </w:pPr>
            <w:r w:rsidRPr="002E0F5D">
              <w:rPr>
                <w:b/>
                <w:bCs/>
                <w:color w:val="000000"/>
                <w:sz w:val="20"/>
                <w:szCs w:val="20"/>
              </w:rPr>
              <w:t>2.2.1.1.</w:t>
            </w:r>
          </w:p>
        </w:tc>
        <w:tc>
          <w:tcPr>
            <w:tcW w:w="3484" w:type="dxa"/>
            <w:tcBorders>
              <w:top w:val="nil"/>
              <w:left w:val="nil"/>
              <w:bottom w:val="single" w:sz="4" w:space="0" w:color="000000"/>
              <w:right w:val="single" w:sz="4" w:space="0" w:color="000000"/>
            </w:tcBorders>
            <w:shd w:val="clear" w:color="auto" w:fill="auto"/>
            <w:vAlign w:val="center"/>
          </w:tcPr>
          <w:p w14:paraId="5974A803" w14:textId="77777777" w:rsidR="00D31DE4" w:rsidRPr="002E0F5D" w:rsidRDefault="00D31DE4" w:rsidP="00D31DE4">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6B5E5DFE" w14:textId="77777777" w:rsidR="00D31DE4" w:rsidRPr="002E0F5D" w:rsidRDefault="00D31DE4" w:rsidP="00D31DE4">
            <w:pPr>
              <w:rPr>
                <w:color w:val="000000"/>
                <w:sz w:val="20"/>
                <w:szCs w:val="20"/>
              </w:rPr>
            </w:pPr>
            <w:r w:rsidRPr="002E0F5D">
              <w:rPr>
                <w:color w:val="000000"/>
                <w:sz w:val="20"/>
                <w:szCs w:val="20"/>
              </w:rPr>
              <w:t>Количество поддерживаемого сертифицированного оборудования</w:t>
            </w:r>
          </w:p>
        </w:tc>
        <w:tc>
          <w:tcPr>
            <w:tcW w:w="1134" w:type="dxa"/>
            <w:tcBorders>
              <w:top w:val="nil"/>
              <w:left w:val="nil"/>
              <w:bottom w:val="single" w:sz="4" w:space="0" w:color="000000"/>
              <w:right w:val="single" w:sz="4" w:space="0" w:color="000000"/>
            </w:tcBorders>
            <w:shd w:val="clear" w:color="auto" w:fill="auto"/>
            <w:vAlign w:val="center"/>
          </w:tcPr>
          <w:p w14:paraId="1E48D07D"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6A72FE95" w14:textId="77777777" w:rsidR="00D31DE4" w:rsidRPr="002E0F5D" w:rsidRDefault="00D31DE4" w:rsidP="00D31DE4">
            <w:pPr>
              <w:jc w:val="center"/>
              <w:rPr>
                <w:color w:val="000000"/>
                <w:sz w:val="20"/>
                <w:szCs w:val="20"/>
              </w:rPr>
            </w:pPr>
          </w:p>
        </w:tc>
      </w:tr>
      <w:tr w:rsidR="00D31DE4" w:rsidRPr="002E0F5D" w14:paraId="208ED93A" w14:textId="77777777" w:rsidTr="00076DD5">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318F9C8B" w14:textId="77777777" w:rsidR="00D31DE4" w:rsidRPr="002E0F5D" w:rsidRDefault="00D31DE4" w:rsidP="00D31DE4">
            <w:pPr>
              <w:rPr>
                <w:b/>
                <w:bCs/>
                <w:color w:val="000000"/>
                <w:sz w:val="20"/>
                <w:szCs w:val="20"/>
              </w:rPr>
            </w:pPr>
            <w:r w:rsidRPr="002E0F5D">
              <w:rPr>
                <w:b/>
                <w:bCs/>
                <w:color w:val="000000"/>
                <w:sz w:val="20"/>
                <w:szCs w:val="20"/>
              </w:rPr>
              <w:t>2.2.1.2.</w:t>
            </w:r>
          </w:p>
        </w:tc>
        <w:tc>
          <w:tcPr>
            <w:tcW w:w="3484" w:type="dxa"/>
            <w:tcBorders>
              <w:top w:val="nil"/>
              <w:left w:val="nil"/>
              <w:bottom w:val="single" w:sz="4" w:space="0" w:color="000000"/>
              <w:right w:val="single" w:sz="4" w:space="0" w:color="000000"/>
            </w:tcBorders>
            <w:shd w:val="clear" w:color="auto" w:fill="auto"/>
            <w:vAlign w:val="center"/>
          </w:tcPr>
          <w:p w14:paraId="6D754D38" w14:textId="77777777" w:rsidR="00D31DE4" w:rsidRPr="002E0F5D" w:rsidRDefault="00D31DE4" w:rsidP="00D31DE4">
            <w:pPr>
              <w:jc w:val="both"/>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48205D8C" w14:textId="77777777" w:rsidR="00D31DE4" w:rsidRPr="002E0F5D" w:rsidRDefault="00D31DE4" w:rsidP="00D31DE4">
            <w:pPr>
              <w:rPr>
                <w:color w:val="000000"/>
                <w:sz w:val="20"/>
                <w:szCs w:val="20"/>
              </w:rPr>
            </w:pPr>
            <w:r w:rsidRPr="002E0F5D">
              <w:rPr>
                <w:color w:val="000000"/>
                <w:sz w:val="20"/>
                <w:szCs w:val="20"/>
              </w:rPr>
              <w:t>Количество поддерживаемых сертифицированных лабораторий</w:t>
            </w:r>
          </w:p>
        </w:tc>
        <w:tc>
          <w:tcPr>
            <w:tcW w:w="1134" w:type="dxa"/>
            <w:tcBorders>
              <w:top w:val="nil"/>
              <w:left w:val="nil"/>
              <w:bottom w:val="single" w:sz="4" w:space="0" w:color="000000"/>
              <w:right w:val="single" w:sz="4" w:space="0" w:color="000000"/>
            </w:tcBorders>
            <w:shd w:val="clear" w:color="auto" w:fill="auto"/>
            <w:vAlign w:val="center"/>
          </w:tcPr>
          <w:p w14:paraId="1CB1959C"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63C53BAA" w14:textId="77777777" w:rsidR="00D31DE4" w:rsidRPr="002E0F5D" w:rsidRDefault="00D31DE4" w:rsidP="00D31DE4">
            <w:pPr>
              <w:jc w:val="center"/>
              <w:rPr>
                <w:color w:val="000000"/>
                <w:sz w:val="20"/>
                <w:szCs w:val="20"/>
              </w:rPr>
            </w:pPr>
          </w:p>
        </w:tc>
      </w:tr>
      <w:tr w:rsidR="00D31DE4" w:rsidRPr="002E0F5D" w14:paraId="0FDAE7C8" w14:textId="77777777" w:rsidTr="00076DD5">
        <w:trPr>
          <w:trHeight w:val="2116"/>
        </w:trPr>
        <w:tc>
          <w:tcPr>
            <w:tcW w:w="916" w:type="dxa"/>
            <w:tcBorders>
              <w:top w:val="nil"/>
              <w:left w:val="single" w:sz="4" w:space="0" w:color="000000"/>
              <w:bottom w:val="single" w:sz="4" w:space="0" w:color="000000"/>
              <w:right w:val="single" w:sz="4" w:space="0" w:color="000000"/>
            </w:tcBorders>
            <w:shd w:val="clear" w:color="auto" w:fill="auto"/>
            <w:vAlign w:val="center"/>
          </w:tcPr>
          <w:p w14:paraId="23305233" w14:textId="77777777" w:rsidR="00D31DE4" w:rsidRPr="002E0F5D" w:rsidRDefault="00D31DE4" w:rsidP="00D31DE4">
            <w:pPr>
              <w:rPr>
                <w:b/>
                <w:bCs/>
                <w:color w:val="000000"/>
                <w:sz w:val="20"/>
                <w:szCs w:val="20"/>
              </w:rPr>
            </w:pPr>
            <w:r w:rsidRPr="002E0F5D">
              <w:rPr>
                <w:b/>
                <w:bCs/>
                <w:color w:val="000000"/>
                <w:sz w:val="20"/>
                <w:szCs w:val="20"/>
              </w:rPr>
              <w:t>2.2.1.3.</w:t>
            </w:r>
          </w:p>
        </w:tc>
        <w:tc>
          <w:tcPr>
            <w:tcW w:w="3484" w:type="dxa"/>
            <w:tcBorders>
              <w:top w:val="nil"/>
              <w:left w:val="nil"/>
              <w:bottom w:val="single" w:sz="4" w:space="0" w:color="000000"/>
              <w:right w:val="single" w:sz="4" w:space="0" w:color="000000"/>
            </w:tcBorders>
            <w:shd w:val="clear" w:color="auto" w:fill="auto"/>
            <w:vAlign w:val="center"/>
          </w:tcPr>
          <w:p w14:paraId="0FCE36FC" w14:textId="77777777" w:rsidR="00D31DE4" w:rsidRPr="002E0F5D" w:rsidRDefault="00D31DE4" w:rsidP="00D31DE4">
            <w:pPr>
              <w:jc w:val="both"/>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75202DD2" w14:textId="77777777" w:rsidR="00D31DE4" w:rsidRPr="002E0F5D" w:rsidRDefault="00D31DE4" w:rsidP="00D31DE4">
            <w:pPr>
              <w:rPr>
                <w:color w:val="000000"/>
                <w:sz w:val="20"/>
                <w:szCs w:val="20"/>
              </w:rPr>
            </w:pPr>
            <w:r w:rsidRPr="002E0F5D">
              <w:rPr>
                <w:color w:val="000000"/>
                <w:sz w:val="20"/>
                <w:szCs w:val="20"/>
              </w:rPr>
              <w:t>Количество высокотехнологичного и дорогостоящего оборудования, внесенного в реестр Минобрнауки РФ, Росаккредитации и др.</w:t>
            </w:r>
          </w:p>
        </w:tc>
        <w:tc>
          <w:tcPr>
            <w:tcW w:w="1134" w:type="dxa"/>
            <w:tcBorders>
              <w:top w:val="nil"/>
              <w:left w:val="nil"/>
              <w:bottom w:val="single" w:sz="4" w:space="0" w:color="000000"/>
              <w:right w:val="single" w:sz="4" w:space="0" w:color="000000"/>
            </w:tcBorders>
            <w:shd w:val="clear" w:color="auto" w:fill="auto"/>
            <w:vAlign w:val="center"/>
          </w:tcPr>
          <w:p w14:paraId="6E8ACE0B"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5E0F6678" w14:textId="77777777" w:rsidR="00D31DE4" w:rsidRPr="002E0F5D" w:rsidRDefault="00D31DE4" w:rsidP="00D31DE4">
            <w:pPr>
              <w:jc w:val="center"/>
              <w:rPr>
                <w:color w:val="000000"/>
                <w:sz w:val="20"/>
                <w:szCs w:val="20"/>
              </w:rPr>
            </w:pPr>
          </w:p>
        </w:tc>
      </w:tr>
      <w:tr w:rsidR="00D31DE4" w:rsidRPr="002E0F5D" w14:paraId="105BF70C" w14:textId="77777777" w:rsidTr="00076DD5">
        <w:trPr>
          <w:trHeight w:val="1530"/>
        </w:trPr>
        <w:tc>
          <w:tcPr>
            <w:tcW w:w="916" w:type="dxa"/>
            <w:tcBorders>
              <w:top w:val="nil"/>
              <w:left w:val="single" w:sz="4" w:space="0" w:color="000000"/>
              <w:bottom w:val="single" w:sz="4" w:space="0" w:color="000000"/>
              <w:right w:val="single" w:sz="4" w:space="0" w:color="000000"/>
            </w:tcBorders>
            <w:shd w:val="clear" w:color="auto" w:fill="auto"/>
            <w:vAlign w:val="center"/>
          </w:tcPr>
          <w:p w14:paraId="5BFAA37E" w14:textId="77777777" w:rsidR="00D31DE4" w:rsidRPr="002E0F5D" w:rsidRDefault="00D31DE4" w:rsidP="00D31DE4">
            <w:pPr>
              <w:rPr>
                <w:b/>
                <w:bCs/>
                <w:color w:val="000000"/>
                <w:sz w:val="20"/>
                <w:szCs w:val="20"/>
              </w:rPr>
            </w:pPr>
            <w:r w:rsidRPr="002E0F5D">
              <w:rPr>
                <w:b/>
                <w:bCs/>
                <w:color w:val="000000"/>
                <w:sz w:val="20"/>
                <w:szCs w:val="20"/>
              </w:rPr>
              <w:t>2.2.2.</w:t>
            </w:r>
          </w:p>
        </w:tc>
        <w:tc>
          <w:tcPr>
            <w:tcW w:w="3484" w:type="dxa"/>
            <w:tcBorders>
              <w:top w:val="nil"/>
              <w:left w:val="nil"/>
              <w:bottom w:val="single" w:sz="4" w:space="0" w:color="000000"/>
              <w:right w:val="single" w:sz="4" w:space="0" w:color="000000"/>
            </w:tcBorders>
            <w:shd w:val="clear" w:color="auto" w:fill="auto"/>
            <w:vAlign w:val="center"/>
          </w:tcPr>
          <w:p w14:paraId="395F0FAF" w14:textId="77777777" w:rsidR="00D31DE4" w:rsidRPr="002E0F5D" w:rsidRDefault="00D31DE4" w:rsidP="00D31DE4">
            <w:pPr>
              <w:jc w:val="both"/>
              <w:rPr>
                <w:color w:val="000000"/>
                <w:sz w:val="20"/>
                <w:szCs w:val="20"/>
              </w:rPr>
            </w:pPr>
            <w:r w:rsidRPr="002E0F5D">
              <w:rPr>
                <w:color w:val="000000"/>
                <w:sz w:val="20"/>
                <w:szCs w:val="20"/>
              </w:rPr>
              <w:t>Мероприятие: Целевая поддержка научных групп по приоритетным направлениям НИОКР (критическим технологиям)</w:t>
            </w:r>
          </w:p>
        </w:tc>
        <w:tc>
          <w:tcPr>
            <w:tcW w:w="1984" w:type="dxa"/>
            <w:tcBorders>
              <w:top w:val="nil"/>
              <w:left w:val="nil"/>
              <w:bottom w:val="single" w:sz="4" w:space="0" w:color="000000"/>
              <w:right w:val="single" w:sz="4" w:space="0" w:color="000000"/>
            </w:tcBorders>
            <w:shd w:val="clear" w:color="auto" w:fill="auto"/>
            <w:vAlign w:val="center"/>
          </w:tcPr>
          <w:p w14:paraId="0EE99088" w14:textId="77777777" w:rsidR="00D31DE4" w:rsidRPr="002E0F5D" w:rsidRDefault="00D31DE4" w:rsidP="00D31DE4">
            <w:pPr>
              <w:rPr>
                <w:color w:val="000000"/>
                <w:sz w:val="20"/>
                <w:szCs w:val="20"/>
              </w:rPr>
            </w:pPr>
            <w:r w:rsidRPr="002E0F5D">
              <w:rPr>
                <w:color w:val="000000"/>
                <w:sz w:val="20"/>
                <w:szCs w:val="20"/>
              </w:rPr>
              <w:t>Ответственные: Кирабаев Н.С.,</w:t>
            </w:r>
            <w:r w:rsidRPr="002E0F5D">
              <w:rPr>
                <w:color w:val="000000"/>
                <w:sz w:val="20"/>
                <w:szCs w:val="20"/>
              </w:rPr>
              <w:br/>
              <w:t>деканы факультетов/директора институтов</w:t>
            </w:r>
          </w:p>
        </w:tc>
        <w:tc>
          <w:tcPr>
            <w:tcW w:w="1134" w:type="dxa"/>
            <w:tcBorders>
              <w:top w:val="nil"/>
              <w:left w:val="nil"/>
              <w:bottom w:val="single" w:sz="4" w:space="0" w:color="000000"/>
              <w:right w:val="single" w:sz="4" w:space="0" w:color="000000"/>
            </w:tcBorders>
            <w:shd w:val="clear" w:color="auto" w:fill="auto"/>
            <w:vAlign w:val="center"/>
          </w:tcPr>
          <w:p w14:paraId="315A70B9"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75A32F56" w14:textId="77777777" w:rsidR="00D31DE4" w:rsidRPr="002E0F5D" w:rsidRDefault="00D31DE4" w:rsidP="00D31DE4">
            <w:pPr>
              <w:jc w:val="center"/>
              <w:rPr>
                <w:color w:val="000000"/>
                <w:sz w:val="20"/>
                <w:szCs w:val="20"/>
              </w:rPr>
            </w:pPr>
          </w:p>
        </w:tc>
      </w:tr>
      <w:tr w:rsidR="00D31DE4" w:rsidRPr="002E0F5D" w14:paraId="7F510921" w14:textId="77777777" w:rsidTr="00076DD5">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33214421" w14:textId="77777777" w:rsidR="00D31DE4" w:rsidRPr="002E0F5D" w:rsidRDefault="00D31DE4" w:rsidP="00D31DE4">
            <w:pPr>
              <w:rPr>
                <w:b/>
                <w:bCs/>
                <w:color w:val="000000"/>
                <w:sz w:val="20"/>
                <w:szCs w:val="20"/>
              </w:rPr>
            </w:pPr>
            <w:r w:rsidRPr="002E0F5D">
              <w:rPr>
                <w:b/>
                <w:bCs/>
                <w:color w:val="000000"/>
                <w:sz w:val="20"/>
                <w:szCs w:val="20"/>
              </w:rPr>
              <w:t>2.2.2.1.</w:t>
            </w:r>
          </w:p>
        </w:tc>
        <w:tc>
          <w:tcPr>
            <w:tcW w:w="3484" w:type="dxa"/>
            <w:tcBorders>
              <w:top w:val="nil"/>
              <w:left w:val="nil"/>
              <w:bottom w:val="single" w:sz="4" w:space="0" w:color="000000"/>
              <w:right w:val="single" w:sz="4" w:space="0" w:color="000000"/>
            </w:tcBorders>
            <w:shd w:val="clear" w:color="auto" w:fill="auto"/>
            <w:vAlign w:val="center"/>
          </w:tcPr>
          <w:p w14:paraId="1E3F6561" w14:textId="77777777" w:rsidR="00D31DE4" w:rsidRPr="002E0F5D" w:rsidRDefault="00D31DE4" w:rsidP="00D31DE4">
            <w:pPr>
              <w:jc w:val="both"/>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01210758" w14:textId="77777777" w:rsidR="00D31DE4" w:rsidRPr="002E0F5D" w:rsidRDefault="00D31DE4" w:rsidP="00D31DE4">
            <w:pPr>
              <w:rPr>
                <w:color w:val="000000"/>
                <w:sz w:val="20"/>
                <w:szCs w:val="20"/>
              </w:rPr>
            </w:pPr>
            <w:r w:rsidRPr="002E0F5D">
              <w:rPr>
                <w:color w:val="000000"/>
                <w:sz w:val="20"/>
                <w:szCs w:val="20"/>
              </w:rPr>
              <w:t>Объем средств, выделенных на поддержку научных групп</w:t>
            </w:r>
          </w:p>
        </w:tc>
        <w:tc>
          <w:tcPr>
            <w:tcW w:w="1134" w:type="dxa"/>
            <w:tcBorders>
              <w:top w:val="nil"/>
              <w:left w:val="nil"/>
              <w:bottom w:val="single" w:sz="4" w:space="0" w:color="000000"/>
              <w:right w:val="single" w:sz="4" w:space="0" w:color="000000"/>
            </w:tcBorders>
            <w:shd w:val="clear" w:color="auto" w:fill="auto"/>
            <w:vAlign w:val="center"/>
          </w:tcPr>
          <w:p w14:paraId="6B236AEC" w14:textId="77777777" w:rsidR="00D31DE4" w:rsidRPr="002E0F5D" w:rsidRDefault="00D31DE4" w:rsidP="00D31DE4">
            <w:pPr>
              <w:jc w:val="center"/>
              <w:rPr>
                <w:color w:val="000000"/>
                <w:sz w:val="20"/>
                <w:szCs w:val="20"/>
              </w:rPr>
            </w:pPr>
            <w:r w:rsidRPr="002E0F5D">
              <w:rPr>
                <w:color w:val="000000"/>
                <w:sz w:val="20"/>
                <w:szCs w:val="20"/>
              </w:rPr>
              <w:t>Млн. руб.</w:t>
            </w:r>
          </w:p>
        </w:tc>
        <w:tc>
          <w:tcPr>
            <w:tcW w:w="1985" w:type="dxa"/>
            <w:tcBorders>
              <w:top w:val="nil"/>
              <w:left w:val="nil"/>
              <w:bottom w:val="single" w:sz="4" w:space="0" w:color="000000"/>
              <w:right w:val="single" w:sz="4" w:space="0" w:color="000000"/>
            </w:tcBorders>
            <w:shd w:val="clear" w:color="auto" w:fill="auto"/>
            <w:vAlign w:val="center"/>
          </w:tcPr>
          <w:p w14:paraId="48C9C32A" w14:textId="77777777" w:rsidR="00D31DE4" w:rsidRPr="002E0F5D" w:rsidRDefault="00D31DE4" w:rsidP="00D31DE4">
            <w:pPr>
              <w:jc w:val="center"/>
              <w:rPr>
                <w:color w:val="000000"/>
                <w:sz w:val="20"/>
                <w:szCs w:val="20"/>
              </w:rPr>
            </w:pPr>
          </w:p>
        </w:tc>
      </w:tr>
      <w:tr w:rsidR="00D31DE4" w:rsidRPr="002E0F5D" w14:paraId="74A7918F" w14:textId="77777777" w:rsidTr="00076DD5">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62D84640" w14:textId="77777777" w:rsidR="00D31DE4" w:rsidRPr="002E0F5D" w:rsidRDefault="00D31DE4" w:rsidP="00D31DE4">
            <w:pPr>
              <w:rPr>
                <w:b/>
                <w:bCs/>
                <w:color w:val="000000"/>
                <w:sz w:val="20"/>
                <w:szCs w:val="20"/>
              </w:rPr>
            </w:pPr>
            <w:r w:rsidRPr="002E0F5D">
              <w:rPr>
                <w:b/>
                <w:bCs/>
                <w:color w:val="000000"/>
                <w:sz w:val="20"/>
                <w:szCs w:val="20"/>
              </w:rPr>
              <w:t>2.2.2.2.</w:t>
            </w:r>
          </w:p>
        </w:tc>
        <w:tc>
          <w:tcPr>
            <w:tcW w:w="3484" w:type="dxa"/>
            <w:tcBorders>
              <w:top w:val="nil"/>
              <w:left w:val="nil"/>
              <w:bottom w:val="single" w:sz="4" w:space="0" w:color="000000"/>
              <w:right w:val="single" w:sz="4" w:space="0" w:color="000000"/>
            </w:tcBorders>
            <w:shd w:val="clear" w:color="auto" w:fill="auto"/>
            <w:vAlign w:val="center"/>
          </w:tcPr>
          <w:p w14:paraId="1E0BEA7B" w14:textId="77777777" w:rsidR="00D31DE4" w:rsidRPr="002E0F5D" w:rsidRDefault="00D31DE4" w:rsidP="00D31DE4">
            <w:pPr>
              <w:jc w:val="both"/>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4A2F335F" w14:textId="77777777" w:rsidR="00D31DE4" w:rsidRPr="002E0F5D" w:rsidRDefault="00D31DE4" w:rsidP="00D31DE4">
            <w:pPr>
              <w:rPr>
                <w:color w:val="000000"/>
                <w:sz w:val="20"/>
                <w:szCs w:val="20"/>
              </w:rPr>
            </w:pPr>
            <w:r w:rsidRPr="002E0F5D">
              <w:rPr>
                <w:color w:val="000000"/>
                <w:sz w:val="20"/>
                <w:szCs w:val="20"/>
              </w:rPr>
              <w:t>Объем средств, привлеченных из внешних источников</w:t>
            </w:r>
          </w:p>
        </w:tc>
        <w:tc>
          <w:tcPr>
            <w:tcW w:w="1134" w:type="dxa"/>
            <w:tcBorders>
              <w:top w:val="nil"/>
              <w:left w:val="nil"/>
              <w:bottom w:val="single" w:sz="4" w:space="0" w:color="000000"/>
              <w:right w:val="single" w:sz="4" w:space="0" w:color="000000"/>
            </w:tcBorders>
            <w:shd w:val="clear" w:color="auto" w:fill="auto"/>
            <w:vAlign w:val="center"/>
          </w:tcPr>
          <w:p w14:paraId="0FD29051" w14:textId="77777777" w:rsidR="00D31DE4" w:rsidRPr="002E0F5D" w:rsidRDefault="00D31DE4" w:rsidP="00D31DE4">
            <w:pPr>
              <w:jc w:val="center"/>
              <w:rPr>
                <w:color w:val="000000"/>
                <w:sz w:val="20"/>
                <w:szCs w:val="20"/>
              </w:rPr>
            </w:pPr>
            <w:r w:rsidRPr="002E0F5D">
              <w:rPr>
                <w:color w:val="000000"/>
                <w:sz w:val="20"/>
                <w:szCs w:val="20"/>
              </w:rPr>
              <w:t>Млн. руб.</w:t>
            </w:r>
          </w:p>
        </w:tc>
        <w:tc>
          <w:tcPr>
            <w:tcW w:w="1985" w:type="dxa"/>
            <w:tcBorders>
              <w:top w:val="nil"/>
              <w:left w:val="nil"/>
              <w:bottom w:val="single" w:sz="4" w:space="0" w:color="000000"/>
              <w:right w:val="single" w:sz="4" w:space="0" w:color="000000"/>
            </w:tcBorders>
            <w:shd w:val="clear" w:color="auto" w:fill="auto"/>
            <w:vAlign w:val="center"/>
          </w:tcPr>
          <w:p w14:paraId="1BF72DDF" w14:textId="77777777" w:rsidR="00D31DE4" w:rsidRPr="002E0F5D" w:rsidRDefault="00D31DE4" w:rsidP="00D31DE4">
            <w:pPr>
              <w:jc w:val="center"/>
              <w:rPr>
                <w:color w:val="000000"/>
                <w:sz w:val="20"/>
                <w:szCs w:val="20"/>
              </w:rPr>
            </w:pPr>
          </w:p>
        </w:tc>
      </w:tr>
      <w:tr w:rsidR="00D31DE4" w:rsidRPr="002E0F5D" w14:paraId="4695FF58"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5B881B13" w14:textId="77777777" w:rsidR="00D31DE4" w:rsidRPr="002E0F5D" w:rsidRDefault="00D31DE4" w:rsidP="00D31DE4">
            <w:pPr>
              <w:rPr>
                <w:b/>
                <w:bCs/>
                <w:color w:val="000000"/>
                <w:sz w:val="20"/>
                <w:szCs w:val="20"/>
              </w:rPr>
            </w:pPr>
            <w:r w:rsidRPr="002E0F5D">
              <w:rPr>
                <w:b/>
                <w:bCs/>
                <w:color w:val="000000"/>
                <w:sz w:val="20"/>
                <w:szCs w:val="20"/>
              </w:rPr>
              <w:t>2.3.</w:t>
            </w:r>
          </w:p>
        </w:tc>
        <w:tc>
          <w:tcPr>
            <w:tcW w:w="8587" w:type="dxa"/>
            <w:gridSpan w:val="4"/>
            <w:tcBorders>
              <w:top w:val="single" w:sz="4" w:space="0" w:color="000000"/>
              <w:left w:val="nil"/>
              <w:bottom w:val="single" w:sz="4" w:space="0" w:color="000000"/>
              <w:right w:val="single" w:sz="4" w:space="0" w:color="000000"/>
            </w:tcBorders>
            <w:shd w:val="clear" w:color="auto" w:fill="auto"/>
            <w:vAlign w:val="center"/>
          </w:tcPr>
          <w:p w14:paraId="0F83991F" w14:textId="77777777" w:rsidR="00D31DE4" w:rsidRPr="002E0F5D" w:rsidRDefault="00D31DE4" w:rsidP="00D31DE4">
            <w:pPr>
              <w:rPr>
                <w:b/>
                <w:bCs/>
                <w:color w:val="000000"/>
                <w:sz w:val="20"/>
                <w:szCs w:val="20"/>
              </w:rPr>
            </w:pPr>
            <w:r w:rsidRPr="002E0F5D">
              <w:rPr>
                <w:b/>
                <w:bCs/>
                <w:color w:val="000000"/>
                <w:sz w:val="20"/>
                <w:szCs w:val="20"/>
              </w:rPr>
              <w:t>Задача: Создание и развитие сетевых научно-инновационных кластеров в интересах российских и зарубежных предприятий.</w:t>
            </w:r>
          </w:p>
        </w:tc>
      </w:tr>
      <w:tr w:rsidR="00D31DE4" w:rsidRPr="002E0F5D" w14:paraId="7CDE3412" w14:textId="77777777" w:rsidTr="00076DD5">
        <w:trPr>
          <w:trHeight w:val="2805"/>
        </w:trPr>
        <w:tc>
          <w:tcPr>
            <w:tcW w:w="916" w:type="dxa"/>
            <w:tcBorders>
              <w:top w:val="nil"/>
              <w:left w:val="single" w:sz="4" w:space="0" w:color="000000"/>
              <w:bottom w:val="single" w:sz="4" w:space="0" w:color="000000"/>
              <w:right w:val="single" w:sz="4" w:space="0" w:color="000000"/>
            </w:tcBorders>
            <w:shd w:val="clear" w:color="auto" w:fill="auto"/>
            <w:vAlign w:val="center"/>
          </w:tcPr>
          <w:p w14:paraId="0371BEF2" w14:textId="77777777" w:rsidR="00D31DE4" w:rsidRPr="002E0F5D" w:rsidRDefault="00D31DE4" w:rsidP="00D31DE4">
            <w:pPr>
              <w:rPr>
                <w:b/>
                <w:bCs/>
                <w:color w:val="000000"/>
                <w:sz w:val="20"/>
                <w:szCs w:val="20"/>
              </w:rPr>
            </w:pPr>
            <w:r w:rsidRPr="002E0F5D">
              <w:rPr>
                <w:b/>
                <w:bCs/>
                <w:color w:val="000000"/>
                <w:sz w:val="20"/>
                <w:szCs w:val="20"/>
              </w:rPr>
              <w:lastRenderedPageBreak/>
              <w:t>2.3.1.</w:t>
            </w:r>
          </w:p>
        </w:tc>
        <w:tc>
          <w:tcPr>
            <w:tcW w:w="3484" w:type="dxa"/>
            <w:tcBorders>
              <w:top w:val="nil"/>
              <w:left w:val="nil"/>
              <w:bottom w:val="single" w:sz="4" w:space="0" w:color="000000"/>
              <w:right w:val="single" w:sz="4" w:space="0" w:color="000000"/>
            </w:tcBorders>
            <w:shd w:val="clear" w:color="auto" w:fill="auto"/>
            <w:vAlign w:val="center"/>
          </w:tcPr>
          <w:p w14:paraId="3DB6F393" w14:textId="77777777" w:rsidR="00D31DE4" w:rsidRPr="002E0F5D" w:rsidRDefault="00D31DE4" w:rsidP="00D31DE4">
            <w:pPr>
              <w:rPr>
                <w:color w:val="000000"/>
                <w:sz w:val="20"/>
                <w:szCs w:val="20"/>
              </w:rPr>
            </w:pPr>
            <w:r w:rsidRPr="002E0F5D">
              <w:rPr>
                <w:color w:val="000000"/>
                <w:sz w:val="20"/>
                <w:szCs w:val="20"/>
              </w:rPr>
              <w:t>Мероприятие: Создание и развитие научно-инновационных кластеров по: 1) биомедицинским технологиям и наукам о жизни; 2) нанотехнологиям и новым материалам; 3) экологии и развитию окружающей среды; 4) информационным технологиям, компьютерному моделированию и искусственному интеллекту; 5) вычислительной строительной инженерии; 6) космической деятельности и др.</w:t>
            </w:r>
          </w:p>
        </w:tc>
        <w:tc>
          <w:tcPr>
            <w:tcW w:w="1984" w:type="dxa"/>
            <w:tcBorders>
              <w:top w:val="nil"/>
              <w:left w:val="nil"/>
              <w:bottom w:val="single" w:sz="4" w:space="0" w:color="000000"/>
              <w:right w:val="single" w:sz="4" w:space="0" w:color="000000"/>
            </w:tcBorders>
            <w:shd w:val="clear" w:color="auto" w:fill="auto"/>
            <w:vAlign w:val="center"/>
          </w:tcPr>
          <w:p w14:paraId="2EAB27F1" w14:textId="77777777" w:rsidR="00D31DE4" w:rsidRPr="002E0F5D" w:rsidRDefault="00D31DE4" w:rsidP="00D31DE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72824B6"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5A1543FD" w14:textId="77777777" w:rsidR="00D31DE4" w:rsidRPr="002E0F5D" w:rsidRDefault="00D31DE4" w:rsidP="00D31DE4">
            <w:pPr>
              <w:jc w:val="center"/>
              <w:rPr>
                <w:color w:val="000000"/>
                <w:sz w:val="20"/>
                <w:szCs w:val="20"/>
              </w:rPr>
            </w:pPr>
          </w:p>
        </w:tc>
      </w:tr>
      <w:tr w:rsidR="00D31DE4" w:rsidRPr="002E0F5D" w14:paraId="3DB1A968" w14:textId="77777777" w:rsidTr="00076DD5">
        <w:trPr>
          <w:trHeight w:val="1275"/>
        </w:trPr>
        <w:tc>
          <w:tcPr>
            <w:tcW w:w="916" w:type="dxa"/>
            <w:tcBorders>
              <w:top w:val="nil"/>
              <w:left w:val="single" w:sz="4" w:space="0" w:color="000000"/>
              <w:bottom w:val="single" w:sz="4" w:space="0" w:color="000000"/>
              <w:right w:val="single" w:sz="4" w:space="0" w:color="000000"/>
            </w:tcBorders>
            <w:shd w:val="clear" w:color="auto" w:fill="auto"/>
            <w:vAlign w:val="center"/>
          </w:tcPr>
          <w:p w14:paraId="73809DB5" w14:textId="77777777" w:rsidR="00D31DE4" w:rsidRPr="002E0F5D" w:rsidRDefault="00D31DE4" w:rsidP="00D31DE4">
            <w:pPr>
              <w:rPr>
                <w:b/>
                <w:bCs/>
                <w:color w:val="000000"/>
                <w:sz w:val="20"/>
                <w:szCs w:val="20"/>
              </w:rPr>
            </w:pPr>
            <w:r w:rsidRPr="002E0F5D">
              <w:rPr>
                <w:b/>
                <w:bCs/>
                <w:color w:val="000000"/>
                <w:sz w:val="20"/>
                <w:szCs w:val="20"/>
              </w:rPr>
              <w:t>2.3.1.1.</w:t>
            </w:r>
          </w:p>
        </w:tc>
        <w:tc>
          <w:tcPr>
            <w:tcW w:w="3484" w:type="dxa"/>
            <w:tcBorders>
              <w:top w:val="nil"/>
              <w:left w:val="nil"/>
              <w:bottom w:val="single" w:sz="4" w:space="0" w:color="000000"/>
              <w:right w:val="single" w:sz="4" w:space="0" w:color="000000"/>
            </w:tcBorders>
            <w:shd w:val="clear" w:color="auto" w:fill="auto"/>
            <w:vAlign w:val="center"/>
          </w:tcPr>
          <w:p w14:paraId="282F1CAB" w14:textId="77777777" w:rsidR="00D31DE4" w:rsidRPr="002E0F5D" w:rsidRDefault="00D31DE4" w:rsidP="00D31DE4">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326BA5F6" w14:textId="77777777" w:rsidR="00D31DE4" w:rsidRPr="002E0F5D" w:rsidRDefault="00D31DE4" w:rsidP="00D31DE4">
            <w:pPr>
              <w:rPr>
                <w:color w:val="000000"/>
                <w:sz w:val="20"/>
                <w:szCs w:val="20"/>
              </w:rPr>
            </w:pPr>
            <w:r w:rsidRPr="002E0F5D">
              <w:rPr>
                <w:color w:val="000000"/>
                <w:sz w:val="20"/>
                <w:szCs w:val="20"/>
              </w:rPr>
              <w:t>Количество созданных кластеров (накопленным итогом)</w:t>
            </w:r>
          </w:p>
        </w:tc>
        <w:tc>
          <w:tcPr>
            <w:tcW w:w="1134" w:type="dxa"/>
            <w:tcBorders>
              <w:top w:val="nil"/>
              <w:left w:val="nil"/>
              <w:bottom w:val="single" w:sz="4" w:space="0" w:color="000000"/>
              <w:right w:val="single" w:sz="4" w:space="0" w:color="000000"/>
            </w:tcBorders>
            <w:shd w:val="clear" w:color="auto" w:fill="auto"/>
            <w:vAlign w:val="center"/>
          </w:tcPr>
          <w:p w14:paraId="66CAA009"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066A7907" w14:textId="77777777" w:rsidR="00D31DE4" w:rsidRPr="002E0F5D" w:rsidRDefault="00D31DE4" w:rsidP="00D31DE4">
            <w:pPr>
              <w:jc w:val="center"/>
              <w:rPr>
                <w:color w:val="000000"/>
                <w:sz w:val="20"/>
                <w:szCs w:val="20"/>
              </w:rPr>
            </w:pPr>
          </w:p>
        </w:tc>
      </w:tr>
      <w:tr w:rsidR="00D31DE4" w:rsidRPr="002E0F5D" w14:paraId="174A6DCC" w14:textId="77777777" w:rsidTr="00076DD5">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63BCC688" w14:textId="77777777" w:rsidR="00D31DE4" w:rsidRPr="002E0F5D" w:rsidRDefault="00D31DE4" w:rsidP="00D31DE4">
            <w:pPr>
              <w:rPr>
                <w:b/>
                <w:bCs/>
                <w:color w:val="000000"/>
                <w:sz w:val="20"/>
                <w:szCs w:val="20"/>
              </w:rPr>
            </w:pPr>
            <w:r w:rsidRPr="002E0F5D">
              <w:rPr>
                <w:b/>
                <w:bCs/>
                <w:color w:val="000000"/>
                <w:sz w:val="20"/>
                <w:szCs w:val="20"/>
              </w:rPr>
              <w:t>2.3.1.2.</w:t>
            </w:r>
          </w:p>
        </w:tc>
        <w:tc>
          <w:tcPr>
            <w:tcW w:w="3484" w:type="dxa"/>
            <w:tcBorders>
              <w:top w:val="nil"/>
              <w:left w:val="nil"/>
              <w:bottom w:val="single" w:sz="4" w:space="0" w:color="000000"/>
              <w:right w:val="single" w:sz="4" w:space="0" w:color="000000"/>
            </w:tcBorders>
            <w:shd w:val="clear" w:color="auto" w:fill="auto"/>
            <w:vAlign w:val="center"/>
          </w:tcPr>
          <w:p w14:paraId="5C1941BF" w14:textId="77777777" w:rsidR="00D31DE4" w:rsidRPr="002E0F5D" w:rsidRDefault="00D31DE4" w:rsidP="00D31DE4">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4FFC1D45" w14:textId="77777777" w:rsidR="00D31DE4" w:rsidRPr="002E0F5D" w:rsidRDefault="00D31DE4" w:rsidP="00D31DE4">
            <w:pPr>
              <w:rPr>
                <w:color w:val="000000"/>
                <w:sz w:val="20"/>
                <w:szCs w:val="20"/>
              </w:rPr>
            </w:pPr>
            <w:r w:rsidRPr="002E0F5D">
              <w:rPr>
                <w:color w:val="000000"/>
                <w:sz w:val="20"/>
                <w:szCs w:val="20"/>
              </w:rPr>
              <w:t>Объем средств, выделенных на поддержку кластеров</w:t>
            </w:r>
          </w:p>
        </w:tc>
        <w:tc>
          <w:tcPr>
            <w:tcW w:w="1134" w:type="dxa"/>
            <w:tcBorders>
              <w:top w:val="nil"/>
              <w:left w:val="nil"/>
              <w:bottom w:val="single" w:sz="4" w:space="0" w:color="000000"/>
              <w:right w:val="single" w:sz="4" w:space="0" w:color="000000"/>
            </w:tcBorders>
            <w:shd w:val="clear" w:color="auto" w:fill="auto"/>
            <w:vAlign w:val="center"/>
          </w:tcPr>
          <w:p w14:paraId="15FBB497" w14:textId="77777777" w:rsidR="00D31DE4" w:rsidRPr="002E0F5D" w:rsidRDefault="00D31DE4" w:rsidP="00D31DE4">
            <w:pPr>
              <w:jc w:val="center"/>
              <w:rPr>
                <w:color w:val="000000"/>
                <w:sz w:val="20"/>
                <w:szCs w:val="20"/>
              </w:rPr>
            </w:pPr>
            <w:r w:rsidRPr="002E0F5D">
              <w:rPr>
                <w:color w:val="000000"/>
                <w:sz w:val="20"/>
                <w:szCs w:val="20"/>
              </w:rPr>
              <w:t>Млн. руб.</w:t>
            </w:r>
          </w:p>
        </w:tc>
        <w:tc>
          <w:tcPr>
            <w:tcW w:w="1985" w:type="dxa"/>
            <w:tcBorders>
              <w:top w:val="nil"/>
              <w:left w:val="nil"/>
              <w:bottom w:val="single" w:sz="4" w:space="0" w:color="000000"/>
              <w:right w:val="single" w:sz="4" w:space="0" w:color="000000"/>
            </w:tcBorders>
            <w:shd w:val="clear" w:color="auto" w:fill="auto"/>
            <w:vAlign w:val="center"/>
          </w:tcPr>
          <w:p w14:paraId="744BB422" w14:textId="77777777" w:rsidR="00D31DE4" w:rsidRPr="002E0F5D" w:rsidRDefault="00D31DE4" w:rsidP="00D31DE4">
            <w:pPr>
              <w:jc w:val="center"/>
              <w:rPr>
                <w:color w:val="000000"/>
                <w:sz w:val="20"/>
                <w:szCs w:val="20"/>
              </w:rPr>
            </w:pPr>
          </w:p>
        </w:tc>
      </w:tr>
      <w:tr w:rsidR="00D31DE4" w:rsidRPr="002E0F5D" w14:paraId="1D2DA364" w14:textId="77777777" w:rsidTr="00076DD5">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1D62DEE3" w14:textId="77777777" w:rsidR="00D31DE4" w:rsidRPr="002E0F5D" w:rsidRDefault="00D31DE4" w:rsidP="00D31DE4">
            <w:pPr>
              <w:rPr>
                <w:b/>
                <w:bCs/>
                <w:color w:val="000000"/>
                <w:sz w:val="20"/>
                <w:szCs w:val="20"/>
              </w:rPr>
            </w:pPr>
            <w:r w:rsidRPr="002E0F5D">
              <w:rPr>
                <w:b/>
                <w:bCs/>
                <w:color w:val="000000"/>
                <w:sz w:val="20"/>
                <w:szCs w:val="20"/>
              </w:rPr>
              <w:t>2.3.1.3.</w:t>
            </w:r>
          </w:p>
        </w:tc>
        <w:tc>
          <w:tcPr>
            <w:tcW w:w="3484" w:type="dxa"/>
            <w:tcBorders>
              <w:top w:val="nil"/>
              <w:left w:val="nil"/>
              <w:bottom w:val="single" w:sz="4" w:space="0" w:color="000000"/>
              <w:right w:val="single" w:sz="4" w:space="0" w:color="000000"/>
            </w:tcBorders>
            <w:shd w:val="clear" w:color="auto" w:fill="auto"/>
            <w:vAlign w:val="center"/>
          </w:tcPr>
          <w:p w14:paraId="750D71A5" w14:textId="77777777" w:rsidR="00D31DE4" w:rsidRPr="002E0F5D" w:rsidRDefault="00D31DE4" w:rsidP="00D31DE4">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1FCDB636" w14:textId="77777777" w:rsidR="00D31DE4" w:rsidRPr="002E0F5D" w:rsidRDefault="00D31DE4" w:rsidP="00D31DE4">
            <w:pPr>
              <w:rPr>
                <w:color w:val="000000"/>
                <w:sz w:val="20"/>
                <w:szCs w:val="20"/>
              </w:rPr>
            </w:pPr>
            <w:r w:rsidRPr="002E0F5D">
              <w:rPr>
                <w:color w:val="000000"/>
                <w:sz w:val="20"/>
                <w:szCs w:val="20"/>
              </w:rPr>
              <w:t>Объем средств, привлеченных из внешних источников</w:t>
            </w:r>
          </w:p>
        </w:tc>
        <w:tc>
          <w:tcPr>
            <w:tcW w:w="1134" w:type="dxa"/>
            <w:tcBorders>
              <w:top w:val="nil"/>
              <w:left w:val="nil"/>
              <w:bottom w:val="single" w:sz="4" w:space="0" w:color="000000"/>
              <w:right w:val="single" w:sz="4" w:space="0" w:color="000000"/>
            </w:tcBorders>
            <w:shd w:val="clear" w:color="auto" w:fill="auto"/>
            <w:vAlign w:val="center"/>
          </w:tcPr>
          <w:p w14:paraId="31D4056B" w14:textId="77777777" w:rsidR="00D31DE4" w:rsidRPr="002E0F5D" w:rsidRDefault="00D31DE4" w:rsidP="00D31DE4">
            <w:pPr>
              <w:jc w:val="center"/>
              <w:rPr>
                <w:color w:val="000000"/>
                <w:sz w:val="20"/>
                <w:szCs w:val="20"/>
              </w:rPr>
            </w:pPr>
            <w:r w:rsidRPr="002E0F5D">
              <w:rPr>
                <w:color w:val="000000"/>
                <w:sz w:val="20"/>
                <w:szCs w:val="20"/>
              </w:rPr>
              <w:t>Млн. руб.</w:t>
            </w:r>
          </w:p>
        </w:tc>
        <w:tc>
          <w:tcPr>
            <w:tcW w:w="1985" w:type="dxa"/>
            <w:tcBorders>
              <w:top w:val="nil"/>
              <w:left w:val="nil"/>
              <w:bottom w:val="single" w:sz="4" w:space="0" w:color="000000"/>
              <w:right w:val="single" w:sz="4" w:space="0" w:color="000000"/>
            </w:tcBorders>
            <w:shd w:val="clear" w:color="auto" w:fill="auto"/>
            <w:vAlign w:val="center"/>
          </w:tcPr>
          <w:p w14:paraId="2DE09E82" w14:textId="77777777" w:rsidR="00D31DE4" w:rsidRPr="002E0F5D" w:rsidRDefault="00D31DE4" w:rsidP="00D31DE4">
            <w:pPr>
              <w:jc w:val="center"/>
              <w:rPr>
                <w:color w:val="000000"/>
                <w:sz w:val="20"/>
                <w:szCs w:val="20"/>
              </w:rPr>
            </w:pPr>
          </w:p>
        </w:tc>
      </w:tr>
      <w:tr w:rsidR="00D31DE4" w:rsidRPr="002E0F5D" w14:paraId="7ECC3C4C" w14:textId="77777777" w:rsidTr="00076DD5">
        <w:trPr>
          <w:trHeight w:val="2040"/>
        </w:trPr>
        <w:tc>
          <w:tcPr>
            <w:tcW w:w="916" w:type="dxa"/>
            <w:tcBorders>
              <w:top w:val="nil"/>
              <w:left w:val="single" w:sz="4" w:space="0" w:color="000000"/>
              <w:bottom w:val="single" w:sz="4" w:space="0" w:color="000000"/>
              <w:right w:val="single" w:sz="4" w:space="0" w:color="000000"/>
            </w:tcBorders>
            <w:shd w:val="clear" w:color="auto" w:fill="auto"/>
            <w:vAlign w:val="center"/>
          </w:tcPr>
          <w:p w14:paraId="7AE1F5B6" w14:textId="77777777" w:rsidR="00D31DE4" w:rsidRPr="002E0F5D" w:rsidRDefault="00D31DE4" w:rsidP="00D31DE4">
            <w:pPr>
              <w:rPr>
                <w:b/>
                <w:bCs/>
                <w:color w:val="000000"/>
                <w:sz w:val="20"/>
                <w:szCs w:val="20"/>
              </w:rPr>
            </w:pPr>
            <w:r w:rsidRPr="002E0F5D">
              <w:rPr>
                <w:b/>
                <w:bCs/>
                <w:color w:val="000000"/>
                <w:sz w:val="20"/>
                <w:szCs w:val="20"/>
              </w:rPr>
              <w:t>2.3.1.4.</w:t>
            </w:r>
          </w:p>
        </w:tc>
        <w:tc>
          <w:tcPr>
            <w:tcW w:w="3484" w:type="dxa"/>
            <w:tcBorders>
              <w:top w:val="nil"/>
              <w:left w:val="nil"/>
              <w:bottom w:val="single" w:sz="4" w:space="0" w:color="000000"/>
              <w:right w:val="single" w:sz="4" w:space="0" w:color="000000"/>
            </w:tcBorders>
            <w:shd w:val="clear" w:color="auto" w:fill="auto"/>
            <w:vAlign w:val="center"/>
          </w:tcPr>
          <w:p w14:paraId="499C44C6" w14:textId="77777777" w:rsidR="00D31DE4" w:rsidRPr="002E0F5D" w:rsidRDefault="00D31DE4" w:rsidP="00D31DE4">
            <w:pPr>
              <w:rPr>
                <w:b/>
                <w:bCs/>
                <w:color w:val="000000"/>
                <w:sz w:val="20"/>
                <w:szCs w:val="20"/>
              </w:rPr>
            </w:pPr>
            <w:r w:rsidRPr="002E0F5D">
              <w:rPr>
                <w:b/>
                <w:bCs/>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0B072AF0" w14:textId="77777777" w:rsidR="00D31DE4" w:rsidRPr="002E0F5D" w:rsidRDefault="00D31DE4" w:rsidP="00D31DE4">
            <w:pPr>
              <w:rPr>
                <w:color w:val="000000"/>
                <w:sz w:val="20"/>
                <w:szCs w:val="20"/>
              </w:rPr>
            </w:pPr>
            <w:r w:rsidRPr="002E0F5D">
              <w:rPr>
                <w:color w:val="000000"/>
                <w:sz w:val="20"/>
                <w:szCs w:val="20"/>
              </w:rPr>
              <w:t>Количество заявок на получение охранных документов в отношении результатов интеллектуальной деятельности</w:t>
            </w:r>
          </w:p>
        </w:tc>
        <w:tc>
          <w:tcPr>
            <w:tcW w:w="1134" w:type="dxa"/>
            <w:tcBorders>
              <w:top w:val="nil"/>
              <w:left w:val="nil"/>
              <w:bottom w:val="single" w:sz="4" w:space="0" w:color="000000"/>
              <w:right w:val="single" w:sz="4" w:space="0" w:color="000000"/>
            </w:tcBorders>
            <w:shd w:val="clear" w:color="auto" w:fill="auto"/>
            <w:vAlign w:val="center"/>
          </w:tcPr>
          <w:p w14:paraId="2D06E5D9"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7CAC7332" w14:textId="77777777" w:rsidR="00D31DE4" w:rsidRPr="002E0F5D" w:rsidRDefault="00D31DE4" w:rsidP="00D31DE4">
            <w:pPr>
              <w:jc w:val="center"/>
              <w:rPr>
                <w:color w:val="000000"/>
                <w:sz w:val="20"/>
                <w:szCs w:val="20"/>
              </w:rPr>
            </w:pPr>
          </w:p>
        </w:tc>
      </w:tr>
      <w:tr w:rsidR="00D31DE4" w:rsidRPr="002E0F5D" w14:paraId="65E3091E" w14:textId="77777777" w:rsidTr="00076DD5">
        <w:trPr>
          <w:trHeight w:val="510"/>
        </w:trPr>
        <w:tc>
          <w:tcPr>
            <w:tcW w:w="916" w:type="dxa"/>
            <w:tcBorders>
              <w:top w:val="nil"/>
              <w:left w:val="single" w:sz="4" w:space="0" w:color="000000"/>
              <w:bottom w:val="single" w:sz="4" w:space="0" w:color="000000"/>
              <w:right w:val="single" w:sz="4" w:space="0" w:color="000000"/>
            </w:tcBorders>
            <w:shd w:val="clear" w:color="auto" w:fill="auto"/>
            <w:vAlign w:val="center"/>
          </w:tcPr>
          <w:p w14:paraId="7C32289D" w14:textId="77777777" w:rsidR="00D31DE4" w:rsidRPr="002E0F5D" w:rsidRDefault="00D31DE4" w:rsidP="00D31DE4">
            <w:pPr>
              <w:rPr>
                <w:b/>
                <w:bCs/>
                <w:color w:val="000000"/>
                <w:sz w:val="20"/>
                <w:szCs w:val="20"/>
              </w:rPr>
            </w:pPr>
            <w:r w:rsidRPr="002E0F5D">
              <w:rPr>
                <w:b/>
                <w:bCs/>
                <w:color w:val="000000"/>
                <w:sz w:val="20"/>
                <w:szCs w:val="20"/>
              </w:rPr>
              <w:t>2.3.1.5.</w:t>
            </w:r>
          </w:p>
        </w:tc>
        <w:tc>
          <w:tcPr>
            <w:tcW w:w="3484" w:type="dxa"/>
            <w:tcBorders>
              <w:top w:val="nil"/>
              <w:left w:val="nil"/>
              <w:bottom w:val="single" w:sz="4" w:space="0" w:color="000000"/>
              <w:right w:val="single" w:sz="4" w:space="0" w:color="000000"/>
            </w:tcBorders>
            <w:shd w:val="clear" w:color="auto" w:fill="auto"/>
            <w:vAlign w:val="center"/>
          </w:tcPr>
          <w:p w14:paraId="2B4D1CBA" w14:textId="77777777" w:rsidR="00D31DE4" w:rsidRPr="002E0F5D" w:rsidRDefault="00D31DE4" w:rsidP="00D31DE4">
            <w:pPr>
              <w:rPr>
                <w:b/>
                <w:bCs/>
                <w:color w:val="000000"/>
                <w:sz w:val="20"/>
                <w:szCs w:val="20"/>
              </w:rPr>
            </w:pPr>
            <w:r w:rsidRPr="002E0F5D">
              <w:rPr>
                <w:b/>
                <w:bCs/>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4853D1A1" w14:textId="77777777" w:rsidR="00D31DE4" w:rsidRPr="002E0F5D" w:rsidRDefault="00D31DE4" w:rsidP="00D31DE4">
            <w:pPr>
              <w:rPr>
                <w:color w:val="000000"/>
                <w:sz w:val="20"/>
                <w:szCs w:val="20"/>
              </w:rPr>
            </w:pPr>
            <w:r w:rsidRPr="002E0F5D">
              <w:rPr>
                <w:color w:val="000000"/>
                <w:sz w:val="20"/>
                <w:szCs w:val="20"/>
              </w:rPr>
              <w:t xml:space="preserve">Количество патентов </w:t>
            </w:r>
          </w:p>
        </w:tc>
        <w:tc>
          <w:tcPr>
            <w:tcW w:w="1134" w:type="dxa"/>
            <w:tcBorders>
              <w:top w:val="nil"/>
              <w:left w:val="nil"/>
              <w:bottom w:val="single" w:sz="4" w:space="0" w:color="000000"/>
              <w:right w:val="single" w:sz="4" w:space="0" w:color="000000"/>
            </w:tcBorders>
            <w:shd w:val="clear" w:color="auto" w:fill="auto"/>
            <w:vAlign w:val="center"/>
          </w:tcPr>
          <w:p w14:paraId="529DE0F5"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0DCBFE2F" w14:textId="77777777" w:rsidR="00D31DE4" w:rsidRPr="002E0F5D" w:rsidRDefault="00D31DE4" w:rsidP="00D31DE4">
            <w:pPr>
              <w:jc w:val="center"/>
              <w:rPr>
                <w:color w:val="000000"/>
                <w:sz w:val="20"/>
                <w:szCs w:val="20"/>
              </w:rPr>
            </w:pPr>
          </w:p>
        </w:tc>
      </w:tr>
      <w:tr w:rsidR="00D31DE4" w:rsidRPr="002E0F5D" w14:paraId="1FE3D370" w14:textId="77777777" w:rsidTr="00076DD5">
        <w:trPr>
          <w:trHeight w:val="1785"/>
        </w:trPr>
        <w:tc>
          <w:tcPr>
            <w:tcW w:w="916" w:type="dxa"/>
            <w:tcBorders>
              <w:top w:val="nil"/>
              <w:left w:val="single" w:sz="4" w:space="0" w:color="000000"/>
              <w:bottom w:val="single" w:sz="4" w:space="0" w:color="000000"/>
              <w:right w:val="single" w:sz="4" w:space="0" w:color="000000"/>
            </w:tcBorders>
            <w:shd w:val="clear" w:color="auto" w:fill="auto"/>
            <w:vAlign w:val="center"/>
          </w:tcPr>
          <w:p w14:paraId="51E1BF01" w14:textId="77777777" w:rsidR="00D31DE4" w:rsidRPr="002E0F5D" w:rsidRDefault="00D31DE4" w:rsidP="00D31DE4">
            <w:pPr>
              <w:rPr>
                <w:b/>
                <w:bCs/>
                <w:color w:val="000000"/>
                <w:sz w:val="20"/>
                <w:szCs w:val="20"/>
              </w:rPr>
            </w:pPr>
            <w:r w:rsidRPr="002E0F5D">
              <w:rPr>
                <w:b/>
                <w:bCs/>
                <w:color w:val="000000"/>
                <w:sz w:val="20"/>
                <w:szCs w:val="20"/>
              </w:rPr>
              <w:t>2.3.1.6.</w:t>
            </w:r>
          </w:p>
        </w:tc>
        <w:tc>
          <w:tcPr>
            <w:tcW w:w="3484" w:type="dxa"/>
            <w:tcBorders>
              <w:top w:val="nil"/>
              <w:left w:val="nil"/>
              <w:bottom w:val="single" w:sz="4" w:space="0" w:color="000000"/>
              <w:right w:val="single" w:sz="4" w:space="0" w:color="000000"/>
            </w:tcBorders>
            <w:shd w:val="clear" w:color="auto" w:fill="auto"/>
            <w:vAlign w:val="center"/>
          </w:tcPr>
          <w:p w14:paraId="5C6973E9" w14:textId="77777777" w:rsidR="00D31DE4" w:rsidRPr="002E0F5D" w:rsidRDefault="00D31DE4" w:rsidP="00D31DE4">
            <w:pPr>
              <w:rPr>
                <w:b/>
                <w:bCs/>
                <w:color w:val="000000"/>
                <w:sz w:val="20"/>
                <w:szCs w:val="20"/>
              </w:rPr>
            </w:pPr>
            <w:r w:rsidRPr="002E0F5D">
              <w:rPr>
                <w:b/>
                <w:bCs/>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549096B9" w14:textId="77777777" w:rsidR="00D31DE4" w:rsidRPr="002E0F5D" w:rsidRDefault="00D31DE4" w:rsidP="00D31DE4">
            <w:pPr>
              <w:rPr>
                <w:color w:val="000000"/>
                <w:sz w:val="20"/>
                <w:szCs w:val="20"/>
              </w:rPr>
            </w:pPr>
            <w:r w:rsidRPr="002E0F5D">
              <w:rPr>
                <w:color w:val="000000"/>
                <w:sz w:val="20"/>
                <w:szCs w:val="20"/>
              </w:rPr>
              <w:t>Количество зарегистрированных программ для ЭВМ, баз данных, топологий, интегральных микросхем</w:t>
            </w:r>
          </w:p>
        </w:tc>
        <w:tc>
          <w:tcPr>
            <w:tcW w:w="1134" w:type="dxa"/>
            <w:tcBorders>
              <w:top w:val="nil"/>
              <w:left w:val="nil"/>
              <w:bottom w:val="single" w:sz="4" w:space="0" w:color="000000"/>
              <w:right w:val="single" w:sz="4" w:space="0" w:color="000000"/>
            </w:tcBorders>
            <w:shd w:val="clear" w:color="auto" w:fill="auto"/>
            <w:vAlign w:val="center"/>
          </w:tcPr>
          <w:p w14:paraId="49F31252"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0D12A8D6" w14:textId="77777777" w:rsidR="00D31DE4" w:rsidRPr="002E0F5D" w:rsidRDefault="00D31DE4" w:rsidP="00D31DE4">
            <w:pPr>
              <w:jc w:val="center"/>
              <w:rPr>
                <w:color w:val="000000"/>
                <w:sz w:val="20"/>
                <w:szCs w:val="20"/>
              </w:rPr>
            </w:pPr>
          </w:p>
        </w:tc>
      </w:tr>
      <w:tr w:rsidR="00D31DE4" w:rsidRPr="002E0F5D" w14:paraId="3648FAC8" w14:textId="77777777" w:rsidTr="00076DD5">
        <w:trPr>
          <w:trHeight w:val="765"/>
        </w:trPr>
        <w:tc>
          <w:tcPr>
            <w:tcW w:w="916" w:type="dxa"/>
            <w:tcBorders>
              <w:top w:val="nil"/>
              <w:left w:val="single" w:sz="4" w:space="0" w:color="000000"/>
              <w:bottom w:val="single" w:sz="4" w:space="0" w:color="000000"/>
              <w:right w:val="single" w:sz="4" w:space="0" w:color="000000"/>
            </w:tcBorders>
            <w:shd w:val="clear" w:color="auto" w:fill="auto"/>
            <w:vAlign w:val="center"/>
          </w:tcPr>
          <w:p w14:paraId="02334449" w14:textId="77777777" w:rsidR="00D31DE4" w:rsidRPr="002E0F5D" w:rsidRDefault="00D31DE4" w:rsidP="00D31DE4">
            <w:pPr>
              <w:rPr>
                <w:b/>
                <w:bCs/>
                <w:color w:val="000000"/>
                <w:sz w:val="20"/>
                <w:szCs w:val="20"/>
              </w:rPr>
            </w:pPr>
            <w:r w:rsidRPr="002E0F5D">
              <w:rPr>
                <w:b/>
                <w:bCs/>
                <w:color w:val="000000"/>
                <w:sz w:val="20"/>
                <w:szCs w:val="20"/>
              </w:rPr>
              <w:t>2.3.1.7</w:t>
            </w:r>
          </w:p>
        </w:tc>
        <w:tc>
          <w:tcPr>
            <w:tcW w:w="3484" w:type="dxa"/>
            <w:tcBorders>
              <w:top w:val="nil"/>
              <w:left w:val="nil"/>
              <w:bottom w:val="single" w:sz="4" w:space="0" w:color="000000"/>
              <w:right w:val="single" w:sz="4" w:space="0" w:color="000000"/>
            </w:tcBorders>
            <w:shd w:val="clear" w:color="auto" w:fill="auto"/>
            <w:vAlign w:val="center"/>
          </w:tcPr>
          <w:p w14:paraId="03CF5AC6" w14:textId="77777777" w:rsidR="00D31DE4" w:rsidRPr="002E0F5D" w:rsidRDefault="00D31DE4" w:rsidP="00D31DE4">
            <w:pPr>
              <w:rPr>
                <w:b/>
                <w:bCs/>
                <w:color w:val="000000"/>
                <w:sz w:val="20"/>
                <w:szCs w:val="20"/>
              </w:rPr>
            </w:pPr>
            <w:r w:rsidRPr="002E0F5D">
              <w:rPr>
                <w:b/>
                <w:bCs/>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44D9FE87" w14:textId="77777777" w:rsidR="00D31DE4" w:rsidRPr="002E0F5D" w:rsidRDefault="00D31DE4" w:rsidP="00D31DE4">
            <w:pPr>
              <w:rPr>
                <w:color w:val="000000"/>
                <w:sz w:val="20"/>
                <w:szCs w:val="20"/>
              </w:rPr>
            </w:pPr>
            <w:r w:rsidRPr="002E0F5D">
              <w:rPr>
                <w:color w:val="000000"/>
                <w:sz w:val="20"/>
                <w:szCs w:val="20"/>
              </w:rPr>
              <w:t>Количество поддерживаемых патентов</w:t>
            </w:r>
          </w:p>
        </w:tc>
        <w:tc>
          <w:tcPr>
            <w:tcW w:w="1134" w:type="dxa"/>
            <w:tcBorders>
              <w:top w:val="nil"/>
              <w:left w:val="nil"/>
              <w:bottom w:val="single" w:sz="4" w:space="0" w:color="000000"/>
              <w:right w:val="single" w:sz="4" w:space="0" w:color="000000"/>
            </w:tcBorders>
            <w:shd w:val="clear" w:color="auto" w:fill="auto"/>
            <w:vAlign w:val="center"/>
          </w:tcPr>
          <w:p w14:paraId="7A064C09"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5E9FDF5E" w14:textId="77777777" w:rsidR="00D31DE4" w:rsidRPr="002E0F5D" w:rsidRDefault="00D31DE4" w:rsidP="00D31DE4">
            <w:pPr>
              <w:jc w:val="center"/>
              <w:rPr>
                <w:color w:val="000000"/>
                <w:sz w:val="20"/>
                <w:szCs w:val="20"/>
              </w:rPr>
            </w:pPr>
          </w:p>
        </w:tc>
      </w:tr>
      <w:tr w:rsidR="00D31DE4" w:rsidRPr="002E0F5D" w14:paraId="183F6305" w14:textId="77777777" w:rsidTr="00076DD5">
        <w:trPr>
          <w:trHeight w:val="1591"/>
        </w:trPr>
        <w:tc>
          <w:tcPr>
            <w:tcW w:w="916" w:type="dxa"/>
            <w:tcBorders>
              <w:top w:val="nil"/>
              <w:left w:val="single" w:sz="4" w:space="0" w:color="000000"/>
              <w:bottom w:val="single" w:sz="4" w:space="0" w:color="000000"/>
              <w:right w:val="single" w:sz="4" w:space="0" w:color="000000"/>
            </w:tcBorders>
            <w:shd w:val="clear" w:color="auto" w:fill="auto"/>
            <w:vAlign w:val="center"/>
          </w:tcPr>
          <w:p w14:paraId="28C99822" w14:textId="77777777" w:rsidR="00D31DE4" w:rsidRPr="002E0F5D" w:rsidRDefault="00D31DE4" w:rsidP="00D31DE4">
            <w:pPr>
              <w:rPr>
                <w:b/>
                <w:bCs/>
                <w:color w:val="000000"/>
                <w:sz w:val="20"/>
                <w:szCs w:val="20"/>
              </w:rPr>
            </w:pPr>
            <w:r w:rsidRPr="002E0F5D">
              <w:rPr>
                <w:b/>
                <w:bCs/>
                <w:color w:val="000000"/>
                <w:sz w:val="20"/>
                <w:szCs w:val="20"/>
              </w:rPr>
              <w:t>2.3.1.8.</w:t>
            </w:r>
          </w:p>
        </w:tc>
        <w:tc>
          <w:tcPr>
            <w:tcW w:w="3484" w:type="dxa"/>
            <w:tcBorders>
              <w:top w:val="nil"/>
              <w:left w:val="nil"/>
              <w:bottom w:val="single" w:sz="4" w:space="0" w:color="000000"/>
              <w:right w:val="single" w:sz="4" w:space="0" w:color="000000"/>
            </w:tcBorders>
            <w:shd w:val="clear" w:color="auto" w:fill="auto"/>
            <w:vAlign w:val="center"/>
          </w:tcPr>
          <w:p w14:paraId="58DE2325" w14:textId="77777777" w:rsidR="00D31DE4" w:rsidRPr="002E0F5D" w:rsidRDefault="00D31DE4" w:rsidP="00D31DE4">
            <w:pPr>
              <w:rPr>
                <w:b/>
                <w:bCs/>
                <w:color w:val="000000"/>
                <w:sz w:val="20"/>
                <w:szCs w:val="20"/>
              </w:rPr>
            </w:pPr>
            <w:r w:rsidRPr="002E0F5D">
              <w:rPr>
                <w:b/>
                <w:bCs/>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5CF737A1" w14:textId="77777777" w:rsidR="00D31DE4" w:rsidRPr="002E0F5D" w:rsidRDefault="00D31DE4" w:rsidP="00D31DE4">
            <w:pPr>
              <w:rPr>
                <w:color w:val="000000"/>
                <w:sz w:val="20"/>
                <w:szCs w:val="20"/>
              </w:rPr>
            </w:pPr>
            <w:r w:rsidRPr="002E0F5D">
              <w:rPr>
                <w:color w:val="000000"/>
                <w:sz w:val="20"/>
                <w:szCs w:val="20"/>
              </w:rPr>
              <w:t>Количество лицензионных договоров на право использования объектов интеллектуальной собственности другими организациями</w:t>
            </w:r>
          </w:p>
        </w:tc>
        <w:tc>
          <w:tcPr>
            <w:tcW w:w="1134" w:type="dxa"/>
            <w:tcBorders>
              <w:top w:val="nil"/>
              <w:left w:val="nil"/>
              <w:bottom w:val="single" w:sz="4" w:space="0" w:color="000000"/>
              <w:right w:val="single" w:sz="4" w:space="0" w:color="000000"/>
            </w:tcBorders>
            <w:shd w:val="clear" w:color="auto" w:fill="auto"/>
            <w:vAlign w:val="center"/>
          </w:tcPr>
          <w:p w14:paraId="131DF8A1"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7FD7E37E" w14:textId="77777777" w:rsidR="00D31DE4" w:rsidRPr="002E0F5D" w:rsidRDefault="00D31DE4" w:rsidP="00D31DE4">
            <w:pPr>
              <w:jc w:val="center"/>
              <w:rPr>
                <w:color w:val="000000"/>
                <w:sz w:val="20"/>
                <w:szCs w:val="20"/>
              </w:rPr>
            </w:pPr>
          </w:p>
        </w:tc>
      </w:tr>
      <w:tr w:rsidR="00D31DE4" w:rsidRPr="002E0F5D" w14:paraId="0333AD8C"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52C66F3D" w14:textId="77777777" w:rsidR="00D31DE4" w:rsidRPr="002E0F5D" w:rsidRDefault="00D31DE4" w:rsidP="00D31DE4">
            <w:pPr>
              <w:rPr>
                <w:b/>
                <w:bCs/>
                <w:color w:val="000000"/>
                <w:sz w:val="20"/>
                <w:szCs w:val="20"/>
              </w:rPr>
            </w:pPr>
            <w:r w:rsidRPr="002E0F5D">
              <w:rPr>
                <w:b/>
                <w:bCs/>
                <w:color w:val="000000"/>
                <w:sz w:val="20"/>
                <w:szCs w:val="20"/>
              </w:rPr>
              <w:t>3.</w:t>
            </w:r>
          </w:p>
        </w:tc>
        <w:tc>
          <w:tcPr>
            <w:tcW w:w="8587" w:type="dxa"/>
            <w:gridSpan w:val="4"/>
            <w:tcBorders>
              <w:top w:val="single" w:sz="4" w:space="0" w:color="000000"/>
              <w:left w:val="nil"/>
              <w:bottom w:val="single" w:sz="4" w:space="0" w:color="000000"/>
              <w:right w:val="single" w:sz="4" w:space="0" w:color="000000"/>
            </w:tcBorders>
            <w:shd w:val="clear" w:color="auto" w:fill="auto"/>
            <w:vAlign w:val="center"/>
          </w:tcPr>
          <w:p w14:paraId="21A64862" w14:textId="77777777" w:rsidR="00D31DE4" w:rsidRPr="002E0F5D" w:rsidRDefault="00D31DE4" w:rsidP="00D31DE4">
            <w:pPr>
              <w:rPr>
                <w:b/>
                <w:bCs/>
                <w:color w:val="000000"/>
                <w:sz w:val="20"/>
                <w:szCs w:val="20"/>
              </w:rPr>
            </w:pPr>
            <w:r w:rsidRPr="002E0F5D">
              <w:rPr>
                <w:b/>
                <w:bCs/>
                <w:color w:val="000000"/>
                <w:sz w:val="20"/>
                <w:szCs w:val="20"/>
              </w:rPr>
              <w:t>Цель: Развитие системы подготовки научных и научно-педагогических кадров высшей квалификации</w:t>
            </w:r>
          </w:p>
        </w:tc>
      </w:tr>
      <w:tr w:rsidR="00D31DE4" w:rsidRPr="002E0F5D" w14:paraId="2972C745"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70959472" w14:textId="77777777" w:rsidR="00D31DE4" w:rsidRPr="002E0F5D" w:rsidRDefault="00D31DE4" w:rsidP="00D31DE4">
            <w:pPr>
              <w:rPr>
                <w:b/>
                <w:bCs/>
                <w:color w:val="000000"/>
                <w:sz w:val="20"/>
                <w:szCs w:val="20"/>
              </w:rPr>
            </w:pPr>
            <w:r w:rsidRPr="002E0F5D">
              <w:rPr>
                <w:b/>
                <w:bCs/>
                <w:color w:val="000000"/>
                <w:sz w:val="20"/>
                <w:szCs w:val="20"/>
              </w:rPr>
              <w:t>3.1.</w:t>
            </w:r>
          </w:p>
        </w:tc>
        <w:tc>
          <w:tcPr>
            <w:tcW w:w="8587" w:type="dxa"/>
            <w:gridSpan w:val="4"/>
            <w:tcBorders>
              <w:top w:val="single" w:sz="4" w:space="0" w:color="000000"/>
              <w:left w:val="nil"/>
              <w:bottom w:val="single" w:sz="4" w:space="0" w:color="000000"/>
              <w:right w:val="single" w:sz="4" w:space="0" w:color="000000"/>
            </w:tcBorders>
            <w:shd w:val="clear" w:color="auto" w:fill="auto"/>
            <w:vAlign w:val="center"/>
          </w:tcPr>
          <w:p w14:paraId="356CC949" w14:textId="77777777" w:rsidR="00D31DE4" w:rsidRPr="002E0F5D" w:rsidRDefault="00D31DE4" w:rsidP="00D31DE4">
            <w:pPr>
              <w:rPr>
                <w:b/>
                <w:bCs/>
                <w:color w:val="000000"/>
                <w:sz w:val="20"/>
                <w:szCs w:val="20"/>
              </w:rPr>
            </w:pPr>
            <w:r w:rsidRPr="002E0F5D">
              <w:rPr>
                <w:b/>
                <w:bCs/>
                <w:color w:val="000000"/>
                <w:sz w:val="20"/>
                <w:szCs w:val="20"/>
              </w:rPr>
              <w:t>Задача</w:t>
            </w:r>
            <w:r w:rsidRPr="002E0F5D">
              <w:rPr>
                <w:b/>
                <w:bCs/>
                <w:i/>
                <w:iCs/>
                <w:color w:val="000000"/>
                <w:sz w:val="20"/>
                <w:szCs w:val="20"/>
              </w:rPr>
              <w:t xml:space="preserve">: </w:t>
            </w:r>
            <w:r w:rsidRPr="002E0F5D">
              <w:rPr>
                <w:b/>
                <w:bCs/>
                <w:color w:val="000000"/>
                <w:sz w:val="20"/>
                <w:szCs w:val="20"/>
              </w:rPr>
              <w:t>Повышение качества подготовки научных и научно-педагогических кадров высшей квалификации</w:t>
            </w:r>
          </w:p>
        </w:tc>
      </w:tr>
      <w:tr w:rsidR="00582B19" w:rsidRPr="002E0F5D" w14:paraId="1E8EF78D" w14:textId="77777777" w:rsidTr="00076DD5">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33535C10" w14:textId="77777777" w:rsidR="00582B19" w:rsidRPr="002E0F5D" w:rsidRDefault="00582B19" w:rsidP="00582B19">
            <w:pPr>
              <w:rPr>
                <w:b/>
                <w:bCs/>
                <w:color w:val="000000"/>
                <w:sz w:val="20"/>
                <w:szCs w:val="20"/>
              </w:rPr>
            </w:pPr>
            <w:r w:rsidRPr="002E0F5D">
              <w:rPr>
                <w:b/>
                <w:bCs/>
                <w:color w:val="000000"/>
                <w:sz w:val="20"/>
                <w:szCs w:val="20"/>
              </w:rPr>
              <w:lastRenderedPageBreak/>
              <w:t>3.1.1.</w:t>
            </w:r>
          </w:p>
        </w:tc>
        <w:tc>
          <w:tcPr>
            <w:tcW w:w="3484" w:type="dxa"/>
            <w:tcBorders>
              <w:top w:val="nil"/>
              <w:left w:val="nil"/>
              <w:bottom w:val="single" w:sz="4" w:space="0" w:color="000000"/>
              <w:right w:val="single" w:sz="4" w:space="0" w:color="000000"/>
            </w:tcBorders>
            <w:shd w:val="clear" w:color="auto" w:fill="auto"/>
            <w:vAlign w:val="center"/>
          </w:tcPr>
          <w:p w14:paraId="1FFF9BEB" w14:textId="77777777" w:rsidR="00582B19" w:rsidRPr="002E0F5D" w:rsidRDefault="00582B19" w:rsidP="00582B19">
            <w:pPr>
              <w:rPr>
                <w:color w:val="000000"/>
                <w:sz w:val="20"/>
                <w:szCs w:val="20"/>
              </w:rPr>
            </w:pPr>
            <w:r w:rsidRPr="002E0F5D">
              <w:rPr>
                <w:color w:val="000000"/>
                <w:sz w:val="20"/>
                <w:szCs w:val="20"/>
              </w:rPr>
              <w:t>Мероприятие Обеспечение ООП подготовки научных и научно-педагогических кадров высшей квалификации УМК дисциплин, размещенных на ТУИС</w:t>
            </w:r>
          </w:p>
        </w:tc>
        <w:tc>
          <w:tcPr>
            <w:tcW w:w="1984" w:type="dxa"/>
            <w:tcBorders>
              <w:top w:val="nil"/>
              <w:left w:val="nil"/>
              <w:bottom w:val="single" w:sz="4" w:space="0" w:color="000000"/>
              <w:right w:val="single" w:sz="4" w:space="0" w:color="000000"/>
            </w:tcBorders>
            <w:shd w:val="clear" w:color="auto" w:fill="auto"/>
            <w:vAlign w:val="center"/>
          </w:tcPr>
          <w:p w14:paraId="2C0D5280" w14:textId="77777777" w:rsidR="00582B19" w:rsidRPr="002E0F5D" w:rsidRDefault="00582B19" w:rsidP="00582B19">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1622C0F5" w14:textId="77777777" w:rsidR="00582B19" w:rsidRPr="002E0F5D" w:rsidRDefault="00582B19" w:rsidP="00582B19">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4E514348" w14:textId="77777777" w:rsidR="00582B19" w:rsidRPr="002E0F5D" w:rsidRDefault="00582B19" w:rsidP="00582B19">
            <w:pPr>
              <w:jc w:val="center"/>
              <w:rPr>
                <w:color w:val="000000"/>
                <w:sz w:val="20"/>
                <w:szCs w:val="20"/>
              </w:rPr>
            </w:pPr>
          </w:p>
        </w:tc>
      </w:tr>
      <w:tr w:rsidR="00582B19" w:rsidRPr="002E0F5D" w14:paraId="53C5843F" w14:textId="77777777" w:rsidTr="00076DD5">
        <w:trPr>
          <w:trHeight w:val="765"/>
        </w:trPr>
        <w:tc>
          <w:tcPr>
            <w:tcW w:w="916" w:type="dxa"/>
            <w:tcBorders>
              <w:top w:val="nil"/>
              <w:left w:val="single" w:sz="4" w:space="0" w:color="000000"/>
              <w:bottom w:val="single" w:sz="4" w:space="0" w:color="000000"/>
              <w:right w:val="single" w:sz="4" w:space="0" w:color="000000"/>
            </w:tcBorders>
            <w:shd w:val="clear" w:color="auto" w:fill="auto"/>
            <w:vAlign w:val="center"/>
          </w:tcPr>
          <w:p w14:paraId="6DBBA041" w14:textId="77777777" w:rsidR="00582B19" w:rsidRPr="002E0F5D" w:rsidRDefault="00582B19" w:rsidP="00582B19">
            <w:pPr>
              <w:rPr>
                <w:b/>
                <w:bCs/>
                <w:color w:val="000000"/>
                <w:sz w:val="20"/>
                <w:szCs w:val="20"/>
              </w:rPr>
            </w:pPr>
            <w:r w:rsidRPr="002E0F5D">
              <w:rPr>
                <w:b/>
                <w:bCs/>
                <w:color w:val="000000"/>
                <w:sz w:val="20"/>
                <w:szCs w:val="20"/>
              </w:rPr>
              <w:t>3.1.1.1.</w:t>
            </w:r>
          </w:p>
        </w:tc>
        <w:tc>
          <w:tcPr>
            <w:tcW w:w="3484" w:type="dxa"/>
            <w:tcBorders>
              <w:top w:val="nil"/>
              <w:left w:val="nil"/>
              <w:bottom w:val="single" w:sz="4" w:space="0" w:color="000000"/>
              <w:right w:val="single" w:sz="4" w:space="0" w:color="000000"/>
            </w:tcBorders>
            <w:shd w:val="clear" w:color="auto" w:fill="auto"/>
            <w:vAlign w:val="center"/>
          </w:tcPr>
          <w:p w14:paraId="51FFDB1E" w14:textId="77777777" w:rsidR="00582B19" w:rsidRPr="002E0F5D" w:rsidRDefault="00582B19" w:rsidP="00582B19">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5F85F154" w14:textId="77777777" w:rsidR="00582B19" w:rsidRPr="002E0F5D" w:rsidRDefault="00582B19" w:rsidP="00582B19">
            <w:pPr>
              <w:rPr>
                <w:color w:val="000000"/>
                <w:sz w:val="20"/>
                <w:szCs w:val="20"/>
              </w:rPr>
            </w:pPr>
            <w:r w:rsidRPr="002E0F5D">
              <w:rPr>
                <w:color w:val="000000"/>
                <w:sz w:val="20"/>
                <w:szCs w:val="20"/>
              </w:rPr>
              <w:t>Доля УМК, размещенных на ТУИС</w:t>
            </w:r>
          </w:p>
        </w:tc>
        <w:tc>
          <w:tcPr>
            <w:tcW w:w="1134" w:type="dxa"/>
            <w:tcBorders>
              <w:top w:val="nil"/>
              <w:left w:val="nil"/>
              <w:bottom w:val="single" w:sz="4" w:space="0" w:color="000000"/>
              <w:right w:val="single" w:sz="4" w:space="0" w:color="000000"/>
            </w:tcBorders>
            <w:shd w:val="clear" w:color="auto" w:fill="auto"/>
            <w:vAlign w:val="center"/>
          </w:tcPr>
          <w:p w14:paraId="3087FEC8" w14:textId="77777777" w:rsidR="00582B19" w:rsidRPr="002E0F5D" w:rsidRDefault="00582B19" w:rsidP="00582B19">
            <w:pPr>
              <w:jc w:val="center"/>
              <w:rPr>
                <w:color w:val="000000"/>
                <w:sz w:val="20"/>
                <w:szCs w:val="20"/>
              </w:rPr>
            </w:pPr>
            <w:r w:rsidRPr="002E0F5D">
              <w:rPr>
                <w:color w:val="000000"/>
                <w:sz w:val="20"/>
                <w:szCs w:val="20"/>
              </w:rPr>
              <w:t>%</w:t>
            </w:r>
          </w:p>
        </w:tc>
        <w:tc>
          <w:tcPr>
            <w:tcW w:w="1985" w:type="dxa"/>
            <w:tcBorders>
              <w:top w:val="nil"/>
              <w:left w:val="nil"/>
              <w:bottom w:val="single" w:sz="4" w:space="0" w:color="000000"/>
              <w:right w:val="single" w:sz="4" w:space="0" w:color="000000"/>
            </w:tcBorders>
            <w:shd w:val="clear" w:color="auto" w:fill="auto"/>
            <w:vAlign w:val="center"/>
          </w:tcPr>
          <w:p w14:paraId="6C45FB45" w14:textId="0AFF2176" w:rsidR="00582B19" w:rsidRPr="002E0F5D" w:rsidRDefault="00582B19" w:rsidP="00582B19">
            <w:pPr>
              <w:jc w:val="center"/>
              <w:rPr>
                <w:color w:val="000000"/>
                <w:sz w:val="20"/>
                <w:szCs w:val="20"/>
              </w:rPr>
            </w:pPr>
          </w:p>
        </w:tc>
      </w:tr>
      <w:tr w:rsidR="00582B19" w:rsidRPr="002E0F5D" w14:paraId="19DDF0D1" w14:textId="77777777" w:rsidTr="00076DD5">
        <w:trPr>
          <w:trHeight w:val="765"/>
        </w:trPr>
        <w:tc>
          <w:tcPr>
            <w:tcW w:w="916" w:type="dxa"/>
            <w:tcBorders>
              <w:top w:val="nil"/>
              <w:left w:val="single" w:sz="4" w:space="0" w:color="000000"/>
              <w:bottom w:val="single" w:sz="4" w:space="0" w:color="000000"/>
              <w:right w:val="single" w:sz="4" w:space="0" w:color="000000"/>
            </w:tcBorders>
            <w:shd w:val="clear" w:color="auto" w:fill="auto"/>
            <w:vAlign w:val="center"/>
          </w:tcPr>
          <w:p w14:paraId="5B6F3A3B" w14:textId="77777777" w:rsidR="00582B19" w:rsidRPr="002E0F5D" w:rsidRDefault="00582B19" w:rsidP="00582B19">
            <w:pPr>
              <w:rPr>
                <w:b/>
                <w:bCs/>
                <w:color w:val="000000"/>
                <w:sz w:val="20"/>
                <w:szCs w:val="20"/>
              </w:rPr>
            </w:pPr>
            <w:r w:rsidRPr="002E0F5D">
              <w:rPr>
                <w:b/>
                <w:bCs/>
                <w:color w:val="000000"/>
                <w:sz w:val="20"/>
                <w:szCs w:val="20"/>
              </w:rPr>
              <w:t>3.1.2.</w:t>
            </w:r>
          </w:p>
        </w:tc>
        <w:tc>
          <w:tcPr>
            <w:tcW w:w="3484" w:type="dxa"/>
            <w:tcBorders>
              <w:top w:val="nil"/>
              <w:left w:val="nil"/>
              <w:bottom w:val="single" w:sz="4" w:space="0" w:color="000000"/>
              <w:right w:val="single" w:sz="4" w:space="0" w:color="000000"/>
            </w:tcBorders>
            <w:shd w:val="clear" w:color="auto" w:fill="auto"/>
            <w:vAlign w:val="center"/>
          </w:tcPr>
          <w:p w14:paraId="5519BF00" w14:textId="77777777" w:rsidR="00582B19" w:rsidRPr="002E0F5D" w:rsidRDefault="00582B19" w:rsidP="00582B19">
            <w:pPr>
              <w:rPr>
                <w:color w:val="000000"/>
                <w:sz w:val="20"/>
                <w:szCs w:val="20"/>
              </w:rPr>
            </w:pPr>
            <w:r w:rsidRPr="002E0F5D">
              <w:rPr>
                <w:color w:val="000000"/>
                <w:sz w:val="20"/>
                <w:szCs w:val="20"/>
              </w:rPr>
              <w:t>Мероприятие: Повышение эффективности лингвистической подготовки аспирантов.</w:t>
            </w:r>
          </w:p>
        </w:tc>
        <w:tc>
          <w:tcPr>
            <w:tcW w:w="1984" w:type="dxa"/>
            <w:tcBorders>
              <w:top w:val="nil"/>
              <w:left w:val="nil"/>
              <w:bottom w:val="single" w:sz="4" w:space="0" w:color="000000"/>
              <w:right w:val="single" w:sz="4" w:space="0" w:color="000000"/>
            </w:tcBorders>
            <w:shd w:val="clear" w:color="auto" w:fill="auto"/>
            <w:vAlign w:val="center"/>
          </w:tcPr>
          <w:p w14:paraId="57C14D79" w14:textId="77777777" w:rsidR="00582B19" w:rsidRPr="002E0F5D" w:rsidRDefault="00582B19" w:rsidP="00582B19">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2DC5F912" w14:textId="77777777" w:rsidR="00582B19" w:rsidRPr="002E0F5D" w:rsidRDefault="00582B19" w:rsidP="00582B19">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1EF0E069" w14:textId="77777777" w:rsidR="00582B19" w:rsidRPr="002E0F5D" w:rsidRDefault="00582B19" w:rsidP="00582B19">
            <w:pPr>
              <w:jc w:val="center"/>
              <w:rPr>
                <w:color w:val="000000"/>
                <w:sz w:val="20"/>
                <w:szCs w:val="20"/>
              </w:rPr>
            </w:pPr>
          </w:p>
        </w:tc>
      </w:tr>
      <w:tr w:rsidR="00582B19" w:rsidRPr="002E0F5D" w14:paraId="79B6C2F0" w14:textId="77777777" w:rsidTr="00076DD5">
        <w:trPr>
          <w:trHeight w:val="1275"/>
        </w:trPr>
        <w:tc>
          <w:tcPr>
            <w:tcW w:w="916" w:type="dxa"/>
            <w:tcBorders>
              <w:top w:val="nil"/>
              <w:left w:val="single" w:sz="4" w:space="0" w:color="000000"/>
              <w:bottom w:val="single" w:sz="4" w:space="0" w:color="000000"/>
              <w:right w:val="single" w:sz="4" w:space="0" w:color="000000"/>
            </w:tcBorders>
            <w:shd w:val="clear" w:color="auto" w:fill="auto"/>
            <w:vAlign w:val="center"/>
          </w:tcPr>
          <w:p w14:paraId="726C3F24" w14:textId="77777777" w:rsidR="00582B19" w:rsidRPr="002E0F5D" w:rsidRDefault="00582B19" w:rsidP="00582B19">
            <w:pPr>
              <w:rPr>
                <w:b/>
                <w:bCs/>
                <w:color w:val="000000"/>
                <w:sz w:val="20"/>
                <w:szCs w:val="20"/>
              </w:rPr>
            </w:pPr>
            <w:r w:rsidRPr="002E0F5D">
              <w:rPr>
                <w:b/>
                <w:bCs/>
                <w:color w:val="000000"/>
                <w:sz w:val="20"/>
                <w:szCs w:val="20"/>
              </w:rPr>
              <w:t>3.1.2.1.</w:t>
            </w:r>
          </w:p>
        </w:tc>
        <w:tc>
          <w:tcPr>
            <w:tcW w:w="3484" w:type="dxa"/>
            <w:tcBorders>
              <w:top w:val="nil"/>
              <w:left w:val="nil"/>
              <w:bottom w:val="single" w:sz="4" w:space="0" w:color="000000"/>
              <w:right w:val="single" w:sz="4" w:space="0" w:color="000000"/>
            </w:tcBorders>
            <w:shd w:val="clear" w:color="auto" w:fill="auto"/>
            <w:vAlign w:val="center"/>
          </w:tcPr>
          <w:p w14:paraId="3DBF3147" w14:textId="77777777" w:rsidR="00582B19" w:rsidRPr="002E0F5D" w:rsidRDefault="00582B19" w:rsidP="00582B19">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6AD24B87" w14:textId="77777777" w:rsidR="00582B19" w:rsidRPr="002E0F5D" w:rsidRDefault="00582B19" w:rsidP="00582B19">
            <w:pPr>
              <w:rPr>
                <w:color w:val="000000"/>
                <w:sz w:val="20"/>
                <w:szCs w:val="20"/>
              </w:rPr>
            </w:pPr>
            <w:r w:rsidRPr="002E0F5D">
              <w:rPr>
                <w:color w:val="000000"/>
                <w:sz w:val="20"/>
                <w:szCs w:val="20"/>
              </w:rPr>
              <w:t>Количество аспирантов, подготовивших публикации на английском языке</w:t>
            </w:r>
          </w:p>
        </w:tc>
        <w:tc>
          <w:tcPr>
            <w:tcW w:w="1134" w:type="dxa"/>
            <w:tcBorders>
              <w:top w:val="nil"/>
              <w:left w:val="nil"/>
              <w:bottom w:val="single" w:sz="4" w:space="0" w:color="000000"/>
              <w:right w:val="single" w:sz="4" w:space="0" w:color="000000"/>
            </w:tcBorders>
            <w:shd w:val="clear" w:color="auto" w:fill="auto"/>
            <w:vAlign w:val="center"/>
          </w:tcPr>
          <w:p w14:paraId="20A878F9" w14:textId="77777777" w:rsidR="00582B19" w:rsidRPr="002E0F5D" w:rsidRDefault="00582B19" w:rsidP="00582B19">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7A35B6E7" w14:textId="78B36D20" w:rsidR="00582B19" w:rsidRPr="002E0F5D" w:rsidRDefault="00582B19" w:rsidP="00582B19">
            <w:pPr>
              <w:jc w:val="center"/>
              <w:rPr>
                <w:color w:val="000000"/>
                <w:sz w:val="20"/>
                <w:szCs w:val="20"/>
              </w:rPr>
            </w:pPr>
          </w:p>
        </w:tc>
      </w:tr>
      <w:tr w:rsidR="00582B19" w:rsidRPr="002E0F5D" w14:paraId="40FFFC9B" w14:textId="77777777" w:rsidTr="00076DD5">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73615750" w14:textId="77777777" w:rsidR="00582B19" w:rsidRPr="002E0F5D" w:rsidRDefault="00582B19" w:rsidP="00582B19">
            <w:pPr>
              <w:rPr>
                <w:b/>
                <w:bCs/>
                <w:color w:val="000000"/>
                <w:sz w:val="20"/>
                <w:szCs w:val="20"/>
              </w:rPr>
            </w:pPr>
            <w:r w:rsidRPr="002E0F5D">
              <w:rPr>
                <w:b/>
                <w:bCs/>
                <w:color w:val="000000"/>
                <w:sz w:val="20"/>
                <w:szCs w:val="20"/>
              </w:rPr>
              <w:t>3.1.2.2.</w:t>
            </w:r>
          </w:p>
        </w:tc>
        <w:tc>
          <w:tcPr>
            <w:tcW w:w="3484" w:type="dxa"/>
            <w:tcBorders>
              <w:top w:val="nil"/>
              <w:left w:val="nil"/>
              <w:bottom w:val="single" w:sz="4" w:space="0" w:color="000000"/>
              <w:right w:val="single" w:sz="4" w:space="0" w:color="000000"/>
            </w:tcBorders>
            <w:shd w:val="clear" w:color="auto" w:fill="auto"/>
            <w:vAlign w:val="center"/>
          </w:tcPr>
          <w:p w14:paraId="785F8814" w14:textId="77777777" w:rsidR="00582B19" w:rsidRPr="002E0F5D" w:rsidRDefault="00582B19" w:rsidP="00582B19">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03F45663" w14:textId="77777777" w:rsidR="00582B19" w:rsidRPr="002E0F5D" w:rsidRDefault="00582B19" w:rsidP="00582B19">
            <w:pPr>
              <w:rPr>
                <w:color w:val="000000"/>
                <w:sz w:val="20"/>
                <w:szCs w:val="20"/>
              </w:rPr>
            </w:pPr>
            <w:r w:rsidRPr="002E0F5D">
              <w:rPr>
                <w:color w:val="000000"/>
                <w:sz w:val="20"/>
                <w:szCs w:val="20"/>
              </w:rPr>
              <w:t>Количество статей, опубликованных аспирантами на английском языке</w:t>
            </w:r>
          </w:p>
        </w:tc>
        <w:tc>
          <w:tcPr>
            <w:tcW w:w="1134" w:type="dxa"/>
            <w:tcBorders>
              <w:top w:val="nil"/>
              <w:left w:val="nil"/>
              <w:bottom w:val="single" w:sz="4" w:space="0" w:color="000000"/>
              <w:right w:val="single" w:sz="4" w:space="0" w:color="000000"/>
            </w:tcBorders>
            <w:shd w:val="clear" w:color="auto" w:fill="auto"/>
            <w:vAlign w:val="center"/>
          </w:tcPr>
          <w:p w14:paraId="4FA2D5D4" w14:textId="77777777" w:rsidR="00582B19" w:rsidRPr="002E0F5D" w:rsidRDefault="00582B19" w:rsidP="00582B19">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34F1F2E5" w14:textId="166E6CD9" w:rsidR="00582B19" w:rsidRPr="002E0F5D" w:rsidRDefault="00582B19" w:rsidP="00582B19">
            <w:pPr>
              <w:jc w:val="center"/>
              <w:rPr>
                <w:color w:val="000000"/>
                <w:sz w:val="20"/>
                <w:szCs w:val="20"/>
              </w:rPr>
            </w:pPr>
          </w:p>
        </w:tc>
      </w:tr>
      <w:tr w:rsidR="00582B19" w:rsidRPr="002E0F5D" w14:paraId="26A6E3AD" w14:textId="77777777" w:rsidTr="00076DD5">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378A8FBD" w14:textId="77777777" w:rsidR="00582B19" w:rsidRPr="002E0F5D" w:rsidRDefault="00582B19" w:rsidP="00582B19">
            <w:pPr>
              <w:rPr>
                <w:b/>
                <w:bCs/>
                <w:color w:val="000000"/>
                <w:sz w:val="20"/>
                <w:szCs w:val="20"/>
              </w:rPr>
            </w:pPr>
            <w:r w:rsidRPr="002E0F5D">
              <w:rPr>
                <w:b/>
                <w:bCs/>
                <w:color w:val="000000"/>
                <w:sz w:val="20"/>
                <w:szCs w:val="20"/>
              </w:rPr>
              <w:t>3.1.3.</w:t>
            </w:r>
          </w:p>
        </w:tc>
        <w:tc>
          <w:tcPr>
            <w:tcW w:w="3484" w:type="dxa"/>
            <w:tcBorders>
              <w:top w:val="nil"/>
              <w:left w:val="nil"/>
              <w:bottom w:val="single" w:sz="4" w:space="0" w:color="000000"/>
              <w:right w:val="single" w:sz="4" w:space="0" w:color="000000"/>
            </w:tcBorders>
            <w:shd w:val="clear" w:color="auto" w:fill="auto"/>
            <w:vAlign w:val="center"/>
          </w:tcPr>
          <w:p w14:paraId="59B91FCC" w14:textId="77777777" w:rsidR="00582B19" w:rsidRPr="002E0F5D" w:rsidRDefault="00582B19" w:rsidP="00582B19">
            <w:pPr>
              <w:rPr>
                <w:color w:val="000000"/>
                <w:sz w:val="20"/>
                <w:szCs w:val="20"/>
              </w:rPr>
            </w:pPr>
            <w:r w:rsidRPr="002E0F5D">
              <w:rPr>
                <w:color w:val="000000"/>
                <w:sz w:val="20"/>
                <w:szCs w:val="20"/>
              </w:rPr>
              <w:t>Мероприятие Обеспечение эффективной реализации программ подготовки научных и научно-педагогических кадров высшей квалификации.</w:t>
            </w:r>
          </w:p>
        </w:tc>
        <w:tc>
          <w:tcPr>
            <w:tcW w:w="1984" w:type="dxa"/>
            <w:tcBorders>
              <w:top w:val="nil"/>
              <w:left w:val="nil"/>
              <w:bottom w:val="single" w:sz="4" w:space="0" w:color="000000"/>
              <w:right w:val="single" w:sz="4" w:space="0" w:color="000000"/>
            </w:tcBorders>
            <w:shd w:val="clear" w:color="auto" w:fill="auto"/>
            <w:vAlign w:val="center"/>
          </w:tcPr>
          <w:p w14:paraId="2E05C2A8" w14:textId="77777777" w:rsidR="00582B19" w:rsidRPr="002E0F5D" w:rsidRDefault="00582B19" w:rsidP="00582B19">
            <w:pPr>
              <w:rPr>
                <w:color w:val="000000"/>
                <w:sz w:val="20"/>
                <w:szCs w:val="20"/>
              </w:rPr>
            </w:pPr>
            <w:r w:rsidRPr="002E0F5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tcPr>
          <w:p w14:paraId="2E096FF0" w14:textId="77777777" w:rsidR="00582B19" w:rsidRPr="002E0F5D" w:rsidRDefault="00582B19" w:rsidP="00582B19">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3B1819E9" w14:textId="77777777" w:rsidR="00582B19" w:rsidRPr="002E0F5D" w:rsidRDefault="00582B19" w:rsidP="00582B19">
            <w:pPr>
              <w:jc w:val="center"/>
              <w:rPr>
                <w:color w:val="000000"/>
                <w:sz w:val="20"/>
                <w:szCs w:val="20"/>
              </w:rPr>
            </w:pPr>
          </w:p>
        </w:tc>
      </w:tr>
      <w:tr w:rsidR="00582B19" w:rsidRPr="002E0F5D" w14:paraId="36916A91" w14:textId="77777777" w:rsidTr="00076DD5">
        <w:trPr>
          <w:trHeight w:val="510"/>
        </w:trPr>
        <w:tc>
          <w:tcPr>
            <w:tcW w:w="916" w:type="dxa"/>
            <w:tcBorders>
              <w:top w:val="nil"/>
              <w:left w:val="single" w:sz="4" w:space="0" w:color="000000"/>
              <w:bottom w:val="single" w:sz="4" w:space="0" w:color="000000"/>
              <w:right w:val="single" w:sz="4" w:space="0" w:color="000000"/>
            </w:tcBorders>
            <w:shd w:val="clear" w:color="auto" w:fill="auto"/>
            <w:vAlign w:val="center"/>
          </w:tcPr>
          <w:p w14:paraId="6B792A21" w14:textId="77777777" w:rsidR="00582B19" w:rsidRPr="002E0F5D" w:rsidRDefault="00582B19" w:rsidP="00582B19">
            <w:pPr>
              <w:rPr>
                <w:b/>
                <w:bCs/>
                <w:color w:val="000000"/>
                <w:sz w:val="20"/>
                <w:szCs w:val="20"/>
              </w:rPr>
            </w:pPr>
            <w:r w:rsidRPr="002E0F5D">
              <w:rPr>
                <w:b/>
                <w:bCs/>
                <w:color w:val="000000"/>
                <w:sz w:val="20"/>
                <w:szCs w:val="20"/>
              </w:rPr>
              <w:t>3.1.3.1.</w:t>
            </w:r>
          </w:p>
        </w:tc>
        <w:tc>
          <w:tcPr>
            <w:tcW w:w="3484" w:type="dxa"/>
            <w:tcBorders>
              <w:top w:val="nil"/>
              <w:left w:val="nil"/>
              <w:bottom w:val="single" w:sz="4" w:space="0" w:color="000000"/>
              <w:right w:val="single" w:sz="4" w:space="0" w:color="000000"/>
            </w:tcBorders>
            <w:shd w:val="clear" w:color="auto" w:fill="auto"/>
            <w:vAlign w:val="center"/>
          </w:tcPr>
          <w:p w14:paraId="22521C5E" w14:textId="77777777" w:rsidR="00582B19" w:rsidRPr="002E0F5D" w:rsidRDefault="00582B19" w:rsidP="00582B19">
            <w:pPr>
              <w:rPr>
                <w:color w:val="000000"/>
                <w:sz w:val="20"/>
                <w:szCs w:val="20"/>
              </w:rPr>
            </w:pPr>
            <w:r w:rsidRPr="002E0F5D">
              <w:rPr>
                <w:color w:val="000000"/>
                <w:sz w:val="20"/>
                <w:szCs w:val="20"/>
              </w:rPr>
              <w:t xml:space="preserve"> </w:t>
            </w:r>
          </w:p>
        </w:tc>
        <w:tc>
          <w:tcPr>
            <w:tcW w:w="1984" w:type="dxa"/>
            <w:tcBorders>
              <w:top w:val="nil"/>
              <w:left w:val="nil"/>
              <w:bottom w:val="single" w:sz="4" w:space="0" w:color="000000"/>
              <w:right w:val="single" w:sz="4" w:space="0" w:color="000000"/>
            </w:tcBorders>
            <w:shd w:val="clear" w:color="auto" w:fill="auto"/>
            <w:vAlign w:val="center"/>
          </w:tcPr>
          <w:p w14:paraId="4316F6AC" w14:textId="77777777" w:rsidR="00582B19" w:rsidRPr="002E0F5D" w:rsidRDefault="00582B19" w:rsidP="00582B19">
            <w:pPr>
              <w:rPr>
                <w:color w:val="000000"/>
                <w:sz w:val="20"/>
                <w:szCs w:val="20"/>
              </w:rPr>
            </w:pPr>
            <w:r w:rsidRPr="002E0F5D">
              <w:rPr>
                <w:color w:val="000000"/>
                <w:sz w:val="20"/>
                <w:szCs w:val="20"/>
              </w:rPr>
              <w:t>Эффективность аспирантуры</w:t>
            </w:r>
          </w:p>
        </w:tc>
        <w:tc>
          <w:tcPr>
            <w:tcW w:w="1134" w:type="dxa"/>
            <w:tcBorders>
              <w:top w:val="nil"/>
              <w:left w:val="nil"/>
              <w:bottom w:val="single" w:sz="4" w:space="0" w:color="000000"/>
              <w:right w:val="single" w:sz="4" w:space="0" w:color="000000"/>
            </w:tcBorders>
            <w:shd w:val="clear" w:color="auto" w:fill="auto"/>
            <w:vAlign w:val="center"/>
          </w:tcPr>
          <w:p w14:paraId="63020AFC" w14:textId="77777777" w:rsidR="00582B19" w:rsidRPr="002E0F5D" w:rsidRDefault="00582B19" w:rsidP="00582B19">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606C51F7" w14:textId="77777777" w:rsidR="00582B19" w:rsidRPr="002E0F5D" w:rsidRDefault="00582B19" w:rsidP="00582B19">
            <w:pPr>
              <w:jc w:val="center"/>
              <w:rPr>
                <w:color w:val="000000"/>
                <w:sz w:val="20"/>
                <w:szCs w:val="20"/>
              </w:rPr>
            </w:pPr>
          </w:p>
        </w:tc>
      </w:tr>
      <w:tr w:rsidR="00582B19" w:rsidRPr="002E0F5D" w14:paraId="6E107287"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03B1FD7E" w14:textId="77777777" w:rsidR="00582B19" w:rsidRPr="002E0F5D" w:rsidRDefault="00582B19" w:rsidP="00582B19">
            <w:pPr>
              <w:rPr>
                <w:b/>
                <w:bCs/>
                <w:color w:val="000000"/>
                <w:sz w:val="20"/>
                <w:szCs w:val="20"/>
              </w:rPr>
            </w:pPr>
            <w:r w:rsidRPr="002E0F5D">
              <w:rPr>
                <w:b/>
                <w:bCs/>
                <w:color w:val="000000"/>
                <w:sz w:val="20"/>
                <w:szCs w:val="20"/>
              </w:rPr>
              <w:t> </w:t>
            </w:r>
          </w:p>
        </w:tc>
        <w:tc>
          <w:tcPr>
            <w:tcW w:w="3484" w:type="dxa"/>
            <w:tcBorders>
              <w:top w:val="nil"/>
              <w:left w:val="nil"/>
              <w:bottom w:val="single" w:sz="4" w:space="0" w:color="000000"/>
              <w:right w:val="single" w:sz="4" w:space="0" w:color="000000"/>
            </w:tcBorders>
            <w:shd w:val="clear" w:color="auto" w:fill="auto"/>
            <w:vAlign w:val="center"/>
          </w:tcPr>
          <w:p w14:paraId="5E5682D1" w14:textId="77777777" w:rsidR="00582B19" w:rsidRPr="002E0F5D" w:rsidRDefault="00582B19" w:rsidP="00582B19">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37E58709" w14:textId="77777777" w:rsidR="00582B19" w:rsidRPr="002E0F5D" w:rsidRDefault="00582B19" w:rsidP="00582B19">
            <w:pPr>
              <w:rPr>
                <w:color w:val="000000"/>
                <w:sz w:val="20"/>
                <w:szCs w:val="20"/>
              </w:rPr>
            </w:pPr>
            <w:r w:rsidRPr="002E0F5D">
              <w:rPr>
                <w:color w:val="000000"/>
                <w:sz w:val="20"/>
                <w:szCs w:val="20"/>
              </w:rPr>
              <w:t>- от приема*</w:t>
            </w:r>
          </w:p>
        </w:tc>
        <w:tc>
          <w:tcPr>
            <w:tcW w:w="1134" w:type="dxa"/>
            <w:tcBorders>
              <w:top w:val="nil"/>
              <w:left w:val="nil"/>
              <w:bottom w:val="single" w:sz="4" w:space="0" w:color="000000"/>
              <w:right w:val="single" w:sz="4" w:space="0" w:color="000000"/>
            </w:tcBorders>
            <w:shd w:val="clear" w:color="auto" w:fill="auto"/>
            <w:vAlign w:val="center"/>
          </w:tcPr>
          <w:p w14:paraId="7B7A2873" w14:textId="77777777" w:rsidR="00582B19" w:rsidRPr="002E0F5D" w:rsidRDefault="00582B19" w:rsidP="00582B19">
            <w:pPr>
              <w:jc w:val="center"/>
              <w:rPr>
                <w:color w:val="000000"/>
                <w:sz w:val="20"/>
                <w:szCs w:val="20"/>
              </w:rPr>
            </w:pPr>
            <w:r w:rsidRPr="002E0F5D">
              <w:rPr>
                <w:color w:val="000000"/>
                <w:sz w:val="20"/>
                <w:szCs w:val="20"/>
              </w:rPr>
              <w:t>%</w:t>
            </w:r>
          </w:p>
        </w:tc>
        <w:tc>
          <w:tcPr>
            <w:tcW w:w="1985" w:type="dxa"/>
            <w:tcBorders>
              <w:top w:val="nil"/>
              <w:left w:val="nil"/>
              <w:bottom w:val="single" w:sz="4" w:space="0" w:color="000000"/>
              <w:right w:val="single" w:sz="4" w:space="0" w:color="000000"/>
            </w:tcBorders>
            <w:shd w:val="clear" w:color="auto" w:fill="auto"/>
            <w:vAlign w:val="center"/>
          </w:tcPr>
          <w:p w14:paraId="186ECF39" w14:textId="77777777" w:rsidR="00582B19" w:rsidRPr="002E0F5D" w:rsidRDefault="00582B19" w:rsidP="00582B19">
            <w:pPr>
              <w:jc w:val="center"/>
              <w:rPr>
                <w:color w:val="000000"/>
                <w:sz w:val="20"/>
                <w:szCs w:val="20"/>
              </w:rPr>
            </w:pPr>
          </w:p>
        </w:tc>
      </w:tr>
      <w:tr w:rsidR="00582B19" w:rsidRPr="002E0F5D" w14:paraId="33B740EA"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0806A76C" w14:textId="77777777" w:rsidR="00582B19" w:rsidRPr="002E0F5D" w:rsidRDefault="00582B19" w:rsidP="00582B19">
            <w:pPr>
              <w:rPr>
                <w:b/>
                <w:bCs/>
                <w:color w:val="000000"/>
                <w:sz w:val="20"/>
                <w:szCs w:val="20"/>
              </w:rPr>
            </w:pPr>
            <w:r w:rsidRPr="002E0F5D">
              <w:rPr>
                <w:b/>
                <w:bCs/>
                <w:color w:val="000000"/>
                <w:sz w:val="20"/>
                <w:szCs w:val="20"/>
              </w:rPr>
              <w:t> </w:t>
            </w:r>
          </w:p>
        </w:tc>
        <w:tc>
          <w:tcPr>
            <w:tcW w:w="3484" w:type="dxa"/>
            <w:tcBorders>
              <w:top w:val="nil"/>
              <w:left w:val="nil"/>
              <w:bottom w:val="single" w:sz="4" w:space="0" w:color="000000"/>
              <w:right w:val="single" w:sz="4" w:space="0" w:color="000000"/>
            </w:tcBorders>
            <w:shd w:val="clear" w:color="auto" w:fill="auto"/>
            <w:vAlign w:val="center"/>
          </w:tcPr>
          <w:p w14:paraId="02518FD0" w14:textId="77777777" w:rsidR="00582B19" w:rsidRPr="002E0F5D" w:rsidRDefault="00582B19" w:rsidP="00582B19">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0E06CD2C" w14:textId="77777777" w:rsidR="00582B19" w:rsidRPr="002E0F5D" w:rsidRDefault="00582B19" w:rsidP="00582B19">
            <w:pPr>
              <w:rPr>
                <w:color w:val="000000"/>
                <w:sz w:val="20"/>
                <w:szCs w:val="20"/>
              </w:rPr>
            </w:pPr>
            <w:r w:rsidRPr="002E0F5D">
              <w:rPr>
                <w:color w:val="000000"/>
                <w:sz w:val="20"/>
                <w:szCs w:val="20"/>
              </w:rPr>
              <w:t>- от выпуска**</w:t>
            </w:r>
          </w:p>
        </w:tc>
        <w:tc>
          <w:tcPr>
            <w:tcW w:w="1134" w:type="dxa"/>
            <w:tcBorders>
              <w:top w:val="nil"/>
              <w:left w:val="nil"/>
              <w:bottom w:val="single" w:sz="4" w:space="0" w:color="000000"/>
              <w:right w:val="single" w:sz="4" w:space="0" w:color="000000"/>
            </w:tcBorders>
            <w:shd w:val="clear" w:color="auto" w:fill="auto"/>
            <w:vAlign w:val="center"/>
          </w:tcPr>
          <w:p w14:paraId="35F9C3B7" w14:textId="77777777" w:rsidR="00582B19" w:rsidRPr="002E0F5D" w:rsidRDefault="00582B19" w:rsidP="00582B19">
            <w:pPr>
              <w:jc w:val="center"/>
              <w:rPr>
                <w:color w:val="000000"/>
                <w:sz w:val="20"/>
                <w:szCs w:val="20"/>
              </w:rPr>
            </w:pPr>
            <w:r w:rsidRPr="002E0F5D">
              <w:rPr>
                <w:color w:val="000000"/>
                <w:sz w:val="20"/>
                <w:szCs w:val="20"/>
              </w:rPr>
              <w:t>%</w:t>
            </w:r>
          </w:p>
        </w:tc>
        <w:tc>
          <w:tcPr>
            <w:tcW w:w="1985" w:type="dxa"/>
            <w:tcBorders>
              <w:top w:val="nil"/>
              <w:left w:val="nil"/>
              <w:bottom w:val="single" w:sz="4" w:space="0" w:color="000000"/>
              <w:right w:val="single" w:sz="4" w:space="0" w:color="000000"/>
            </w:tcBorders>
            <w:shd w:val="clear" w:color="auto" w:fill="auto"/>
            <w:vAlign w:val="center"/>
          </w:tcPr>
          <w:p w14:paraId="49D60CD6" w14:textId="77777777" w:rsidR="00582B19" w:rsidRPr="002E0F5D" w:rsidRDefault="00582B19" w:rsidP="00582B19">
            <w:pPr>
              <w:jc w:val="center"/>
              <w:rPr>
                <w:color w:val="000000"/>
                <w:sz w:val="20"/>
                <w:szCs w:val="20"/>
              </w:rPr>
            </w:pPr>
          </w:p>
        </w:tc>
      </w:tr>
      <w:tr w:rsidR="00D31DE4" w:rsidRPr="002E0F5D" w14:paraId="5EF52776" w14:textId="77777777" w:rsidTr="00076DD5">
        <w:trPr>
          <w:trHeight w:val="507"/>
        </w:trPr>
        <w:tc>
          <w:tcPr>
            <w:tcW w:w="916" w:type="dxa"/>
            <w:tcBorders>
              <w:top w:val="nil"/>
              <w:left w:val="single" w:sz="4" w:space="0" w:color="000000"/>
              <w:bottom w:val="single" w:sz="4" w:space="0" w:color="000000"/>
              <w:right w:val="single" w:sz="4" w:space="0" w:color="000000"/>
            </w:tcBorders>
            <w:shd w:val="clear" w:color="auto" w:fill="auto"/>
            <w:vAlign w:val="center"/>
          </w:tcPr>
          <w:p w14:paraId="18421C50" w14:textId="77777777" w:rsidR="00D31DE4" w:rsidRPr="002E0F5D" w:rsidRDefault="00D31DE4" w:rsidP="00D31DE4">
            <w:pPr>
              <w:rPr>
                <w:b/>
                <w:bCs/>
                <w:color w:val="000000"/>
                <w:sz w:val="20"/>
                <w:szCs w:val="20"/>
              </w:rPr>
            </w:pPr>
            <w:r w:rsidRPr="002E0F5D">
              <w:rPr>
                <w:b/>
                <w:bCs/>
                <w:color w:val="000000"/>
                <w:sz w:val="20"/>
                <w:szCs w:val="20"/>
              </w:rPr>
              <w:t>3.2.</w:t>
            </w:r>
          </w:p>
        </w:tc>
        <w:tc>
          <w:tcPr>
            <w:tcW w:w="8587" w:type="dxa"/>
            <w:gridSpan w:val="4"/>
            <w:tcBorders>
              <w:top w:val="single" w:sz="4" w:space="0" w:color="000000"/>
              <w:left w:val="nil"/>
              <w:bottom w:val="single" w:sz="4" w:space="0" w:color="000000"/>
              <w:right w:val="single" w:sz="4" w:space="0" w:color="000000"/>
            </w:tcBorders>
            <w:shd w:val="clear" w:color="auto" w:fill="auto"/>
            <w:vAlign w:val="center"/>
          </w:tcPr>
          <w:p w14:paraId="3B44F198" w14:textId="77777777" w:rsidR="00D31DE4" w:rsidRPr="002E0F5D" w:rsidRDefault="00D31DE4" w:rsidP="00D31DE4">
            <w:pPr>
              <w:rPr>
                <w:b/>
                <w:bCs/>
                <w:color w:val="000000"/>
                <w:sz w:val="20"/>
                <w:szCs w:val="20"/>
              </w:rPr>
            </w:pPr>
            <w:r w:rsidRPr="002E0F5D">
              <w:rPr>
                <w:b/>
                <w:bCs/>
                <w:color w:val="000000"/>
                <w:sz w:val="20"/>
                <w:szCs w:val="20"/>
              </w:rPr>
              <w:t xml:space="preserve">Задача: Создание конкурентоспособных на российском и международном образовательном пространстве программ подготовки научных и научно-педагогических кадров высшей квалификации по наиболее востребованным научно-педагогическим направлениям. </w:t>
            </w:r>
          </w:p>
        </w:tc>
      </w:tr>
      <w:tr w:rsidR="00D31DE4" w:rsidRPr="002E0F5D" w14:paraId="3D25FA52" w14:textId="77777777" w:rsidTr="00076DD5">
        <w:trPr>
          <w:trHeight w:val="1530"/>
        </w:trPr>
        <w:tc>
          <w:tcPr>
            <w:tcW w:w="916" w:type="dxa"/>
            <w:tcBorders>
              <w:top w:val="nil"/>
              <w:left w:val="single" w:sz="4" w:space="0" w:color="000000"/>
              <w:bottom w:val="single" w:sz="4" w:space="0" w:color="000000"/>
              <w:right w:val="single" w:sz="4" w:space="0" w:color="000000"/>
            </w:tcBorders>
            <w:shd w:val="clear" w:color="auto" w:fill="auto"/>
            <w:vAlign w:val="center"/>
          </w:tcPr>
          <w:p w14:paraId="7DF7D280" w14:textId="77777777" w:rsidR="00D31DE4" w:rsidRPr="002E0F5D" w:rsidRDefault="00D31DE4" w:rsidP="00D31DE4">
            <w:pPr>
              <w:rPr>
                <w:b/>
                <w:bCs/>
                <w:color w:val="000000"/>
                <w:sz w:val="20"/>
                <w:szCs w:val="20"/>
              </w:rPr>
            </w:pPr>
            <w:r w:rsidRPr="002E0F5D">
              <w:rPr>
                <w:b/>
                <w:bCs/>
                <w:color w:val="000000"/>
                <w:sz w:val="20"/>
                <w:szCs w:val="20"/>
              </w:rPr>
              <w:t>3.2.1.</w:t>
            </w:r>
          </w:p>
        </w:tc>
        <w:tc>
          <w:tcPr>
            <w:tcW w:w="3484" w:type="dxa"/>
            <w:tcBorders>
              <w:top w:val="nil"/>
              <w:left w:val="nil"/>
              <w:bottom w:val="single" w:sz="4" w:space="0" w:color="000000"/>
              <w:right w:val="single" w:sz="4" w:space="0" w:color="000000"/>
            </w:tcBorders>
            <w:shd w:val="clear" w:color="auto" w:fill="auto"/>
            <w:vAlign w:val="center"/>
          </w:tcPr>
          <w:p w14:paraId="27536346" w14:textId="77777777" w:rsidR="00D31DE4" w:rsidRPr="002E0F5D" w:rsidRDefault="00D31DE4" w:rsidP="00D31DE4">
            <w:pPr>
              <w:rPr>
                <w:color w:val="000000"/>
                <w:sz w:val="20"/>
                <w:szCs w:val="20"/>
              </w:rPr>
            </w:pPr>
            <w:r w:rsidRPr="002E0F5D">
              <w:rPr>
                <w:color w:val="000000"/>
                <w:sz w:val="20"/>
                <w:szCs w:val="20"/>
              </w:rPr>
              <w:t>Мероприятие</w:t>
            </w:r>
            <w:r w:rsidR="00247CFD" w:rsidRPr="002E0F5D">
              <w:rPr>
                <w:color w:val="000000"/>
                <w:sz w:val="20"/>
                <w:szCs w:val="20"/>
              </w:rPr>
              <w:t xml:space="preserve"> </w:t>
            </w:r>
            <w:r w:rsidRPr="002E0F5D">
              <w:rPr>
                <w:color w:val="000000"/>
                <w:sz w:val="20"/>
                <w:szCs w:val="20"/>
              </w:rPr>
              <w:t>Реструктуризация программ аспирантуры и ординатуры, в т.ч. открытие и реализация востребованных программ подготовки аспирантов и ординаторов по приоритетным направлениям РУДН и закрытие неэффективных программ,</w:t>
            </w:r>
          </w:p>
        </w:tc>
        <w:tc>
          <w:tcPr>
            <w:tcW w:w="1984" w:type="dxa"/>
            <w:tcBorders>
              <w:top w:val="nil"/>
              <w:left w:val="nil"/>
              <w:bottom w:val="single" w:sz="4" w:space="0" w:color="000000"/>
              <w:right w:val="single" w:sz="4" w:space="0" w:color="000000"/>
            </w:tcBorders>
            <w:shd w:val="clear" w:color="auto" w:fill="auto"/>
            <w:vAlign w:val="center"/>
          </w:tcPr>
          <w:p w14:paraId="45144820" w14:textId="77777777" w:rsidR="00D31DE4" w:rsidRPr="002E0F5D" w:rsidRDefault="00D31DE4" w:rsidP="00D31DE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361FC958"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7C7C0703" w14:textId="77777777" w:rsidR="00D31DE4" w:rsidRPr="002E0F5D" w:rsidRDefault="00D31DE4" w:rsidP="00D31DE4">
            <w:pPr>
              <w:jc w:val="center"/>
              <w:rPr>
                <w:color w:val="000000"/>
                <w:sz w:val="20"/>
                <w:szCs w:val="20"/>
              </w:rPr>
            </w:pPr>
            <w:r w:rsidRPr="002E0F5D">
              <w:rPr>
                <w:color w:val="000000"/>
                <w:sz w:val="20"/>
                <w:szCs w:val="20"/>
              </w:rPr>
              <w:t> </w:t>
            </w:r>
          </w:p>
        </w:tc>
      </w:tr>
      <w:tr w:rsidR="00D31DE4" w:rsidRPr="002E0F5D" w14:paraId="00363A11" w14:textId="77777777" w:rsidTr="00076DD5">
        <w:trPr>
          <w:trHeight w:val="1530"/>
        </w:trPr>
        <w:tc>
          <w:tcPr>
            <w:tcW w:w="916" w:type="dxa"/>
            <w:tcBorders>
              <w:top w:val="nil"/>
              <w:left w:val="single" w:sz="4" w:space="0" w:color="000000"/>
              <w:bottom w:val="single" w:sz="4" w:space="0" w:color="000000"/>
              <w:right w:val="single" w:sz="4" w:space="0" w:color="000000"/>
            </w:tcBorders>
            <w:shd w:val="clear" w:color="auto" w:fill="auto"/>
            <w:vAlign w:val="center"/>
          </w:tcPr>
          <w:p w14:paraId="7500FBEB" w14:textId="77777777" w:rsidR="00D31DE4" w:rsidRPr="002E0F5D" w:rsidRDefault="00D31DE4" w:rsidP="00D31DE4">
            <w:pPr>
              <w:rPr>
                <w:b/>
                <w:bCs/>
                <w:color w:val="000000"/>
                <w:sz w:val="20"/>
                <w:szCs w:val="20"/>
              </w:rPr>
            </w:pPr>
            <w:r w:rsidRPr="002E0F5D">
              <w:rPr>
                <w:b/>
                <w:bCs/>
                <w:color w:val="000000"/>
                <w:sz w:val="20"/>
                <w:szCs w:val="20"/>
              </w:rPr>
              <w:t>3.2.1.1.</w:t>
            </w:r>
          </w:p>
        </w:tc>
        <w:tc>
          <w:tcPr>
            <w:tcW w:w="3484" w:type="dxa"/>
            <w:tcBorders>
              <w:top w:val="nil"/>
              <w:left w:val="nil"/>
              <w:bottom w:val="single" w:sz="4" w:space="0" w:color="000000"/>
              <w:right w:val="single" w:sz="4" w:space="0" w:color="000000"/>
            </w:tcBorders>
            <w:shd w:val="clear" w:color="auto" w:fill="auto"/>
            <w:vAlign w:val="center"/>
          </w:tcPr>
          <w:p w14:paraId="41CD684C" w14:textId="77777777" w:rsidR="00D31DE4" w:rsidRPr="002E0F5D" w:rsidRDefault="00D31DE4" w:rsidP="00D31DE4">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00270441" w14:textId="77777777" w:rsidR="00D31DE4" w:rsidRPr="002E0F5D" w:rsidRDefault="00D31DE4" w:rsidP="00D31DE4">
            <w:pPr>
              <w:jc w:val="both"/>
              <w:rPr>
                <w:color w:val="000000"/>
                <w:sz w:val="20"/>
                <w:szCs w:val="20"/>
              </w:rPr>
            </w:pPr>
            <w:r w:rsidRPr="002E0F5D">
              <w:rPr>
                <w:color w:val="000000"/>
                <w:sz w:val="20"/>
                <w:szCs w:val="20"/>
              </w:rPr>
              <w:t>Количество открытых программ по востребованным направлениям подготовки</w:t>
            </w:r>
          </w:p>
        </w:tc>
        <w:tc>
          <w:tcPr>
            <w:tcW w:w="1134" w:type="dxa"/>
            <w:tcBorders>
              <w:top w:val="nil"/>
              <w:left w:val="nil"/>
              <w:bottom w:val="single" w:sz="4" w:space="0" w:color="000000"/>
              <w:right w:val="single" w:sz="4" w:space="0" w:color="000000"/>
            </w:tcBorders>
            <w:shd w:val="clear" w:color="auto" w:fill="auto"/>
            <w:vAlign w:val="center"/>
          </w:tcPr>
          <w:p w14:paraId="73DAE084"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2EE41CEB" w14:textId="77777777" w:rsidR="00D31DE4" w:rsidRPr="002E0F5D" w:rsidRDefault="00D31DE4" w:rsidP="00D31DE4">
            <w:pPr>
              <w:jc w:val="center"/>
              <w:rPr>
                <w:color w:val="000000"/>
                <w:sz w:val="20"/>
                <w:szCs w:val="20"/>
              </w:rPr>
            </w:pPr>
          </w:p>
        </w:tc>
      </w:tr>
      <w:tr w:rsidR="00D31DE4" w:rsidRPr="002E0F5D" w14:paraId="5FBD82F6" w14:textId="77777777" w:rsidTr="00076DD5">
        <w:trPr>
          <w:trHeight w:val="510"/>
        </w:trPr>
        <w:tc>
          <w:tcPr>
            <w:tcW w:w="916" w:type="dxa"/>
            <w:tcBorders>
              <w:top w:val="nil"/>
              <w:left w:val="single" w:sz="4" w:space="0" w:color="000000"/>
              <w:bottom w:val="single" w:sz="4" w:space="0" w:color="000000"/>
              <w:right w:val="single" w:sz="4" w:space="0" w:color="000000"/>
            </w:tcBorders>
            <w:shd w:val="clear" w:color="auto" w:fill="auto"/>
            <w:vAlign w:val="center"/>
          </w:tcPr>
          <w:p w14:paraId="3B5E57B9" w14:textId="77777777" w:rsidR="00D31DE4" w:rsidRPr="002E0F5D" w:rsidRDefault="00D31DE4" w:rsidP="00D31DE4">
            <w:pPr>
              <w:rPr>
                <w:b/>
                <w:bCs/>
                <w:color w:val="000000"/>
                <w:sz w:val="20"/>
                <w:szCs w:val="20"/>
              </w:rPr>
            </w:pPr>
            <w:r w:rsidRPr="002E0F5D">
              <w:rPr>
                <w:b/>
                <w:bCs/>
                <w:color w:val="000000"/>
                <w:sz w:val="20"/>
                <w:szCs w:val="20"/>
              </w:rPr>
              <w:t>3.2.1.2.</w:t>
            </w:r>
          </w:p>
        </w:tc>
        <w:tc>
          <w:tcPr>
            <w:tcW w:w="3484" w:type="dxa"/>
            <w:tcBorders>
              <w:top w:val="nil"/>
              <w:left w:val="nil"/>
              <w:bottom w:val="single" w:sz="4" w:space="0" w:color="000000"/>
              <w:right w:val="single" w:sz="4" w:space="0" w:color="000000"/>
            </w:tcBorders>
            <w:shd w:val="clear" w:color="auto" w:fill="auto"/>
            <w:vAlign w:val="center"/>
          </w:tcPr>
          <w:p w14:paraId="2D581ADE" w14:textId="77777777" w:rsidR="00D31DE4" w:rsidRPr="002E0F5D" w:rsidRDefault="00D31DE4" w:rsidP="00D31DE4">
            <w:pPr>
              <w:rPr>
                <w:i/>
                <w:iCs/>
                <w:color w:val="000000"/>
                <w:sz w:val="20"/>
                <w:szCs w:val="20"/>
              </w:rPr>
            </w:pPr>
            <w:r w:rsidRPr="002E0F5D">
              <w:rPr>
                <w:i/>
                <w:iCs/>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280B8387" w14:textId="77777777" w:rsidR="00D31DE4" w:rsidRPr="002E0F5D" w:rsidRDefault="00D31DE4" w:rsidP="00D31DE4">
            <w:pPr>
              <w:jc w:val="both"/>
              <w:rPr>
                <w:color w:val="000000"/>
                <w:sz w:val="20"/>
                <w:szCs w:val="20"/>
              </w:rPr>
            </w:pPr>
            <w:r w:rsidRPr="002E0F5D">
              <w:rPr>
                <w:color w:val="000000"/>
                <w:sz w:val="20"/>
                <w:szCs w:val="20"/>
              </w:rPr>
              <w:t>Количество аспирантов (всего)</w:t>
            </w:r>
          </w:p>
        </w:tc>
        <w:tc>
          <w:tcPr>
            <w:tcW w:w="1134" w:type="dxa"/>
            <w:tcBorders>
              <w:top w:val="nil"/>
              <w:left w:val="nil"/>
              <w:bottom w:val="single" w:sz="4" w:space="0" w:color="000000"/>
              <w:right w:val="single" w:sz="4" w:space="0" w:color="000000"/>
            </w:tcBorders>
            <w:shd w:val="clear" w:color="auto" w:fill="auto"/>
            <w:vAlign w:val="center"/>
          </w:tcPr>
          <w:p w14:paraId="5CC19374" w14:textId="77777777" w:rsidR="00D31DE4" w:rsidRPr="002E0F5D" w:rsidRDefault="00D31DE4" w:rsidP="00D31DE4">
            <w:pPr>
              <w:jc w:val="center"/>
              <w:rPr>
                <w:color w:val="000000"/>
                <w:sz w:val="20"/>
                <w:szCs w:val="20"/>
              </w:rPr>
            </w:pPr>
            <w:r w:rsidRPr="002E0F5D">
              <w:rPr>
                <w:color w:val="000000"/>
                <w:sz w:val="20"/>
                <w:szCs w:val="20"/>
              </w:rPr>
              <w:t>Чел.</w:t>
            </w:r>
          </w:p>
        </w:tc>
        <w:tc>
          <w:tcPr>
            <w:tcW w:w="1985" w:type="dxa"/>
            <w:tcBorders>
              <w:top w:val="nil"/>
              <w:left w:val="nil"/>
              <w:bottom w:val="single" w:sz="4" w:space="0" w:color="000000"/>
              <w:right w:val="single" w:sz="4" w:space="0" w:color="000000"/>
            </w:tcBorders>
            <w:shd w:val="clear" w:color="auto" w:fill="auto"/>
            <w:vAlign w:val="center"/>
          </w:tcPr>
          <w:p w14:paraId="0942B8F0" w14:textId="77777777" w:rsidR="00D31DE4" w:rsidRPr="002E0F5D" w:rsidRDefault="00D31DE4" w:rsidP="00D31DE4">
            <w:pPr>
              <w:jc w:val="center"/>
              <w:rPr>
                <w:color w:val="000000"/>
                <w:sz w:val="20"/>
                <w:szCs w:val="20"/>
              </w:rPr>
            </w:pPr>
          </w:p>
        </w:tc>
      </w:tr>
      <w:tr w:rsidR="00D31DE4" w:rsidRPr="002E0F5D" w14:paraId="4626CB56" w14:textId="77777777" w:rsidTr="00076DD5">
        <w:trPr>
          <w:trHeight w:val="315"/>
        </w:trPr>
        <w:tc>
          <w:tcPr>
            <w:tcW w:w="916" w:type="dxa"/>
            <w:tcBorders>
              <w:top w:val="nil"/>
              <w:left w:val="single" w:sz="4" w:space="0" w:color="000000"/>
              <w:bottom w:val="single" w:sz="4" w:space="0" w:color="000000"/>
              <w:right w:val="single" w:sz="4" w:space="0" w:color="000000"/>
            </w:tcBorders>
            <w:shd w:val="clear" w:color="auto" w:fill="auto"/>
            <w:vAlign w:val="center"/>
          </w:tcPr>
          <w:p w14:paraId="045604EB" w14:textId="77777777" w:rsidR="00D31DE4" w:rsidRPr="002E0F5D" w:rsidRDefault="00D31DE4" w:rsidP="00D31DE4">
            <w:pPr>
              <w:rPr>
                <w:b/>
                <w:bCs/>
                <w:color w:val="000000"/>
                <w:sz w:val="20"/>
                <w:szCs w:val="20"/>
              </w:rPr>
            </w:pPr>
            <w:r w:rsidRPr="002E0F5D">
              <w:rPr>
                <w:b/>
                <w:bCs/>
                <w:color w:val="000000"/>
                <w:sz w:val="20"/>
                <w:szCs w:val="20"/>
              </w:rPr>
              <w:t> </w:t>
            </w:r>
          </w:p>
        </w:tc>
        <w:tc>
          <w:tcPr>
            <w:tcW w:w="3484" w:type="dxa"/>
            <w:tcBorders>
              <w:top w:val="nil"/>
              <w:left w:val="nil"/>
              <w:bottom w:val="single" w:sz="4" w:space="0" w:color="000000"/>
              <w:right w:val="single" w:sz="4" w:space="0" w:color="000000"/>
            </w:tcBorders>
            <w:shd w:val="clear" w:color="auto" w:fill="auto"/>
            <w:vAlign w:val="center"/>
          </w:tcPr>
          <w:p w14:paraId="73074DE9" w14:textId="77777777" w:rsidR="00D31DE4" w:rsidRPr="002E0F5D" w:rsidRDefault="00D31DE4" w:rsidP="00D31DE4">
            <w:pPr>
              <w:rPr>
                <w:i/>
                <w:iCs/>
                <w:color w:val="000000"/>
                <w:sz w:val="20"/>
                <w:szCs w:val="20"/>
              </w:rPr>
            </w:pPr>
            <w:r w:rsidRPr="002E0F5D">
              <w:rPr>
                <w:i/>
                <w:iCs/>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7A44D9BA" w14:textId="77777777" w:rsidR="00D31DE4" w:rsidRPr="002E0F5D" w:rsidRDefault="00D31DE4" w:rsidP="00D31DE4">
            <w:pPr>
              <w:jc w:val="both"/>
              <w:rPr>
                <w:color w:val="000000"/>
                <w:sz w:val="20"/>
                <w:szCs w:val="20"/>
              </w:rPr>
            </w:pPr>
            <w:r w:rsidRPr="002E0F5D">
              <w:rPr>
                <w:color w:val="000000"/>
                <w:sz w:val="20"/>
                <w:szCs w:val="20"/>
              </w:rPr>
              <w:t>- бюджет</w:t>
            </w:r>
          </w:p>
        </w:tc>
        <w:tc>
          <w:tcPr>
            <w:tcW w:w="1134" w:type="dxa"/>
            <w:tcBorders>
              <w:top w:val="nil"/>
              <w:left w:val="nil"/>
              <w:bottom w:val="single" w:sz="4" w:space="0" w:color="000000"/>
              <w:right w:val="single" w:sz="4" w:space="0" w:color="000000"/>
            </w:tcBorders>
            <w:shd w:val="clear" w:color="auto" w:fill="auto"/>
            <w:vAlign w:val="center"/>
          </w:tcPr>
          <w:p w14:paraId="3E61BEF7"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46E7D017" w14:textId="77777777" w:rsidR="00D31DE4" w:rsidRPr="002E0F5D" w:rsidRDefault="00D31DE4" w:rsidP="00D31DE4">
            <w:pPr>
              <w:jc w:val="center"/>
              <w:rPr>
                <w:color w:val="000000"/>
                <w:sz w:val="20"/>
                <w:szCs w:val="20"/>
              </w:rPr>
            </w:pPr>
          </w:p>
        </w:tc>
      </w:tr>
      <w:tr w:rsidR="00D31DE4" w:rsidRPr="002E0F5D" w14:paraId="178ABEA4" w14:textId="77777777" w:rsidTr="00076DD5">
        <w:trPr>
          <w:trHeight w:val="315"/>
        </w:trPr>
        <w:tc>
          <w:tcPr>
            <w:tcW w:w="916" w:type="dxa"/>
            <w:tcBorders>
              <w:top w:val="nil"/>
              <w:left w:val="single" w:sz="4" w:space="0" w:color="000000"/>
              <w:bottom w:val="single" w:sz="4" w:space="0" w:color="000000"/>
              <w:right w:val="single" w:sz="4" w:space="0" w:color="000000"/>
            </w:tcBorders>
            <w:shd w:val="clear" w:color="auto" w:fill="auto"/>
            <w:vAlign w:val="center"/>
          </w:tcPr>
          <w:p w14:paraId="595378EF" w14:textId="77777777" w:rsidR="00D31DE4" w:rsidRPr="002E0F5D" w:rsidRDefault="00D31DE4" w:rsidP="00D31DE4">
            <w:pPr>
              <w:rPr>
                <w:b/>
                <w:bCs/>
                <w:color w:val="000000"/>
                <w:sz w:val="20"/>
                <w:szCs w:val="20"/>
              </w:rPr>
            </w:pPr>
            <w:r w:rsidRPr="002E0F5D">
              <w:rPr>
                <w:b/>
                <w:bCs/>
                <w:color w:val="000000"/>
                <w:sz w:val="20"/>
                <w:szCs w:val="20"/>
              </w:rPr>
              <w:t> </w:t>
            </w:r>
          </w:p>
        </w:tc>
        <w:tc>
          <w:tcPr>
            <w:tcW w:w="3484" w:type="dxa"/>
            <w:tcBorders>
              <w:top w:val="nil"/>
              <w:left w:val="nil"/>
              <w:bottom w:val="single" w:sz="4" w:space="0" w:color="000000"/>
              <w:right w:val="single" w:sz="4" w:space="0" w:color="000000"/>
            </w:tcBorders>
            <w:shd w:val="clear" w:color="auto" w:fill="auto"/>
            <w:vAlign w:val="center"/>
          </w:tcPr>
          <w:p w14:paraId="725348BB" w14:textId="77777777" w:rsidR="00D31DE4" w:rsidRPr="002E0F5D" w:rsidRDefault="00D31DE4" w:rsidP="00D31DE4">
            <w:pPr>
              <w:rPr>
                <w:i/>
                <w:iCs/>
                <w:color w:val="000000"/>
                <w:sz w:val="20"/>
                <w:szCs w:val="20"/>
              </w:rPr>
            </w:pPr>
            <w:r w:rsidRPr="002E0F5D">
              <w:rPr>
                <w:i/>
                <w:iCs/>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001A1AF5" w14:textId="77777777" w:rsidR="00D31DE4" w:rsidRPr="002E0F5D" w:rsidRDefault="00D31DE4" w:rsidP="00D31DE4">
            <w:pPr>
              <w:jc w:val="both"/>
              <w:rPr>
                <w:color w:val="000000"/>
                <w:sz w:val="20"/>
                <w:szCs w:val="20"/>
              </w:rPr>
            </w:pPr>
            <w:r w:rsidRPr="002E0F5D">
              <w:rPr>
                <w:color w:val="000000"/>
                <w:sz w:val="20"/>
                <w:szCs w:val="20"/>
              </w:rPr>
              <w:t>- контракт</w:t>
            </w:r>
          </w:p>
        </w:tc>
        <w:tc>
          <w:tcPr>
            <w:tcW w:w="1134" w:type="dxa"/>
            <w:tcBorders>
              <w:top w:val="nil"/>
              <w:left w:val="nil"/>
              <w:bottom w:val="single" w:sz="4" w:space="0" w:color="000000"/>
              <w:right w:val="single" w:sz="4" w:space="0" w:color="000000"/>
            </w:tcBorders>
            <w:shd w:val="clear" w:color="auto" w:fill="auto"/>
            <w:vAlign w:val="center"/>
          </w:tcPr>
          <w:p w14:paraId="0488E793"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13289938" w14:textId="77777777" w:rsidR="00D31DE4" w:rsidRPr="002E0F5D" w:rsidRDefault="00D31DE4" w:rsidP="00D31DE4">
            <w:pPr>
              <w:jc w:val="center"/>
              <w:rPr>
                <w:color w:val="000000"/>
                <w:sz w:val="20"/>
                <w:szCs w:val="20"/>
              </w:rPr>
            </w:pPr>
          </w:p>
        </w:tc>
      </w:tr>
      <w:tr w:rsidR="00D31DE4" w:rsidRPr="002E0F5D" w14:paraId="25ECBD34" w14:textId="77777777" w:rsidTr="00076DD5">
        <w:trPr>
          <w:trHeight w:val="765"/>
        </w:trPr>
        <w:tc>
          <w:tcPr>
            <w:tcW w:w="916" w:type="dxa"/>
            <w:tcBorders>
              <w:top w:val="nil"/>
              <w:left w:val="single" w:sz="4" w:space="0" w:color="000000"/>
              <w:bottom w:val="single" w:sz="4" w:space="0" w:color="000000"/>
              <w:right w:val="single" w:sz="4" w:space="0" w:color="000000"/>
            </w:tcBorders>
            <w:shd w:val="clear" w:color="auto" w:fill="auto"/>
            <w:vAlign w:val="center"/>
          </w:tcPr>
          <w:p w14:paraId="40C05D34" w14:textId="77777777" w:rsidR="00D31DE4" w:rsidRPr="002E0F5D" w:rsidRDefault="00D31DE4" w:rsidP="00D31DE4">
            <w:pPr>
              <w:rPr>
                <w:b/>
                <w:bCs/>
                <w:color w:val="000000"/>
                <w:sz w:val="20"/>
                <w:szCs w:val="20"/>
              </w:rPr>
            </w:pPr>
            <w:r w:rsidRPr="002E0F5D">
              <w:rPr>
                <w:b/>
                <w:bCs/>
                <w:color w:val="000000"/>
                <w:sz w:val="20"/>
                <w:szCs w:val="20"/>
              </w:rPr>
              <w:t>3.2.1.3.</w:t>
            </w:r>
          </w:p>
        </w:tc>
        <w:tc>
          <w:tcPr>
            <w:tcW w:w="3484" w:type="dxa"/>
            <w:tcBorders>
              <w:top w:val="nil"/>
              <w:left w:val="nil"/>
              <w:bottom w:val="single" w:sz="4" w:space="0" w:color="000000"/>
              <w:right w:val="single" w:sz="4" w:space="0" w:color="000000"/>
            </w:tcBorders>
            <w:shd w:val="clear" w:color="auto" w:fill="auto"/>
            <w:vAlign w:val="center"/>
          </w:tcPr>
          <w:p w14:paraId="2EC457E4" w14:textId="77777777" w:rsidR="00D31DE4" w:rsidRPr="002E0F5D" w:rsidRDefault="00D31DE4" w:rsidP="00D31DE4">
            <w:pPr>
              <w:rPr>
                <w:i/>
                <w:iCs/>
                <w:color w:val="000000"/>
                <w:sz w:val="20"/>
                <w:szCs w:val="20"/>
              </w:rPr>
            </w:pPr>
            <w:r w:rsidRPr="002E0F5D">
              <w:rPr>
                <w:i/>
                <w:iCs/>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3D6C8644" w14:textId="77777777" w:rsidR="00D31DE4" w:rsidRPr="002E0F5D" w:rsidRDefault="00D31DE4" w:rsidP="00D31DE4">
            <w:pPr>
              <w:jc w:val="both"/>
              <w:rPr>
                <w:color w:val="000000"/>
                <w:sz w:val="20"/>
                <w:szCs w:val="20"/>
              </w:rPr>
            </w:pPr>
            <w:r w:rsidRPr="002E0F5D">
              <w:rPr>
                <w:color w:val="000000"/>
                <w:sz w:val="20"/>
                <w:szCs w:val="20"/>
              </w:rPr>
              <w:t>Количество ординаторов (всего)</w:t>
            </w:r>
          </w:p>
        </w:tc>
        <w:tc>
          <w:tcPr>
            <w:tcW w:w="1134" w:type="dxa"/>
            <w:tcBorders>
              <w:top w:val="nil"/>
              <w:left w:val="nil"/>
              <w:bottom w:val="single" w:sz="4" w:space="0" w:color="000000"/>
              <w:right w:val="single" w:sz="4" w:space="0" w:color="000000"/>
            </w:tcBorders>
            <w:shd w:val="clear" w:color="auto" w:fill="auto"/>
            <w:vAlign w:val="center"/>
          </w:tcPr>
          <w:p w14:paraId="0767C0A3" w14:textId="77777777" w:rsidR="00D31DE4" w:rsidRPr="002E0F5D" w:rsidRDefault="00D31DE4" w:rsidP="00D31DE4">
            <w:pPr>
              <w:jc w:val="center"/>
              <w:rPr>
                <w:color w:val="000000"/>
                <w:sz w:val="20"/>
                <w:szCs w:val="20"/>
              </w:rPr>
            </w:pPr>
            <w:r w:rsidRPr="002E0F5D">
              <w:rPr>
                <w:color w:val="000000"/>
                <w:sz w:val="20"/>
                <w:szCs w:val="20"/>
              </w:rPr>
              <w:t>Чел.</w:t>
            </w:r>
          </w:p>
        </w:tc>
        <w:tc>
          <w:tcPr>
            <w:tcW w:w="1985" w:type="dxa"/>
            <w:tcBorders>
              <w:top w:val="nil"/>
              <w:left w:val="nil"/>
              <w:bottom w:val="single" w:sz="4" w:space="0" w:color="000000"/>
              <w:right w:val="single" w:sz="4" w:space="0" w:color="000000"/>
            </w:tcBorders>
            <w:shd w:val="clear" w:color="auto" w:fill="auto"/>
            <w:vAlign w:val="center"/>
          </w:tcPr>
          <w:p w14:paraId="3255F034" w14:textId="77777777" w:rsidR="00D31DE4" w:rsidRPr="002E0F5D" w:rsidRDefault="00D31DE4" w:rsidP="00D31DE4">
            <w:pPr>
              <w:jc w:val="center"/>
              <w:rPr>
                <w:color w:val="000000"/>
                <w:sz w:val="20"/>
                <w:szCs w:val="20"/>
              </w:rPr>
            </w:pPr>
          </w:p>
        </w:tc>
      </w:tr>
      <w:tr w:rsidR="00D31DE4" w:rsidRPr="002E0F5D" w14:paraId="5E7F0E02"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06234438" w14:textId="77777777" w:rsidR="00D31DE4" w:rsidRPr="002E0F5D" w:rsidRDefault="00D31DE4" w:rsidP="00D31DE4">
            <w:pPr>
              <w:rPr>
                <w:b/>
                <w:bCs/>
                <w:color w:val="000000"/>
                <w:sz w:val="20"/>
                <w:szCs w:val="20"/>
              </w:rPr>
            </w:pPr>
            <w:r w:rsidRPr="002E0F5D">
              <w:rPr>
                <w:b/>
                <w:bCs/>
                <w:color w:val="000000"/>
                <w:sz w:val="20"/>
                <w:szCs w:val="20"/>
              </w:rPr>
              <w:t> </w:t>
            </w:r>
          </w:p>
        </w:tc>
        <w:tc>
          <w:tcPr>
            <w:tcW w:w="3484" w:type="dxa"/>
            <w:tcBorders>
              <w:top w:val="nil"/>
              <w:left w:val="nil"/>
              <w:bottom w:val="single" w:sz="4" w:space="0" w:color="000000"/>
              <w:right w:val="single" w:sz="4" w:space="0" w:color="000000"/>
            </w:tcBorders>
            <w:shd w:val="clear" w:color="auto" w:fill="auto"/>
            <w:vAlign w:val="center"/>
          </w:tcPr>
          <w:p w14:paraId="11FCC108" w14:textId="77777777" w:rsidR="00D31DE4" w:rsidRPr="002E0F5D" w:rsidRDefault="00D31DE4" w:rsidP="00D31DE4">
            <w:pPr>
              <w:rPr>
                <w:i/>
                <w:iCs/>
                <w:color w:val="000000"/>
                <w:sz w:val="20"/>
                <w:szCs w:val="20"/>
              </w:rPr>
            </w:pPr>
            <w:r w:rsidRPr="002E0F5D">
              <w:rPr>
                <w:i/>
                <w:iCs/>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28861B96" w14:textId="77777777" w:rsidR="00D31DE4" w:rsidRPr="002E0F5D" w:rsidRDefault="00D31DE4" w:rsidP="00D31DE4">
            <w:pPr>
              <w:jc w:val="both"/>
              <w:rPr>
                <w:color w:val="000000"/>
                <w:sz w:val="20"/>
                <w:szCs w:val="20"/>
              </w:rPr>
            </w:pPr>
            <w:r w:rsidRPr="002E0F5D">
              <w:rPr>
                <w:color w:val="000000"/>
                <w:sz w:val="20"/>
                <w:szCs w:val="20"/>
              </w:rPr>
              <w:t>- бюджет</w:t>
            </w:r>
          </w:p>
        </w:tc>
        <w:tc>
          <w:tcPr>
            <w:tcW w:w="1134" w:type="dxa"/>
            <w:tcBorders>
              <w:top w:val="nil"/>
              <w:left w:val="nil"/>
              <w:bottom w:val="single" w:sz="4" w:space="0" w:color="000000"/>
              <w:right w:val="single" w:sz="4" w:space="0" w:color="000000"/>
            </w:tcBorders>
            <w:shd w:val="clear" w:color="auto" w:fill="auto"/>
            <w:vAlign w:val="center"/>
          </w:tcPr>
          <w:p w14:paraId="3BDD0E80"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2A822981" w14:textId="77777777" w:rsidR="00D31DE4" w:rsidRPr="002E0F5D" w:rsidRDefault="00D31DE4" w:rsidP="00D31DE4">
            <w:pPr>
              <w:jc w:val="center"/>
              <w:rPr>
                <w:color w:val="000000"/>
                <w:sz w:val="20"/>
                <w:szCs w:val="20"/>
              </w:rPr>
            </w:pPr>
          </w:p>
        </w:tc>
      </w:tr>
      <w:tr w:rsidR="00D31DE4" w:rsidRPr="002E0F5D" w14:paraId="48992916"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4B493BE4" w14:textId="77777777" w:rsidR="00D31DE4" w:rsidRPr="002E0F5D" w:rsidRDefault="00D31DE4" w:rsidP="00D31DE4">
            <w:pPr>
              <w:rPr>
                <w:b/>
                <w:bCs/>
                <w:color w:val="000000"/>
                <w:sz w:val="20"/>
                <w:szCs w:val="20"/>
              </w:rPr>
            </w:pPr>
            <w:r w:rsidRPr="002E0F5D">
              <w:rPr>
                <w:b/>
                <w:bCs/>
                <w:color w:val="000000"/>
                <w:sz w:val="20"/>
                <w:szCs w:val="20"/>
              </w:rPr>
              <w:t> </w:t>
            </w:r>
          </w:p>
        </w:tc>
        <w:tc>
          <w:tcPr>
            <w:tcW w:w="3484" w:type="dxa"/>
            <w:tcBorders>
              <w:top w:val="nil"/>
              <w:left w:val="nil"/>
              <w:bottom w:val="single" w:sz="4" w:space="0" w:color="000000"/>
              <w:right w:val="single" w:sz="4" w:space="0" w:color="000000"/>
            </w:tcBorders>
            <w:shd w:val="clear" w:color="auto" w:fill="auto"/>
            <w:vAlign w:val="center"/>
          </w:tcPr>
          <w:p w14:paraId="538B7983" w14:textId="77777777" w:rsidR="00D31DE4" w:rsidRPr="002E0F5D" w:rsidRDefault="00D31DE4" w:rsidP="00D31DE4">
            <w:pPr>
              <w:rPr>
                <w:i/>
                <w:iCs/>
                <w:color w:val="000000"/>
                <w:sz w:val="20"/>
                <w:szCs w:val="20"/>
              </w:rPr>
            </w:pPr>
            <w:r w:rsidRPr="002E0F5D">
              <w:rPr>
                <w:i/>
                <w:iCs/>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28C16EB5" w14:textId="77777777" w:rsidR="00D31DE4" w:rsidRPr="002E0F5D" w:rsidRDefault="00D31DE4" w:rsidP="00D31DE4">
            <w:pPr>
              <w:jc w:val="both"/>
              <w:rPr>
                <w:color w:val="000000"/>
                <w:sz w:val="20"/>
                <w:szCs w:val="20"/>
              </w:rPr>
            </w:pPr>
            <w:r w:rsidRPr="002E0F5D">
              <w:rPr>
                <w:color w:val="000000"/>
                <w:sz w:val="20"/>
                <w:szCs w:val="20"/>
              </w:rPr>
              <w:t>- контракт</w:t>
            </w:r>
          </w:p>
        </w:tc>
        <w:tc>
          <w:tcPr>
            <w:tcW w:w="1134" w:type="dxa"/>
            <w:tcBorders>
              <w:top w:val="nil"/>
              <w:left w:val="nil"/>
              <w:bottom w:val="single" w:sz="4" w:space="0" w:color="000000"/>
              <w:right w:val="single" w:sz="4" w:space="0" w:color="000000"/>
            </w:tcBorders>
            <w:shd w:val="clear" w:color="auto" w:fill="auto"/>
            <w:vAlign w:val="center"/>
          </w:tcPr>
          <w:p w14:paraId="1FC0E09C"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457585C1" w14:textId="77777777" w:rsidR="00D31DE4" w:rsidRPr="002E0F5D" w:rsidRDefault="00D31DE4" w:rsidP="00D31DE4">
            <w:pPr>
              <w:jc w:val="center"/>
              <w:rPr>
                <w:color w:val="000000"/>
                <w:sz w:val="20"/>
                <w:szCs w:val="20"/>
              </w:rPr>
            </w:pPr>
          </w:p>
        </w:tc>
      </w:tr>
      <w:tr w:rsidR="00D31DE4" w:rsidRPr="002E0F5D" w14:paraId="54591F6F" w14:textId="77777777" w:rsidTr="00076DD5">
        <w:trPr>
          <w:trHeight w:val="582"/>
        </w:trPr>
        <w:tc>
          <w:tcPr>
            <w:tcW w:w="916" w:type="dxa"/>
            <w:tcBorders>
              <w:top w:val="nil"/>
              <w:left w:val="single" w:sz="4" w:space="0" w:color="000000"/>
              <w:bottom w:val="single" w:sz="4" w:space="0" w:color="000000"/>
              <w:right w:val="single" w:sz="4" w:space="0" w:color="000000"/>
            </w:tcBorders>
            <w:shd w:val="clear" w:color="auto" w:fill="auto"/>
            <w:vAlign w:val="center"/>
          </w:tcPr>
          <w:p w14:paraId="36CA0104" w14:textId="77777777" w:rsidR="00D31DE4" w:rsidRPr="002E0F5D" w:rsidRDefault="00D31DE4" w:rsidP="00D31DE4">
            <w:pPr>
              <w:rPr>
                <w:b/>
                <w:bCs/>
                <w:color w:val="000000"/>
                <w:sz w:val="20"/>
                <w:szCs w:val="20"/>
              </w:rPr>
            </w:pPr>
            <w:r w:rsidRPr="002E0F5D">
              <w:rPr>
                <w:b/>
                <w:bCs/>
                <w:color w:val="000000"/>
                <w:sz w:val="20"/>
                <w:szCs w:val="20"/>
              </w:rPr>
              <w:t>3.3.</w:t>
            </w:r>
          </w:p>
        </w:tc>
        <w:tc>
          <w:tcPr>
            <w:tcW w:w="8587" w:type="dxa"/>
            <w:gridSpan w:val="4"/>
            <w:tcBorders>
              <w:top w:val="single" w:sz="4" w:space="0" w:color="000000"/>
              <w:left w:val="nil"/>
              <w:bottom w:val="single" w:sz="4" w:space="0" w:color="000000"/>
              <w:right w:val="single" w:sz="4" w:space="0" w:color="000000"/>
            </w:tcBorders>
            <w:shd w:val="clear" w:color="auto" w:fill="auto"/>
            <w:vAlign w:val="center"/>
          </w:tcPr>
          <w:p w14:paraId="7E95CFFD" w14:textId="77777777" w:rsidR="00D31DE4" w:rsidRPr="002E0F5D" w:rsidRDefault="00D31DE4" w:rsidP="00D31DE4">
            <w:pPr>
              <w:rPr>
                <w:b/>
                <w:bCs/>
                <w:color w:val="000000"/>
                <w:sz w:val="20"/>
                <w:szCs w:val="20"/>
              </w:rPr>
            </w:pPr>
            <w:r w:rsidRPr="002E0F5D">
              <w:rPr>
                <w:b/>
                <w:bCs/>
                <w:color w:val="000000"/>
                <w:sz w:val="20"/>
                <w:szCs w:val="20"/>
              </w:rPr>
              <w:t>Задача: Развитие и совершенствование системы целевой подготовки научно-педагогических кадров для формирования качественного кадрового состава РУДН из наиболее талантливых и перспективных студентов, аспирантов, ординаторов и сотрудников.</w:t>
            </w:r>
          </w:p>
        </w:tc>
      </w:tr>
      <w:tr w:rsidR="00D31DE4" w:rsidRPr="002E0F5D" w14:paraId="796E44F9" w14:textId="77777777" w:rsidTr="00076DD5">
        <w:trPr>
          <w:trHeight w:val="510"/>
        </w:trPr>
        <w:tc>
          <w:tcPr>
            <w:tcW w:w="916" w:type="dxa"/>
            <w:tcBorders>
              <w:top w:val="nil"/>
              <w:left w:val="single" w:sz="4" w:space="0" w:color="000000"/>
              <w:bottom w:val="single" w:sz="4" w:space="0" w:color="000000"/>
              <w:right w:val="single" w:sz="4" w:space="0" w:color="000000"/>
            </w:tcBorders>
            <w:shd w:val="clear" w:color="auto" w:fill="auto"/>
            <w:vAlign w:val="center"/>
          </w:tcPr>
          <w:p w14:paraId="7A17CF58" w14:textId="77777777" w:rsidR="00D31DE4" w:rsidRPr="002E0F5D" w:rsidRDefault="00D31DE4" w:rsidP="00D31DE4">
            <w:pPr>
              <w:rPr>
                <w:b/>
                <w:bCs/>
                <w:color w:val="000000"/>
                <w:sz w:val="20"/>
                <w:szCs w:val="20"/>
              </w:rPr>
            </w:pPr>
            <w:r w:rsidRPr="002E0F5D">
              <w:rPr>
                <w:b/>
                <w:bCs/>
                <w:color w:val="000000"/>
                <w:sz w:val="20"/>
                <w:szCs w:val="20"/>
              </w:rPr>
              <w:lastRenderedPageBreak/>
              <w:t>3.3.1.</w:t>
            </w:r>
          </w:p>
        </w:tc>
        <w:tc>
          <w:tcPr>
            <w:tcW w:w="3484" w:type="dxa"/>
            <w:tcBorders>
              <w:top w:val="nil"/>
              <w:left w:val="nil"/>
              <w:bottom w:val="single" w:sz="4" w:space="0" w:color="000000"/>
              <w:right w:val="single" w:sz="4" w:space="0" w:color="000000"/>
            </w:tcBorders>
            <w:shd w:val="clear" w:color="auto" w:fill="auto"/>
            <w:vAlign w:val="center"/>
          </w:tcPr>
          <w:p w14:paraId="7E7A63FE" w14:textId="77777777" w:rsidR="00D31DE4" w:rsidRPr="002E0F5D" w:rsidRDefault="00D31DE4" w:rsidP="00D31DE4">
            <w:pPr>
              <w:rPr>
                <w:color w:val="000000"/>
                <w:sz w:val="20"/>
                <w:szCs w:val="20"/>
              </w:rPr>
            </w:pPr>
            <w:r w:rsidRPr="002E0F5D">
              <w:rPr>
                <w:color w:val="000000"/>
                <w:sz w:val="20"/>
                <w:szCs w:val="20"/>
              </w:rPr>
              <w:t>Мероприятие:</w:t>
            </w:r>
            <w:r w:rsidR="00247CFD" w:rsidRPr="002E0F5D">
              <w:rPr>
                <w:color w:val="000000"/>
                <w:sz w:val="20"/>
                <w:szCs w:val="20"/>
              </w:rPr>
              <w:t xml:space="preserve"> </w:t>
            </w:r>
            <w:r w:rsidRPr="002E0F5D">
              <w:rPr>
                <w:color w:val="000000"/>
                <w:sz w:val="20"/>
                <w:szCs w:val="20"/>
              </w:rPr>
              <w:t>Подготовка докторантов из числа сотрудников РУДН</w:t>
            </w:r>
          </w:p>
        </w:tc>
        <w:tc>
          <w:tcPr>
            <w:tcW w:w="1984" w:type="dxa"/>
            <w:tcBorders>
              <w:top w:val="nil"/>
              <w:left w:val="nil"/>
              <w:bottom w:val="single" w:sz="4" w:space="0" w:color="000000"/>
              <w:right w:val="single" w:sz="4" w:space="0" w:color="000000"/>
            </w:tcBorders>
            <w:shd w:val="clear" w:color="auto" w:fill="auto"/>
            <w:vAlign w:val="center"/>
          </w:tcPr>
          <w:p w14:paraId="385AFF62" w14:textId="77777777" w:rsidR="00D31DE4" w:rsidRPr="002E0F5D" w:rsidRDefault="00D31DE4" w:rsidP="00D31DE4">
            <w:pPr>
              <w:jc w:val="both"/>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1604330A"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3A26B158" w14:textId="77777777" w:rsidR="00D31DE4" w:rsidRPr="002E0F5D" w:rsidRDefault="00D31DE4" w:rsidP="00D31DE4">
            <w:pPr>
              <w:jc w:val="center"/>
              <w:rPr>
                <w:color w:val="000000"/>
                <w:sz w:val="20"/>
                <w:szCs w:val="20"/>
              </w:rPr>
            </w:pPr>
          </w:p>
        </w:tc>
      </w:tr>
      <w:tr w:rsidR="00D31DE4" w:rsidRPr="002E0F5D" w14:paraId="2AEEE17C" w14:textId="77777777" w:rsidTr="00076DD5">
        <w:trPr>
          <w:trHeight w:val="1381"/>
        </w:trPr>
        <w:tc>
          <w:tcPr>
            <w:tcW w:w="916" w:type="dxa"/>
            <w:tcBorders>
              <w:top w:val="nil"/>
              <w:left w:val="single" w:sz="4" w:space="0" w:color="000000"/>
              <w:bottom w:val="single" w:sz="4" w:space="0" w:color="000000"/>
              <w:right w:val="single" w:sz="4" w:space="0" w:color="000000"/>
            </w:tcBorders>
            <w:shd w:val="clear" w:color="auto" w:fill="auto"/>
            <w:vAlign w:val="center"/>
          </w:tcPr>
          <w:p w14:paraId="1658F3A7" w14:textId="77777777" w:rsidR="00D31DE4" w:rsidRPr="002E0F5D" w:rsidRDefault="00D31DE4" w:rsidP="00D31DE4">
            <w:pPr>
              <w:rPr>
                <w:b/>
                <w:bCs/>
                <w:color w:val="000000"/>
                <w:sz w:val="20"/>
                <w:szCs w:val="20"/>
              </w:rPr>
            </w:pPr>
            <w:r w:rsidRPr="002E0F5D">
              <w:rPr>
                <w:b/>
                <w:bCs/>
                <w:color w:val="000000"/>
                <w:sz w:val="20"/>
                <w:szCs w:val="20"/>
              </w:rPr>
              <w:t>3.3.1.1.</w:t>
            </w:r>
          </w:p>
        </w:tc>
        <w:tc>
          <w:tcPr>
            <w:tcW w:w="3484" w:type="dxa"/>
            <w:tcBorders>
              <w:top w:val="nil"/>
              <w:left w:val="nil"/>
              <w:bottom w:val="single" w:sz="4" w:space="0" w:color="000000"/>
              <w:right w:val="single" w:sz="4" w:space="0" w:color="000000"/>
            </w:tcBorders>
            <w:shd w:val="clear" w:color="auto" w:fill="auto"/>
            <w:vAlign w:val="center"/>
          </w:tcPr>
          <w:p w14:paraId="6D88166C" w14:textId="77777777" w:rsidR="00D31DE4" w:rsidRPr="002E0F5D" w:rsidRDefault="00D31DE4" w:rsidP="00D31DE4">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18D11563" w14:textId="77777777" w:rsidR="00D31DE4" w:rsidRPr="002E0F5D" w:rsidRDefault="00D31DE4" w:rsidP="00D31DE4">
            <w:pPr>
              <w:rPr>
                <w:color w:val="000000"/>
                <w:sz w:val="20"/>
                <w:szCs w:val="20"/>
              </w:rPr>
            </w:pPr>
            <w:r w:rsidRPr="002E0F5D">
              <w:rPr>
                <w:color w:val="000000"/>
                <w:sz w:val="20"/>
                <w:szCs w:val="20"/>
              </w:rPr>
              <w:t>Объем средств, выделяемых на финансирования подготовки докторантов из числа сотрудников РУДН:</w:t>
            </w:r>
          </w:p>
        </w:tc>
        <w:tc>
          <w:tcPr>
            <w:tcW w:w="1134" w:type="dxa"/>
            <w:tcBorders>
              <w:top w:val="nil"/>
              <w:left w:val="nil"/>
              <w:bottom w:val="single" w:sz="4" w:space="0" w:color="000000"/>
              <w:right w:val="single" w:sz="4" w:space="0" w:color="000000"/>
            </w:tcBorders>
            <w:shd w:val="clear" w:color="auto" w:fill="auto"/>
            <w:vAlign w:val="center"/>
          </w:tcPr>
          <w:p w14:paraId="282E3D06" w14:textId="77777777" w:rsidR="00D31DE4" w:rsidRPr="002E0F5D" w:rsidRDefault="00D31DE4" w:rsidP="00D31DE4">
            <w:pPr>
              <w:jc w:val="center"/>
              <w:rPr>
                <w:color w:val="000000"/>
                <w:sz w:val="20"/>
                <w:szCs w:val="20"/>
              </w:rPr>
            </w:pPr>
            <w:r w:rsidRPr="002E0F5D">
              <w:rPr>
                <w:color w:val="000000"/>
                <w:sz w:val="20"/>
                <w:szCs w:val="20"/>
              </w:rPr>
              <w:t>Млн. руб.</w:t>
            </w:r>
          </w:p>
        </w:tc>
        <w:tc>
          <w:tcPr>
            <w:tcW w:w="1985" w:type="dxa"/>
            <w:tcBorders>
              <w:top w:val="nil"/>
              <w:left w:val="nil"/>
              <w:bottom w:val="single" w:sz="4" w:space="0" w:color="000000"/>
              <w:right w:val="single" w:sz="4" w:space="0" w:color="000000"/>
            </w:tcBorders>
            <w:shd w:val="clear" w:color="auto" w:fill="auto"/>
            <w:vAlign w:val="center"/>
          </w:tcPr>
          <w:p w14:paraId="10E7E2A7" w14:textId="77777777" w:rsidR="00D31DE4" w:rsidRPr="002E0F5D" w:rsidRDefault="00D31DE4" w:rsidP="00D31DE4">
            <w:pPr>
              <w:jc w:val="center"/>
              <w:rPr>
                <w:color w:val="000000"/>
                <w:sz w:val="20"/>
                <w:szCs w:val="20"/>
              </w:rPr>
            </w:pPr>
          </w:p>
        </w:tc>
      </w:tr>
      <w:tr w:rsidR="00D31DE4" w:rsidRPr="002E0F5D" w14:paraId="312A6B5A" w14:textId="77777777" w:rsidTr="00076DD5">
        <w:trPr>
          <w:trHeight w:val="1543"/>
        </w:trPr>
        <w:tc>
          <w:tcPr>
            <w:tcW w:w="916" w:type="dxa"/>
            <w:tcBorders>
              <w:top w:val="nil"/>
              <w:left w:val="single" w:sz="4" w:space="0" w:color="000000"/>
              <w:bottom w:val="single" w:sz="4" w:space="0" w:color="000000"/>
              <w:right w:val="single" w:sz="4" w:space="0" w:color="000000"/>
            </w:tcBorders>
            <w:shd w:val="clear" w:color="auto" w:fill="auto"/>
            <w:vAlign w:val="center"/>
          </w:tcPr>
          <w:p w14:paraId="294D0A18" w14:textId="77777777" w:rsidR="00D31DE4" w:rsidRPr="002E0F5D" w:rsidRDefault="00D31DE4" w:rsidP="00D31DE4">
            <w:pPr>
              <w:rPr>
                <w:b/>
                <w:bCs/>
                <w:color w:val="000000"/>
                <w:sz w:val="20"/>
                <w:szCs w:val="20"/>
              </w:rPr>
            </w:pPr>
            <w:r w:rsidRPr="002E0F5D">
              <w:rPr>
                <w:b/>
                <w:bCs/>
                <w:color w:val="000000"/>
                <w:sz w:val="20"/>
                <w:szCs w:val="20"/>
              </w:rPr>
              <w:t>3.3.1.2.</w:t>
            </w:r>
          </w:p>
        </w:tc>
        <w:tc>
          <w:tcPr>
            <w:tcW w:w="3484" w:type="dxa"/>
            <w:tcBorders>
              <w:top w:val="nil"/>
              <w:left w:val="nil"/>
              <w:bottom w:val="single" w:sz="4" w:space="0" w:color="000000"/>
              <w:right w:val="single" w:sz="4" w:space="0" w:color="000000"/>
            </w:tcBorders>
            <w:shd w:val="clear" w:color="auto" w:fill="auto"/>
            <w:vAlign w:val="center"/>
          </w:tcPr>
          <w:p w14:paraId="0B890F77" w14:textId="77777777" w:rsidR="00D31DE4" w:rsidRPr="002E0F5D" w:rsidRDefault="00D31DE4" w:rsidP="00D31DE4">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24230C6B" w14:textId="77777777" w:rsidR="00D31DE4" w:rsidRPr="002E0F5D" w:rsidRDefault="00D31DE4" w:rsidP="00D31DE4">
            <w:pPr>
              <w:rPr>
                <w:color w:val="000000"/>
                <w:sz w:val="20"/>
                <w:szCs w:val="20"/>
              </w:rPr>
            </w:pPr>
            <w:r w:rsidRPr="002E0F5D">
              <w:rPr>
                <w:color w:val="000000"/>
                <w:sz w:val="20"/>
                <w:szCs w:val="20"/>
              </w:rPr>
              <w:t>Количество докторантов из числа сотрудников РУДН, обучающихся в докторантуре Университета</w:t>
            </w:r>
          </w:p>
        </w:tc>
        <w:tc>
          <w:tcPr>
            <w:tcW w:w="1134" w:type="dxa"/>
            <w:tcBorders>
              <w:top w:val="nil"/>
              <w:left w:val="nil"/>
              <w:bottom w:val="single" w:sz="4" w:space="0" w:color="000000"/>
              <w:right w:val="single" w:sz="4" w:space="0" w:color="000000"/>
            </w:tcBorders>
            <w:shd w:val="clear" w:color="auto" w:fill="auto"/>
            <w:vAlign w:val="center"/>
          </w:tcPr>
          <w:p w14:paraId="6FA02395" w14:textId="77777777" w:rsidR="00D31DE4" w:rsidRPr="002E0F5D" w:rsidRDefault="00D31DE4" w:rsidP="00D31DE4">
            <w:pPr>
              <w:jc w:val="center"/>
              <w:rPr>
                <w:color w:val="000000"/>
                <w:sz w:val="20"/>
                <w:szCs w:val="20"/>
              </w:rPr>
            </w:pPr>
            <w:r w:rsidRPr="002E0F5D">
              <w:rPr>
                <w:color w:val="000000"/>
                <w:sz w:val="20"/>
                <w:szCs w:val="20"/>
              </w:rPr>
              <w:t>чел.</w:t>
            </w:r>
          </w:p>
        </w:tc>
        <w:tc>
          <w:tcPr>
            <w:tcW w:w="1985" w:type="dxa"/>
            <w:tcBorders>
              <w:top w:val="nil"/>
              <w:left w:val="nil"/>
              <w:bottom w:val="single" w:sz="4" w:space="0" w:color="000000"/>
              <w:right w:val="single" w:sz="4" w:space="0" w:color="000000"/>
            </w:tcBorders>
            <w:shd w:val="clear" w:color="auto" w:fill="auto"/>
            <w:vAlign w:val="center"/>
          </w:tcPr>
          <w:p w14:paraId="6D820C9A" w14:textId="77777777" w:rsidR="00D31DE4" w:rsidRPr="002E0F5D" w:rsidRDefault="00D31DE4" w:rsidP="00D31DE4">
            <w:pPr>
              <w:jc w:val="center"/>
              <w:rPr>
                <w:color w:val="000000"/>
                <w:sz w:val="20"/>
                <w:szCs w:val="20"/>
              </w:rPr>
            </w:pPr>
          </w:p>
        </w:tc>
      </w:tr>
      <w:tr w:rsidR="00D31DE4" w:rsidRPr="002E0F5D" w14:paraId="030B14FB" w14:textId="77777777" w:rsidTr="00076DD5">
        <w:trPr>
          <w:trHeight w:val="765"/>
        </w:trPr>
        <w:tc>
          <w:tcPr>
            <w:tcW w:w="916" w:type="dxa"/>
            <w:tcBorders>
              <w:top w:val="nil"/>
              <w:left w:val="single" w:sz="4" w:space="0" w:color="000000"/>
              <w:bottom w:val="single" w:sz="4" w:space="0" w:color="000000"/>
              <w:right w:val="single" w:sz="4" w:space="0" w:color="000000"/>
            </w:tcBorders>
            <w:shd w:val="clear" w:color="auto" w:fill="auto"/>
            <w:vAlign w:val="center"/>
          </w:tcPr>
          <w:p w14:paraId="43653BD4" w14:textId="77777777" w:rsidR="00D31DE4" w:rsidRPr="002E0F5D" w:rsidRDefault="00D31DE4" w:rsidP="00D31DE4">
            <w:pPr>
              <w:rPr>
                <w:b/>
                <w:bCs/>
                <w:color w:val="000000"/>
                <w:sz w:val="20"/>
                <w:szCs w:val="20"/>
              </w:rPr>
            </w:pPr>
            <w:r w:rsidRPr="002E0F5D">
              <w:rPr>
                <w:b/>
                <w:bCs/>
                <w:color w:val="000000"/>
                <w:sz w:val="20"/>
                <w:szCs w:val="20"/>
              </w:rPr>
              <w:t>3.3.2.</w:t>
            </w:r>
          </w:p>
        </w:tc>
        <w:tc>
          <w:tcPr>
            <w:tcW w:w="3484" w:type="dxa"/>
            <w:tcBorders>
              <w:top w:val="nil"/>
              <w:left w:val="nil"/>
              <w:bottom w:val="single" w:sz="4" w:space="0" w:color="000000"/>
              <w:right w:val="single" w:sz="4" w:space="0" w:color="000000"/>
            </w:tcBorders>
            <w:shd w:val="clear" w:color="auto" w:fill="auto"/>
            <w:vAlign w:val="center"/>
          </w:tcPr>
          <w:p w14:paraId="1DB50F95" w14:textId="77777777" w:rsidR="00D31DE4" w:rsidRPr="002E0F5D" w:rsidRDefault="00D31DE4" w:rsidP="00D31DE4">
            <w:pPr>
              <w:rPr>
                <w:color w:val="000000"/>
                <w:sz w:val="20"/>
                <w:szCs w:val="20"/>
              </w:rPr>
            </w:pPr>
            <w:r w:rsidRPr="002E0F5D">
              <w:rPr>
                <w:color w:val="000000"/>
                <w:sz w:val="20"/>
                <w:szCs w:val="20"/>
              </w:rPr>
              <w:t xml:space="preserve">Мероприятие Подготовка аспирантов для занятия ими должностей в РУДН по окончании аспирантуры </w:t>
            </w:r>
          </w:p>
        </w:tc>
        <w:tc>
          <w:tcPr>
            <w:tcW w:w="1984" w:type="dxa"/>
            <w:tcBorders>
              <w:top w:val="nil"/>
              <w:left w:val="nil"/>
              <w:bottom w:val="single" w:sz="4" w:space="0" w:color="000000"/>
              <w:right w:val="single" w:sz="4" w:space="0" w:color="000000"/>
            </w:tcBorders>
            <w:shd w:val="clear" w:color="auto" w:fill="auto"/>
            <w:vAlign w:val="center"/>
          </w:tcPr>
          <w:p w14:paraId="46237942" w14:textId="77777777" w:rsidR="00D31DE4" w:rsidRPr="002E0F5D" w:rsidRDefault="00D31DE4" w:rsidP="00D31DE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59EFA04F"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58E5CD8A" w14:textId="77777777" w:rsidR="00D31DE4" w:rsidRPr="002E0F5D" w:rsidRDefault="00D31DE4" w:rsidP="00D31DE4">
            <w:pPr>
              <w:jc w:val="center"/>
              <w:rPr>
                <w:color w:val="000000"/>
                <w:sz w:val="20"/>
                <w:szCs w:val="20"/>
              </w:rPr>
            </w:pPr>
          </w:p>
        </w:tc>
      </w:tr>
      <w:tr w:rsidR="00D31DE4" w:rsidRPr="002E0F5D" w14:paraId="05C2DBD6" w14:textId="77777777" w:rsidTr="00076DD5">
        <w:trPr>
          <w:trHeight w:val="1275"/>
        </w:trPr>
        <w:tc>
          <w:tcPr>
            <w:tcW w:w="916" w:type="dxa"/>
            <w:tcBorders>
              <w:top w:val="nil"/>
              <w:left w:val="single" w:sz="4" w:space="0" w:color="000000"/>
              <w:bottom w:val="single" w:sz="4" w:space="0" w:color="000000"/>
              <w:right w:val="single" w:sz="4" w:space="0" w:color="000000"/>
            </w:tcBorders>
            <w:shd w:val="clear" w:color="auto" w:fill="auto"/>
            <w:vAlign w:val="center"/>
          </w:tcPr>
          <w:p w14:paraId="5B309F99" w14:textId="77777777" w:rsidR="00D31DE4" w:rsidRPr="002E0F5D" w:rsidRDefault="00D31DE4" w:rsidP="00D31DE4">
            <w:pPr>
              <w:rPr>
                <w:b/>
                <w:bCs/>
                <w:color w:val="000000"/>
                <w:sz w:val="20"/>
                <w:szCs w:val="20"/>
              </w:rPr>
            </w:pPr>
            <w:r w:rsidRPr="002E0F5D">
              <w:rPr>
                <w:b/>
                <w:bCs/>
                <w:color w:val="000000"/>
                <w:sz w:val="20"/>
                <w:szCs w:val="20"/>
              </w:rPr>
              <w:t>3.3.2.1.</w:t>
            </w:r>
          </w:p>
        </w:tc>
        <w:tc>
          <w:tcPr>
            <w:tcW w:w="3484" w:type="dxa"/>
            <w:tcBorders>
              <w:top w:val="nil"/>
              <w:left w:val="nil"/>
              <w:bottom w:val="single" w:sz="4" w:space="0" w:color="000000"/>
              <w:right w:val="single" w:sz="4" w:space="0" w:color="000000"/>
            </w:tcBorders>
            <w:shd w:val="clear" w:color="auto" w:fill="auto"/>
            <w:vAlign w:val="center"/>
          </w:tcPr>
          <w:p w14:paraId="7367962F" w14:textId="77777777" w:rsidR="00D31DE4" w:rsidRPr="002E0F5D" w:rsidRDefault="00D31DE4" w:rsidP="00D31DE4">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67F9859A" w14:textId="77777777" w:rsidR="00D31DE4" w:rsidRPr="002E0F5D" w:rsidRDefault="00D31DE4" w:rsidP="00D31DE4">
            <w:pPr>
              <w:rPr>
                <w:color w:val="000000"/>
                <w:sz w:val="20"/>
                <w:szCs w:val="20"/>
              </w:rPr>
            </w:pPr>
            <w:r w:rsidRPr="002E0F5D">
              <w:rPr>
                <w:color w:val="000000"/>
                <w:sz w:val="20"/>
                <w:szCs w:val="20"/>
              </w:rPr>
              <w:t>Количество аспирантов, обучающихся по программам целевой подготовки</w:t>
            </w:r>
          </w:p>
        </w:tc>
        <w:tc>
          <w:tcPr>
            <w:tcW w:w="1134" w:type="dxa"/>
            <w:tcBorders>
              <w:top w:val="nil"/>
              <w:left w:val="nil"/>
              <w:bottom w:val="single" w:sz="4" w:space="0" w:color="000000"/>
              <w:right w:val="single" w:sz="4" w:space="0" w:color="000000"/>
            </w:tcBorders>
            <w:shd w:val="clear" w:color="auto" w:fill="auto"/>
            <w:vAlign w:val="center"/>
          </w:tcPr>
          <w:p w14:paraId="6A8760F3" w14:textId="77777777" w:rsidR="00D31DE4" w:rsidRPr="002E0F5D" w:rsidRDefault="00D31DE4" w:rsidP="00D31DE4">
            <w:pPr>
              <w:jc w:val="center"/>
              <w:rPr>
                <w:color w:val="000000"/>
                <w:sz w:val="20"/>
                <w:szCs w:val="20"/>
              </w:rPr>
            </w:pPr>
            <w:r w:rsidRPr="002E0F5D">
              <w:rPr>
                <w:color w:val="000000"/>
                <w:sz w:val="20"/>
                <w:szCs w:val="20"/>
              </w:rPr>
              <w:t>чел.</w:t>
            </w:r>
          </w:p>
        </w:tc>
        <w:tc>
          <w:tcPr>
            <w:tcW w:w="1985" w:type="dxa"/>
            <w:tcBorders>
              <w:top w:val="nil"/>
              <w:left w:val="nil"/>
              <w:bottom w:val="single" w:sz="4" w:space="0" w:color="000000"/>
              <w:right w:val="single" w:sz="4" w:space="0" w:color="000000"/>
            </w:tcBorders>
            <w:shd w:val="clear" w:color="auto" w:fill="auto"/>
            <w:vAlign w:val="center"/>
          </w:tcPr>
          <w:p w14:paraId="669F3BB7" w14:textId="77777777" w:rsidR="00D31DE4" w:rsidRPr="002E0F5D" w:rsidRDefault="00D31DE4" w:rsidP="00D31DE4">
            <w:pPr>
              <w:jc w:val="center"/>
              <w:rPr>
                <w:color w:val="000000"/>
                <w:sz w:val="20"/>
                <w:szCs w:val="20"/>
              </w:rPr>
            </w:pPr>
          </w:p>
        </w:tc>
      </w:tr>
      <w:tr w:rsidR="00D31DE4" w:rsidRPr="002E0F5D" w14:paraId="7A71DE6C"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1F7859FD" w14:textId="77777777" w:rsidR="00D31DE4" w:rsidRPr="002E0F5D" w:rsidRDefault="00D31DE4" w:rsidP="00D31DE4">
            <w:pPr>
              <w:rPr>
                <w:b/>
                <w:bCs/>
                <w:color w:val="000000"/>
                <w:sz w:val="20"/>
                <w:szCs w:val="20"/>
              </w:rPr>
            </w:pPr>
            <w:r w:rsidRPr="002E0F5D">
              <w:rPr>
                <w:b/>
                <w:bCs/>
                <w:color w:val="000000"/>
                <w:sz w:val="20"/>
                <w:szCs w:val="20"/>
              </w:rPr>
              <w:t>3.4.</w:t>
            </w:r>
          </w:p>
        </w:tc>
        <w:tc>
          <w:tcPr>
            <w:tcW w:w="8587" w:type="dxa"/>
            <w:gridSpan w:val="4"/>
            <w:tcBorders>
              <w:top w:val="single" w:sz="4" w:space="0" w:color="000000"/>
              <w:left w:val="nil"/>
              <w:bottom w:val="single" w:sz="4" w:space="0" w:color="000000"/>
              <w:right w:val="single" w:sz="4" w:space="0" w:color="000000"/>
            </w:tcBorders>
            <w:shd w:val="clear" w:color="auto" w:fill="auto"/>
            <w:vAlign w:val="center"/>
          </w:tcPr>
          <w:p w14:paraId="6721100E" w14:textId="77777777" w:rsidR="00D31DE4" w:rsidRPr="002E0F5D" w:rsidRDefault="00D31DE4" w:rsidP="00D31DE4">
            <w:pPr>
              <w:rPr>
                <w:b/>
                <w:bCs/>
                <w:color w:val="000000"/>
                <w:sz w:val="20"/>
                <w:szCs w:val="20"/>
              </w:rPr>
            </w:pPr>
            <w:r w:rsidRPr="002E0F5D">
              <w:rPr>
                <w:b/>
                <w:bCs/>
                <w:color w:val="000000"/>
                <w:sz w:val="20"/>
                <w:szCs w:val="20"/>
              </w:rPr>
              <w:t>Задача: Интернационализация программ подготовки научных и научно-педагогических кадров высшей квалификации. Совершенствование системы привлечения в РУДН зарубежных наиболее успешных и талантливых научно-педагогических кадров для прохождения программ подготовки научных и научно-педагогических кадров высшей квалификации.</w:t>
            </w:r>
          </w:p>
        </w:tc>
      </w:tr>
      <w:tr w:rsidR="00D31DE4" w:rsidRPr="002E0F5D" w14:paraId="2D1D41A6" w14:textId="77777777" w:rsidTr="00076DD5">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7D6EC04E" w14:textId="77777777" w:rsidR="00D31DE4" w:rsidRPr="002E0F5D" w:rsidRDefault="00D31DE4" w:rsidP="00D31DE4">
            <w:pPr>
              <w:rPr>
                <w:b/>
                <w:bCs/>
                <w:color w:val="000000"/>
                <w:sz w:val="20"/>
                <w:szCs w:val="20"/>
              </w:rPr>
            </w:pPr>
            <w:r w:rsidRPr="002E0F5D">
              <w:rPr>
                <w:b/>
                <w:bCs/>
                <w:color w:val="000000"/>
                <w:sz w:val="20"/>
                <w:szCs w:val="20"/>
              </w:rPr>
              <w:t>3.4.1.</w:t>
            </w:r>
          </w:p>
        </w:tc>
        <w:tc>
          <w:tcPr>
            <w:tcW w:w="3484" w:type="dxa"/>
            <w:tcBorders>
              <w:top w:val="nil"/>
              <w:left w:val="nil"/>
              <w:bottom w:val="single" w:sz="4" w:space="0" w:color="000000"/>
              <w:right w:val="single" w:sz="4" w:space="0" w:color="000000"/>
            </w:tcBorders>
            <w:shd w:val="clear" w:color="auto" w:fill="auto"/>
            <w:vAlign w:val="center"/>
          </w:tcPr>
          <w:p w14:paraId="1CD45FE8" w14:textId="77777777" w:rsidR="00D31DE4" w:rsidRPr="002E0F5D" w:rsidRDefault="00D31DE4" w:rsidP="00D31DE4">
            <w:pPr>
              <w:rPr>
                <w:color w:val="000000"/>
                <w:sz w:val="20"/>
                <w:szCs w:val="20"/>
              </w:rPr>
            </w:pPr>
            <w:r w:rsidRPr="002E0F5D">
              <w:rPr>
                <w:color w:val="000000"/>
                <w:sz w:val="20"/>
                <w:szCs w:val="20"/>
              </w:rPr>
              <w:t>Мероприятие Создание и реализация совместных программ подготовки научных и научно-педагогических кадров высшей квалификации.</w:t>
            </w:r>
          </w:p>
        </w:tc>
        <w:tc>
          <w:tcPr>
            <w:tcW w:w="1984" w:type="dxa"/>
            <w:tcBorders>
              <w:top w:val="nil"/>
              <w:left w:val="nil"/>
              <w:bottom w:val="single" w:sz="4" w:space="0" w:color="000000"/>
              <w:right w:val="single" w:sz="4" w:space="0" w:color="000000"/>
            </w:tcBorders>
            <w:shd w:val="clear" w:color="auto" w:fill="auto"/>
            <w:vAlign w:val="center"/>
          </w:tcPr>
          <w:p w14:paraId="1A700C98" w14:textId="77777777" w:rsidR="00D31DE4" w:rsidRPr="002E0F5D" w:rsidRDefault="00D31DE4" w:rsidP="00D31DE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579FD75E"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2A161B2C" w14:textId="77777777" w:rsidR="00D31DE4" w:rsidRPr="002E0F5D" w:rsidRDefault="00D31DE4" w:rsidP="00D31DE4">
            <w:pPr>
              <w:jc w:val="center"/>
              <w:rPr>
                <w:color w:val="000000"/>
                <w:sz w:val="20"/>
                <w:szCs w:val="20"/>
              </w:rPr>
            </w:pPr>
          </w:p>
        </w:tc>
      </w:tr>
      <w:tr w:rsidR="00D31DE4" w:rsidRPr="002E0F5D" w14:paraId="73DD0E8C" w14:textId="77777777" w:rsidTr="00076DD5">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566C4EE7" w14:textId="77777777" w:rsidR="00D31DE4" w:rsidRPr="002E0F5D" w:rsidRDefault="00D31DE4" w:rsidP="00D31DE4">
            <w:pPr>
              <w:rPr>
                <w:b/>
                <w:bCs/>
                <w:color w:val="000000"/>
                <w:sz w:val="20"/>
                <w:szCs w:val="20"/>
              </w:rPr>
            </w:pPr>
            <w:r w:rsidRPr="002E0F5D">
              <w:rPr>
                <w:b/>
                <w:bCs/>
                <w:color w:val="000000"/>
                <w:sz w:val="20"/>
                <w:szCs w:val="20"/>
              </w:rPr>
              <w:t>3.4.1.1.</w:t>
            </w:r>
          </w:p>
        </w:tc>
        <w:tc>
          <w:tcPr>
            <w:tcW w:w="3484" w:type="dxa"/>
            <w:tcBorders>
              <w:top w:val="nil"/>
              <w:left w:val="nil"/>
              <w:bottom w:val="single" w:sz="4" w:space="0" w:color="000000"/>
              <w:right w:val="single" w:sz="4" w:space="0" w:color="000000"/>
            </w:tcBorders>
            <w:shd w:val="clear" w:color="auto" w:fill="auto"/>
            <w:vAlign w:val="center"/>
          </w:tcPr>
          <w:p w14:paraId="141BC658" w14:textId="77777777" w:rsidR="00D31DE4" w:rsidRPr="002E0F5D" w:rsidRDefault="00D31DE4" w:rsidP="00D31DE4">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0894C9F5" w14:textId="77777777" w:rsidR="00D31DE4" w:rsidRPr="002E0F5D" w:rsidRDefault="00D31DE4" w:rsidP="00D31DE4">
            <w:pPr>
              <w:jc w:val="both"/>
              <w:rPr>
                <w:color w:val="000000"/>
                <w:sz w:val="20"/>
                <w:szCs w:val="20"/>
              </w:rPr>
            </w:pPr>
            <w:r w:rsidRPr="002E0F5D">
              <w:rPr>
                <w:color w:val="000000"/>
                <w:sz w:val="20"/>
                <w:szCs w:val="20"/>
              </w:rPr>
              <w:t xml:space="preserve">Количество аспирантов, имеющих двойное руководство </w:t>
            </w:r>
          </w:p>
        </w:tc>
        <w:tc>
          <w:tcPr>
            <w:tcW w:w="1134" w:type="dxa"/>
            <w:tcBorders>
              <w:top w:val="nil"/>
              <w:left w:val="nil"/>
              <w:bottom w:val="single" w:sz="4" w:space="0" w:color="000000"/>
              <w:right w:val="single" w:sz="4" w:space="0" w:color="000000"/>
            </w:tcBorders>
            <w:shd w:val="clear" w:color="auto" w:fill="auto"/>
            <w:vAlign w:val="center"/>
          </w:tcPr>
          <w:p w14:paraId="4F146105" w14:textId="77777777" w:rsidR="00D31DE4" w:rsidRPr="002E0F5D" w:rsidRDefault="00D31DE4" w:rsidP="00D31DE4">
            <w:pPr>
              <w:jc w:val="center"/>
              <w:rPr>
                <w:color w:val="000000"/>
                <w:sz w:val="20"/>
                <w:szCs w:val="20"/>
              </w:rPr>
            </w:pPr>
            <w:r w:rsidRPr="002E0F5D">
              <w:rPr>
                <w:color w:val="000000"/>
                <w:sz w:val="20"/>
                <w:szCs w:val="20"/>
              </w:rPr>
              <w:t>Чел.</w:t>
            </w:r>
          </w:p>
        </w:tc>
        <w:tc>
          <w:tcPr>
            <w:tcW w:w="1985" w:type="dxa"/>
            <w:tcBorders>
              <w:top w:val="nil"/>
              <w:left w:val="nil"/>
              <w:bottom w:val="single" w:sz="4" w:space="0" w:color="000000"/>
              <w:right w:val="single" w:sz="4" w:space="0" w:color="000000"/>
            </w:tcBorders>
            <w:shd w:val="clear" w:color="auto" w:fill="auto"/>
            <w:vAlign w:val="center"/>
          </w:tcPr>
          <w:p w14:paraId="5BDACC50" w14:textId="7CB60FFD" w:rsidR="00D31DE4" w:rsidRPr="002E0F5D" w:rsidRDefault="00D31DE4" w:rsidP="00D31DE4">
            <w:pPr>
              <w:jc w:val="center"/>
              <w:rPr>
                <w:color w:val="000000"/>
                <w:sz w:val="20"/>
                <w:szCs w:val="20"/>
              </w:rPr>
            </w:pPr>
          </w:p>
        </w:tc>
      </w:tr>
      <w:tr w:rsidR="00D31DE4" w:rsidRPr="002E0F5D" w14:paraId="75C0491A" w14:textId="77777777" w:rsidTr="00076DD5">
        <w:trPr>
          <w:trHeight w:val="765"/>
        </w:trPr>
        <w:tc>
          <w:tcPr>
            <w:tcW w:w="916" w:type="dxa"/>
            <w:tcBorders>
              <w:top w:val="nil"/>
              <w:left w:val="single" w:sz="4" w:space="0" w:color="000000"/>
              <w:bottom w:val="single" w:sz="4" w:space="0" w:color="000000"/>
              <w:right w:val="single" w:sz="4" w:space="0" w:color="000000"/>
            </w:tcBorders>
            <w:shd w:val="clear" w:color="auto" w:fill="auto"/>
            <w:vAlign w:val="center"/>
          </w:tcPr>
          <w:p w14:paraId="028409DF" w14:textId="77777777" w:rsidR="00D31DE4" w:rsidRPr="002E0F5D" w:rsidRDefault="00D31DE4" w:rsidP="00D31DE4">
            <w:pPr>
              <w:rPr>
                <w:b/>
                <w:bCs/>
                <w:color w:val="000000"/>
                <w:sz w:val="20"/>
                <w:szCs w:val="20"/>
              </w:rPr>
            </w:pPr>
            <w:r w:rsidRPr="002E0F5D">
              <w:rPr>
                <w:b/>
                <w:bCs/>
                <w:color w:val="000000"/>
                <w:sz w:val="20"/>
                <w:szCs w:val="20"/>
              </w:rPr>
              <w:t>3.4.2.</w:t>
            </w:r>
          </w:p>
        </w:tc>
        <w:tc>
          <w:tcPr>
            <w:tcW w:w="3484" w:type="dxa"/>
            <w:tcBorders>
              <w:top w:val="nil"/>
              <w:left w:val="nil"/>
              <w:bottom w:val="single" w:sz="4" w:space="0" w:color="000000"/>
              <w:right w:val="single" w:sz="4" w:space="0" w:color="000000"/>
            </w:tcBorders>
            <w:shd w:val="clear" w:color="auto" w:fill="auto"/>
            <w:vAlign w:val="center"/>
          </w:tcPr>
          <w:p w14:paraId="1E7B70FA" w14:textId="77777777" w:rsidR="00D31DE4" w:rsidRPr="002E0F5D" w:rsidRDefault="00D31DE4" w:rsidP="00D31DE4">
            <w:pPr>
              <w:rPr>
                <w:color w:val="000000"/>
                <w:sz w:val="20"/>
                <w:szCs w:val="20"/>
              </w:rPr>
            </w:pPr>
            <w:r w:rsidRPr="002E0F5D">
              <w:rPr>
                <w:color w:val="000000"/>
                <w:sz w:val="20"/>
                <w:szCs w:val="20"/>
              </w:rPr>
              <w:t>Мероприятие</w:t>
            </w:r>
            <w:r w:rsidR="00247CFD" w:rsidRPr="002E0F5D">
              <w:rPr>
                <w:color w:val="000000"/>
                <w:sz w:val="20"/>
                <w:szCs w:val="20"/>
              </w:rPr>
              <w:t xml:space="preserve"> </w:t>
            </w:r>
            <w:r w:rsidRPr="002E0F5D">
              <w:rPr>
                <w:color w:val="000000"/>
                <w:sz w:val="20"/>
                <w:szCs w:val="20"/>
              </w:rPr>
              <w:t>Открытие и реализация востребованных программ подготовки в аспирантуре на английском языке</w:t>
            </w:r>
          </w:p>
        </w:tc>
        <w:tc>
          <w:tcPr>
            <w:tcW w:w="1984" w:type="dxa"/>
            <w:tcBorders>
              <w:top w:val="nil"/>
              <w:left w:val="nil"/>
              <w:bottom w:val="single" w:sz="4" w:space="0" w:color="000000"/>
              <w:right w:val="single" w:sz="4" w:space="0" w:color="000000"/>
            </w:tcBorders>
            <w:shd w:val="clear" w:color="auto" w:fill="auto"/>
            <w:vAlign w:val="center"/>
          </w:tcPr>
          <w:p w14:paraId="00A9ECCF" w14:textId="77777777" w:rsidR="00D31DE4" w:rsidRPr="002E0F5D" w:rsidRDefault="00D31DE4" w:rsidP="00D31DE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11EE7E58"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0571B1D7" w14:textId="77777777" w:rsidR="00D31DE4" w:rsidRPr="002E0F5D" w:rsidRDefault="00D31DE4" w:rsidP="00D31DE4">
            <w:pPr>
              <w:jc w:val="center"/>
              <w:rPr>
                <w:color w:val="000000"/>
                <w:sz w:val="20"/>
                <w:szCs w:val="20"/>
              </w:rPr>
            </w:pPr>
          </w:p>
        </w:tc>
      </w:tr>
      <w:tr w:rsidR="00D31DE4" w:rsidRPr="002E0F5D" w14:paraId="0B97B41D" w14:textId="77777777" w:rsidTr="00076DD5">
        <w:trPr>
          <w:trHeight w:val="1406"/>
        </w:trPr>
        <w:tc>
          <w:tcPr>
            <w:tcW w:w="916" w:type="dxa"/>
            <w:tcBorders>
              <w:top w:val="nil"/>
              <w:left w:val="single" w:sz="4" w:space="0" w:color="000000"/>
              <w:bottom w:val="single" w:sz="4" w:space="0" w:color="000000"/>
              <w:right w:val="single" w:sz="4" w:space="0" w:color="000000"/>
            </w:tcBorders>
            <w:shd w:val="clear" w:color="auto" w:fill="auto"/>
            <w:vAlign w:val="center"/>
          </w:tcPr>
          <w:p w14:paraId="6CC15148" w14:textId="77777777" w:rsidR="00D31DE4" w:rsidRPr="002E0F5D" w:rsidRDefault="00D31DE4" w:rsidP="00D31DE4">
            <w:pPr>
              <w:rPr>
                <w:b/>
                <w:bCs/>
                <w:color w:val="000000"/>
                <w:sz w:val="20"/>
                <w:szCs w:val="20"/>
              </w:rPr>
            </w:pPr>
            <w:r w:rsidRPr="002E0F5D">
              <w:rPr>
                <w:b/>
                <w:bCs/>
                <w:color w:val="000000"/>
                <w:sz w:val="20"/>
                <w:szCs w:val="20"/>
              </w:rPr>
              <w:t>3.4.2.1.</w:t>
            </w:r>
          </w:p>
        </w:tc>
        <w:tc>
          <w:tcPr>
            <w:tcW w:w="3484" w:type="dxa"/>
            <w:tcBorders>
              <w:top w:val="nil"/>
              <w:left w:val="nil"/>
              <w:bottom w:val="single" w:sz="4" w:space="0" w:color="000000"/>
              <w:right w:val="single" w:sz="4" w:space="0" w:color="000000"/>
            </w:tcBorders>
            <w:shd w:val="clear" w:color="auto" w:fill="auto"/>
            <w:vAlign w:val="center"/>
          </w:tcPr>
          <w:p w14:paraId="4F582FDD" w14:textId="77777777" w:rsidR="00D31DE4" w:rsidRPr="002E0F5D" w:rsidRDefault="00D31DE4" w:rsidP="00D31DE4">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0531231B" w14:textId="77777777" w:rsidR="00D31DE4" w:rsidRPr="002E0F5D" w:rsidRDefault="00D31DE4" w:rsidP="00D31DE4">
            <w:pPr>
              <w:rPr>
                <w:color w:val="000000"/>
                <w:sz w:val="20"/>
                <w:szCs w:val="20"/>
              </w:rPr>
            </w:pPr>
            <w:r w:rsidRPr="002E0F5D">
              <w:rPr>
                <w:color w:val="000000"/>
                <w:sz w:val="20"/>
                <w:szCs w:val="20"/>
              </w:rPr>
              <w:t>Количество программ в аспирантуре по востребованным направлениям подготовки на английском языке</w:t>
            </w:r>
          </w:p>
        </w:tc>
        <w:tc>
          <w:tcPr>
            <w:tcW w:w="1134" w:type="dxa"/>
            <w:tcBorders>
              <w:top w:val="nil"/>
              <w:left w:val="nil"/>
              <w:bottom w:val="single" w:sz="4" w:space="0" w:color="000000"/>
              <w:right w:val="single" w:sz="4" w:space="0" w:color="000000"/>
            </w:tcBorders>
            <w:shd w:val="clear" w:color="auto" w:fill="auto"/>
            <w:vAlign w:val="center"/>
          </w:tcPr>
          <w:p w14:paraId="491C72EA"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63714602" w14:textId="77777777" w:rsidR="00D31DE4" w:rsidRPr="002E0F5D" w:rsidRDefault="00D31DE4" w:rsidP="00D31DE4">
            <w:pPr>
              <w:jc w:val="center"/>
              <w:rPr>
                <w:color w:val="000000"/>
                <w:sz w:val="20"/>
                <w:szCs w:val="20"/>
              </w:rPr>
            </w:pPr>
          </w:p>
        </w:tc>
      </w:tr>
      <w:tr w:rsidR="00D31DE4" w:rsidRPr="002E0F5D" w14:paraId="1ACB5B82" w14:textId="77777777" w:rsidTr="00076DD5">
        <w:trPr>
          <w:trHeight w:val="1530"/>
        </w:trPr>
        <w:tc>
          <w:tcPr>
            <w:tcW w:w="916" w:type="dxa"/>
            <w:tcBorders>
              <w:top w:val="nil"/>
              <w:left w:val="single" w:sz="4" w:space="0" w:color="000000"/>
              <w:bottom w:val="single" w:sz="4" w:space="0" w:color="000000"/>
              <w:right w:val="single" w:sz="4" w:space="0" w:color="000000"/>
            </w:tcBorders>
            <w:shd w:val="clear" w:color="auto" w:fill="auto"/>
            <w:vAlign w:val="center"/>
          </w:tcPr>
          <w:p w14:paraId="55E579E7" w14:textId="77777777" w:rsidR="00D31DE4" w:rsidRPr="002E0F5D" w:rsidRDefault="00D31DE4" w:rsidP="00D31DE4">
            <w:pPr>
              <w:rPr>
                <w:b/>
                <w:bCs/>
                <w:color w:val="000000"/>
                <w:sz w:val="20"/>
                <w:szCs w:val="20"/>
              </w:rPr>
            </w:pPr>
            <w:r w:rsidRPr="002E0F5D">
              <w:rPr>
                <w:b/>
                <w:bCs/>
                <w:color w:val="000000"/>
                <w:sz w:val="20"/>
                <w:szCs w:val="20"/>
              </w:rPr>
              <w:t>3.4.3.</w:t>
            </w:r>
          </w:p>
        </w:tc>
        <w:tc>
          <w:tcPr>
            <w:tcW w:w="3484" w:type="dxa"/>
            <w:tcBorders>
              <w:top w:val="nil"/>
              <w:left w:val="nil"/>
              <w:bottom w:val="single" w:sz="4" w:space="0" w:color="000000"/>
              <w:right w:val="single" w:sz="4" w:space="0" w:color="000000"/>
            </w:tcBorders>
            <w:shd w:val="clear" w:color="auto" w:fill="auto"/>
            <w:vAlign w:val="center"/>
          </w:tcPr>
          <w:p w14:paraId="5F8263B0" w14:textId="77777777" w:rsidR="00D31DE4" w:rsidRPr="002E0F5D" w:rsidRDefault="00D31DE4" w:rsidP="00D31DE4">
            <w:pPr>
              <w:rPr>
                <w:color w:val="000000"/>
                <w:sz w:val="20"/>
                <w:szCs w:val="20"/>
              </w:rPr>
            </w:pPr>
            <w:r w:rsidRPr="002E0F5D">
              <w:rPr>
                <w:color w:val="000000"/>
                <w:sz w:val="20"/>
                <w:szCs w:val="20"/>
              </w:rPr>
              <w:t>Мероприятие</w:t>
            </w:r>
            <w:r w:rsidR="00247CFD" w:rsidRPr="002E0F5D">
              <w:rPr>
                <w:color w:val="000000"/>
                <w:sz w:val="20"/>
                <w:szCs w:val="20"/>
              </w:rPr>
              <w:t xml:space="preserve"> </w:t>
            </w:r>
            <w:r w:rsidRPr="002E0F5D">
              <w:rPr>
                <w:color w:val="000000"/>
                <w:sz w:val="20"/>
                <w:szCs w:val="20"/>
              </w:rPr>
              <w:t xml:space="preserve">Разработка и внедрение эффективной системы набора на программы подготовки научных и научно-педагогических кадров высшей квалификации выпускников других вузов, т.ч. зарубежных. </w:t>
            </w:r>
          </w:p>
        </w:tc>
        <w:tc>
          <w:tcPr>
            <w:tcW w:w="1984" w:type="dxa"/>
            <w:tcBorders>
              <w:top w:val="nil"/>
              <w:left w:val="nil"/>
              <w:bottom w:val="single" w:sz="4" w:space="0" w:color="000000"/>
              <w:right w:val="single" w:sz="4" w:space="0" w:color="000000"/>
            </w:tcBorders>
            <w:shd w:val="clear" w:color="auto" w:fill="auto"/>
            <w:vAlign w:val="center"/>
          </w:tcPr>
          <w:p w14:paraId="28374FCC" w14:textId="77777777" w:rsidR="00D31DE4" w:rsidRPr="002E0F5D" w:rsidRDefault="00D31DE4" w:rsidP="00D31DE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6CFD1E6C"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458502DB" w14:textId="77777777" w:rsidR="00D31DE4" w:rsidRPr="002E0F5D" w:rsidRDefault="00D31DE4" w:rsidP="00D31DE4">
            <w:pPr>
              <w:jc w:val="center"/>
              <w:rPr>
                <w:color w:val="000000"/>
                <w:sz w:val="20"/>
                <w:szCs w:val="20"/>
              </w:rPr>
            </w:pPr>
          </w:p>
        </w:tc>
      </w:tr>
      <w:tr w:rsidR="00D31DE4" w:rsidRPr="002E0F5D" w14:paraId="0B609AB1" w14:textId="77777777" w:rsidTr="00076DD5">
        <w:trPr>
          <w:trHeight w:val="1751"/>
        </w:trPr>
        <w:tc>
          <w:tcPr>
            <w:tcW w:w="916" w:type="dxa"/>
            <w:tcBorders>
              <w:top w:val="nil"/>
              <w:left w:val="single" w:sz="4" w:space="0" w:color="000000"/>
              <w:bottom w:val="single" w:sz="4" w:space="0" w:color="000000"/>
              <w:right w:val="single" w:sz="4" w:space="0" w:color="000000"/>
            </w:tcBorders>
            <w:shd w:val="clear" w:color="auto" w:fill="auto"/>
            <w:vAlign w:val="center"/>
          </w:tcPr>
          <w:p w14:paraId="06825CCD" w14:textId="77777777" w:rsidR="00D31DE4" w:rsidRPr="002E0F5D" w:rsidRDefault="00D31DE4" w:rsidP="00D31DE4">
            <w:pPr>
              <w:rPr>
                <w:b/>
                <w:bCs/>
                <w:color w:val="000000"/>
                <w:sz w:val="20"/>
                <w:szCs w:val="20"/>
              </w:rPr>
            </w:pPr>
            <w:r w:rsidRPr="002E0F5D">
              <w:rPr>
                <w:b/>
                <w:bCs/>
                <w:color w:val="000000"/>
                <w:sz w:val="20"/>
                <w:szCs w:val="20"/>
              </w:rPr>
              <w:t>3.4.3.1.</w:t>
            </w:r>
          </w:p>
        </w:tc>
        <w:tc>
          <w:tcPr>
            <w:tcW w:w="3484" w:type="dxa"/>
            <w:tcBorders>
              <w:top w:val="nil"/>
              <w:left w:val="nil"/>
              <w:bottom w:val="single" w:sz="4" w:space="0" w:color="000000"/>
              <w:right w:val="single" w:sz="4" w:space="0" w:color="000000"/>
            </w:tcBorders>
            <w:shd w:val="clear" w:color="auto" w:fill="auto"/>
            <w:vAlign w:val="center"/>
          </w:tcPr>
          <w:p w14:paraId="522EDE64" w14:textId="77777777" w:rsidR="00D31DE4" w:rsidRPr="002E0F5D" w:rsidRDefault="00D31DE4" w:rsidP="00D31DE4">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6B168BD3" w14:textId="77777777" w:rsidR="00D31DE4" w:rsidRPr="002E0F5D" w:rsidRDefault="00D31DE4" w:rsidP="00D31DE4">
            <w:pPr>
              <w:rPr>
                <w:color w:val="000000"/>
                <w:sz w:val="20"/>
                <w:szCs w:val="20"/>
              </w:rPr>
            </w:pPr>
            <w:r w:rsidRPr="002E0F5D">
              <w:rPr>
                <w:color w:val="000000"/>
                <w:sz w:val="20"/>
                <w:szCs w:val="20"/>
              </w:rPr>
              <w:t>Доля выпускников других вузов, поступивших на программы подготовки научных и научно-</w:t>
            </w:r>
            <w:r w:rsidRPr="002E0F5D">
              <w:rPr>
                <w:color w:val="000000"/>
                <w:sz w:val="20"/>
                <w:szCs w:val="20"/>
              </w:rPr>
              <w:lastRenderedPageBreak/>
              <w:t>педагогических кадров высшей квалификации</w:t>
            </w:r>
          </w:p>
        </w:tc>
        <w:tc>
          <w:tcPr>
            <w:tcW w:w="1134" w:type="dxa"/>
            <w:tcBorders>
              <w:top w:val="nil"/>
              <w:left w:val="nil"/>
              <w:bottom w:val="single" w:sz="4" w:space="0" w:color="000000"/>
              <w:right w:val="single" w:sz="4" w:space="0" w:color="000000"/>
            </w:tcBorders>
            <w:shd w:val="clear" w:color="auto" w:fill="auto"/>
            <w:vAlign w:val="center"/>
          </w:tcPr>
          <w:p w14:paraId="5AFF1443" w14:textId="77777777" w:rsidR="00D31DE4" w:rsidRPr="002E0F5D" w:rsidRDefault="00D31DE4" w:rsidP="00D31DE4">
            <w:pPr>
              <w:jc w:val="center"/>
              <w:rPr>
                <w:color w:val="000000"/>
                <w:sz w:val="20"/>
                <w:szCs w:val="20"/>
              </w:rPr>
            </w:pPr>
            <w:r w:rsidRPr="002E0F5D">
              <w:rPr>
                <w:color w:val="000000"/>
                <w:sz w:val="20"/>
                <w:szCs w:val="20"/>
              </w:rPr>
              <w:lastRenderedPageBreak/>
              <w:t>%</w:t>
            </w:r>
          </w:p>
        </w:tc>
        <w:tc>
          <w:tcPr>
            <w:tcW w:w="1985" w:type="dxa"/>
            <w:tcBorders>
              <w:top w:val="nil"/>
              <w:left w:val="nil"/>
              <w:bottom w:val="single" w:sz="4" w:space="0" w:color="000000"/>
              <w:right w:val="single" w:sz="4" w:space="0" w:color="000000"/>
            </w:tcBorders>
            <w:shd w:val="clear" w:color="auto" w:fill="auto"/>
            <w:vAlign w:val="center"/>
          </w:tcPr>
          <w:p w14:paraId="06B93CDD" w14:textId="77777777" w:rsidR="00D31DE4" w:rsidRPr="002E0F5D" w:rsidRDefault="00D31DE4" w:rsidP="00D31DE4">
            <w:pPr>
              <w:jc w:val="center"/>
              <w:rPr>
                <w:color w:val="000000"/>
                <w:sz w:val="20"/>
                <w:szCs w:val="20"/>
              </w:rPr>
            </w:pPr>
          </w:p>
        </w:tc>
      </w:tr>
      <w:tr w:rsidR="00D31DE4" w:rsidRPr="002E0F5D" w14:paraId="2ED0D019" w14:textId="77777777" w:rsidTr="00076DD5">
        <w:trPr>
          <w:trHeight w:val="300"/>
        </w:trPr>
        <w:tc>
          <w:tcPr>
            <w:tcW w:w="916" w:type="dxa"/>
            <w:tcBorders>
              <w:top w:val="nil"/>
              <w:left w:val="single" w:sz="4" w:space="0" w:color="000000"/>
              <w:bottom w:val="single" w:sz="4" w:space="0" w:color="000000"/>
              <w:right w:val="single" w:sz="4" w:space="0" w:color="000000"/>
            </w:tcBorders>
            <w:shd w:val="clear" w:color="auto" w:fill="auto"/>
            <w:vAlign w:val="center"/>
          </w:tcPr>
          <w:p w14:paraId="141B38D1" w14:textId="77777777" w:rsidR="00D31DE4" w:rsidRPr="002E0F5D" w:rsidRDefault="00D31DE4" w:rsidP="00D31DE4">
            <w:pPr>
              <w:rPr>
                <w:b/>
                <w:bCs/>
                <w:color w:val="000000"/>
                <w:sz w:val="20"/>
                <w:szCs w:val="20"/>
              </w:rPr>
            </w:pPr>
            <w:r w:rsidRPr="002E0F5D">
              <w:rPr>
                <w:b/>
                <w:bCs/>
                <w:color w:val="000000"/>
                <w:sz w:val="20"/>
                <w:szCs w:val="20"/>
              </w:rPr>
              <w:lastRenderedPageBreak/>
              <w:t>3.5.</w:t>
            </w:r>
          </w:p>
        </w:tc>
        <w:tc>
          <w:tcPr>
            <w:tcW w:w="8587" w:type="dxa"/>
            <w:gridSpan w:val="4"/>
            <w:tcBorders>
              <w:top w:val="single" w:sz="4" w:space="0" w:color="000000"/>
              <w:left w:val="nil"/>
              <w:bottom w:val="single" w:sz="4" w:space="0" w:color="000000"/>
              <w:right w:val="single" w:sz="4" w:space="0" w:color="000000"/>
            </w:tcBorders>
            <w:shd w:val="clear" w:color="auto" w:fill="auto"/>
            <w:vAlign w:val="center"/>
          </w:tcPr>
          <w:p w14:paraId="735F6C76" w14:textId="77777777" w:rsidR="00D31DE4" w:rsidRPr="002E0F5D" w:rsidRDefault="00D31DE4" w:rsidP="00D31DE4">
            <w:pPr>
              <w:rPr>
                <w:b/>
                <w:bCs/>
                <w:color w:val="000000"/>
                <w:sz w:val="20"/>
                <w:szCs w:val="20"/>
              </w:rPr>
            </w:pPr>
            <w:r w:rsidRPr="002E0F5D">
              <w:rPr>
                <w:b/>
                <w:bCs/>
                <w:color w:val="000000"/>
                <w:sz w:val="20"/>
                <w:szCs w:val="20"/>
              </w:rPr>
              <w:t>Задача: Формирование и развитие эффективной системы диссертационных советов.</w:t>
            </w:r>
          </w:p>
        </w:tc>
      </w:tr>
      <w:tr w:rsidR="00D31DE4" w:rsidRPr="002E0F5D" w14:paraId="17111233" w14:textId="77777777" w:rsidTr="00076DD5">
        <w:trPr>
          <w:trHeight w:val="1275"/>
        </w:trPr>
        <w:tc>
          <w:tcPr>
            <w:tcW w:w="916" w:type="dxa"/>
            <w:tcBorders>
              <w:top w:val="nil"/>
              <w:left w:val="single" w:sz="4" w:space="0" w:color="000000"/>
              <w:bottom w:val="single" w:sz="4" w:space="0" w:color="000000"/>
              <w:right w:val="single" w:sz="4" w:space="0" w:color="000000"/>
            </w:tcBorders>
            <w:shd w:val="clear" w:color="auto" w:fill="auto"/>
            <w:vAlign w:val="center"/>
          </w:tcPr>
          <w:p w14:paraId="1BCC11D8" w14:textId="77777777" w:rsidR="00D31DE4" w:rsidRPr="002E0F5D" w:rsidRDefault="00D31DE4" w:rsidP="00D31DE4">
            <w:pPr>
              <w:rPr>
                <w:b/>
                <w:bCs/>
                <w:color w:val="000000"/>
                <w:sz w:val="20"/>
                <w:szCs w:val="20"/>
              </w:rPr>
            </w:pPr>
            <w:r w:rsidRPr="002E0F5D">
              <w:rPr>
                <w:b/>
                <w:bCs/>
                <w:color w:val="000000"/>
                <w:sz w:val="20"/>
                <w:szCs w:val="20"/>
              </w:rPr>
              <w:t>3.5.1.</w:t>
            </w:r>
          </w:p>
        </w:tc>
        <w:tc>
          <w:tcPr>
            <w:tcW w:w="3484" w:type="dxa"/>
            <w:tcBorders>
              <w:top w:val="nil"/>
              <w:left w:val="nil"/>
              <w:bottom w:val="single" w:sz="4" w:space="0" w:color="000000"/>
              <w:right w:val="single" w:sz="4" w:space="0" w:color="000000"/>
            </w:tcBorders>
            <w:shd w:val="clear" w:color="auto" w:fill="auto"/>
            <w:vAlign w:val="center"/>
          </w:tcPr>
          <w:p w14:paraId="7ED55F3C" w14:textId="77777777" w:rsidR="00D31DE4" w:rsidRPr="002E0F5D" w:rsidRDefault="00D31DE4" w:rsidP="00D31DE4">
            <w:pPr>
              <w:rPr>
                <w:color w:val="000000"/>
                <w:sz w:val="20"/>
                <w:szCs w:val="20"/>
              </w:rPr>
            </w:pPr>
            <w:r w:rsidRPr="002E0F5D">
              <w:rPr>
                <w:color w:val="000000"/>
                <w:sz w:val="20"/>
                <w:szCs w:val="20"/>
              </w:rPr>
              <w:t xml:space="preserve">Мероприятие: Создание сетевых и объединенных советов РУДН по тем направлениям подготовки в аспирантуре РУДН, по которым в Университете нет собственных диссертационных советов </w:t>
            </w:r>
          </w:p>
        </w:tc>
        <w:tc>
          <w:tcPr>
            <w:tcW w:w="1984" w:type="dxa"/>
            <w:tcBorders>
              <w:top w:val="nil"/>
              <w:left w:val="nil"/>
              <w:bottom w:val="single" w:sz="4" w:space="0" w:color="000000"/>
              <w:right w:val="single" w:sz="4" w:space="0" w:color="000000"/>
            </w:tcBorders>
            <w:shd w:val="clear" w:color="auto" w:fill="auto"/>
            <w:vAlign w:val="center"/>
          </w:tcPr>
          <w:p w14:paraId="5AB383D8" w14:textId="77777777" w:rsidR="00D31DE4" w:rsidRPr="002E0F5D" w:rsidRDefault="00D31DE4" w:rsidP="00D31DE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33D5E9D5"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30786D97" w14:textId="77777777" w:rsidR="00D31DE4" w:rsidRPr="002E0F5D" w:rsidRDefault="00D31DE4" w:rsidP="00D31DE4">
            <w:pPr>
              <w:jc w:val="center"/>
              <w:rPr>
                <w:color w:val="000000"/>
                <w:sz w:val="20"/>
                <w:szCs w:val="20"/>
              </w:rPr>
            </w:pPr>
          </w:p>
        </w:tc>
      </w:tr>
      <w:tr w:rsidR="00D31DE4" w:rsidRPr="002E0F5D" w14:paraId="425C7169" w14:textId="77777777" w:rsidTr="00076DD5">
        <w:trPr>
          <w:trHeight w:val="780"/>
        </w:trPr>
        <w:tc>
          <w:tcPr>
            <w:tcW w:w="916" w:type="dxa"/>
            <w:tcBorders>
              <w:top w:val="nil"/>
              <w:left w:val="single" w:sz="4" w:space="0" w:color="000000"/>
              <w:bottom w:val="single" w:sz="4" w:space="0" w:color="000000"/>
              <w:right w:val="single" w:sz="4" w:space="0" w:color="000000"/>
            </w:tcBorders>
            <w:shd w:val="clear" w:color="auto" w:fill="auto"/>
            <w:vAlign w:val="center"/>
          </w:tcPr>
          <w:p w14:paraId="04F3E7ED" w14:textId="77777777" w:rsidR="00D31DE4" w:rsidRPr="002E0F5D" w:rsidRDefault="00D31DE4" w:rsidP="00D31DE4">
            <w:pPr>
              <w:rPr>
                <w:b/>
                <w:bCs/>
                <w:color w:val="000000"/>
                <w:sz w:val="20"/>
                <w:szCs w:val="20"/>
              </w:rPr>
            </w:pPr>
            <w:r w:rsidRPr="002E0F5D">
              <w:rPr>
                <w:b/>
                <w:bCs/>
                <w:color w:val="000000"/>
                <w:sz w:val="20"/>
                <w:szCs w:val="20"/>
              </w:rPr>
              <w:t>3.5.1.1.</w:t>
            </w:r>
          </w:p>
        </w:tc>
        <w:tc>
          <w:tcPr>
            <w:tcW w:w="3484" w:type="dxa"/>
            <w:tcBorders>
              <w:top w:val="nil"/>
              <w:left w:val="nil"/>
              <w:bottom w:val="single" w:sz="4" w:space="0" w:color="000000"/>
              <w:right w:val="single" w:sz="4" w:space="0" w:color="000000"/>
            </w:tcBorders>
            <w:shd w:val="clear" w:color="auto" w:fill="auto"/>
            <w:vAlign w:val="center"/>
          </w:tcPr>
          <w:p w14:paraId="1C1527D2" w14:textId="77777777" w:rsidR="00D31DE4" w:rsidRPr="002E0F5D" w:rsidRDefault="00D31DE4" w:rsidP="00D31DE4">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72A56A05" w14:textId="77777777" w:rsidR="00D31DE4" w:rsidRPr="002E0F5D" w:rsidRDefault="00D31DE4" w:rsidP="00D31DE4">
            <w:pPr>
              <w:rPr>
                <w:color w:val="000000"/>
                <w:sz w:val="20"/>
                <w:szCs w:val="20"/>
              </w:rPr>
            </w:pPr>
            <w:r w:rsidRPr="002E0F5D">
              <w:rPr>
                <w:color w:val="000000"/>
                <w:sz w:val="20"/>
                <w:szCs w:val="20"/>
              </w:rPr>
              <w:t>Кол-во действующих диссертационных советов</w:t>
            </w:r>
          </w:p>
        </w:tc>
        <w:tc>
          <w:tcPr>
            <w:tcW w:w="1134" w:type="dxa"/>
            <w:tcBorders>
              <w:top w:val="nil"/>
              <w:left w:val="nil"/>
              <w:bottom w:val="single" w:sz="4" w:space="0" w:color="000000"/>
              <w:right w:val="single" w:sz="4" w:space="0" w:color="000000"/>
            </w:tcBorders>
            <w:shd w:val="clear" w:color="auto" w:fill="auto"/>
            <w:vAlign w:val="center"/>
          </w:tcPr>
          <w:p w14:paraId="4EE12DA3"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2FA0AEBE" w14:textId="77777777" w:rsidR="00D31DE4" w:rsidRPr="002E0F5D" w:rsidRDefault="00D31DE4" w:rsidP="00D31DE4">
            <w:pPr>
              <w:jc w:val="center"/>
              <w:rPr>
                <w:color w:val="000000"/>
                <w:sz w:val="20"/>
                <w:szCs w:val="20"/>
              </w:rPr>
            </w:pPr>
          </w:p>
        </w:tc>
      </w:tr>
      <w:tr w:rsidR="00D31DE4" w:rsidRPr="002E0F5D" w14:paraId="1082057C" w14:textId="77777777" w:rsidTr="00076DD5">
        <w:trPr>
          <w:trHeight w:val="1068"/>
        </w:trPr>
        <w:tc>
          <w:tcPr>
            <w:tcW w:w="916" w:type="dxa"/>
            <w:tcBorders>
              <w:top w:val="nil"/>
              <w:left w:val="single" w:sz="4" w:space="0" w:color="000000"/>
              <w:bottom w:val="single" w:sz="4" w:space="0" w:color="000000"/>
              <w:right w:val="single" w:sz="4" w:space="0" w:color="000000"/>
            </w:tcBorders>
            <w:shd w:val="clear" w:color="auto" w:fill="auto"/>
            <w:vAlign w:val="center"/>
          </w:tcPr>
          <w:p w14:paraId="6F77A06F" w14:textId="77777777" w:rsidR="00D31DE4" w:rsidRPr="002E0F5D" w:rsidRDefault="00D31DE4" w:rsidP="00D31DE4">
            <w:pPr>
              <w:rPr>
                <w:b/>
                <w:bCs/>
                <w:color w:val="000000"/>
                <w:sz w:val="20"/>
                <w:szCs w:val="20"/>
              </w:rPr>
            </w:pPr>
            <w:r w:rsidRPr="002E0F5D">
              <w:rPr>
                <w:b/>
                <w:bCs/>
                <w:color w:val="000000"/>
                <w:sz w:val="20"/>
                <w:szCs w:val="20"/>
              </w:rPr>
              <w:t>3.5.1.2.</w:t>
            </w:r>
          </w:p>
        </w:tc>
        <w:tc>
          <w:tcPr>
            <w:tcW w:w="3484" w:type="dxa"/>
            <w:tcBorders>
              <w:top w:val="nil"/>
              <w:left w:val="nil"/>
              <w:bottom w:val="single" w:sz="4" w:space="0" w:color="000000"/>
              <w:right w:val="single" w:sz="4" w:space="0" w:color="000000"/>
            </w:tcBorders>
            <w:shd w:val="clear" w:color="auto" w:fill="auto"/>
            <w:vAlign w:val="center"/>
          </w:tcPr>
          <w:p w14:paraId="5B52B39D" w14:textId="77777777" w:rsidR="00D31DE4" w:rsidRPr="002E0F5D" w:rsidRDefault="00D31DE4" w:rsidP="00D31DE4">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0EC18074" w14:textId="77777777" w:rsidR="00D31DE4" w:rsidRPr="002E0F5D" w:rsidRDefault="00D31DE4" w:rsidP="00D31DE4">
            <w:pPr>
              <w:rPr>
                <w:color w:val="000000"/>
                <w:sz w:val="20"/>
                <w:szCs w:val="20"/>
              </w:rPr>
            </w:pPr>
            <w:r w:rsidRPr="002E0F5D">
              <w:rPr>
                <w:color w:val="000000"/>
                <w:sz w:val="20"/>
                <w:szCs w:val="20"/>
              </w:rPr>
              <w:t>в том числе количество объединенных диссертационных советов</w:t>
            </w:r>
          </w:p>
        </w:tc>
        <w:tc>
          <w:tcPr>
            <w:tcW w:w="1134" w:type="dxa"/>
            <w:tcBorders>
              <w:top w:val="nil"/>
              <w:left w:val="nil"/>
              <w:bottom w:val="single" w:sz="4" w:space="0" w:color="000000"/>
              <w:right w:val="single" w:sz="4" w:space="0" w:color="000000"/>
            </w:tcBorders>
            <w:shd w:val="clear" w:color="auto" w:fill="auto"/>
            <w:vAlign w:val="center"/>
          </w:tcPr>
          <w:p w14:paraId="3069A3A1"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5FB727E2" w14:textId="77777777" w:rsidR="00D31DE4" w:rsidRPr="002E0F5D" w:rsidRDefault="00D31DE4" w:rsidP="00D31DE4">
            <w:pPr>
              <w:jc w:val="center"/>
              <w:rPr>
                <w:color w:val="000000"/>
                <w:sz w:val="20"/>
                <w:szCs w:val="20"/>
              </w:rPr>
            </w:pPr>
          </w:p>
        </w:tc>
      </w:tr>
      <w:tr w:rsidR="00D31DE4" w:rsidRPr="002E0F5D" w14:paraId="687908FC" w14:textId="77777777" w:rsidTr="00076DD5">
        <w:trPr>
          <w:trHeight w:val="765"/>
        </w:trPr>
        <w:tc>
          <w:tcPr>
            <w:tcW w:w="916" w:type="dxa"/>
            <w:tcBorders>
              <w:top w:val="nil"/>
              <w:left w:val="single" w:sz="4" w:space="0" w:color="000000"/>
              <w:bottom w:val="single" w:sz="4" w:space="0" w:color="000000"/>
              <w:right w:val="single" w:sz="4" w:space="0" w:color="000000"/>
            </w:tcBorders>
            <w:shd w:val="clear" w:color="auto" w:fill="auto"/>
            <w:vAlign w:val="center"/>
          </w:tcPr>
          <w:p w14:paraId="67192D9A" w14:textId="77777777" w:rsidR="00D31DE4" w:rsidRPr="002E0F5D" w:rsidRDefault="00D31DE4" w:rsidP="00D31DE4">
            <w:pPr>
              <w:rPr>
                <w:b/>
                <w:bCs/>
                <w:color w:val="000000"/>
                <w:sz w:val="20"/>
                <w:szCs w:val="20"/>
              </w:rPr>
            </w:pPr>
            <w:r w:rsidRPr="002E0F5D">
              <w:rPr>
                <w:b/>
                <w:bCs/>
                <w:color w:val="000000"/>
                <w:sz w:val="20"/>
                <w:szCs w:val="20"/>
              </w:rPr>
              <w:t>3.5.2.</w:t>
            </w:r>
          </w:p>
        </w:tc>
        <w:tc>
          <w:tcPr>
            <w:tcW w:w="3484" w:type="dxa"/>
            <w:tcBorders>
              <w:top w:val="nil"/>
              <w:left w:val="nil"/>
              <w:bottom w:val="single" w:sz="4" w:space="0" w:color="000000"/>
              <w:right w:val="single" w:sz="4" w:space="0" w:color="000000"/>
            </w:tcBorders>
            <w:shd w:val="clear" w:color="auto" w:fill="auto"/>
            <w:vAlign w:val="center"/>
          </w:tcPr>
          <w:p w14:paraId="4BF758B1" w14:textId="77777777" w:rsidR="00D31DE4" w:rsidRPr="002E0F5D" w:rsidRDefault="00D31DE4" w:rsidP="00D31DE4">
            <w:pPr>
              <w:rPr>
                <w:color w:val="000000"/>
                <w:sz w:val="20"/>
                <w:szCs w:val="20"/>
              </w:rPr>
            </w:pPr>
            <w:r w:rsidRPr="002E0F5D">
              <w:rPr>
                <w:color w:val="000000"/>
                <w:sz w:val="20"/>
                <w:szCs w:val="20"/>
              </w:rPr>
              <w:t>Мероприятие Обеспечение эффективной работы системы диссертационных советов</w:t>
            </w:r>
          </w:p>
        </w:tc>
        <w:tc>
          <w:tcPr>
            <w:tcW w:w="1984" w:type="dxa"/>
            <w:tcBorders>
              <w:top w:val="nil"/>
              <w:left w:val="nil"/>
              <w:bottom w:val="single" w:sz="4" w:space="0" w:color="000000"/>
              <w:right w:val="single" w:sz="4" w:space="0" w:color="000000"/>
            </w:tcBorders>
            <w:shd w:val="clear" w:color="auto" w:fill="auto"/>
            <w:vAlign w:val="center"/>
          </w:tcPr>
          <w:p w14:paraId="6B125FC8" w14:textId="77777777" w:rsidR="00D31DE4" w:rsidRPr="002E0F5D" w:rsidRDefault="00D31DE4" w:rsidP="00D31DE4">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3AF1618F" w14:textId="77777777" w:rsidR="00D31DE4" w:rsidRPr="002E0F5D" w:rsidRDefault="00D31DE4" w:rsidP="00D31DE4">
            <w:pPr>
              <w:jc w:val="center"/>
              <w:rPr>
                <w:color w:val="000000"/>
                <w:sz w:val="20"/>
                <w:szCs w:val="20"/>
              </w:rPr>
            </w:pPr>
            <w:r w:rsidRPr="002E0F5D">
              <w:rPr>
                <w:color w:val="000000"/>
                <w:sz w:val="20"/>
                <w:szCs w:val="20"/>
              </w:rPr>
              <w:t> </w:t>
            </w:r>
          </w:p>
        </w:tc>
        <w:tc>
          <w:tcPr>
            <w:tcW w:w="1985" w:type="dxa"/>
            <w:tcBorders>
              <w:top w:val="nil"/>
              <w:left w:val="nil"/>
              <w:bottom w:val="single" w:sz="4" w:space="0" w:color="000000"/>
              <w:right w:val="single" w:sz="4" w:space="0" w:color="000000"/>
            </w:tcBorders>
            <w:shd w:val="clear" w:color="auto" w:fill="auto"/>
            <w:vAlign w:val="center"/>
          </w:tcPr>
          <w:p w14:paraId="593885FC" w14:textId="77777777" w:rsidR="00D31DE4" w:rsidRPr="002E0F5D" w:rsidRDefault="00D31DE4" w:rsidP="00D31DE4">
            <w:pPr>
              <w:jc w:val="center"/>
              <w:rPr>
                <w:color w:val="000000"/>
                <w:sz w:val="20"/>
                <w:szCs w:val="20"/>
              </w:rPr>
            </w:pPr>
          </w:p>
        </w:tc>
      </w:tr>
      <w:tr w:rsidR="00D31DE4" w:rsidRPr="002E0F5D" w14:paraId="0C8836C0" w14:textId="77777777" w:rsidTr="00076DD5">
        <w:trPr>
          <w:trHeight w:val="765"/>
        </w:trPr>
        <w:tc>
          <w:tcPr>
            <w:tcW w:w="916" w:type="dxa"/>
            <w:tcBorders>
              <w:top w:val="nil"/>
              <w:left w:val="single" w:sz="4" w:space="0" w:color="000000"/>
              <w:bottom w:val="single" w:sz="4" w:space="0" w:color="000000"/>
              <w:right w:val="single" w:sz="4" w:space="0" w:color="000000"/>
            </w:tcBorders>
            <w:shd w:val="clear" w:color="auto" w:fill="auto"/>
            <w:vAlign w:val="center"/>
          </w:tcPr>
          <w:p w14:paraId="065A8FBB" w14:textId="77777777" w:rsidR="00D31DE4" w:rsidRPr="002E0F5D" w:rsidRDefault="00D31DE4" w:rsidP="00D31DE4">
            <w:pPr>
              <w:rPr>
                <w:b/>
                <w:bCs/>
                <w:color w:val="000000"/>
                <w:sz w:val="20"/>
                <w:szCs w:val="20"/>
              </w:rPr>
            </w:pPr>
            <w:r w:rsidRPr="002E0F5D">
              <w:rPr>
                <w:b/>
                <w:bCs/>
                <w:color w:val="000000"/>
                <w:sz w:val="20"/>
                <w:szCs w:val="20"/>
              </w:rPr>
              <w:t>3.5.2.1.</w:t>
            </w:r>
          </w:p>
        </w:tc>
        <w:tc>
          <w:tcPr>
            <w:tcW w:w="3484" w:type="dxa"/>
            <w:tcBorders>
              <w:top w:val="nil"/>
              <w:left w:val="nil"/>
              <w:bottom w:val="single" w:sz="4" w:space="0" w:color="000000"/>
              <w:right w:val="single" w:sz="4" w:space="0" w:color="000000"/>
            </w:tcBorders>
            <w:shd w:val="clear" w:color="auto" w:fill="auto"/>
            <w:vAlign w:val="center"/>
          </w:tcPr>
          <w:p w14:paraId="5B48A6CA" w14:textId="77777777" w:rsidR="00D31DE4" w:rsidRPr="002E0F5D" w:rsidRDefault="00D31DE4" w:rsidP="00D31DE4">
            <w:pPr>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0D337385" w14:textId="77777777" w:rsidR="00D31DE4" w:rsidRPr="002E0F5D" w:rsidRDefault="00D31DE4" w:rsidP="00D31DE4">
            <w:pPr>
              <w:rPr>
                <w:color w:val="000000"/>
                <w:sz w:val="20"/>
                <w:szCs w:val="20"/>
              </w:rPr>
            </w:pPr>
            <w:r w:rsidRPr="002E0F5D">
              <w:rPr>
                <w:color w:val="000000"/>
                <w:sz w:val="20"/>
                <w:szCs w:val="20"/>
              </w:rPr>
              <w:t>Количество защит в диссертационных советах в год</w:t>
            </w:r>
          </w:p>
        </w:tc>
        <w:tc>
          <w:tcPr>
            <w:tcW w:w="1134" w:type="dxa"/>
            <w:tcBorders>
              <w:top w:val="nil"/>
              <w:left w:val="nil"/>
              <w:bottom w:val="single" w:sz="4" w:space="0" w:color="000000"/>
              <w:right w:val="single" w:sz="4" w:space="0" w:color="000000"/>
            </w:tcBorders>
            <w:shd w:val="clear" w:color="auto" w:fill="auto"/>
            <w:vAlign w:val="center"/>
          </w:tcPr>
          <w:p w14:paraId="09E36A85" w14:textId="77777777" w:rsidR="00D31DE4" w:rsidRPr="002E0F5D" w:rsidRDefault="00D31DE4" w:rsidP="00D31DE4">
            <w:pPr>
              <w:jc w:val="center"/>
              <w:rPr>
                <w:color w:val="000000"/>
                <w:sz w:val="20"/>
                <w:szCs w:val="20"/>
              </w:rPr>
            </w:pPr>
            <w:r w:rsidRPr="002E0F5D">
              <w:rPr>
                <w:color w:val="000000"/>
                <w:sz w:val="20"/>
                <w:szCs w:val="20"/>
              </w:rPr>
              <w:t>Чел.</w:t>
            </w:r>
          </w:p>
        </w:tc>
        <w:tc>
          <w:tcPr>
            <w:tcW w:w="1985" w:type="dxa"/>
            <w:tcBorders>
              <w:top w:val="nil"/>
              <w:left w:val="nil"/>
              <w:bottom w:val="single" w:sz="4" w:space="0" w:color="000000"/>
              <w:right w:val="single" w:sz="4" w:space="0" w:color="000000"/>
            </w:tcBorders>
            <w:shd w:val="clear" w:color="auto" w:fill="auto"/>
            <w:vAlign w:val="center"/>
          </w:tcPr>
          <w:p w14:paraId="747A2271" w14:textId="77777777" w:rsidR="00D31DE4" w:rsidRPr="002E0F5D" w:rsidRDefault="00D31DE4" w:rsidP="00D31DE4">
            <w:pPr>
              <w:jc w:val="center"/>
              <w:rPr>
                <w:color w:val="000000"/>
                <w:sz w:val="20"/>
                <w:szCs w:val="20"/>
              </w:rPr>
            </w:pPr>
          </w:p>
        </w:tc>
      </w:tr>
      <w:tr w:rsidR="00D31DE4" w:rsidRPr="002E0F5D" w14:paraId="3A669971" w14:textId="77777777" w:rsidTr="00076DD5">
        <w:trPr>
          <w:trHeight w:val="1020"/>
        </w:trPr>
        <w:tc>
          <w:tcPr>
            <w:tcW w:w="916" w:type="dxa"/>
            <w:tcBorders>
              <w:top w:val="nil"/>
              <w:left w:val="single" w:sz="4" w:space="0" w:color="000000"/>
              <w:bottom w:val="single" w:sz="4" w:space="0" w:color="000000"/>
              <w:right w:val="single" w:sz="4" w:space="0" w:color="000000"/>
            </w:tcBorders>
            <w:shd w:val="clear" w:color="auto" w:fill="auto"/>
            <w:vAlign w:val="center"/>
          </w:tcPr>
          <w:p w14:paraId="60A9143A" w14:textId="77777777" w:rsidR="00D31DE4" w:rsidRPr="002E0F5D" w:rsidRDefault="00D31DE4" w:rsidP="00D31DE4">
            <w:pPr>
              <w:rPr>
                <w:b/>
                <w:bCs/>
                <w:color w:val="000000"/>
                <w:sz w:val="20"/>
                <w:szCs w:val="20"/>
              </w:rPr>
            </w:pPr>
            <w:r w:rsidRPr="002E0F5D">
              <w:rPr>
                <w:b/>
                <w:bCs/>
                <w:color w:val="000000"/>
                <w:sz w:val="20"/>
                <w:szCs w:val="20"/>
              </w:rPr>
              <w:t>3.5.2.2.</w:t>
            </w:r>
          </w:p>
        </w:tc>
        <w:tc>
          <w:tcPr>
            <w:tcW w:w="3484" w:type="dxa"/>
            <w:tcBorders>
              <w:top w:val="nil"/>
              <w:left w:val="nil"/>
              <w:bottom w:val="single" w:sz="4" w:space="0" w:color="000000"/>
              <w:right w:val="single" w:sz="4" w:space="0" w:color="000000"/>
            </w:tcBorders>
            <w:shd w:val="clear" w:color="auto" w:fill="auto"/>
            <w:vAlign w:val="center"/>
          </w:tcPr>
          <w:p w14:paraId="5179E2EA" w14:textId="77777777" w:rsidR="00D31DE4" w:rsidRPr="002E0F5D" w:rsidRDefault="00D31DE4" w:rsidP="00D31DE4">
            <w:pPr>
              <w:rPr>
                <w:color w:val="000000"/>
                <w:sz w:val="20"/>
                <w:szCs w:val="20"/>
              </w:rPr>
            </w:pPr>
            <w:r w:rsidRPr="002E0F5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4C030FC9" w14:textId="77777777" w:rsidR="00D31DE4" w:rsidRPr="002E0F5D" w:rsidRDefault="00D31DE4" w:rsidP="00D31DE4">
            <w:pPr>
              <w:rPr>
                <w:color w:val="000000"/>
                <w:sz w:val="20"/>
                <w:szCs w:val="20"/>
              </w:rPr>
            </w:pPr>
            <w:r w:rsidRPr="002E0F5D">
              <w:rPr>
                <w:color w:val="000000"/>
                <w:sz w:val="20"/>
                <w:szCs w:val="20"/>
              </w:rPr>
              <w:t xml:space="preserve">Количество защит диссертаций на иностранных языках </w:t>
            </w:r>
          </w:p>
        </w:tc>
        <w:tc>
          <w:tcPr>
            <w:tcW w:w="1134" w:type="dxa"/>
            <w:tcBorders>
              <w:top w:val="nil"/>
              <w:left w:val="nil"/>
              <w:bottom w:val="single" w:sz="4" w:space="0" w:color="000000"/>
              <w:right w:val="single" w:sz="4" w:space="0" w:color="000000"/>
            </w:tcBorders>
            <w:shd w:val="clear" w:color="auto" w:fill="auto"/>
            <w:vAlign w:val="center"/>
          </w:tcPr>
          <w:p w14:paraId="2C8177A0" w14:textId="77777777" w:rsidR="00D31DE4" w:rsidRPr="002E0F5D" w:rsidRDefault="00D31DE4" w:rsidP="00D31DE4">
            <w:pPr>
              <w:jc w:val="center"/>
              <w:rPr>
                <w:color w:val="000000"/>
                <w:sz w:val="20"/>
                <w:szCs w:val="20"/>
              </w:rPr>
            </w:pPr>
            <w:r w:rsidRPr="002E0F5D">
              <w:rPr>
                <w:color w:val="000000"/>
                <w:sz w:val="20"/>
                <w:szCs w:val="20"/>
              </w:rPr>
              <w:t>Ед.</w:t>
            </w:r>
          </w:p>
        </w:tc>
        <w:tc>
          <w:tcPr>
            <w:tcW w:w="1985" w:type="dxa"/>
            <w:tcBorders>
              <w:top w:val="nil"/>
              <w:left w:val="nil"/>
              <w:bottom w:val="single" w:sz="4" w:space="0" w:color="000000"/>
              <w:right w:val="single" w:sz="4" w:space="0" w:color="000000"/>
            </w:tcBorders>
            <w:shd w:val="clear" w:color="auto" w:fill="auto"/>
            <w:vAlign w:val="center"/>
          </w:tcPr>
          <w:p w14:paraId="7DD6F449" w14:textId="77777777" w:rsidR="00D31DE4" w:rsidRPr="002E0F5D" w:rsidRDefault="00D31DE4" w:rsidP="00D31DE4">
            <w:pPr>
              <w:jc w:val="center"/>
              <w:rPr>
                <w:color w:val="000000"/>
                <w:sz w:val="20"/>
                <w:szCs w:val="20"/>
              </w:rPr>
            </w:pPr>
          </w:p>
        </w:tc>
      </w:tr>
    </w:tbl>
    <w:p w14:paraId="0D1966E2" w14:textId="77777777" w:rsidR="00B86EC5" w:rsidRPr="002E0F5D" w:rsidRDefault="00B86EC5" w:rsidP="00D24105">
      <w:pPr>
        <w:rPr>
          <w:b/>
          <w:sz w:val="20"/>
          <w:szCs w:val="20"/>
        </w:rPr>
      </w:pPr>
    </w:p>
    <w:p w14:paraId="228CB5FC" w14:textId="77777777" w:rsidR="00920004" w:rsidRPr="002E0F5D" w:rsidRDefault="00920004" w:rsidP="006C15AF">
      <w:pPr>
        <w:jc w:val="center"/>
        <w:rPr>
          <w:b/>
          <w:bCs/>
          <w:sz w:val="20"/>
          <w:szCs w:val="20"/>
        </w:rPr>
      </w:pPr>
      <w:r w:rsidRPr="002E0F5D">
        <w:rPr>
          <w:b/>
          <w:sz w:val="20"/>
          <w:szCs w:val="20"/>
        </w:rPr>
        <w:br w:type="page"/>
      </w:r>
      <w:r w:rsidRPr="002E0F5D">
        <w:rPr>
          <w:b/>
          <w:bCs/>
          <w:sz w:val="20"/>
          <w:szCs w:val="20"/>
        </w:rPr>
        <w:lastRenderedPageBreak/>
        <w:t xml:space="preserve">Организация научно-исследовательской деятельности студентов </w:t>
      </w:r>
    </w:p>
    <w:p w14:paraId="0B2E3BC6" w14:textId="77777777" w:rsidR="00920004" w:rsidRPr="002E0F5D" w:rsidRDefault="00920004" w:rsidP="006C15AF">
      <w:pPr>
        <w:jc w:val="center"/>
        <w:rPr>
          <w:b/>
          <w:bCs/>
          <w:sz w:val="20"/>
          <w:szCs w:val="20"/>
        </w:rPr>
      </w:pPr>
      <w:r w:rsidRPr="002E0F5D">
        <w:rPr>
          <w:b/>
          <w:bCs/>
          <w:sz w:val="20"/>
          <w:szCs w:val="20"/>
        </w:rPr>
        <w:t>и их участия в НИР</w:t>
      </w:r>
    </w:p>
    <w:p w14:paraId="07B7C964" w14:textId="77777777" w:rsidR="00920004" w:rsidRPr="002E0F5D" w:rsidRDefault="00920004" w:rsidP="006C15AF">
      <w:pPr>
        <w:rPr>
          <w:sz w:val="20"/>
          <w:szCs w:val="20"/>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280"/>
        <w:gridCol w:w="1619"/>
      </w:tblGrid>
      <w:tr w:rsidR="00920004" w:rsidRPr="002E0F5D" w14:paraId="66574BE1" w14:textId="77777777" w:rsidTr="004F64F4">
        <w:tc>
          <w:tcPr>
            <w:tcW w:w="468" w:type="dxa"/>
          </w:tcPr>
          <w:p w14:paraId="30B5A61F" w14:textId="77777777" w:rsidR="00920004" w:rsidRPr="002E0F5D" w:rsidRDefault="00920004" w:rsidP="006C15AF">
            <w:pPr>
              <w:rPr>
                <w:b/>
                <w:bCs/>
                <w:sz w:val="20"/>
                <w:szCs w:val="20"/>
              </w:rPr>
            </w:pPr>
          </w:p>
        </w:tc>
        <w:tc>
          <w:tcPr>
            <w:tcW w:w="8280" w:type="dxa"/>
          </w:tcPr>
          <w:p w14:paraId="43B2ADDB" w14:textId="77777777" w:rsidR="00920004" w:rsidRPr="002E0F5D" w:rsidRDefault="00920004" w:rsidP="006C15AF">
            <w:pPr>
              <w:rPr>
                <w:b/>
                <w:bCs/>
                <w:sz w:val="20"/>
                <w:szCs w:val="20"/>
              </w:rPr>
            </w:pPr>
            <w:r w:rsidRPr="002E0F5D">
              <w:rPr>
                <w:b/>
                <w:bCs/>
                <w:sz w:val="20"/>
                <w:szCs w:val="20"/>
              </w:rPr>
              <w:t>Показатель</w:t>
            </w:r>
          </w:p>
        </w:tc>
        <w:tc>
          <w:tcPr>
            <w:tcW w:w="1619" w:type="dxa"/>
          </w:tcPr>
          <w:p w14:paraId="38C4860C" w14:textId="77777777" w:rsidR="00920004" w:rsidRPr="002E0F5D" w:rsidRDefault="00920004" w:rsidP="006C15AF">
            <w:pPr>
              <w:pStyle w:val="2"/>
              <w:rPr>
                <w:sz w:val="20"/>
                <w:szCs w:val="20"/>
              </w:rPr>
            </w:pPr>
            <w:r w:rsidRPr="002E0F5D">
              <w:rPr>
                <w:sz w:val="20"/>
                <w:szCs w:val="20"/>
              </w:rPr>
              <w:t>Количество</w:t>
            </w:r>
          </w:p>
        </w:tc>
      </w:tr>
      <w:tr w:rsidR="00920004" w:rsidRPr="002E0F5D" w14:paraId="58A32F60" w14:textId="77777777" w:rsidTr="004F64F4">
        <w:tc>
          <w:tcPr>
            <w:tcW w:w="468" w:type="dxa"/>
          </w:tcPr>
          <w:p w14:paraId="3E06E88E" w14:textId="77777777" w:rsidR="00920004" w:rsidRPr="002E0F5D" w:rsidRDefault="00920004" w:rsidP="009D31A8">
            <w:pPr>
              <w:numPr>
                <w:ilvl w:val="0"/>
                <w:numId w:val="2"/>
              </w:numPr>
              <w:ind w:left="0" w:firstLine="0"/>
              <w:rPr>
                <w:sz w:val="20"/>
                <w:szCs w:val="20"/>
              </w:rPr>
            </w:pPr>
          </w:p>
        </w:tc>
        <w:tc>
          <w:tcPr>
            <w:tcW w:w="8280" w:type="dxa"/>
          </w:tcPr>
          <w:p w14:paraId="2A14660E" w14:textId="77777777" w:rsidR="00920004" w:rsidRPr="002E0F5D" w:rsidRDefault="00920004" w:rsidP="006C15AF">
            <w:pPr>
              <w:rPr>
                <w:sz w:val="20"/>
                <w:szCs w:val="20"/>
              </w:rPr>
            </w:pPr>
            <w:r w:rsidRPr="002E0F5D">
              <w:rPr>
                <w:sz w:val="20"/>
                <w:szCs w:val="20"/>
              </w:rPr>
              <w:t>Количество открытых конкурсов на лучшую научную работу студентов проводимых по приказу федеральных органов исполнительной власти, всего</w:t>
            </w:r>
          </w:p>
        </w:tc>
        <w:tc>
          <w:tcPr>
            <w:tcW w:w="1619" w:type="dxa"/>
          </w:tcPr>
          <w:p w14:paraId="6B9BF216" w14:textId="5502EE8D" w:rsidR="00920004" w:rsidRPr="002E0F5D" w:rsidRDefault="00920004" w:rsidP="006C15AF">
            <w:pPr>
              <w:jc w:val="center"/>
              <w:rPr>
                <w:sz w:val="20"/>
                <w:szCs w:val="20"/>
              </w:rPr>
            </w:pPr>
          </w:p>
        </w:tc>
      </w:tr>
      <w:tr w:rsidR="00920004" w:rsidRPr="002E0F5D" w14:paraId="5C751CF0" w14:textId="77777777" w:rsidTr="004F64F4">
        <w:tc>
          <w:tcPr>
            <w:tcW w:w="468" w:type="dxa"/>
          </w:tcPr>
          <w:p w14:paraId="075D599C" w14:textId="77777777" w:rsidR="00920004" w:rsidRPr="002E0F5D" w:rsidRDefault="00920004" w:rsidP="009D31A8">
            <w:pPr>
              <w:numPr>
                <w:ilvl w:val="0"/>
                <w:numId w:val="2"/>
              </w:numPr>
              <w:ind w:left="0" w:firstLine="0"/>
              <w:rPr>
                <w:sz w:val="20"/>
                <w:szCs w:val="20"/>
              </w:rPr>
            </w:pPr>
          </w:p>
        </w:tc>
        <w:tc>
          <w:tcPr>
            <w:tcW w:w="8280" w:type="dxa"/>
          </w:tcPr>
          <w:p w14:paraId="23436015" w14:textId="77777777" w:rsidR="00920004" w:rsidRPr="002E0F5D" w:rsidRDefault="00920004" w:rsidP="006C15AF">
            <w:pPr>
              <w:rPr>
                <w:sz w:val="20"/>
                <w:szCs w:val="20"/>
              </w:rPr>
            </w:pPr>
            <w:r w:rsidRPr="002E0F5D">
              <w:rPr>
                <w:sz w:val="20"/>
                <w:szCs w:val="20"/>
              </w:rPr>
              <w:t>Конкурсы на лучшую НИР студентов, организованные вузом, всего</w:t>
            </w:r>
          </w:p>
        </w:tc>
        <w:tc>
          <w:tcPr>
            <w:tcW w:w="1619" w:type="dxa"/>
          </w:tcPr>
          <w:p w14:paraId="6AC9D81F" w14:textId="3DDC2DA2" w:rsidR="00920004" w:rsidRPr="002E0F5D" w:rsidRDefault="00920004" w:rsidP="006C15AF">
            <w:pPr>
              <w:jc w:val="center"/>
              <w:rPr>
                <w:sz w:val="20"/>
                <w:szCs w:val="20"/>
              </w:rPr>
            </w:pPr>
          </w:p>
        </w:tc>
      </w:tr>
      <w:tr w:rsidR="00920004" w:rsidRPr="002E0F5D" w14:paraId="1EC65A45" w14:textId="77777777" w:rsidTr="004F64F4">
        <w:tc>
          <w:tcPr>
            <w:tcW w:w="468" w:type="dxa"/>
          </w:tcPr>
          <w:p w14:paraId="13E410D0" w14:textId="77777777" w:rsidR="00920004" w:rsidRPr="002E0F5D" w:rsidRDefault="00920004" w:rsidP="009D31A8">
            <w:pPr>
              <w:numPr>
                <w:ilvl w:val="0"/>
                <w:numId w:val="2"/>
              </w:numPr>
              <w:ind w:left="0" w:firstLine="0"/>
              <w:rPr>
                <w:sz w:val="20"/>
                <w:szCs w:val="20"/>
              </w:rPr>
            </w:pPr>
          </w:p>
        </w:tc>
        <w:tc>
          <w:tcPr>
            <w:tcW w:w="8280" w:type="dxa"/>
          </w:tcPr>
          <w:p w14:paraId="2F65A513" w14:textId="77777777" w:rsidR="00920004" w:rsidRPr="002E0F5D" w:rsidRDefault="00920004" w:rsidP="006C15AF">
            <w:pPr>
              <w:jc w:val="right"/>
              <w:rPr>
                <w:sz w:val="20"/>
                <w:szCs w:val="20"/>
              </w:rPr>
            </w:pPr>
            <w:r w:rsidRPr="002E0F5D">
              <w:rPr>
                <w:sz w:val="20"/>
                <w:szCs w:val="20"/>
              </w:rPr>
              <w:t xml:space="preserve">- в том числе международные, </w:t>
            </w:r>
          </w:p>
        </w:tc>
        <w:tc>
          <w:tcPr>
            <w:tcW w:w="1619" w:type="dxa"/>
          </w:tcPr>
          <w:p w14:paraId="697A9581" w14:textId="77777777" w:rsidR="00920004" w:rsidRPr="002E0F5D" w:rsidRDefault="00920004" w:rsidP="006C15AF">
            <w:pPr>
              <w:jc w:val="center"/>
              <w:rPr>
                <w:sz w:val="20"/>
                <w:szCs w:val="20"/>
              </w:rPr>
            </w:pPr>
          </w:p>
        </w:tc>
      </w:tr>
      <w:tr w:rsidR="00920004" w:rsidRPr="002E0F5D" w14:paraId="61636BAD" w14:textId="77777777" w:rsidTr="004F64F4">
        <w:tc>
          <w:tcPr>
            <w:tcW w:w="468" w:type="dxa"/>
          </w:tcPr>
          <w:p w14:paraId="3A81CBD4" w14:textId="77777777" w:rsidR="00920004" w:rsidRPr="002E0F5D" w:rsidRDefault="00920004" w:rsidP="009D31A8">
            <w:pPr>
              <w:numPr>
                <w:ilvl w:val="0"/>
                <w:numId w:val="2"/>
              </w:numPr>
              <w:ind w:left="0" w:firstLine="0"/>
              <w:rPr>
                <w:sz w:val="20"/>
                <w:szCs w:val="20"/>
              </w:rPr>
            </w:pPr>
          </w:p>
        </w:tc>
        <w:tc>
          <w:tcPr>
            <w:tcW w:w="8280" w:type="dxa"/>
          </w:tcPr>
          <w:p w14:paraId="207557CA" w14:textId="77777777" w:rsidR="00920004" w:rsidRPr="002E0F5D" w:rsidRDefault="00920004" w:rsidP="006C15AF">
            <w:pPr>
              <w:jc w:val="right"/>
              <w:rPr>
                <w:sz w:val="20"/>
                <w:szCs w:val="20"/>
              </w:rPr>
            </w:pPr>
            <w:r w:rsidRPr="002E0F5D">
              <w:rPr>
                <w:sz w:val="20"/>
                <w:szCs w:val="20"/>
              </w:rPr>
              <w:t xml:space="preserve">всероссийские, </w:t>
            </w:r>
          </w:p>
        </w:tc>
        <w:tc>
          <w:tcPr>
            <w:tcW w:w="1619" w:type="dxa"/>
          </w:tcPr>
          <w:p w14:paraId="50B596B5" w14:textId="77777777" w:rsidR="00920004" w:rsidRPr="002E0F5D" w:rsidRDefault="00920004" w:rsidP="006C15AF">
            <w:pPr>
              <w:jc w:val="center"/>
              <w:rPr>
                <w:sz w:val="20"/>
                <w:szCs w:val="20"/>
              </w:rPr>
            </w:pPr>
          </w:p>
        </w:tc>
      </w:tr>
      <w:tr w:rsidR="00920004" w:rsidRPr="002E0F5D" w14:paraId="08C15633" w14:textId="77777777" w:rsidTr="004F64F4">
        <w:tc>
          <w:tcPr>
            <w:tcW w:w="468" w:type="dxa"/>
          </w:tcPr>
          <w:p w14:paraId="3E26C874" w14:textId="77777777" w:rsidR="00920004" w:rsidRPr="002E0F5D" w:rsidRDefault="00920004" w:rsidP="009D31A8">
            <w:pPr>
              <w:numPr>
                <w:ilvl w:val="0"/>
                <w:numId w:val="2"/>
              </w:numPr>
              <w:ind w:left="0" w:firstLine="0"/>
              <w:rPr>
                <w:sz w:val="20"/>
                <w:szCs w:val="20"/>
              </w:rPr>
            </w:pPr>
          </w:p>
        </w:tc>
        <w:tc>
          <w:tcPr>
            <w:tcW w:w="8280" w:type="dxa"/>
          </w:tcPr>
          <w:p w14:paraId="70E4E699" w14:textId="77777777" w:rsidR="00920004" w:rsidRPr="002E0F5D" w:rsidRDefault="00920004" w:rsidP="006C15AF">
            <w:pPr>
              <w:jc w:val="right"/>
              <w:rPr>
                <w:sz w:val="20"/>
                <w:szCs w:val="20"/>
              </w:rPr>
            </w:pPr>
            <w:r w:rsidRPr="002E0F5D">
              <w:rPr>
                <w:sz w:val="20"/>
                <w:szCs w:val="20"/>
              </w:rPr>
              <w:t>региональные</w:t>
            </w:r>
          </w:p>
        </w:tc>
        <w:tc>
          <w:tcPr>
            <w:tcW w:w="1619" w:type="dxa"/>
          </w:tcPr>
          <w:p w14:paraId="186F8155" w14:textId="77777777" w:rsidR="00920004" w:rsidRPr="002E0F5D" w:rsidRDefault="00920004" w:rsidP="006C15AF">
            <w:pPr>
              <w:jc w:val="center"/>
              <w:rPr>
                <w:sz w:val="20"/>
                <w:szCs w:val="20"/>
              </w:rPr>
            </w:pPr>
          </w:p>
        </w:tc>
      </w:tr>
      <w:tr w:rsidR="00920004" w:rsidRPr="002E0F5D" w14:paraId="7B4A3866" w14:textId="77777777" w:rsidTr="004F64F4">
        <w:tc>
          <w:tcPr>
            <w:tcW w:w="468" w:type="dxa"/>
          </w:tcPr>
          <w:p w14:paraId="7C149E77" w14:textId="77777777" w:rsidR="00920004" w:rsidRPr="002E0F5D" w:rsidRDefault="00920004" w:rsidP="009D31A8">
            <w:pPr>
              <w:numPr>
                <w:ilvl w:val="0"/>
                <w:numId w:val="2"/>
              </w:numPr>
              <w:ind w:left="0" w:firstLine="0"/>
              <w:rPr>
                <w:sz w:val="20"/>
                <w:szCs w:val="20"/>
              </w:rPr>
            </w:pPr>
          </w:p>
        </w:tc>
        <w:tc>
          <w:tcPr>
            <w:tcW w:w="8280" w:type="dxa"/>
          </w:tcPr>
          <w:p w14:paraId="3E10476C" w14:textId="77777777" w:rsidR="00920004" w:rsidRPr="002E0F5D" w:rsidRDefault="00920004" w:rsidP="006C15AF">
            <w:pPr>
              <w:rPr>
                <w:sz w:val="20"/>
                <w:szCs w:val="20"/>
              </w:rPr>
            </w:pPr>
            <w:r w:rsidRPr="002E0F5D">
              <w:rPr>
                <w:sz w:val="20"/>
                <w:szCs w:val="20"/>
              </w:rPr>
              <w:t>Студенческие научные и научно-технические конференции и т.п., организованные вузом, всего</w:t>
            </w:r>
          </w:p>
        </w:tc>
        <w:tc>
          <w:tcPr>
            <w:tcW w:w="1619" w:type="dxa"/>
          </w:tcPr>
          <w:p w14:paraId="1190CE62" w14:textId="77777777" w:rsidR="00920004" w:rsidRPr="002E0F5D" w:rsidRDefault="00920004" w:rsidP="006C15AF">
            <w:pPr>
              <w:jc w:val="center"/>
              <w:rPr>
                <w:sz w:val="20"/>
                <w:szCs w:val="20"/>
              </w:rPr>
            </w:pPr>
          </w:p>
        </w:tc>
      </w:tr>
      <w:tr w:rsidR="00920004" w:rsidRPr="002E0F5D" w14:paraId="6402CB98" w14:textId="77777777" w:rsidTr="004F64F4">
        <w:tc>
          <w:tcPr>
            <w:tcW w:w="468" w:type="dxa"/>
          </w:tcPr>
          <w:p w14:paraId="6962A719" w14:textId="77777777" w:rsidR="00920004" w:rsidRPr="002E0F5D" w:rsidRDefault="00920004" w:rsidP="009D31A8">
            <w:pPr>
              <w:numPr>
                <w:ilvl w:val="0"/>
                <w:numId w:val="2"/>
              </w:numPr>
              <w:ind w:left="0" w:firstLine="0"/>
              <w:rPr>
                <w:sz w:val="20"/>
                <w:szCs w:val="20"/>
              </w:rPr>
            </w:pPr>
          </w:p>
        </w:tc>
        <w:tc>
          <w:tcPr>
            <w:tcW w:w="8280" w:type="dxa"/>
          </w:tcPr>
          <w:p w14:paraId="08B168A4" w14:textId="77777777" w:rsidR="00920004" w:rsidRPr="002E0F5D" w:rsidRDefault="00920004" w:rsidP="006C15AF">
            <w:pPr>
              <w:jc w:val="right"/>
              <w:rPr>
                <w:sz w:val="20"/>
                <w:szCs w:val="20"/>
              </w:rPr>
            </w:pPr>
            <w:r w:rsidRPr="002E0F5D">
              <w:rPr>
                <w:sz w:val="20"/>
                <w:szCs w:val="20"/>
              </w:rPr>
              <w:t xml:space="preserve">- в том числе международные, </w:t>
            </w:r>
          </w:p>
        </w:tc>
        <w:tc>
          <w:tcPr>
            <w:tcW w:w="1619" w:type="dxa"/>
          </w:tcPr>
          <w:p w14:paraId="1908070A" w14:textId="77777777" w:rsidR="00920004" w:rsidRPr="002E0F5D" w:rsidRDefault="00920004" w:rsidP="006C15AF">
            <w:pPr>
              <w:jc w:val="center"/>
              <w:rPr>
                <w:sz w:val="20"/>
                <w:szCs w:val="20"/>
              </w:rPr>
            </w:pPr>
          </w:p>
        </w:tc>
      </w:tr>
      <w:tr w:rsidR="00920004" w:rsidRPr="002E0F5D" w14:paraId="7BA635F9" w14:textId="77777777" w:rsidTr="004F64F4">
        <w:tc>
          <w:tcPr>
            <w:tcW w:w="468" w:type="dxa"/>
          </w:tcPr>
          <w:p w14:paraId="5A497290" w14:textId="77777777" w:rsidR="00920004" w:rsidRPr="002E0F5D" w:rsidRDefault="00920004" w:rsidP="009D31A8">
            <w:pPr>
              <w:numPr>
                <w:ilvl w:val="0"/>
                <w:numId w:val="2"/>
              </w:numPr>
              <w:ind w:left="0" w:firstLine="0"/>
              <w:rPr>
                <w:sz w:val="20"/>
                <w:szCs w:val="20"/>
              </w:rPr>
            </w:pPr>
          </w:p>
        </w:tc>
        <w:tc>
          <w:tcPr>
            <w:tcW w:w="8280" w:type="dxa"/>
          </w:tcPr>
          <w:p w14:paraId="4EBCF12D" w14:textId="77777777" w:rsidR="00920004" w:rsidRPr="002E0F5D" w:rsidRDefault="00920004" w:rsidP="006C15AF">
            <w:pPr>
              <w:jc w:val="right"/>
              <w:rPr>
                <w:sz w:val="20"/>
                <w:szCs w:val="20"/>
              </w:rPr>
            </w:pPr>
            <w:r w:rsidRPr="002E0F5D">
              <w:rPr>
                <w:sz w:val="20"/>
                <w:szCs w:val="20"/>
              </w:rPr>
              <w:t xml:space="preserve">всероссийские, </w:t>
            </w:r>
          </w:p>
        </w:tc>
        <w:tc>
          <w:tcPr>
            <w:tcW w:w="1619" w:type="dxa"/>
          </w:tcPr>
          <w:p w14:paraId="417D36A5" w14:textId="77777777" w:rsidR="00920004" w:rsidRPr="002E0F5D" w:rsidRDefault="00920004" w:rsidP="006C15AF">
            <w:pPr>
              <w:jc w:val="center"/>
              <w:rPr>
                <w:sz w:val="20"/>
                <w:szCs w:val="20"/>
              </w:rPr>
            </w:pPr>
          </w:p>
        </w:tc>
      </w:tr>
      <w:tr w:rsidR="00920004" w:rsidRPr="002E0F5D" w14:paraId="1DC65B6D" w14:textId="77777777" w:rsidTr="004F64F4">
        <w:tc>
          <w:tcPr>
            <w:tcW w:w="468" w:type="dxa"/>
          </w:tcPr>
          <w:p w14:paraId="32719016" w14:textId="77777777" w:rsidR="00920004" w:rsidRPr="002E0F5D" w:rsidRDefault="00920004" w:rsidP="009D31A8">
            <w:pPr>
              <w:numPr>
                <w:ilvl w:val="0"/>
                <w:numId w:val="2"/>
              </w:numPr>
              <w:ind w:left="0" w:firstLine="0"/>
              <w:rPr>
                <w:sz w:val="20"/>
                <w:szCs w:val="20"/>
              </w:rPr>
            </w:pPr>
          </w:p>
        </w:tc>
        <w:tc>
          <w:tcPr>
            <w:tcW w:w="8280" w:type="dxa"/>
          </w:tcPr>
          <w:p w14:paraId="49B174EF" w14:textId="77777777" w:rsidR="00920004" w:rsidRPr="002E0F5D" w:rsidRDefault="00920004" w:rsidP="006C15AF">
            <w:pPr>
              <w:jc w:val="right"/>
              <w:rPr>
                <w:sz w:val="20"/>
                <w:szCs w:val="20"/>
              </w:rPr>
            </w:pPr>
            <w:r w:rsidRPr="002E0F5D">
              <w:rPr>
                <w:sz w:val="20"/>
                <w:szCs w:val="20"/>
              </w:rPr>
              <w:t>региональные</w:t>
            </w:r>
          </w:p>
        </w:tc>
        <w:tc>
          <w:tcPr>
            <w:tcW w:w="1619" w:type="dxa"/>
          </w:tcPr>
          <w:p w14:paraId="37DFBF9A" w14:textId="77777777" w:rsidR="00920004" w:rsidRPr="002E0F5D" w:rsidRDefault="00920004" w:rsidP="006C15AF">
            <w:pPr>
              <w:jc w:val="center"/>
              <w:rPr>
                <w:sz w:val="20"/>
                <w:szCs w:val="20"/>
              </w:rPr>
            </w:pPr>
          </w:p>
        </w:tc>
      </w:tr>
      <w:tr w:rsidR="00920004" w:rsidRPr="002E0F5D" w14:paraId="3C949858" w14:textId="77777777" w:rsidTr="004F64F4">
        <w:tc>
          <w:tcPr>
            <w:tcW w:w="468" w:type="dxa"/>
          </w:tcPr>
          <w:p w14:paraId="5DAE2E53" w14:textId="77777777" w:rsidR="00920004" w:rsidRPr="002E0F5D" w:rsidRDefault="00920004" w:rsidP="009D31A8">
            <w:pPr>
              <w:numPr>
                <w:ilvl w:val="0"/>
                <w:numId w:val="2"/>
              </w:numPr>
              <w:ind w:left="0" w:firstLine="0"/>
              <w:rPr>
                <w:sz w:val="20"/>
                <w:szCs w:val="20"/>
              </w:rPr>
            </w:pPr>
          </w:p>
        </w:tc>
        <w:tc>
          <w:tcPr>
            <w:tcW w:w="8280" w:type="dxa"/>
          </w:tcPr>
          <w:p w14:paraId="7E341C29" w14:textId="77777777" w:rsidR="00920004" w:rsidRPr="002E0F5D" w:rsidRDefault="00920004" w:rsidP="006C15AF">
            <w:pPr>
              <w:rPr>
                <w:sz w:val="20"/>
                <w:szCs w:val="20"/>
              </w:rPr>
            </w:pPr>
            <w:r w:rsidRPr="002E0F5D">
              <w:rPr>
                <w:sz w:val="20"/>
                <w:szCs w:val="20"/>
              </w:rPr>
              <w:t>Выставки студенческих работ, организованные вузом, всего</w:t>
            </w:r>
          </w:p>
        </w:tc>
        <w:tc>
          <w:tcPr>
            <w:tcW w:w="1619" w:type="dxa"/>
          </w:tcPr>
          <w:p w14:paraId="30295452" w14:textId="77777777" w:rsidR="00920004" w:rsidRPr="002E0F5D" w:rsidRDefault="00920004" w:rsidP="006C15AF">
            <w:pPr>
              <w:jc w:val="center"/>
              <w:rPr>
                <w:sz w:val="20"/>
                <w:szCs w:val="20"/>
              </w:rPr>
            </w:pPr>
          </w:p>
        </w:tc>
      </w:tr>
      <w:tr w:rsidR="00920004" w:rsidRPr="002E0F5D" w14:paraId="799750DC" w14:textId="77777777" w:rsidTr="004F64F4">
        <w:tc>
          <w:tcPr>
            <w:tcW w:w="468" w:type="dxa"/>
          </w:tcPr>
          <w:p w14:paraId="2BA5378B" w14:textId="77777777" w:rsidR="00920004" w:rsidRPr="002E0F5D" w:rsidRDefault="00920004" w:rsidP="009D31A8">
            <w:pPr>
              <w:numPr>
                <w:ilvl w:val="0"/>
                <w:numId w:val="2"/>
              </w:numPr>
              <w:ind w:left="0" w:firstLine="0"/>
              <w:rPr>
                <w:sz w:val="20"/>
                <w:szCs w:val="20"/>
              </w:rPr>
            </w:pPr>
          </w:p>
        </w:tc>
        <w:tc>
          <w:tcPr>
            <w:tcW w:w="8280" w:type="dxa"/>
          </w:tcPr>
          <w:p w14:paraId="7C50A596" w14:textId="77777777" w:rsidR="00920004" w:rsidRPr="002E0F5D" w:rsidRDefault="00920004" w:rsidP="006C15AF">
            <w:pPr>
              <w:jc w:val="right"/>
              <w:rPr>
                <w:sz w:val="20"/>
                <w:szCs w:val="20"/>
              </w:rPr>
            </w:pPr>
            <w:r w:rsidRPr="002E0F5D">
              <w:rPr>
                <w:sz w:val="20"/>
                <w:szCs w:val="20"/>
              </w:rPr>
              <w:t xml:space="preserve">- в том числе международные, </w:t>
            </w:r>
          </w:p>
        </w:tc>
        <w:tc>
          <w:tcPr>
            <w:tcW w:w="1619" w:type="dxa"/>
          </w:tcPr>
          <w:p w14:paraId="3CED6061" w14:textId="77777777" w:rsidR="00920004" w:rsidRPr="002E0F5D" w:rsidRDefault="00920004" w:rsidP="006C15AF">
            <w:pPr>
              <w:jc w:val="center"/>
              <w:rPr>
                <w:sz w:val="20"/>
                <w:szCs w:val="20"/>
              </w:rPr>
            </w:pPr>
          </w:p>
        </w:tc>
      </w:tr>
      <w:tr w:rsidR="00920004" w:rsidRPr="002E0F5D" w14:paraId="2D76BDB4" w14:textId="77777777" w:rsidTr="004F64F4">
        <w:tc>
          <w:tcPr>
            <w:tcW w:w="468" w:type="dxa"/>
          </w:tcPr>
          <w:p w14:paraId="3D061024" w14:textId="77777777" w:rsidR="00920004" w:rsidRPr="002E0F5D" w:rsidRDefault="00920004" w:rsidP="009D31A8">
            <w:pPr>
              <w:numPr>
                <w:ilvl w:val="0"/>
                <w:numId w:val="2"/>
              </w:numPr>
              <w:ind w:left="0" w:firstLine="0"/>
              <w:rPr>
                <w:sz w:val="20"/>
                <w:szCs w:val="20"/>
              </w:rPr>
            </w:pPr>
          </w:p>
        </w:tc>
        <w:tc>
          <w:tcPr>
            <w:tcW w:w="8280" w:type="dxa"/>
          </w:tcPr>
          <w:p w14:paraId="2CA6179C" w14:textId="77777777" w:rsidR="00920004" w:rsidRPr="002E0F5D" w:rsidRDefault="00920004" w:rsidP="006C15AF">
            <w:pPr>
              <w:jc w:val="right"/>
              <w:rPr>
                <w:sz w:val="20"/>
                <w:szCs w:val="20"/>
              </w:rPr>
            </w:pPr>
            <w:r w:rsidRPr="002E0F5D">
              <w:rPr>
                <w:sz w:val="20"/>
                <w:szCs w:val="20"/>
              </w:rPr>
              <w:t xml:space="preserve">всероссийские, </w:t>
            </w:r>
          </w:p>
        </w:tc>
        <w:tc>
          <w:tcPr>
            <w:tcW w:w="1619" w:type="dxa"/>
          </w:tcPr>
          <w:p w14:paraId="7AE4900A" w14:textId="77777777" w:rsidR="00920004" w:rsidRPr="002E0F5D" w:rsidRDefault="00920004" w:rsidP="006C15AF">
            <w:pPr>
              <w:jc w:val="center"/>
              <w:rPr>
                <w:sz w:val="20"/>
                <w:szCs w:val="20"/>
              </w:rPr>
            </w:pPr>
          </w:p>
        </w:tc>
      </w:tr>
      <w:tr w:rsidR="00920004" w:rsidRPr="002E0F5D" w14:paraId="40F3CF51" w14:textId="77777777" w:rsidTr="004F64F4">
        <w:tc>
          <w:tcPr>
            <w:tcW w:w="468" w:type="dxa"/>
          </w:tcPr>
          <w:p w14:paraId="3F5875C9" w14:textId="77777777" w:rsidR="00920004" w:rsidRPr="002E0F5D" w:rsidRDefault="00920004" w:rsidP="009D31A8">
            <w:pPr>
              <w:numPr>
                <w:ilvl w:val="0"/>
                <w:numId w:val="2"/>
              </w:numPr>
              <w:ind w:left="0" w:firstLine="0"/>
              <w:rPr>
                <w:sz w:val="20"/>
                <w:szCs w:val="20"/>
              </w:rPr>
            </w:pPr>
          </w:p>
        </w:tc>
        <w:tc>
          <w:tcPr>
            <w:tcW w:w="8280" w:type="dxa"/>
          </w:tcPr>
          <w:p w14:paraId="3FAB803A" w14:textId="77777777" w:rsidR="00920004" w:rsidRPr="002E0F5D" w:rsidRDefault="00920004" w:rsidP="006C15AF">
            <w:pPr>
              <w:jc w:val="right"/>
              <w:rPr>
                <w:sz w:val="20"/>
                <w:szCs w:val="20"/>
              </w:rPr>
            </w:pPr>
            <w:r w:rsidRPr="002E0F5D">
              <w:rPr>
                <w:sz w:val="20"/>
                <w:szCs w:val="20"/>
              </w:rPr>
              <w:t>региональные</w:t>
            </w:r>
          </w:p>
        </w:tc>
        <w:tc>
          <w:tcPr>
            <w:tcW w:w="1619" w:type="dxa"/>
          </w:tcPr>
          <w:p w14:paraId="3163139A" w14:textId="77777777" w:rsidR="00920004" w:rsidRPr="002E0F5D" w:rsidRDefault="00920004" w:rsidP="006C15AF">
            <w:pPr>
              <w:jc w:val="center"/>
              <w:rPr>
                <w:sz w:val="20"/>
                <w:szCs w:val="20"/>
              </w:rPr>
            </w:pPr>
          </w:p>
        </w:tc>
      </w:tr>
      <w:tr w:rsidR="00920004" w:rsidRPr="002E0F5D" w14:paraId="33C47BDC" w14:textId="77777777" w:rsidTr="004F64F4">
        <w:tc>
          <w:tcPr>
            <w:tcW w:w="468" w:type="dxa"/>
          </w:tcPr>
          <w:p w14:paraId="64651E21" w14:textId="77777777" w:rsidR="00920004" w:rsidRPr="002E0F5D" w:rsidRDefault="00920004" w:rsidP="009D31A8">
            <w:pPr>
              <w:numPr>
                <w:ilvl w:val="0"/>
                <w:numId w:val="2"/>
              </w:numPr>
              <w:ind w:left="0" w:firstLine="0"/>
              <w:rPr>
                <w:sz w:val="20"/>
                <w:szCs w:val="20"/>
              </w:rPr>
            </w:pPr>
          </w:p>
        </w:tc>
        <w:tc>
          <w:tcPr>
            <w:tcW w:w="8280" w:type="dxa"/>
          </w:tcPr>
          <w:p w14:paraId="1641D1AD" w14:textId="77777777" w:rsidR="00920004" w:rsidRPr="002E0F5D" w:rsidRDefault="00920004" w:rsidP="006C15AF">
            <w:pPr>
              <w:rPr>
                <w:sz w:val="20"/>
                <w:szCs w:val="20"/>
              </w:rPr>
            </w:pPr>
            <w:r w:rsidRPr="002E0F5D">
              <w:rPr>
                <w:sz w:val="20"/>
                <w:szCs w:val="20"/>
              </w:rPr>
              <w:t>Число экспонатов, представленных на выставках, всего</w:t>
            </w:r>
          </w:p>
        </w:tc>
        <w:tc>
          <w:tcPr>
            <w:tcW w:w="1619" w:type="dxa"/>
          </w:tcPr>
          <w:p w14:paraId="76158CB9" w14:textId="77777777" w:rsidR="00920004" w:rsidRPr="002E0F5D" w:rsidRDefault="00920004" w:rsidP="006C15AF">
            <w:pPr>
              <w:jc w:val="center"/>
              <w:rPr>
                <w:sz w:val="20"/>
                <w:szCs w:val="20"/>
              </w:rPr>
            </w:pPr>
          </w:p>
        </w:tc>
      </w:tr>
      <w:tr w:rsidR="00920004" w:rsidRPr="002E0F5D" w14:paraId="67E947FF" w14:textId="77777777" w:rsidTr="004F64F4">
        <w:tc>
          <w:tcPr>
            <w:tcW w:w="468" w:type="dxa"/>
          </w:tcPr>
          <w:p w14:paraId="13D07B12" w14:textId="77777777" w:rsidR="00920004" w:rsidRPr="002E0F5D" w:rsidRDefault="00920004" w:rsidP="009D31A8">
            <w:pPr>
              <w:numPr>
                <w:ilvl w:val="0"/>
                <w:numId w:val="2"/>
              </w:numPr>
              <w:ind w:left="0" w:firstLine="0"/>
              <w:rPr>
                <w:sz w:val="20"/>
                <w:szCs w:val="20"/>
              </w:rPr>
            </w:pPr>
          </w:p>
        </w:tc>
        <w:tc>
          <w:tcPr>
            <w:tcW w:w="8280" w:type="dxa"/>
          </w:tcPr>
          <w:p w14:paraId="400E1457" w14:textId="77777777" w:rsidR="00920004" w:rsidRPr="002E0F5D" w:rsidRDefault="00920004" w:rsidP="006C15AF">
            <w:pPr>
              <w:jc w:val="right"/>
              <w:rPr>
                <w:sz w:val="20"/>
                <w:szCs w:val="20"/>
              </w:rPr>
            </w:pPr>
            <w:r w:rsidRPr="002E0F5D">
              <w:rPr>
                <w:sz w:val="20"/>
                <w:szCs w:val="20"/>
              </w:rPr>
              <w:t xml:space="preserve">- в том числе на международных, </w:t>
            </w:r>
          </w:p>
        </w:tc>
        <w:tc>
          <w:tcPr>
            <w:tcW w:w="1619" w:type="dxa"/>
          </w:tcPr>
          <w:p w14:paraId="772F2D49" w14:textId="77777777" w:rsidR="00920004" w:rsidRPr="002E0F5D" w:rsidRDefault="00920004" w:rsidP="006C15AF">
            <w:pPr>
              <w:jc w:val="center"/>
              <w:rPr>
                <w:sz w:val="20"/>
                <w:szCs w:val="20"/>
              </w:rPr>
            </w:pPr>
          </w:p>
        </w:tc>
      </w:tr>
      <w:tr w:rsidR="00920004" w:rsidRPr="002E0F5D" w14:paraId="25A553FD" w14:textId="77777777" w:rsidTr="004F64F4">
        <w:tc>
          <w:tcPr>
            <w:tcW w:w="468" w:type="dxa"/>
          </w:tcPr>
          <w:p w14:paraId="7B7BF2DA" w14:textId="77777777" w:rsidR="00920004" w:rsidRPr="002E0F5D" w:rsidRDefault="00920004" w:rsidP="009D31A8">
            <w:pPr>
              <w:numPr>
                <w:ilvl w:val="0"/>
                <w:numId w:val="2"/>
              </w:numPr>
              <w:ind w:left="0" w:firstLine="0"/>
              <w:rPr>
                <w:sz w:val="20"/>
                <w:szCs w:val="20"/>
              </w:rPr>
            </w:pPr>
          </w:p>
        </w:tc>
        <w:tc>
          <w:tcPr>
            <w:tcW w:w="8280" w:type="dxa"/>
          </w:tcPr>
          <w:p w14:paraId="5D2080A4" w14:textId="77777777" w:rsidR="00920004" w:rsidRPr="002E0F5D" w:rsidRDefault="00920004" w:rsidP="006C15AF">
            <w:pPr>
              <w:jc w:val="right"/>
              <w:rPr>
                <w:sz w:val="20"/>
                <w:szCs w:val="20"/>
              </w:rPr>
            </w:pPr>
            <w:r w:rsidRPr="002E0F5D">
              <w:rPr>
                <w:sz w:val="20"/>
                <w:szCs w:val="20"/>
              </w:rPr>
              <w:t xml:space="preserve">на всероссийских, </w:t>
            </w:r>
          </w:p>
        </w:tc>
        <w:tc>
          <w:tcPr>
            <w:tcW w:w="1619" w:type="dxa"/>
          </w:tcPr>
          <w:p w14:paraId="42F3FFB3" w14:textId="77777777" w:rsidR="00920004" w:rsidRPr="002E0F5D" w:rsidRDefault="00920004" w:rsidP="006C15AF">
            <w:pPr>
              <w:jc w:val="center"/>
              <w:rPr>
                <w:sz w:val="20"/>
                <w:szCs w:val="20"/>
              </w:rPr>
            </w:pPr>
          </w:p>
        </w:tc>
      </w:tr>
      <w:tr w:rsidR="00920004" w:rsidRPr="002E0F5D" w14:paraId="06BB1A3D" w14:textId="77777777" w:rsidTr="004F64F4">
        <w:tc>
          <w:tcPr>
            <w:tcW w:w="468" w:type="dxa"/>
          </w:tcPr>
          <w:p w14:paraId="5293E235" w14:textId="77777777" w:rsidR="00920004" w:rsidRPr="002E0F5D" w:rsidRDefault="00920004" w:rsidP="009D31A8">
            <w:pPr>
              <w:numPr>
                <w:ilvl w:val="0"/>
                <w:numId w:val="2"/>
              </w:numPr>
              <w:ind w:left="0" w:firstLine="0"/>
              <w:rPr>
                <w:sz w:val="20"/>
                <w:szCs w:val="20"/>
              </w:rPr>
            </w:pPr>
          </w:p>
        </w:tc>
        <w:tc>
          <w:tcPr>
            <w:tcW w:w="8280" w:type="dxa"/>
          </w:tcPr>
          <w:p w14:paraId="0E59E82B" w14:textId="77777777" w:rsidR="00920004" w:rsidRPr="002E0F5D" w:rsidRDefault="00920004" w:rsidP="006C15AF">
            <w:pPr>
              <w:jc w:val="right"/>
              <w:rPr>
                <w:sz w:val="20"/>
                <w:szCs w:val="20"/>
              </w:rPr>
            </w:pPr>
            <w:r w:rsidRPr="002E0F5D">
              <w:rPr>
                <w:sz w:val="20"/>
                <w:szCs w:val="20"/>
              </w:rPr>
              <w:t>на региональных</w:t>
            </w:r>
          </w:p>
        </w:tc>
        <w:tc>
          <w:tcPr>
            <w:tcW w:w="1619" w:type="dxa"/>
          </w:tcPr>
          <w:p w14:paraId="2A2C7617" w14:textId="77777777" w:rsidR="00920004" w:rsidRPr="002E0F5D" w:rsidRDefault="00920004" w:rsidP="006C15AF">
            <w:pPr>
              <w:jc w:val="center"/>
              <w:rPr>
                <w:sz w:val="20"/>
                <w:szCs w:val="20"/>
              </w:rPr>
            </w:pPr>
          </w:p>
        </w:tc>
      </w:tr>
      <w:tr w:rsidR="00920004" w:rsidRPr="002E0F5D" w14:paraId="7888ADEC" w14:textId="77777777" w:rsidTr="004F64F4">
        <w:tc>
          <w:tcPr>
            <w:tcW w:w="468" w:type="dxa"/>
          </w:tcPr>
          <w:p w14:paraId="52EA4D62" w14:textId="77777777" w:rsidR="00920004" w:rsidRPr="002E0F5D" w:rsidRDefault="00920004" w:rsidP="009D31A8">
            <w:pPr>
              <w:numPr>
                <w:ilvl w:val="0"/>
                <w:numId w:val="2"/>
              </w:numPr>
              <w:ind w:left="0" w:firstLine="0"/>
              <w:rPr>
                <w:sz w:val="20"/>
                <w:szCs w:val="20"/>
              </w:rPr>
            </w:pPr>
          </w:p>
        </w:tc>
        <w:tc>
          <w:tcPr>
            <w:tcW w:w="8280" w:type="dxa"/>
          </w:tcPr>
          <w:p w14:paraId="01A77D6D" w14:textId="77777777" w:rsidR="00920004" w:rsidRPr="002E0F5D" w:rsidRDefault="00920004" w:rsidP="006C15AF">
            <w:pPr>
              <w:rPr>
                <w:sz w:val="20"/>
                <w:szCs w:val="20"/>
              </w:rPr>
            </w:pPr>
            <w:r w:rsidRPr="002E0F5D">
              <w:rPr>
                <w:sz w:val="20"/>
                <w:szCs w:val="20"/>
              </w:rPr>
              <w:t>Численность студентов очной формы обучения, всего</w:t>
            </w:r>
          </w:p>
        </w:tc>
        <w:tc>
          <w:tcPr>
            <w:tcW w:w="1619" w:type="dxa"/>
          </w:tcPr>
          <w:p w14:paraId="11836364" w14:textId="77777777" w:rsidR="00920004" w:rsidRPr="002E0F5D" w:rsidRDefault="00920004" w:rsidP="006C15AF">
            <w:pPr>
              <w:jc w:val="center"/>
              <w:rPr>
                <w:sz w:val="20"/>
                <w:szCs w:val="20"/>
              </w:rPr>
            </w:pPr>
          </w:p>
        </w:tc>
      </w:tr>
      <w:tr w:rsidR="00920004" w:rsidRPr="002E0F5D" w14:paraId="691D00E4" w14:textId="77777777" w:rsidTr="004F64F4">
        <w:tc>
          <w:tcPr>
            <w:tcW w:w="468" w:type="dxa"/>
          </w:tcPr>
          <w:p w14:paraId="2E851DBA" w14:textId="77777777" w:rsidR="00920004" w:rsidRPr="002E0F5D" w:rsidRDefault="00920004" w:rsidP="009D31A8">
            <w:pPr>
              <w:numPr>
                <w:ilvl w:val="0"/>
                <w:numId w:val="2"/>
              </w:numPr>
              <w:ind w:left="0" w:firstLine="0"/>
              <w:rPr>
                <w:sz w:val="20"/>
                <w:szCs w:val="20"/>
              </w:rPr>
            </w:pPr>
          </w:p>
        </w:tc>
        <w:tc>
          <w:tcPr>
            <w:tcW w:w="8280" w:type="dxa"/>
          </w:tcPr>
          <w:p w14:paraId="43D2227D" w14:textId="77777777" w:rsidR="00920004" w:rsidRPr="002E0F5D" w:rsidRDefault="00920004" w:rsidP="006C15AF">
            <w:pPr>
              <w:rPr>
                <w:sz w:val="20"/>
                <w:szCs w:val="20"/>
              </w:rPr>
            </w:pPr>
            <w:r w:rsidRPr="002E0F5D">
              <w:rPr>
                <w:sz w:val="20"/>
                <w:szCs w:val="20"/>
              </w:rPr>
              <w:t>Численность студентов очной формы обучения, участвовавших в НИР, всего, из них:</w:t>
            </w:r>
          </w:p>
        </w:tc>
        <w:tc>
          <w:tcPr>
            <w:tcW w:w="1619" w:type="dxa"/>
          </w:tcPr>
          <w:p w14:paraId="6F81FEE8" w14:textId="77777777" w:rsidR="00920004" w:rsidRPr="002E0F5D" w:rsidRDefault="00920004" w:rsidP="006C15AF">
            <w:pPr>
              <w:jc w:val="center"/>
              <w:rPr>
                <w:sz w:val="20"/>
                <w:szCs w:val="20"/>
              </w:rPr>
            </w:pPr>
          </w:p>
        </w:tc>
      </w:tr>
      <w:tr w:rsidR="00920004" w:rsidRPr="002E0F5D" w14:paraId="00A262E8" w14:textId="77777777" w:rsidTr="004F64F4">
        <w:tc>
          <w:tcPr>
            <w:tcW w:w="468" w:type="dxa"/>
          </w:tcPr>
          <w:p w14:paraId="18B8195A" w14:textId="77777777" w:rsidR="00920004" w:rsidRPr="002E0F5D" w:rsidRDefault="00920004" w:rsidP="009D31A8">
            <w:pPr>
              <w:numPr>
                <w:ilvl w:val="0"/>
                <w:numId w:val="2"/>
              </w:numPr>
              <w:ind w:left="0" w:firstLine="0"/>
              <w:rPr>
                <w:sz w:val="20"/>
                <w:szCs w:val="20"/>
              </w:rPr>
            </w:pPr>
          </w:p>
        </w:tc>
        <w:tc>
          <w:tcPr>
            <w:tcW w:w="8280" w:type="dxa"/>
          </w:tcPr>
          <w:p w14:paraId="69B14219" w14:textId="77777777" w:rsidR="00920004" w:rsidRPr="002E0F5D" w:rsidRDefault="00920004" w:rsidP="009D31A8">
            <w:pPr>
              <w:numPr>
                <w:ilvl w:val="0"/>
                <w:numId w:val="3"/>
              </w:numPr>
              <w:jc w:val="right"/>
              <w:rPr>
                <w:sz w:val="20"/>
                <w:szCs w:val="20"/>
              </w:rPr>
            </w:pPr>
            <w:r w:rsidRPr="002E0F5D">
              <w:rPr>
                <w:sz w:val="20"/>
                <w:szCs w:val="20"/>
              </w:rPr>
              <w:t>указано в качестве исполнителей (соисполнителей) в отчетах о НИР</w:t>
            </w:r>
          </w:p>
        </w:tc>
        <w:tc>
          <w:tcPr>
            <w:tcW w:w="1619" w:type="dxa"/>
          </w:tcPr>
          <w:p w14:paraId="50419FF5" w14:textId="77777777" w:rsidR="00920004" w:rsidRPr="002E0F5D" w:rsidRDefault="00920004" w:rsidP="006C15AF">
            <w:pPr>
              <w:jc w:val="center"/>
              <w:rPr>
                <w:sz w:val="20"/>
                <w:szCs w:val="20"/>
              </w:rPr>
            </w:pPr>
          </w:p>
        </w:tc>
      </w:tr>
      <w:tr w:rsidR="00920004" w:rsidRPr="002E0F5D" w14:paraId="519A6F4B" w14:textId="77777777" w:rsidTr="004F64F4">
        <w:tc>
          <w:tcPr>
            <w:tcW w:w="468" w:type="dxa"/>
          </w:tcPr>
          <w:p w14:paraId="70B91D25" w14:textId="77777777" w:rsidR="00920004" w:rsidRPr="002E0F5D" w:rsidRDefault="00920004" w:rsidP="009D31A8">
            <w:pPr>
              <w:numPr>
                <w:ilvl w:val="0"/>
                <w:numId w:val="2"/>
              </w:numPr>
              <w:ind w:left="0" w:firstLine="0"/>
              <w:rPr>
                <w:sz w:val="20"/>
                <w:szCs w:val="20"/>
              </w:rPr>
            </w:pPr>
          </w:p>
        </w:tc>
        <w:tc>
          <w:tcPr>
            <w:tcW w:w="8280" w:type="dxa"/>
          </w:tcPr>
          <w:p w14:paraId="089FFD7F" w14:textId="77777777" w:rsidR="00920004" w:rsidRPr="002E0F5D" w:rsidRDefault="00920004" w:rsidP="006C15AF">
            <w:pPr>
              <w:ind w:left="1080"/>
              <w:jc w:val="right"/>
              <w:rPr>
                <w:sz w:val="20"/>
                <w:szCs w:val="20"/>
              </w:rPr>
            </w:pPr>
            <w:r w:rsidRPr="002E0F5D">
              <w:rPr>
                <w:sz w:val="20"/>
                <w:szCs w:val="20"/>
              </w:rPr>
              <w:t>- с оплатой труда из средств Минобразования</w:t>
            </w:r>
          </w:p>
        </w:tc>
        <w:tc>
          <w:tcPr>
            <w:tcW w:w="1619" w:type="dxa"/>
          </w:tcPr>
          <w:p w14:paraId="7CCCA31C" w14:textId="77777777" w:rsidR="00920004" w:rsidRPr="002E0F5D" w:rsidRDefault="00920004" w:rsidP="006C15AF">
            <w:pPr>
              <w:jc w:val="center"/>
              <w:rPr>
                <w:sz w:val="20"/>
                <w:szCs w:val="20"/>
              </w:rPr>
            </w:pPr>
          </w:p>
        </w:tc>
      </w:tr>
      <w:tr w:rsidR="00920004" w:rsidRPr="002E0F5D" w14:paraId="4E050CB4" w14:textId="77777777" w:rsidTr="004F64F4">
        <w:tc>
          <w:tcPr>
            <w:tcW w:w="468" w:type="dxa"/>
          </w:tcPr>
          <w:p w14:paraId="2CAC6F7B" w14:textId="77777777" w:rsidR="00920004" w:rsidRPr="002E0F5D" w:rsidRDefault="00920004" w:rsidP="009D31A8">
            <w:pPr>
              <w:numPr>
                <w:ilvl w:val="0"/>
                <w:numId w:val="2"/>
              </w:numPr>
              <w:ind w:left="0" w:firstLine="0"/>
              <w:rPr>
                <w:sz w:val="20"/>
                <w:szCs w:val="20"/>
              </w:rPr>
            </w:pPr>
          </w:p>
        </w:tc>
        <w:tc>
          <w:tcPr>
            <w:tcW w:w="8280" w:type="dxa"/>
          </w:tcPr>
          <w:p w14:paraId="6E3D965A" w14:textId="77777777" w:rsidR="00920004" w:rsidRPr="002E0F5D" w:rsidRDefault="00920004" w:rsidP="006C15AF">
            <w:pPr>
              <w:ind w:left="1080"/>
              <w:jc w:val="right"/>
              <w:rPr>
                <w:sz w:val="20"/>
                <w:szCs w:val="20"/>
              </w:rPr>
            </w:pPr>
            <w:r w:rsidRPr="002E0F5D">
              <w:rPr>
                <w:sz w:val="20"/>
                <w:szCs w:val="20"/>
              </w:rPr>
              <w:t>- с оплатой труда из средств других источников</w:t>
            </w:r>
          </w:p>
        </w:tc>
        <w:tc>
          <w:tcPr>
            <w:tcW w:w="1619" w:type="dxa"/>
          </w:tcPr>
          <w:p w14:paraId="4BBDDE46" w14:textId="77777777" w:rsidR="00920004" w:rsidRPr="002E0F5D" w:rsidRDefault="00920004" w:rsidP="006C15AF">
            <w:pPr>
              <w:jc w:val="center"/>
              <w:rPr>
                <w:sz w:val="20"/>
                <w:szCs w:val="20"/>
              </w:rPr>
            </w:pPr>
          </w:p>
        </w:tc>
      </w:tr>
      <w:tr w:rsidR="00920004" w:rsidRPr="002E0F5D" w14:paraId="6CDB250A" w14:textId="77777777" w:rsidTr="004F64F4">
        <w:tc>
          <w:tcPr>
            <w:tcW w:w="468" w:type="dxa"/>
          </w:tcPr>
          <w:p w14:paraId="32C53719" w14:textId="77777777" w:rsidR="00920004" w:rsidRPr="002E0F5D" w:rsidRDefault="00920004" w:rsidP="009D31A8">
            <w:pPr>
              <w:numPr>
                <w:ilvl w:val="0"/>
                <w:numId w:val="2"/>
              </w:numPr>
              <w:ind w:left="0" w:firstLine="0"/>
              <w:rPr>
                <w:sz w:val="20"/>
                <w:szCs w:val="20"/>
              </w:rPr>
            </w:pPr>
          </w:p>
        </w:tc>
        <w:tc>
          <w:tcPr>
            <w:tcW w:w="8280" w:type="dxa"/>
          </w:tcPr>
          <w:p w14:paraId="52DF8E87" w14:textId="77777777" w:rsidR="00920004" w:rsidRPr="002E0F5D" w:rsidRDefault="00920004" w:rsidP="006C15AF">
            <w:pPr>
              <w:rPr>
                <w:sz w:val="20"/>
                <w:szCs w:val="20"/>
              </w:rPr>
            </w:pPr>
            <w:r w:rsidRPr="002E0F5D">
              <w:rPr>
                <w:sz w:val="20"/>
                <w:szCs w:val="20"/>
              </w:rPr>
              <w:t>Объем средств, направленных факультетом на финансирование НИРС (тыс.руб.)</w:t>
            </w:r>
          </w:p>
        </w:tc>
        <w:tc>
          <w:tcPr>
            <w:tcW w:w="1619" w:type="dxa"/>
          </w:tcPr>
          <w:p w14:paraId="656B9FB7" w14:textId="77777777" w:rsidR="00920004" w:rsidRPr="002E0F5D" w:rsidRDefault="00920004" w:rsidP="006C15AF">
            <w:pPr>
              <w:jc w:val="center"/>
              <w:rPr>
                <w:sz w:val="20"/>
                <w:szCs w:val="20"/>
              </w:rPr>
            </w:pPr>
          </w:p>
        </w:tc>
      </w:tr>
    </w:tbl>
    <w:p w14:paraId="2E28F09D" w14:textId="77777777" w:rsidR="00920004" w:rsidRPr="002E0F5D" w:rsidRDefault="00920004" w:rsidP="006C15AF">
      <w:pPr>
        <w:jc w:val="right"/>
        <w:rPr>
          <w:b/>
          <w:bCs/>
          <w:sz w:val="20"/>
          <w:szCs w:val="20"/>
        </w:rPr>
      </w:pPr>
    </w:p>
    <w:p w14:paraId="73A373CD" w14:textId="77777777" w:rsidR="00920004" w:rsidRPr="002E0F5D" w:rsidRDefault="00920004" w:rsidP="006C15AF">
      <w:pPr>
        <w:jc w:val="right"/>
        <w:rPr>
          <w:b/>
          <w:bCs/>
          <w:sz w:val="20"/>
          <w:szCs w:val="20"/>
        </w:rPr>
      </w:pPr>
      <w:r w:rsidRPr="002E0F5D">
        <w:rPr>
          <w:b/>
          <w:bCs/>
          <w:sz w:val="20"/>
          <w:szCs w:val="20"/>
        </w:rPr>
        <w:br w:type="page"/>
      </w:r>
    </w:p>
    <w:p w14:paraId="609E6539" w14:textId="77777777" w:rsidR="00920004" w:rsidRPr="002E0F5D" w:rsidRDefault="00920004" w:rsidP="006C15AF">
      <w:pPr>
        <w:jc w:val="center"/>
        <w:rPr>
          <w:b/>
          <w:bCs/>
          <w:sz w:val="20"/>
          <w:szCs w:val="20"/>
        </w:rPr>
      </w:pPr>
      <w:r w:rsidRPr="002E0F5D">
        <w:rPr>
          <w:b/>
          <w:bCs/>
          <w:sz w:val="20"/>
          <w:szCs w:val="20"/>
        </w:rPr>
        <w:lastRenderedPageBreak/>
        <w:t xml:space="preserve">Результативность научно-исследовательской деятельности студентов </w:t>
      </w:r>
    </w:p>
    <w:p w14:paraId="379E2F52" w14:textId="77777777" w:rsidR="00920004" w:rsidRPr="002E0F5D" w:rsidRDefault="00920004" w:rsidP="006C15AF">
      <w:pPr>
        <w:jc w:val="center"/>
        <w:rPr>
          <w:b/>
          <w:bCs/>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280"/>
        <w:gridCol w:w="1620"/>
      </w:tblGrid>
      <w:tr w:rsidR="00920004" w:rsidRPr="002E0F5D" w14:paraId="22B0A0EE" w14:textId="77777777" w:rsidTr="004F64F4">
        <w:tc>
          <w:tcPr>
            <w:tcW w:w="468" w:type="dxa"/>
          </w:tcPr>
          <w:p w14:paraId="4A8A410B" w14:textId="77777777" w:rsidR="00920004" w:rsidRPr="002E0F5D" w:rsidRDefault="00920004" w:rsidP="006C15AF">
            <w:pPr>
              <w:ind w:right="792"/>
              <w:rPr>
                <w:b/>
                <w:bCs/>
                <w:sz w:val="20"/>
                <w:szCs w:val="20"/>
              </w:rPr>
            </w:pPr>
          </w:p>
        </w:tc>
        <w:tc>
          <w:tcPr>
            <w:tcW w:w="8280" w:type="dxa"/>
          </w:tcPr>
          <w:p w14:paraId="34EE1E2F" w14:textId="77777777" w:rsidR="00920004" w:rsidRPr="002E0F5D" w:rsidRDefault="00920004" w:rsidP="006C15AF">
            <w:pPr>
              <w:rPr>
                <w:b/>
                <w:bCs/>
                <w:sz w:val="20"/>
                <w:szCs w:val="20"/>
              </w:rPr>
            </w:pPr>
            <w:r w:rsidRPr="002E0F5D">
              <w:rPr>
                <w:b/>
                <w:bCs/>
                <w:sz w:val="20"/>
                <w:szCs w:val="20"/>
              </w:rPr>
              <w:t>Показатель</w:t>
            </w:r>
          </w:p>
        </w:tc>
        <w:tc>
          <w:tcPr>
            <w:tcW w:w="1620" w:type="dxa"/>
          </w:tcPr>
          <w:p w14:paraId="2E08CD16" w14:textId="77777777" w:rsidR="00920004" w:rsidRPr="002E0F5D" w:rsidRDefault="00920004" w:rsidP="006C15AF">
            <w:pPr>
              <w:rPr>
                <w:b/>
                <w:bCs/>
                <w:sz w:val="20"/>
                <w:szCs w:val="20"/>
              </w:rPr>
            </w:pPr>
            <w:r w:rsidRPr="002E0F5D">
              <w:rPr>
                <w:b/>
                <w:bCs/>
                <w:sz w:val="20"/>
                <w:szCs w:val="20"/>
              </w:rPr>
              <w:t>Количество</w:t>
            </w:r>
          </w:p>
        </w:tc>
      </w:tr>
      <w:tr w:rsidR="00D85516" w:rsidRPr="002E0F5D" w14:paraId="79281BCB" w14:textId="77777777" w:rsidTr="004F64F4">
        <w:tc>
          <w:tcPr>
            <w:tcW w:w="468" w:type="dxa"/>
          </w:tcPr>
          <w:p w14:paraId="6D1A9F6D" w14:textId="77777777" w:rsidR="00D85516" w:rsidRPr="002E0F5D" w:rsidRDefault="00D85516" w:rsidP="00D85516">
            <w:pPr>
              <w:numPr>
                <w:ilvl w:val="0"/>
                <w:numId w:val="4"/>
              </w:numPr>
              <w:ind w:left="0" w:right="792" w:firstLine="0"/>
              <w:rPr>
                <w:sz w:val="20"/>
                <w:szCs w:val="20"/>
              </w:rPr>
            </w:pPr>
          </w:p>
        </w:tc>
        <w:tc>
          <w:tcPr>
            <w:tcW w:w="8280" w:type="dxa"/>
          </w:tcPr>
          <w:p w14:paraId="3163180D" w14:textId="77777777" w:rsidR="00D85516" w:rsidRPr="002E0F5D" w:rsidRDefault="00D85516" w:rsidP="00D85516">
            <w:pPr>
              <w:rPr>
                <w:sz w:val="20"/>
                <w:szCs w:val="20"/>
              </w:rPr>
            </w:pPr>
            <w:r w:rsidRPr="002E0F5D">
              <w:rPr>
                <w:sz w:val="20"/>
                <w:szCs w:val="20"/>
              </w:rPr>
              <w:t>Доклады на научных конференциях, семинарах, и т.п. всех уровней (в том числе студенческих), всего</w:t>
            </w:r>
          </w:p>
        </w:tc>
        <w:tc>
          <w:tcPr>
            <w:tcW w:w="1620" w:type="dxa"/>
          </w:tcPr>
          <w:p w14:paraId="419E8383" w14:textId="50CA175D" w:rsidR="00D85516" w:rsidRPr="002E0F5D" w:rsidRDefault="00D85516" w:rsidP="00D85516">
            <w:pPr>
              <w:rPr>
                <w:sz w:val="20"/>
                <w:szCs w:val="20"/>
              </w:rPr>
            </w:pPr>
          </w:p>
        </w:tc>
      </w:tr>
      <w:tr w:rsidR="00D85516" w:rsidRPr="002E0F5D" w14:paraId="29052F85" w14:textId="77777777" w:rsidTr="004F64F4">
        <w:tc>
          <w:tcPr>
            <w:tcW w:w="468" w:type="dxa"/>
          </w:tcPr>
          <w:p w14:paraId="12BF2778" w14:textId="77777777" w:rsidR="00D85516" w:rsidRPr="002E0F5D" w:rsidRDefault="00D85516" w:rsidP="00D85516">
            <w:pPr>
              <w:numPr>
                <w:ilvl w:val="0"/>
                <w:numId w:val="4"/>
              </w:numPr>
              <w:ind w:left="0" w:right="792" w:firstLine="0"/>
              <w:rPr>
                <w:sz w:val="20"/>
                <w:szCs w:val="20"/>
              </w:rPr>
            </w:pPr>
          </w:p>
        </w:tc>
        <w:tc>
          <w:tcPr>
            <w:tcW w:w="8280" w:type="dxa"/>
          </w:tcPr>
          <w:p w14:paraId="4A59EFA6" w14:textId="77777777" w:rsidR="00D85516" w:rsidRPr="002E0F5D" w:rsidRDefault="00D85516" w:rsidP="00D85516">
            <w:pPr>
              <w:jc w:val="right"/>
              <w:rPr>
                <w:sz w:val="20"/>
                <w:szCs w:val="20"/>
              </w:rPr>
            </w:pPr>
            <w:r w:rsidRPr="002E0F5D">
              <w:rPr>
                <w:sz w:val="20"/>
                <w:szCs w:val="20"/>
              </w:rPr>
              <w:t xml:space="preserve">- из них международных, </w:t>
            </w:r>
          </w:p>
        </w:tc>
        <w:tc>
          <w:tcPr>
            <w:tcW w:w="1620" w:type="dxa"/>
          </w:tcPr>
          <w:p w14:paraId="774B90F6" w14:textId="73EF3149" w:rsidR="00D85516" w:rsidRPr="002E0F5D" w:rsidRDefault="00D85516" w:rsidP="00D85516">
            <w:pPr>
              <w:rPr>
                <w:sz w:val="20"/>
                <w:szCs w:val="20"/>
              </w:rPr>
            </w:pPr>
          </w:p>
        </w:tc>
      </w:tr>
      <w:tr w:rsidR="00D85516" w:rsidRPr="002E0F5D" w14:paraId="0DC670B1" w14:textId="77777777" w:rsidTr="004F64F4">
        <w:tc>
          <w:tcPr>
            <w:tcW w:w="468" w:type="dxa"/>
          </w:tcPr>
          <w:p w14:paraId="46FCC86C" w14:textId="77777777" w:rsidR="00D85516" w:rsidRPr="002E0F5D" w:rsidRDefault="00D85516" w:rsidP="00D85516">
            <w:pPr>
              <w:numPr>
                <w:ilvl w:val="0"/>
                <w:numId w:val="4"/>
              </w:numPr>
              <w:ind w:left="0" w:right="792" w:firstLine="0"/>
              <w:rPr>
                <w:sz w:val="20"/>
                <w:szCs w:val="20"/>
              </w:rPr>
            </w:pPr>
          </w:p>
        </w:tc>
        <w:tc>
          <w:tcPr>
            <w:tcW w:w="8280" w:type="dxa"/>
          </w:tcPr>
          <w:p w14:paraId="6AA1BF88" w14:textId="77777777" w:rsidR="00D85516" w:rsidRPr="002E0F5D" w:rsidRDefault="00D85516" w:rsidP="00D85516">
            <w:pPr>
              <w:jc w:val="right"/>
              <w:rPr>
                <w:sz w:val="20"/>
                <w:szCs w:val="20"/>
              </w:rPr>
            </w:pPr>
            <w:r w:rsidRPr="002E0F5D">
              <w:rPr>
                <w:sz w:val="20"/>
                <w:szCs w:val="20"/>
              </w:rPr>
              <w:t xml:space="preserve">всероссийских, </w:t>
            </w:r>
          </w:p>
        </w:tc>
        <w:tc>
          <w:tcPr>
            <w:tcW w:w="1620" w:type="dxa"/>
          </w:tcPr>
          <w:p w14:paraId="5A3DBE9D" w14:textId="3A42B568" w:rsidR="00D85516" w:rsidRPr="002E0F5D" w:rsidRDefault="00D85516" w:rsidP="00D85516">
            <w:pPr>
              <w:rPr>
                <w:sz w:val="20"/>
                <w:szCs w:val="20"/>
              </w:rPr>
            </w:pPr>
          </w:p>
        </w:tc>
      </w:tr>
      <w:tr w:rsidR="00D85516" w:rsidRPr="002E0F5D" w14:paraId="6300A0E9" w14:textId="77777777" w:rsidTr="004F64F4">
        <w:tc>
          <w:tcPr>
            <w:tcW w:w="468" w:type="dxa"/>
          </w:tcPr>
          <w:p w14:paraId="10DE001C" w14:textId="77777777" w:rsidR="00D85516" w:rsidRPr="002E0F5D" w:rsidRDefault="00D85516" w:rsidP="00D85516">
            <w:pPr>
              <w:numPr>
                <w:ilvl w:val="0"/>
                <w:numId w:val="4"/>
              </w:numPr>
              <w:ind w:left="0" w:right="792" w:firstLine="0"/>
              <w:rPr>
                <w:sz w:val="20"/>
                <w:szCs w:val="20"/>
              </w:rPr>
            </w:pPr>
          </w:p>
        </w:tc>
        <w:tc>
          <w:tcPr>
            <w:tcW w:w="8280" w:type="dxa"/>
          </w:tcPr>
          <w:p w14:paraId="2FB6E26D" w14:textId="77777777" w:rsidR="00D85516" w:rsidRPr="002E0F5D" w:rsidRDefault="00D85516" w:rsidP="00D85516">
            <w:pPr>
              <w:jc w:val="right"/>
              <w:rPr>
                <w:sz w:val="20"/>
                <w:szCs w:val="20"/>
              </w:rPr>
            </w:pPr>
            <w:r w:rsidRPr="002E0F5D">
              <w:rPr>
                <w:sz w:val="20"/>
                <w:szCs w:val="20"/>
              </w:rPr>
              <w:t>региональных</w:t>
            </w:r>
          </w:p>
        </w:tc>
        <w:tc>
          <w:tcPr>
            <w:tcW w:w="1620" w:type="dxa"/>
          </w:tcPr>
          <w:p w14:paraId="1619488A" w14:textId="77777777" w:rsidR="00D85516" w:rsidRPr="002E0F5D" w:rsidRDefault="00D85516" w:rsidP="00D85516">
            <w:pPr>
              <w:rPr>
                <w:sz w:val="20"/>
                <w:szCs w:val="20"/>
              </w:rPr>
            </w:pPr>
          </w:p>
        </w:tc>
      </w:tr>
      <w:tr w:rsidR="00D85516" w:rsidRPr="002E0F5D" w14:paraId="5A080ED0" w14:textId="77777777" w:rsidTr="004F64F4">
        <w:tc>
          <w:tcPr>
            <w:tcW w:w="468" w:type="dxa"/>
          </w:tcPr>
          <w:p w14:paraId="2A29EF20" w14:textId="77777777" w:rsidR="00D85516" w:rsidRPr="002E0F5D" w:rsidRDefault="00D85516" w:rsidP="00D85516">
            <w:pPr>
              <w:numPr>
                <w:ilvl w:val="0"/>
                <w:numId w:val="4"/>
              </w:numPr>
              <w:ind w:left="0" w:right="792" w:firstLine="0"/>
              <w:rPr>
                <w:sz w:val="20"/>
                <w:szCs w:val="20"/>
              </w:rPr>
            </w:pPr>
          </w:p>
        </w:tc>
        <w:tc>
          <w:tcPr>
            <w:tcW w:w="8280" w:type="dxa"/>
          </w:tcPr>
          <w:p w14:paraId="25C7685B" w14:textId="77777777" w:rsidR="00D85516" w:rsidRPr="002E0F5D" w:rsidRDefault="00D85516" w:rsidP="00D85516">
            <w:pPr>
              <w:rPr>
                <w:sz w:val="20"/>
                <w:szCs w:val="20"/>
              </w:rPr>
            </w:pPr>
            <w:r w:rsidRPr="002E0F5D">
              <w:rPr>
                <w:sz w:val="20"/>
                <w:szCs w:val="20"/>
              </w:rPr>
              <w:t>Выставки, в которых участвовали студенческие работы, всего</w:t>
            </w:r>
          </w:p>
        </w:tc>
        <w:tc>
          <w:tcPr>
            <w:tcW w:w="1620" w:type="dxa"/>
          </w:tcPr>
          <w:p w14:paraId="6DFB3AB4" w14:textId="77777777" w:rsidR="00D85516" w:rsidRPr="002E0F5D" w:rsidRDefault="00D85516" w:rsidP="00D85516">
            <w:pPr>
              <w:rPr>
                <w:sz w:val="20"/>
                <w:szCs w:val="20"/>
              </w:rPr>
            </w:pPr>
          </w:p>
        </w:tc>
      </w:tr>
      <w:tr w:rsidR="00D85516" w:rsidRPr="002E0F5D" w14:paraId="002CD212" w14:textId="77777777" w:rsidTr="004F64F4">
        <w:tc>
          <w:tcPr>
            <w:tcW w:w="468" w:type="dxa"/>
          </w:tcPr>
          <w:p w14:paraId="022D327C" w14:textId="77777777" w:rsidR="00D85516" w:rsidRPr="002E0F5D" w:rsidRDefault="00D85516" w:rsidP="00D85516">
            <w:pPr>
              <w:numPr>
                <w:ilvl w:val="0"/>
                <w:numId w:val="4"/>
              </w:numPr>
              <w:ind w:left="0" w:right="792" w:firstLine="0"/>
              <w:rPr>
                <w:sz w:val="20"/>
                <w:szCs w:val="20"/>
              </w:rPr>
            </w:pPr>
          </w:p>
        </w:tc>
        <w:tc>
          <w:tcPr>
            <w:tcW w:w="8280" w:type="dxa"/>
          </w:tcPr>
          <w:p w14:paraId="1AF66843" w14:textId="77777777" w:rsidR="00D85516" w:rsidRPr="002E0F5D" w:rsidRDefault="00D85516" w:rsidP="00D85516">
            <w:pPr>
              <w:jc w:val="right"/>
              <w:rPr>
                <w:sz w:val="20"/>
                <w:szCs w:val="20"/>
              </w:rPr>
            </w:pPr>
            <w:r w:rsidRPr="002E0F5D">
              <w:rPr>
                <w:sz w:val="20"/>
                <w:szCs w:val="20"/>
              </w:rPr>
              <w:t xml:space="preserve">- в том числе международные, </w:t>
            </w:r>
          </w:p>
        </w:tc>
        <w:tc>
          <w:tcPr>
            <w:tcW w:w="1620" w:type="dxa"/>
          </w:tcPr>
          <w:p w14:paraId="7A0A8211" w14:textId="77777777" w:rsidR="00D85516" w:rsidRPr="002E0F5D" w:rsidRDefault="00D85516" w:rsidP="00D85516">
            <w:pPr>
              <w:rPr>
                <w:sz w:val="20"/>
                <w:szCs w:val="20"/>
              </w:rPr>
            </w:pPr>
          </w:p>
        </w:tc>
      </w:tr>
      <w:tr w:rsidR="00D85516" w:rsidRPr="002E0F5D" w14:paraId="6CCABFD3" w14:textId="77777777" w:rsidTr="004F64F4">
        <w:tc>
          <w:tcPr>
            <w:tcW w:w="468" w:type="dxa"/>
          </w:tcPr>
          <w:p w14:paraId="5283B4CF" w14:textId="77777777" w:rsidR="00D85516" w:rsidRPr="002E0F5D" w:rsidRDefault="00D85516" w:rsidP="00D85516">
            <w:pPr>
              <w:numPr>
                <w:ilvl w:val="0"/>
                <w:numId w:val="4"/>
              </w:numPr>
              <w:ind w:left="0" w:right="792" w:firstLine="0"/>
              <w:rPr>
                <w:sz w:val="20"/>
                <w:szCs w:val="20"/>
              </w:rPr>
            </w:pPr>
          </w:p>
        </w:tc>
        <w:tc>
          <w:tcPr>
            <w:tcW w:w="8280" w:type="dxa"/>
          </w:tcPr>
          <w:p w14:paraId="21BC52DA" w14:textId="77777777" w:rsidR="00D85516" w:rsidRPr="002E0F5D" w:rsidRDefault="00D85516" w:rsidP="00D85516">
            <w:pPr>
              <w:jc w:val="right"/>
              <w:rPr>
                <w:sz w:val="20"/>
                <w:szCs w:val="20"/>
              </w:rPr>
            </w:pPr>
            <w:r w:rsidRPr="002E0F5D">
              <w:rPr>
                <w:sz w:val="20"/>
                <w:szCs w:val="20"/>
              </w:rPr>
              <w:t xml:space="preserve">всероссийские, </w:t>
            </w:r>
          </w:p>
        </w:tc>
        <w:tc>
          <w:tcPr>
            <w:tcW w:w="1620" w:type="dxa"/>
          </w:tcPr>
          <w:p w14:paraId="50C33B67" w14:textId="77777777" w:rsidR="00D85516" w:rsidRPr="002E0F5D" w:rsidRDefault="00D85516" w:rsidP="00D85516">
            <w:pPr>
              <w:rPr>
                <w:sz w:val="20"/>
                <w:szCs w:val="20"/>
              </w:rPr>
            </w:pPr>
          </w:p>
        </w:tc>
      </w:tr>
      <w:tr w:rsidR="00D85516" w:rsidRPr="002E0F5D" w14:paraId="66F2ACBD" w14:textId="77777777" w:rsidTr="004F64F4">
        <w:tc>
          <w:tcPr>
            <w:tcW w:w="468" w:type="dxa"/>
          </w:tcPr>
          <w:p w14:paraId="392DE096" w14:textId="77777777" w:rsidR="00D85516" w:rsidRPr="002E0F5D" w:rsidRDefault="00D85516" w:rsidP="00D85516">
            <w:pPr>
              <w:numPr>
                <w:ilvl w:val="0"/>
                <w:numId w:val="4"/>
              </w:numPr>
              <w:ind w:left="0" w:right="792" w:firstLine="0"/>
              <w:rPr>
                <w:sz w:val="20"/>
                <w:szCs w:val="20"/>
              </w:rPr>
            </w:pPr>
          </w:p>
        </w:tc>
        <w:tc>
          <w:tcPr>
            <w:tcW w:w="8280" w:type="dxa"/>
          </w:tcPr>
          <w:p w14:paraId="300DB9BA" w14:textId="77777777" w:rsidR="00D85516" w:rsidRPr="002E0F5D" w:rsidRDefault="00D85516" w:rsidP="00D85516">
            <w:pPr>
              <w:jc w:val="right"/>
              <w:rPr>
                <w:sz w:val="20"/>
                <w:szCs w:val="20"/>
              </w:rPr>
            </w:pPr>
            <w:r w:rsidRPr="002E0F5D">
              <w:rPr>
                <w:sz w:val="20"/>
                <w:szCs w:val="20"/>
              </w:rPr>
              <w:t>региональные</w:t>
            </w:r>
          </w:p>
        </w:tc>
        <w:tc>
          <w:tcPr>
            <w:tcW w:w="1620" w:type="dxa"/>
          </w:tcPr>
          <w:p w14:paraId="199AE93E" w14:textId="77777777" w:rsidR="00D85516" w:rsidRPr="002E0F5D" w:rsidRDefault="00D85516" w:rsidP="00D85516">
            <w:pPr>
              <w:rPr>
                <w:sz w:val="20"/>
                <w:szCs w:val="20"/>
              </w:rPr>
            </w:pPr>
          </w:p>
        </w:tc>
      </w:tr>
      <w:tr w:rsidR="00D85516" w:rsidRPr="002E0F5D" w14:paraId="09ADBFAC" w14:textId="77777777" w:rsidTr="004F64F4">
        <w:tc>
          <w:tcPr>
            <w:tcW w:w="468" w:type="dxa"/>
          </w:tcPr>
          <w:p w14:paraId="06D9B7DD" w14:textId="77777777" w:rsidR="00D85516" w:rsidRPr="002E0F5D" w:rsidRDefault="00D85516" w:rsidP="00D85516">
            <w:pPr>
              <w:numPr>
                <w:ilvl w:val="0"/>
                <w:numId w:val="4"/>
              </w:numPr>
              <w:ind w:left="0" w:right="792" w:firstLine="0"/>
              <w:rPr>
                <w:sz w:val="20"/>
                <w:szCs w:val="20"/>
              </w:rPr>
            </w:pPr>
          </w:p>
        </w:tc>
        <w:tc>
          <w:tcPr>
            <w:tcW w:w="8280" w:type="dxa"/>
          </w:tcPr>
          <w:p w14:paraId="696F4DA8" w14:textId="77777777" w:rsidR="00D85516" w:rsidRPr="002E0F5D" w:rsidRDefault="00D85516" w:rsidP="00D85516">
            <w:pPr>
              <w:jc w:val="right"/>
              <w:rPr>
                <w:sz w:val="20"/>
                <w:szCs w:val="20"/>
              </w:rPr>
            </w:pPr>
            <w:r w:rsidRPr="002E0F5D">
              <w:rPr>
                <w:sz w:val="20"/>
                <w:szCs w:val="20"/>
              </w:rPr>
              <w:t>Экспонаты, представленные на выставках с участием студентов, всего</w:t>
            </w:r>
          </w:p>
        </w:tc>
        <w:tc>
          <w:tcPr>
            <w:tcW w:w="1620" w:type="dxa"/>
          </w:tcPr>
          <w:p w14:paraId="6E0324F5" w14:textId="77777777" w:rsidR="00D85516" w:rsidRPr="002E0F5D" w:rsidRDefault="00D85516" w:rsidP="00D85516">
            <w:pPr>
              <w:rPr>
                <w:sz w:val="20"/>
                <w:szCs w:val="20"/>
              </w:rPr>
            </w:pPr>
          </w:p>
        </w:tc>
      </w:tr>
      <w:tr w:rsidR="00D85516" w:rsidRPr="002E0F5D" w14:paraId="73A44958" w14:textId="77777777" w:rsidTr="004F64F4">
        <w:tc>
          <w:tcPr>
            <w:tcW w:w="468" w:type="dxa"/>
          </w:tcPr>
          <w:p w14:paraId="699ED5EA" w14:textId="77777777" w:rsidR="00D85516" w:rsidRPr="002E0F5D" w:rsidRDefault="00D85516" w:rsidP="00D85516">
            <w:pPr>
              <w:numPr>
                <w:ilvl w:val="0"/>
                <w:numId w:val="4"/>
              </w:numPr>
              <w:ind w:left="0" w:right="792" w:firstLine="0"/>
              <w:rPr>
                <w:sz w:val="20"/>
                <w:szCs w:val="20"/>
              </w:rPr>
            </w:pPr>
          </w:p>
        </w:tc>
        <w:tc>
          <w:tcPr>
            <w:tcW w:w="8280" w:type="dxa"/>
          </w:tcPr>
          <w:p w14:paraId="0D816733" w14:textId="77777777" w:rsidR="00D85516" w:rsidRPr="002E0F5D" w:rsidRDefault="00D85516" w:rsidP="00D85516">
            <w:pPr>
              <w:jc w:val="right"/>
              <w:rPr>
                <w:sz w:val="20"/>
                <w:szCs w:val="20"/>
              </w:rPr>
            </w:pPr>
            <w:r w:rsidRPr="002E0F5D">
              <w:rPr>
                <w:sz w:val="20"/>
                <w:szCs w:val="20"/>
              </w:rPr>
              <w:t xml:space="preserve">- из них на международных, </w:t>
            </w:r>
          </w:p>
        </w:tc>
        <w:tc>
          <w:tcPr>
            <w:tcW w:w="1620" w:type="dxa"/>
          </w:tcPr>
          <w:p w14:paraId="3860C64D" w14:textId="77777777" w:rsidR="00D85516" w:rsidRPr="002E0F5D" w:rsidRDefault="00D85516" w:rsidP="00D85516">
            <w:pPr>
              <w:rPr>
                <w:sz w:val="20"/>
                <w:szCs w:val="20"/>
              </w:rPr>
            </w:pPr>
          </w:p>
        </w:tc>
      </w:tr>
      <w:tr w:rsidR="00D85516" w:rsidRPr="002E0F5D" w14:paraId="49AD2E2B" w14:textId="77777777" w:rsidTr="004F64F4">
        <w:tc>
          <w:tcPr>
            <w:tcW w:w="468" w:type="dxa"/>
          </w:tcPr>
          <w:p w14:paraId="009E98DA" w14:textId="77777777" w:rsidR="00D85516" w:rsidRPr="002E0F5D" w:rsidRDefault="00D85516" w:rsidP="00D85516">
            <w:pPr>
              <w:numPr>
                <w:ilvl w:val="0"/>
                <w:numId w:val="4"/>
              </w:numPr>
              <w:ind w:left="0" w:right="792" w:firstLine="0"/>
              <w:rPr>
                <w:sz w:val="20"/>
                <w:szCs w:val="20"/>
              </w:rPr>
            </w:pPr>
          </w:p>
        </w:tc>
        <w:tc>
          <w:tcPr>
            <w:tcW w:w="8280" w:type="dxa"/>
          </w:tcPr>
          <w:p w14:paraId="5F5A9B9D" w14:textId="77777777" w:rsidR="00D85516" w:rsidRPr="002E0F5D" w:rsidRDefault="00D85516" w:rsidP="00D85516">
            <w:pPr>
              <w:jc w:val="right"/>
              <w:rPr>
                <w:sz w:val="20"/>
                <w:szCs w:val="20"/>
              </w:rPr>
            </w:pPr>
            <w:r w:rsidRPr="002E0F5D">
              <w:rPr>
                <w:sz w:val="20"/>
                <w:szCs w:val="20"/>
              </w:rPr>
              <w:t xml:space="preserve">на всероссийских, </w:t>
            </w:r>
          </w:p>
        </w:tc>
        <w:tc>
          <w:tcPr>
            <w:tcW w:w="1620" w:type="dxa"/>
          </w:tcPr>
          <w:p w14:paraId="3210CDA0" w14:textId="77777777" w:rsidR="00D85516" w:rsidRPr="002E0F5D" w:rsidRDefault="00D85516" w:rsidP="00D85516">
            <w:pPr>
              <w:rPr>
                <w:sz w:val="20"/>
                <w:szCs w:val="20"/>
              </w:rPr>
            </w:pPr>
          </w:p>
        </w:tc>
      </w:tr>
      <w:tr w:rsidR="00D85516" w:rsidRPr="002E0F5D" w14:paraId="1EEDC0B2" w14:textId="77777777" w:rsidTr="004F64F4">
        <w:tc>
          <w:tcPr>
            <w:tcW w:w="468" w:type="dxa"/>
          </w:tcPr>
          <w:p w14:paraId="13D1068F" w14:textId="77777777" w:rsidR="00D85516" w:rsidRPr="002E0F5D" w:rsidRDefault="00D85516" w:rsidP="00D85516">
            <w:pPr>
              <w:numPr>
                <w:ilvl w:val="0"/>
                <w:numId w:val="4"/>
              </w:numPr>
              <w:ind w:left="0" w:right="792" w:firstLine="0"/>
              <w:rPr>
                <w:sz w:val="20"/>
                <w:szCs w:val="20"/>
              </w:rPr>
            </w:pPr>
          </w:p>
        </w:tc>
        <w:tc>
          <w:tcPr>
            <w:tcW w:w="8280" w:type="dxa"/>
          </w:tcPr>
          <w:p w14:paraId="54F554BE" w14:textId="77777777" w:rsidR="00D85516" w:rsidRPr="002E0F5D" w:rsidRDefault="00D85516" w:rsidP="00D85516">
            <w:pPr>
              <w:jc w:val="right"/>
              <w:rPr>
                <w:sz w:val="20"/>
                <w:szCs w:val="20"/>
              </w:rPr>
            </w:pPr>
            <w:r w:rsidRPr="002E0F5D">
              <w:rPr>
                <w:sz w:val="20"/>
                <w:szCs w:val="20"/>
              </w:rPr>
              <w:t>на региональных</w:t>
            </w:r>
          </w:p>
        </w:tc>
        <w:tc>
          <w:tcPr>
            <w:tcW w:w="1620" w:type="dxa"/>
          </w:tcPr>
          <w:p w14:paraId="62C0F116" w14:textId="77777777" w:rsidR="00D85516" w:rsidRPr="002E0F5D" w:rsidRDefault="00D85516" w:rsidP="00D85516">
            <w:pPr>
              <w:rPr>
                <w:sz w:val="20"/>
                <w:szCs w:val="20"/>
              </w:rPr>
            </w:pPr>
          </w:p>
        </w:tc>
      </w:tr>
      <w:tr w:rsidR="00D85516" w:rsidRPr="002E0F5D" w14:paraId="026B49E4" w14:textId="77777777" w:rsidTr="004F64F4">
        <w:tc>
          <w:tcPr>
            <w:tcW w:w="468" w:type="dxa"/>
          </w:tcPr>
          <w:p w14:paraId="22062F21" w14:textId="77777777" w:rsidR="00D85516" w:rsidRPr="002E0F5D" w:rsidRDefault="00D85516" w:rsidP="00D85516">
            <w:pPr>
              <w:numPr>
                <w:ilvl w:val="0"/>
                <w:numId w:val="4"/>
              </w:numPr>
              <w:ind w:left="0" w:right="792" w:firstLine="0"/>
              <w:rPr>
                <w:sz w:val="20"/>
                <w:szCs w:val="20"/>
              </w:rPr>
            </w:pPr>
          </w:p>
        </w:tc>
        <w:tc>
          <w:tcPr>
            <w:tcW w:w="8280" w:type="dxa"/>
          </w:tcPr>
          <w:p w14:paraId="624ABCE2" w14:textId="77777777" w:rsidR="00D85516" w:rsidRPr="002E0F5D" w:rsidRDefault="00D85516" w:rsidP="00D85516">
            <w:pPr>
              <w:rPr>
                <w:sz w:val="20"/>
                <w:szCs w:val="20"/>
              </w:rPr>
            </w:pPr>
            <w:r w:rsidRPr="002E0F5D">
              <w:rPr>
                <w:sz w:val="20"/>
                <w:szCs w:val="20"/>
              </w:rPr>
              <w:t xml:space="preserve">Научные публикации, всего, </w:t>
            </w:r>
          </w:p>
          <w:p w14:paraId="683D1745" w14:textId="77777777" w:rsidR="00D85516" w:rsidRPr="002E0F5D" w:rsidRDefault="00D85516" w:rsidP="00D85516">
            <w:pPr>
              <w:rPr>
                <w:sz w:val="20"/>
                <w:szCs w:val="20"/>
              </w:rPr>
            </w:pPr>
            <w:r w:rsidRPr="002E0F5D">
              <w:rPr>
                <w:sz w:val="20"/>
                <w:szCs w:val="20"/>
              </w:rPr>
              <w:t>из них:</w:t>
            </w:r>
          </w:p>
        </w:tc>
        <w:tc>
          <w:tcPr>
            <w:tcW w:w="1620" w:type="dxa"/>
          </w:tcPr>
          <w:p w14:paraId="0AB2A4DC" w14:textId="2C36223C" w:rsidR="00D85516" w:rsidRPr="002E0F5D" w:rsidRDefault="00D85516" w:rsidP="00D85516">
            <w:pPr>
              <w:rPr>
                <w:sz w:val="20"/>
                <w:szCs w:val="20"/>
              </w:rPr>
            </w:pPr>
          </w:p>
        </w:tc>
      </w:tr>
      <w:tr w:rsidR="00D85516" w:rsidRPr="002E0F5D" w14:paraId="138D5AEE" w14:textId="77777777" w:rsidTr="004F64F4">
        <w:tc>
          <w:tcPr>
            <w:tcW w:w="468" w:type="dxa"/>
          </w:tcPr>
          <w:p w14:paraId="68FE6B9E" w14:textId="77777777" w:rsidR="00D85516" w:rsidRPr="002E0F5D" w:rsidRDefault="00D85516" w:rsidP="00D85516">
            <w:pPr>
              <w:numPr>
                <w:ilvl w:val="0"/>
                <w:numId w:val="4"/>
              </w:numPr>
              <w:ind w:left="0" w:right="792" w:firstLine="0"/>
              <w:rPr>
                <w:sz w:val="20"/>
                <w:szCs w:val="20"/>
              </w:rPr>
            </w:pPr>
          </w:p>
        </w:tc>
        <w:tc>
          <w:tcPr>
            <w:tcW w:w="8280" w:type="dxa"/>
          </w:tcPr>
          <w:p w14:paraId="03738AA9" w14:textId="77777777" w:rsidR="00D85516" w:rsidRPr="002E0F5D" w:rsidRDefault="00D85516" w:rsidP="00D85516">
            <w:pPr>
              <w:rPr>
                <w:sz w:val="20"/>
                <w:szCs w:val="20"/>
              </w:rPr>
            </w:pPr>
            <w:r w:rsidRPr="002E0F5D">
              <w:rPr>
                <w:sz w:val="20"/>
                <w:szCs w:val="20"/>
              </w:rPr>
              <w:t>- изданные за рубежом</w:t>
            </w:r>
          </w:p>
        </w:tc>
        <w:tc>
          <w:tcPr>
            <w:tcW w:w="1620" w:type="dxa"/>
          </w:tcPr>
          <w:p w14:paraId="029B1BFD" w14:textId="33CC2E44" w:rsidR="00D85516" w:rsidRPr="002E0F5D" w:rsidRDefault="00D85516" w:rsidP="00D85516">
            <w:pPr>
              <w:rPr>
                <w:sz w:val="20"/>
                <w:szCs w:val="20"/>
              </w:rPr>
            </w:pPr>
          </w:p>
        </w:tc>
      </w:tr>
      <w:tr w:rsidR="00D85516" w:rsidRPr="002E0F5D" w14:paraId="395297FB" w14:textId="77777777" w:rsidTr="004F64F4">
        <w:tc>
          <w:tcPr>
            <w:tcW w:w="468" w:type="dxa"/>
          </w:tcPr>
          <w:p w14:paraId="30E621C6" w14:textId="77777777" w:rsidR="00D85516" w:rsidRPr="002E0F5D" w:rsidRDefault="00D85516" w:rsidP="00D85516">
            <w:pPr>
              <w:numPr>
                <w:ilvl w:val="0"/>
                <w:numId w:val="4"/>
              </w:numPr>
              <w:ind w:left="0" w:right="792" w:firstLine="0"/>
              <w:rPr>
                <w:sz w:val="20"/>
                <w:szCs w:val="20"/>
              </w:rPr>
            </w:pPr>
          </w:p>
        </w:tc>
        <w:tc>
          <w:tcPr>
            <w:tcW w:w="8280" w:type="dxa"/>
          </w:tcPr>
          <w:p w14:paraId="07AA7416" w14:textId="77777777" w:rsidR="00D85516" w:rsidRPr="002E0F5D" w:rsidRDefault="00D85516" w:rsidP="00D85516">
            <w:pPr>
              <w:rPr>
                <w:sz w:val="20"/>
                <w:szCs w:val="20"/>
              </w:rPr>
            </w:pPr>
            <w:r w:rsidRPr="002E0F5D">
              <w:rPr>
                <w:sz w:val="20"/>
                <w:szCs w:val="20"/>
              </w:rPr>
              <w:t xml:space="preserve"> без соавторов – работников вуза</w:t>
            </w:r>
          </w:p>
        </w:tc>
        <w:tc>
          <w:tcPr>
            <w:tcW w:w="1620" w:type="dxa"/>
          </w:tcPr>
          <w:p w14:paraId="31342A96" w14:textId="3B17B1B5" w:rsidR="00D85516" w:rsidRPr="002E0F5D" w:rsidRDefault="00D85516" w:rsidP="00D85516">
            <w:pPr>
              <w:rPr>
                <w:sz w:val="20"/>
                <w:szCs w:val="20"/>
              </w:rPr>
            </w:pPr>
          </w:p>
        </w:tc>
      </w:tr>
      <w:tr w:rsidR="00D85516" w:rsidRPr="002E0F5D" w14:paraId="262FBF36" w14:textId="77777777" w:rsidTr="004F64F4">
        <w:tc>
          <w:tcPr>
            <w:tcW w:w="468" w:type="dxa"/>
          </w:tcPr>
          <w:p w14:paraId="309D49B5" w14:textId="77777777" w:rsidR="00D85516" w:rsidRPr="002E0F5D" w:rsidRDefault="00D85516" w:rsidP="00D85516">
            <w:pPr>
              <w:numPr>
                <w:ilvl w:val="0"/>
                <w:numId w:val="4"/>
              </w:numPr>
              <w:ind w:left="0" w:right="792" w:firstLine="0"/>
              <w:rPr>
                <w:sz w:val="20"/>
                <w:szCs w:val="20"/>
              </w:rPr>
            </w:pPr>
          </w:p>
        </w:tc>
        <w:tc>
          <w:tcPr>
            <w:tcW w:w="8280" w:type="dxa"/>
          </w:tcPr>
          <w:p w14:paraId="1D217036" w14:textId="77777777" w:rsidR="00D85516" w:rsidRPr="002E0F5D" w:rsidRDefault="00D85516" w:rsidP="00D85516">
            <w:pPr>
              <w:rPr>
                <w:sz w:val="20"/>
                <w:szCs w:val="20"/>
              </w:rPr>
            </w:pPr>
            <w:r w:rsidRPr="002E0F5D">
              <w:rPr>
                <w:sz w:val="20"/>
                <w:szCs w:val="20"/>
              </w:rPr>
              <w:t>Студенческие работы, поданные на конкурсы на лучшую НИР всего, из них:</w:t>
            </w:r>
          </w:p>
        </w:tc>
        <w:tc>
          <w:tcPr>
            <w:tcW w:w="1620" w:type="dxa"/>
          </w:tcPr>
          <w:p w14:paraId="26DA77B9" w14:textId="77777777" w:rsidR="00D85516" w:rsidRPr="002E0F5D" w:rsidRDefault="00D85516" w:rsidP="00D85516">
            <w:pPr>
              <w:rPr>
                <w:sz w:val="20"/>
                <w:szCs w:val="20"/>
              </w:rPr>
            </w:pPr>
          </w:p>
        </w:tc>
      </w:tr>
      <w:tr w:rsidR="00D85516" w:rsidRPr="002E0F5D" w14:paraId="505BC76F" w14:textId="77777777" w:rsidTr="004F64F4">
        <w:tc>
          <w:tcPr>
            <w:tcW w:w="468" w:type="dxa"/>
          </w:tcPr>
          <w:p w14:paraId="10C74DA4" w14:textId="77777777" w:rsidR="00D85516" w:rsidRPr="002E0F5D" w:rsidRDefault="00D85516" w:rsidP="00D85516">
            <w:pPr>
              <w:numPr>
                <w:ilvl w:val="0"/>
                <w:numId w:val="4"/>
              </w:numPr>
              <w:ind w:left="0" w:right="792" w:firstLine="0"/>
              <w:rPr>
                <w:sz w:val="20"/>
                <w:szCs w:val="20"/>
              </w:rPr>
            </w:pPr>
          </w:p>
        </w:tc>
        <w:tc>
          <w:tcPr>
            <w:tcW w:w="8280" w:type="dxa"/>
          </w:tcPr>
          <w:p w14:paraId="48FA49F2" w14:textId="77777777" w:rsidR="00D85516" w:rsidRPr="002E0F5D" w:rsidRDefault="00D85516" w:rsidP="00D85516">
            <w:pPr>
              <w:numPr>
                <w:ilvl w:val="1"/>
                <w:numId w:val="4"/>
              </w:numPr>
              <w:tabs>
                <w:tab w:val="clear" w:pos="1440"/>
                <w:tab w:val="num" w:pos="-1008"/>
              </w:tabs>
              <w:ind w:left="432"/>
              <w:rPr>
                <w:sz w:val="20"/>
                <w:szCs w:val="20"/>
              </w:rPr>
            </w:pPr>
            <w:r w:rsidRPr="002E0F5D">
              <w:rPr>
                <w:sz w:val="20"/>
                <w:szCs w:val="20"/>
              </w:rPr>
              <w:t>открытые конкурсы на лучшую научную работу студентов проводимых по приказу федеральных органов исполнительной власти, всего</w:t>
            </w:r>
          </w:p>
        </w:tc>
        <w:tc>
          <w:tcPr>
            <w:tcW w:w="1620" w:type="dxa"/>
          </w:tcPr>
          <w:p w14:paraId="44F399B0" w14:textId="77777777" w:rsidR="00D85516" w:rsidRPr="002E0F5D" w:rsidRDefault="00D85516" w:rsidP="00D85516">
            <w:pPr>
              <w:rPr>
                <w:sz w:val="20"/>
                <w:szCs w:val="20"/>
              </w:rPr>
            </w:pPr>
          </w:p>
        </w:tc>
      </w:tr>
      <w:tr w:rsidR="00D85516" w:rsidRPr="002E0F5D" w14:paraId="064A9DE0" w14:textId="77777777" w:rsidTr="004F64F4">
        <w:tc>
          <w:tcPr>
            <w:tcW w:w="468" w:type="dxa"/>
          </w:tcPr>
          <w:p w14:paraId="6BFEC6A3" w14:textId="77777777" w:rsidR="00D85516" w:rsidRPr="002E0F5D" w:rsidRDefault="00D85516" w:rsidP="00D85516">
            <w:pPr>
              <w:numPr>
                <w:ilvl w:val="0"/>
                <w:numId w:val="4"/>
              </w:numPr>
              <w:ind w:left="0" w:right="792" w:firstLine="0"/>
              <w:rPr>
                <w:sz w:val="20"/>
                <w:szCs w:val="20"/>
              </w:rPr>
            </w:pPr>
          </w:p>
        </w:tc>
        <w:tc>
          <w:tcPr>
            <w:tcW w:w="8280" w:type="dxa"/>
          </w:tcPr>
          <w:p w14:paraId="281748D6" w14:textId="77777777" w:rsidR="00D85516" w:rsidRPr="002E0F5D" w:rsidRDefault="00D85516" w:rsidP="00D85516">
            <w:pPr>
              <w:rPr>
                <w:sz w:val="20"/>
                <w:szCs w:val="20"/>
              </w:rPr>
            </w:pPr>
            <w:r w:rsidRPr="002E0F5D">
              <w:rPr>
                <w:sz w:val="20"/>
                <w:szCs w:val="20"/>
              </w:rPr>
              <w:t>Медали, дипломы, грамоты, премии и т.п., полученные на конкурсах на лучшую НИР и на выставках, всего, из них:</w:t>
            </w:r>
          </w:p>
        </w:tc>
        <w:tc>
          <w:tcPr>
            <w:tcW w:w="1620" w:type="dxa"/>
          </w:tcPr>
          <w:p w14:paraId="205209B1" w14:textId="77777777" w:rsidR="00D85516" w:rsidRPr="002E0F5D" w:rsidRDefault="00D85516" w:rsidP="00D85516">
            <w:pPr>
              <w:rPr>
                <w:sz w:val="20"/>
                <w:szCs w:val="20"/>
              </w:rPr>
            </w:pPr>
          </w:p>
        </w:tc>
      </w:tr>
      <w:tr w:rsidR="00D85516" w:rsidRPr="002E0F5D" w14:paraId="5F45024B" w14:textId="77777777" w:rsidTr="004F64F4">
        <w:tc>
          <w:tcPr>
            <w:tcW w:w="468" w:type="dxa"/>
          </w:tcPr>
          <w:p w14:paraId="7797544B" w14:textId="77777777" w:rsidR="00D85516" w:rsidRPr="002E0F5D" w:rsidRDefault="00D85516" w:rsidP="00D85516">
            <w:pPr>
              <w:numPr>
                <w:ilvl w:val="0"/>
                <w:numId w:val="4"/>
              </w:numPr>
              <w:ind w:left="0" w:right="792" w:firstLine="0"/>
              <w:rPr>
                <w:sz w:val="20"/>
                <w:szCs w:val="20"/>
              </w:rPr>
            </w:pPr>
          </w:p>
        </w:tc>
        <w:tc>
          <w:tcPr>
            <w:tcW w:w="8280" w:type="dxa"/>
          </w:tcPr>
          <w:p w14:paraId="0389AAC0" w14:textId="77777777" w:rsidR="00D85516" w:rsidRPr="002E0F5D" w:rsidRDefault="00D85516" w:rsidP="00D85516">
            <w:pPr>
              <w:numPr>
                <w:ilvl w:val="1"/>
                <w:numId w:val="4"/>
              </w:numPr>
              <w:tabs>
                <w:tab w:val="clear" w:pos="1440"/>
                <w:tab w:val="num" w:pos="-1008"/>
              </w:tabs>
              <w:ind w:left="432"/>
              <w:rPr>
                <w:sz w:val="20"/>
                <w:szCs w:val="20"/>
              </w:rPr>
            </w:pPr>
            <w:r w:rsidRPr="002E0F5D">
              <w:rPr>
                <w:sz w:val="20"/>
                <w:szCs w:val="20"/>
              </w:rPr>
              <w:t>открытые конкурсы на лучшую научную работу студентов проводимых по приказу федеральных органов исполнительной власти, всего</w:t>
            </w:r>
          </w:p>
        </w:tc>
        <w:tc>
          <w:tcPr>
            <w:tcW w:w="1620" w:type="dxa"/>
          </w:tcPr>
          <w:p w14:paraId="536831A2" w14:textId="77777777" w:rsidR="00D85516" w:rsidRPr="002E0F5D" w:rsidRDefault="00D85516" w:rsidP="00D85516">
            <w:pPr>
              <w:rPr>
                <w:sz w:val="20"/>
                <w:szCs w:val="20"/>
              </w:rPr>
            </w:pPr>
          </w:p>
        </w:tc>
      </w:tr>
      <w:tr w:rsidR="00D85516" w:rsidRPr="002E0F5D" w14:paraId="68A3EDAC" w14:textId="77777777" w:rsidTr="004F64F4">
        <w:tc>
          <w:tcPr>
            <w:tcW w:w="468" w:type="dxa"/>
          </w:tcPr>
          <w:p w14:paraId="7575ED68" w14:textId="77777777" w:rsidR="00D85516" w:rsidRPr="002E0F5D" w:rsidRDefault="00D85516" w:rsidP="00D85516">
            <w:pPr>
              <w:numPr>
                <w:ilvl w:val="0"/>
                <w:numId w:val="4"/>
              </w:numPr>
              <w:ind w:left="0" w:right="792" w:firstLine="0"/>
              <w:rPr>
                <w:sz w:val="20"/>
                <w:szCs w:val="20"/>
              </w:rPr>
            </w:pPr>
          </w:p>
        </w:tc>
        <w:tc>
          <w:tcPr>
            <w:tcW w:w="8280" w:type="dxa"/>
          </w:tcPr>
          <w:p w14:paraId="482199C7" w14:textId="77777777" w:rsidR="00D85516" w:rsidRPr="002E0F5D" w:rsidRDefault="00D85516" w:rsidP="00D85516">
            <w:pPr>
              <w:rPr>
                <w:sz w:val="20"/>
                <w:szCs w:val="20"/>
              </w:rPr>
            </w:pPr>
            <w:r w:rsidRPr="002E0F5D">
              <w:rPr>
                <w:sz w:val="20"/>
                <w:szCs w:val="20"/>
              </w:rPr>
              <w:t>Заявки, поданные на объекты интеллектуальной собственности</w:t>
            </w:r>
          </w:p>
        </w:tc>
        <w:tc>
          <w:tcPr>
            <w:tcW w:w="1620" w:type="dxa"/>
          </w:tcPr>
          <w:p w14:paraId="4C154FD1" w14:textId="77777777" w:rsidR="00D85516" w:rsidRPr="002E0F5D" w:rsidRDefault="00D85516" w:rsidP="00D85516">
            <w:pPr>
              <w:rPr>
                <w:sz w:val="20"/>
                <w:szCs w:val="20"/>
              </w:rPr>
            </w:pPr>
          </w:p>
        </w:tc>
      </w:tr>
      <w:tr w:rsidR="00D85516" w:rsidRPr="002E0F5D" w14:paraId="3E457325" w14:textId="77777777" w:rsidTr="004F64F4">
        <w:tc>
          <w:tcPr>
            <w:tcW w:w="468" w:type="dxa"/>
          </w:tcPr>
          <w:p w14:paraId="73E1DD23" w14:textId="77777777" w:rsidR="00D85516" w:rsidRPr="002E0F5D" w:rsidRDefault="00D85516" w:rsidP="00D85516">
            <w:pPr>
              <w:numPr>
                <w:ilvl w:val="0"/>
                <w:numId w:val="4"/>
              </w:numPr>
              <w:ind w:left="0" w:right="792" w:firstLine="0"/>
              <w:rPr>
                <w:sz w:val="20"/>
                <w:szCs w:val="20"/>
              </w:rPr>
            </w:pPr>
          </w:p>
        </w:tc>
        <w:tc>
          <w:tcPr>
            <w:tcW w:w="8280" w:type="dxa"/>
          </w:tcPr>
          <w:p w14:paraId="3AED7902" w14:textId="77777777" w:rsidR="00D85516" w:rsidRPr="002E0F5D" w:rsidRDefault="00D85516" w:rsidP="00D85516">
            <w:pPr>
              <w:rPr>
                <w:sz w:val="20"/>
                <w:szCs w:val="20"/>
              </w:rPr>
            </w:pPr>
            <w:r w:rsidRPr="002E0F5D">
              <w:rPr>
                <w:sz w:val="20"/>
                <w:szCs w:val="20"/>
              </w:rPr>
              <w:t>Охранные документы, полученные студентами на объекты интеллектуальной собственности</w:t>
            </w:r>
          </w:p>
        </w:tc>
        <w:tc>
          <w:tcPr>
            <w:tcW w:w="1620" w:type="dxa"/>
          </w:tcPr>
          <w:p w14:paraId="43480DC7" w14:textId="77777777" w:rsidR="00D85516" w:rsidRPr="002E0F5D" w:rsidRDefault="00D85516" w:rsidP="00D85516">
            <w:pPr>
              <w:rPr>
                <w:sz w:val="20"/>
                <w:szCs w:val="20"/>
              </w:rPr>
            </w:pPr>
          </w:p>
        </w:tc>
      </w:tr>
      <w:tr w:rsidR="00D85516" w:rsidRPr="002E0F5D" w14:paraId="1F69DF76" w14:textId="77777777" w:rsidTr="004F64F4">
        <w:tc>
          <w:tcPr>
            <w:tcW w:w="468" w:type="dxa"/>
          </w:tcPr>
          <w:p w14:paraId="095F22D8" w14:textId="77777777" w:rsidR="00D85516" w:rsidRPr="002E0F5D" w:rsidRDefault="00D85516" w:rsidP="00D85516">
            <w:pPr>
              <w:numPr>
                <w:ilvl w:val="0"/>
                <w:numId w:val="4"/>
              </w:numPr>
              <w:ind w:left="0" w:right="792" w:firstLine="0"/>
              <w:rPr>
                <w:sz w:val="20"/>
                <w:szCs w:val="20"/>
              </w:rPr>
            </w:pPr>
          </w:p>
        </w:tc>
        <w:tc>
          <w:tcPr>
            <w:tcW w:w="8280" w:type="dxa"/>
          </w:tcPr>
          <w:p w14:paraId="21C86820" w14:textId="77777777" w:rsidR="00D85516" w:rsidRPr="002E0F5D" w:rsidRDefault="00D85516" w:rsidP="00D85516">
            <w:pPr>
              <w:rPr>
                <w:sz w:val="20"/>
                <w:szCs w:val="20"/>
              </w:rPr>
            </w:pPr>
            <w:r w:rsidRPr="002E0F5D">
              <w:rPr>
                <w:sz w:val="20"/>
                <w:szCs w:val="20"/>
              </w:rPr>
              <w:t>Проданные лицензии на использование интеллектуальной собственности студентов</w:t>
            </w:r>
          </w:p>
        </w:tc>
        <w:tc>
          <w:tcPr>
            <w:tcW w:w="1620" w:type="dxa"/>
          </w:tcPr>
          <w:p w14:paraId="204F5B2F" w14:textId="77777777" w:rsidR="00D85516" w:rsidRPr="002E0F5D" w:rsidRDefault="00D85516" w:rsidP="00D85516">
            <w:pPr>
              <w:rPr>
                <w:sz w:val="20"/>
                <w:szCs w:val="20"/>
              </w:rPr>
            </w:pPr>
          </w:p>
        </w:tc>
      </w:tr>
      <w:tr w:rsidR="00D85516" w:rsidRPr="002E0F5D" w14:paraId="37B1EB00" w14:textId="77777777" w:rsidTr="004F64F4">
        <w:tc>
          <w:tcPr>
            <w:tcW w:w="468" w:type="dxa"/>
          </w:tcPr>
          <w:p w14:paraId="3BAE6CFC" w14:textId="77777777" w:rsidR="00D85516" w:rsidRPr="002E0F5D" w:rsidRDefault="00D85516" w:rsidP="00D85516">
            <w:pPr>
              <w:numPr>
                <w:ilvl w:val="0"/>
                <w:numId w:val="4"/>
              </w:numPr>
              <w:ind w:left="0" w:right="792" w:firstLine="0"/>
              <w:rPr>
                <w:sz w:val="20"/>
                <w:szCs w:val="20"/>
              </w:rPr>
            </w:pPr>
          </w:p>
        </w:tc>
        <w:tc>
          <w:tcPr>
            <w:tcW w:w="8280" w:type="dxa"/>
          </w:tcPr>
          <w:p w14:paraId="2D97E573" w14:textId="77777777" w:rsidR="00D85516" w:rsidRPr="002E0F5D" w:rsidRDefault="00D85516" w:rsidP="00D85516">
            <w:pPr>
              <w:rPr>
                <w:sz w:val="20"/>
                <w:szCs w:val="20"/>
              </w:rPr>
            </w:pPr>
            <w:r w:rsidRPr="002E0F5D">
              <w:rPr>
                <w:sz w:val="20"/>
                <w:szCs w:val="20"/>
              </w:rPr>
              <w:t>Студенческие проекты, поданные на конкурсы грантов</w:t>
            </w:r>
          </w:p>
        </w:tc>
        <w:tc>
          <w:tcPr>
            <w:tcW w:w="1620" w:type="dxa"/>
          </w:tcPr>
          <w:p w14:paraId="374A47D1" w14:textId="77777777" w:rsidR="00D85516" w:rsidRPr="002E0F5D" w:rsidRDefault="00D85516" w:rsidP="00D85516">
            <w:pPr>
              <w:rPr>
                <w:sz w:val="20"/>
                <w:szCs w:val="20"/>
              </w:rPr>
            </w:pPr>
          </w:p>
        </w:tc>
      </w:tr>
      <w:tr w:rsidR="00D85516" w:rsidRPr="002E0F5D" w14:paraId="3CC38BC8" w14:textId="77777777" w:rsidTr="004F64F4">
        <w:tc>
          <w:tcPr>
            <w:tcW w:w="468" w:type="dxa"/>
          </w:tcPr>
          <w:p w14:paraId="3F91432E" w14:textId="77777777" w:rsidR="00D85516" w:rsidRPr="002E0F5D" w:rsidRDefault="00D85516" w:rsidP="00D85516">
            <w:pPr>
              <w:numPr>
                <w:ilvl w:val="0"/>
                <w:numId w:val="4"/>
              </w:numPr>
              <w:ind w:left="0" w:right="792" w:firstLine="0"/>
              <w:rPr>
                <w:sz w:val="20"/>
                <w:szCs w:val="20"/>
              </w:rPr>
            </w:pPr>
          </w:p>
        </w:tc>
        <w:tc>
          <w:tcPr>
            <w:tcW w:w="8280" w:type="dxa"/>
          </w:tcPr>
          <w:p w14:paraId="42CB0FEE" w14:textId="77777777" w:rsidR="00D85516" w:rsidRPr="002E0F5D" w:rsidRDefault="00D85516" w:rsidP="00D85516">
            <w:pPr>
              <w:rPr>
                <w:sz w:val="20"/>
                <w:szCs w:val="20"/>
              </w:rPr>
            </w:pPr>
            <w:r w:rsidRPr="002E0F5D">
              <w:rPr>
                <w:sz w:val="20"/>
                <w:szCs w:val="20"/>
              </w:rPr>
              <w:t>Гранты, выигранные студентами</w:t>
            </w:r>
          </w:p>
        </w:tc>
        <w:tc>
          <w:tcPr>
            <w:tcW w:w="1620" w:type="dxa"/>
          </w:tcPr>
          <w:p w14:paraId="032EFD99" w14:textId="77777777" w:rsidR="00D85516" w:rsidRPr="002E0F5D" w:rsidRDefault="00D85516" w:rsidP="00D85516">
            <w:pPr>
              <w:rPr>
                <w:sz w:val="20"/>
                <w:szCs w:val="20"/>
              </w:rPr>
            </w:pPr>
          </w:p>
        </w:tc>
      </w:tr>
      <w:tr w:rsidR="00D85516" w:rsidRPr="002E0F5D" w14:paraId="70C863DD" w14:textId="77777777" w:rsidTr="004F64F4">
        <w:tc>
          <w:tcPr>
            <w:tcW w:w="468" w:type="dxa"/>
          </w:tcPr>
          <w:p w14:paraId="34D65026" w14:textId="77777777" w:rsidR="00D85516" w:rsidRPr="002E0F5D" w:rsidRDefault="00D85516" w:rsidP="00D85516">
            <w:pPr>
              <w:numPr>
                <w:ilvl w:val="0"/>
                <w:numId w:val="4"/>
              </w:numPr>
              <w:ind w:left="0" w:right="792" w:firstLine="0"/>
              <w:rPr>
                <w:sz w:val="20"/>
                <w:szCs w:val="20"/>
              </w:rPr>
            </w:pPr>
          </w:p>
        </w:tc>
        <w:tc>
          <w:tcPr>
            <w:tcW w:w="8280" w:type="dxa"/>
          </w:tcPr>
          <w:p w14:paraId="1CCDA024" w14:textId="77777777" w:rsidR="00D85516" w:rsidRPr="002E0F5D" w:rsidRDefault="00D85516" w:rsidP="00D85516">
            <w:pPr>
              <w:rPr>
                <w:sz w:val="20"/>
                <w:szCs w:val="20"/>
              </w:rPr>
            </w:pPr>
            <w:r w:rsidRPr="002E0F5D">
              <w:rPr>
                <w:sz w:val="20"/>
                <w:szCs w:val="20"/>
              </w:rPr>
              <w:t>Кол-во стипендий Президента Российской Федерации студентам факультета</w:t>
            </w:r>
          </w:p>
        </w:tc>
        <w:tc>
          <w:tcPr>
            <w:tcW w:w="1620" w:type="dxa"/>
          </w:tcPr>
          <w:p w14:paraId="178552DB" w14:textId="77777777" w:rsidR="00D85516" w:rsidRPr="002E0F5D" w:rsidRDefault="00D85516" w:rsidP="00D85516">
            <w:pPr>
              <w:rPr>
                <w:sz w:val="20"/>
                <w:szCs w:val="20"/>
              </w:rPr>
            </w:pPr>
          </w:p>
        </w:tc>
      </w:tr>
      <w:tr w:rsidR="00D85516" w:rsidRPr="002E0F5D" w14:paraId="3BF354A0" w14:textId="77777777" w:rsidTr="004F64F4">
        <w:tc>
          <w:tcPr>
            <w:tcW w:w="468" w:type="dxa"/>
          </w:tcPr>
          <w:p w14:paraId="52ABF9FD" w14:textId="77777777" w:rsidR="00D85516" w:rsidRPr="002E0F5D" w:rsidRDefault="00D85516" w:rsidP="00D85516">
            <w:pPr>
              <w:numPr>
                <w:ilvl w:val="0"/>
                <w:numId w:val="4"/>
              </w:numPr>
              <w:ind w:left="0" w:right="792" w:firstLine="0"/>
              <w:rPr>
                <w:sz w:val="20"/>
                <w:szCs w:val="20"/>
              </w:rPr>
            </w:pPr>
          </w:p>
        </w:tc>
        <w:tc>
          <w:tcPr>
            <w:tcW w:w="8280" w:type="dxa"/>
          </w:tcPr>
          <w:p w14:paraId="2AA23D8C" w14:textId="77777777" w:rsidR="00D85516" w:rsidRPr="002E0F5D" w:rsidRDefault="00D85516" w:rsidP="00D85516">
            <w:pPr>
              <w:rPr>
                <w:sz w:val="20"/>
                <w:szCs w:val="20"/>
              </w:rPr>
            </w:pPr>
            <w:r w:rsidRPr="002E0F5D">
              <w:rPr>
                <w:sz w:val="20"/>
                <w:szCs w:val="20"/>
              </w:rPr>
              <w:t>Кол-во стипендий Правительства Российской Федерации студентам факультета</w:t>
            </w:r>
          </w:p>
        </w:tc>
        <w:tc>
          <w:tcPr>
            <w:tcW w:w="1620" w:type="dxa"/>
          </w:tcPr>
          <w:p w14:paraId="2D1FE725" w14:textId="77777777" w:rsidR="00D85516" w:rsidRPr="002E0F5D" w:rsidRDefault="00D85516" w:rsidP="00D85516">
            <w:pPr>
              <w:rPr>
                <w:sz w:val="20"/>
                <w:szCs w:val="20"/>
              </w:rPr>
            </w:pPr>
          </w:p>
        </w:tc>
      </w:tr>
      <w:tr w:rsidR="00D85516" w:rsidRPr="002E0F5D" w14:paraId="64B6A858" w14:textId="77777777" w:rsidTr="004F64F4">
        <w:tc>
          <w:tcPr>
            <w:tcW w:w="468" w:type="dxa"/>
          </w:tcPr>
          <w:p w14:paraId="01026455" w14:textId="77777777" w:rsidR="00D85516" w:rsidRPr="002E0F5D" w:rsidRDefault="00D85516" w:rsidP="00D85516">
            <w:pPr>
              <w:numPr>
                <w:ilvl w:val="0"/>
                <w:numId w:val="4"/>
              </w:numPr>
              <w:ind w:left="0" w:right="792" w:firstLine="0"/>
              <w:rPr>
                <w:sz w:val="20"/>
                <w:szCs w:val="20"/>
              </w:rPr>
            </w:pPr>
          </w:p>
        </w:tc>
        <w:tc>
          <w:tcPr>
            <w:tcW w:w="8280" w:type="dxa"/>
          </w:tcPr>
          <w:p w14:paraId="53CFBB10" w14:textId="77777777" w:rsidR="00D85516" w:rsidRPr="002E0F5D" w:rsidRDefault="00D85516" w:rsidP="00D85516">
            <w:pPr>
              <w:rPr>
                <w:sz w:val="20"/>
                <w:szCs w:val="20"/>
              </w:rPr>
            </w:pPr>
            <w:r w:rsidRPr="002E0F5D">
              <w:rPr>
                <w:sz w:val="20"/>
                <w:szCs w:val="20"/>
              </w:rPr>
              <w:t>Кол-во стипендиатов Президента Российской Федерации для обучения за рубежом (студенты)</w:t>
            </w:r>
          </w:p>
        </w:tc>
        <w:tc>
          <w:tcPr>
            <w:tcW w:w="1620" w:type="dxa"/>
          </w:tcPr>
          <w:p w14:paraId="634838C4" w14:textId="77777777" w:rsidR="00D85516" w:rsidRPr="002E0F5D" w:rsidRDefault="00D85516" w:rsidP="00D85516">
            <w:pPr>
              <w:rPr>
                <w:sz w:val="20"/>
                <w:szCs w:val="20"/>
              </w:rPr>
            </w:pPr>
          </w:p>
        </w:tc>
      </w:tr>
    </w:tbl>
    <w:p w14:paraId="4E651C72" w14:textId="77777777" w:rsidR="00B86EC5" w:rsidRPr="002E0F5D" w:rsidRDefault="00B86EC5" w:rsidP="006C15AF">
      <w:pPr>
        <w:jc w:val="center"/>
        <w:rPr>
          <w:b/>
          <w:sz w:val="20"/>
          <w:szCs w:val="20"/>
        </w:rPr>
      </w:pPr>
    </w:p>
    <w:p w14:paraId="1AFCAF9C" w14:textId="77777777" w:rsidR="00C23FCC" w:rsidRPr="002E0F5D" w:rsidRDefault="00C23FCC">
      <w:pPr>
        <w:jc w:val="center"/>
        <w:rPr>
          <w:b/>
          <w:sz w:val="20"/>
          <w:szCs w:val="20"/>
        </w:rPr>
      </w:pPr>
    </w:p>
    <w:sectPr w:rsidR="00C23FCC" w:rsidRPr="002E0F5D" w:rsidSect="00340377">
      <w:pgSz w:w="11906" w:h="16838"/>
      <w:pgMar w:top="1134" w:right="1077"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92302A" w16cid:durableId="219BF364"/>
  <w16cid:commentId w16cid:paraId="3B9B6A0B" w16cid:durableId="219BF3CB"/>
  <w16cid:commentId w16cid:paraId="1FB65744" w16cid:durableId="219BF457"/>
  <w16cid:commentId w16cid:paraId="20F85FDB" w16cid:durableId="219BF4B6"/>
  <w16cid:commentId w16cid:paraId="3697147D" w16cid:durableId="219BF4DB"/>
  <w16cid:commentId w16cid:paraId="39569664" w16cid:durableId="219BF514"/>
  <w16cid:commentId w16cid:paraId="1AD25AA7" w16cid:durableId="219BF612"/>
  <w16cid:commentId w16cid:paraId="51846B0C" w16cid:durableId="219BF627"/>
  <w16cid:commentId w16cid:paraId="1FA6AD21" w16cid:durableId="219BF663"/>
  <w16cid:commentId w16cid:paraId="2BA93119" w16cid:durableId="219BF690"/>
  <w16cid:commentId w16cid:paraId="41A1C7DC" w16cid:durableId="219BF6E7"/>
  <w16cid:commentId w16cid:paraId="55A74255" w16cid:durableId="219BF726"/>
  <w16cid:commentId w16cid:paraId="4CF2AE57" w16cid:durableId="219BF768"/>
  <w16cid:commentId w16cid:paraId="4EBDD76B" w16cid:durableId="219BF771"/>
  <w16cid:commentId w16cid:paraId="73E8C7F9" w16cid:durableId="219BF787"/>
  <w16cid:commentId w16cid:paraId="2B3544D2" w16cid:durableId="219BF794"/>
  <w16cid:commentId w16cid:paraId="301C9F73" w16cid:durableId="219BF7A3"/>
  <w16cid:commentId w16cid:paraId="5945CF2E" w16cid:durableId="219BF7F1"/>
  <w16cid:commentId w16cid:paraId="5000938D" w16cid:durableId="219BF7E8"/>
  <w16cid:commentId w16cid:paraId="3840410C" w16cid:durableId="219BF864"/>
  <w16cid:commentId w16cid:paraId="4F38A053" w16cid:durableId="219BF883"/>
  <w16cid:commentId w16cid:paraId="6E909C76" w16cid:durableId="219BF899"/>
  <w16cid:commentId w16cid:paraId="6160B661" w16cid:durableId="219BF8EF"/>
  <w16cid:commentId w16cid:paraId="7B8CD866" w16cid:durableId="219BF9A0"/>
  <w16cid:commentId w16cid:paraId="7039167B" w16cid:durableId="219BF930"/>
  <w16cid:commentId w16cid:paraId="1445126D" w16cid:durableId="219BF95A"/>
  <w16cid:commentId w16cid:paraId="1BD63780" w16cid:durableId="219BF9F3"/>
  <w16cid:commentId w16cid:paraId="49AD02D2" w16cid:durableId="219BF9C0"/>
  <w16cid:commentId w16cid:paraId="725577A5" w16cid:durableId="219BFA4D"/>
  <w16cid:commentId w16cid:paraId="2D30C727" w16cid:durableId="219BFA6B"/>
  <w16cid:commentId w16cid:paraId="42BCBB28" w16cid:durableId="219BFA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B54FF" w14:textId="77777777" w:rsidR="001C60CA" w:rsidRDefault="001C60CA">
      <w:r>
        <w:separator/>
      </w:r>
    </w:p>
  </w:endnote>
  <w:endnote w:type="continuationSeparator" w:id="0">
    <w:p w14:paraId="61005779" w14:textId="77777777" w:rsidR="001C60CA" w:rsidRDefault="001C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327AC5" w:rsidRPr="0041770A" w14:paraId="1030252D" w14:textId="77777777" w:rsidTr="00692E33">
      <w:tc>
        <w:tcPr>
          <w:tcW w:w="2500" w:type="pct"/>
          <w:shd w:val="clear" w:color="auto" w:fill="auto"/>
        </w:tcPr>
        <w:p w14:paraId="6E945062" w14:textId="77777777" w:rsidR="00327AC5" w:rsidRPr="0041770A" w:rsidRDefault="00327AC5" w:rsidP="00692E33">
          <w:pPr>
            <w:pStyle w:val="a9"/>
            <w:rPr>
              <w:sz w:val="16"/>
            </w:rPr>
          </w:pPr>
          <w:r>
            <w:rPr>
              <w:sz w:val="16"/>
            </w:rPr>
            <w:t>Электронная копия документа</w:t>
          </w:r>
        </w:p>
      </w:tc>
      <w:tc>
        <w:tcPr>
          <w:tcW w:w="2500" w:type="pct"/>
          <w:shd w:val="clear" w:color="auto" w:fill="auto"/>
        </w:tcPr>
        <w:p w14:paraId="4ADCB59D" w14:textId="261DF74C" w:rsidR="00327AC5" w:rsidRPr="0041770A" w:rsidRDefault="00317159" w:rsidP="00692E33">
          <w:pPr>
            <w:pStyle w:val="a9"/>
            <w:jc w:val="center"/>
            <w:rPr>
              <w:sz w:val="2"/>
            </w:rPr>
          </w:pPr>
          <w:r>
            <w:rPr>
              <w:noProof/>
              <w:sz w:val="2"/>
            </w:rPr>
            <w:drawing>
              <wp:inline distT="0" distB="0" distL="0" distR="0" wp14:anchorId="14C5D85B" wp14:editId="71460440">
                <wp:extent cx="1095375" cy="276225"/>
                <wp:effectExtent l="0" t="0" r="9525" b="9525"/>
                <wp:docPr id="1" name="Picture 1" descr="v8_503E_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8_503E_2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p>
      </w:tc>
    </w:tr>
  </w:tbl>
  <w:p w14:paraId="220EDA5C" w14:textId="77777777" w:rsidR="00327AC5" w:rsidRPr="0041770A" w:rsidRDefault="00327AC5" w:rsidP="00692E33">
    <w:pPr>
      <w:pStyle w:val="a9"/>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327AC5" w:rsidRPr="0041770A" w14:paraId="3F08CD66" w14:textId="77777777" w:rsidTr="00692E33">
      <w:tc>
        <w:tcPr>
          <w:tcW w:w="2500" w:type="pct"/>
          <w:shd w:val="clear" w:color="auto" w:fill="auto"/>
        </w:tcPr>
        <w:p w14:paraId="0A9F5144" w14:textId="77777777" w:rsidR="00327AC5" w:rsidRPr="0041770A" w:rsidRDefault="00327AC5" w:rsidP="00692E33">
          <w:pPr>
            <w:pStyle w:val="a9"/>
            <w:rPr>
              <w:sz w:val="16"/>
            </w:rPr>
          </w:pPr>
          <w:r>
            <w:rPr>
              <w:sz w:val="16"/>
            </w:rPr>
            <w:t>Электронная копия документа</w:t>
          </w:r>
        </w:p>
      </w:tc>
      <w:tc>
        <w:tcPr>
          <w:tcW w:w="2500" w:type="pct"/>
          <w:shd w:val="clear" w:color="auto" w:fill="auto"/>
        </w:tcPr>
        <w:p w14:paraId="1CFD5DEB" w14:textId="0D3522DD" w:rsidR="00327AC5" w:rsidRPr="0041770A" w:rsidRDefault="00317159" w:rsidP="00692E33">
          <w:pPr>
            <w:pStyle w:val="a9"/>
            <w:jc w:val="center"/>
            <w:rPr>
              <w:sz w:val="2"/>
            </w:rPr>
          </w:pPr>
          <w:r>
            <w:rPr>
              <w:noProof/>
              <w:sz w:val="2"/>
            </w:rPr>
            <w:drawing>
              <wp:inline distT="0" distB="0" distL="0" distR="0" wp14:anchorId="0509E205" wp14:editId="14B5601E">
                <wp:extent cx="1095375" cy="276225"/>
                <wp:effectExtent l="0" t="0" r="9525" b="9525"/>
                <wp:docPr id="2" name="Picture 2" descr="v8_503E_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8_503E_2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p>
      </w:tc>
    </w:tr>
  </w:tbl>
  <w:p w14:paraId="4FBC9167" w14:textId="77777777" w:rsidR="00327AC5" w:rsidRPr="0041770A" w:rsidRDefault="00327AC5" w:rsidP="00692E33">
    <w:pPr>
      <w:pStyle w:val="a9"/>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DDD1C" w14:textId="6CA6DE59" w:rsidR="00327AC5" w:rsidRDefault="00327AC5">
    <w:pPr>
      <w:pStyle w:val="a9"/>
      <w:jc w:val="center"/>
    </w:pPr>
    <w:r>
      <w:fldChar w:fldCharType="begin"/>
    </w:r>
    <w:r>
      <w:instrText>PAGE   \* MERGEFORMAT</w:instrText>
    </w:r>
    <w:r>
      <w:fldChar w:fldCharType="separate"/>
    </w:r>
    <w:r w:rsidR="000C6AB2">
      <w:rPr>
        <w:noProof/>
      </w:rPr>
      <w:t>14</w:t>
    </w:r>
    <w:r>
      <w:rPr>
        <w:noProof/>
      </w:rPr>
      <w:fldChar w:fldCharType="end"/>
    </w:r>
  </w:p>
  <w:p w14:paraId="5E883BFC" w14:textId="77777777" w:rsidR="00327AC5" w:rsidRDefault="00327AC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F634C" w14:textId="77777777" w:rsidR="001C60CA" w:rsidRDefault="001C60CA">
      <w:r>
        <w:separator/>
      </w:r>
    </w:p>
  </w:footnote>
  <w:footnote w:type="continuationSeparator" w:id="0">
    <w:p w14:paraId="0CC40A57" w14:textId="77777777" w:rsidR="001C60CA" w:rsidRDefault="001C60CA">
      <w:r>
        <w:continuationSeparator/>
      </w:r>
    </w:p>
  </w:footnote>
  <w:footnote w:id="1">
    <w:p w14:paraId="67308DD1" w14:textId="77777777" w:rsidR="00327AC5" w:rsidRPr="00E53C4C" w:rsidRDefault="00327AC5" w:rsidP="00D04F30">
      <w:pPr>
        <w:pStyle w:val="ae"/>
        <w:rPr>
          <w:b/>
        </w:rPr>
      </w:pPr>
      <w:r>
        <w:rPr>
          <w:rStyle w:val="af"/>
        </w:rPr>
        <w:footnoteRef/>
      </w:r>
      <w:r>
        <w:t xml:space="preserve"> </w:t>
      </w:r>
      <w:r w:rsidRPr="00E53C4C">
        <w:rPr>
          <w:b/>
        </w:rPr>
        <w:t>Указать всех штатных сотрудников кафедры и внутренних совместителей</w:t>
      </w:r>
      <w:r>
        <w:rPr>
          <w:b/>
        </w:rPr>
        <w:t xml:space="preserve"> (по табелю)</w:t>
      </w:r>
    </w:p>
  </w:footnote>
  <w:footnote w:id="2">
    <w:p w14:paraId="4CBD6703" w14:textId="77777777" w:rsidR="00327AC5" w:rsidRPr="006E65BC" w:rsidRDefault="00327AC5" w:rsidP="00D04F30">
      <w:pPr>
        <w:pStyle w:val="ae"/>
        <w:rPr>
          <w:highlight w:val="green"/>
        </w:rPr>
      </w:pPr>
      <w:r w:rsidRPr="00E40819">
        <w:rPr>
          <w:rStyle w:val="af"/>
        </w:rPr>
        <w:footnoteRef/>
      </w:r>
      <w:r w:rsidRPr="00E40819">
        <w:t xml:space="preserve"> База данных РИНЦ для статей в журналах, входящих в перечень ВАК</w:t>
      </w:r>
      <w:r>
        <w:t>. В качестве Приложения - распечатка статистики по публикациям из БД НУ.</w:t>
      </w:r>
    </w:p>
  </w:footnote>
  <w:footnote w:id="3">
    <w:p w14:paraId="1925C0FF" w14:textId="77777777" w:rsidR="00327AC5" w:rsidRPr="00C635DF" w:rsidRDefault="00327AC5">
      <w:pPr>
        <w:pStyle w:val="ae"/>
      </w:pPr>
      <w:r>
        <w:rPr>
          <w:rStyle w:val="af"/>
        </w:rPr>
        <w:footnoteRef/>
      </w:r>
      <w:r>
        <w:t xml:space="preserve"> Данные на основе перечня публикаций из </w:t>
      </w:r>
      <w:r w:rsidRPr="002D409C">
        <w:t>БД</w:t>
      </w:r>
      <w:r>
        <w:t xml:space="preserve"> </w:t>
      </w:r>
      <w:r w:rsidRPr="002D409C">
        <w:rPr>
          <w:lang w:val="en-US"/>
        </w:rPr>
        <w:t>WoS</w:t>
      </w:r>
      <w:r w:rsidRPr="002D409C">
        <w:t xml:space="preserve"> /</w:t>
      </w:r>
      <w:r w:rsidRPr="002D409C">
        <w:rPr>
          <w:lang w:val="en-US"/>
        </w:rPr>
        <w:t>InCites</w:t>
      </w:r>
      <w:r w:rsidRPr="00C635DF">
        <w:t xml:space="preserve"> (Перечень </w:t>
      </w:r>
      <w:r>
        <w:t xml:space="preserve">отобранных </w:t>
      </w:r>
      <w:r w:rsidRPr="00C635DF">
        <w:t>публикаций за указанные периоды прилагается)</w:t>
      </w:r>
    </w:p>
  </w:footnote>
  <w:footnote w:id="4">
    <w:p w14:paraId="5869C77C" w14:textId="77777777" w:rsidR="00327AC5" w:rsidRDefault="00327AC5">
      <w:pPr>
        <w:pStyle w:val="ae"/>
      </w:pPr>
      <w:r>
        <w:rPr>
          <w:rStyle w:val="af"/>
        </w:rPr>
        <w:footnoteRef/>
      </w:r>
      <w:r>
        <w:t xml:space="preserve"> Приведенный контингент (приведенный к доле ставки)</w:t>
      </w:r>
    </w:p>
  </w:footnote>
  <w:footnote w:id="5">
    <w:p w14:paraId="6D16B982" w14:textId="77777777" w:rsidR="00327AC5" w:rsidRPr="00C635DF" w:rsidRDefault="00327AC5" w:rsidP="00247CFD">
      <w:pPr>
        <w:pStyle w:val="ae"/>
      </w:pPr>
      <w:r>
        <w:rPr>
          <w:rStyle w:val="af"/>
        </w:rPr>
        <w:footnoteRef/>
      </w:r>
      <w:r>
        <w:t xml:space="preserve"> Данные на основе перечня публикаций из </w:t>
      </w:r>
      <w:r w:rsidRPr="002D409C">
        <w:t>БД</w:t>
      </w:r>
      <w:r>
        <w:t xml:space="preserve"> </w:t>
      </w:r>
      <w:r w:rsidRPr="002D409C">
        <w:rPr>
          <w:lang w:val="en-US"/>
        </w:rPr>
        <w:t>WoS</w:t>
      </w:r>
      <w:r w:rsidRPr="002D409C">
        <w:t xml:space="preserve"> /</w:t>
      </w:r>
      <w:r w:rsidRPr="002D409C">
        <w:rPr>
          <w:lang w:val="en-US"/>
        </w:rPr>
        <w:t>InCites</w:t>
      </w:r>
      <w:r w:rsidRPr="00C635DF">
        <w:t xml:space="preserve"> (Перечень </w:t>
      </w:r>
      <w:r>
        <w:t xml:space="preserve">отобранных </w:t>
      </w:r>
      <w:r w:rsidRPr="00C635DF">
        <w:t>публикаций за указанные периоды прилагается)</w:t>
      </w:r>
    </w:p>
  </w:footnote>
  <w:footnote w:id="6">
    <w:p w14:paraId="1BD7ABC9" w14:textId="77777777" w:rsidR="00327AC5" w:rsidRDefault="00327AC5" w:rsidP="00247CFD">
      <w:pPr>
        <w:pStyle w:val="ae"/>
      </w:pPr>
      <w:r>
        <w:rPr>
          <w:rStyle w:val="af"/>
        </w:rPr>
        <w:footnoteRef/>
      </w:r>
      <w:r>
        <w:t xml:space="preserve"> Приведенный контингент (приведенный к доле ставки)</w:t>
      </w:r>
    </w:p>
  </w:footnote>
  <w:footnote w:id="7">
    <w:p w14:paraId="3BE605BA" w14:textId="77777777" w:rsidR="00327AC5" w:rsidRDefault="00327AC5" w:rsidP="00247CFD">
      <w:pPr>
        <w:pStyle w:val="ae"/>
      </w:pPr>
      <w:r>
        <w:rPr>
          <w:rStyle w:val="af"/>
        </w:rPr>
        <w:footnoteRef/>
      </w:r>
      <w:r>
        <w:t xml:space="preserve"> Приведенный контингент (приведенный к доле ставки)</w:t>
      </w:r>
    </w:p>
  </w:footnote>
  <w:footnote w:id="8">
    <w:p w14:paraId="027683E5" w14:textId="77777777" w:rsidR="00327AC5" w:rsidRDefault="00327AC5" w:rsidP="00283627">
      <w:pPr>
        <w:pStyle w:val="ae"/>
      </w:pPr>
      <w:r>
        <w:rPr>
          <w:rStyle w:val="af"/>
        </w:rPr>
        <w:footnoteRef/>
      </w:r>
      <w:r>
        <w:t xml:space="preserve"> База данных УНИП РУДН (распечатка)</w:t>
      </w:r>
    </w:p>
  </w:footnote>
  <w:footnote w:id="9">
    <w:p w14:paraId="17AE9B12" w14:textId="77777777" w:rsidR="00327AC5" w:rsidRPr="00C635DF" w:rsidRDefault="00327AC5" w:rsidP="008D1587">
      <w:pPr>
        <w:pStyle w:val="ae"/>
      </w:pPr>
      <w:r>
        <w:rPr>
          <w:rStyle w:val="af"/>
        </w:rPr>
        <w:footnoteRef/>
      </w:r>
      <w:r>
        <w:t xml:space="preserve"> Данные на основе перечня публикаций из </w:t>
      </w:r>
      <w:r w:rsidRPr="002D409C">
        <w:t>БД</w:t>
      </w:r>
      <w:r>
        <w:t xml:space="preserve"> </w:t>
      </w:r>
      <w:r w:rsidRPr="002D409C">
        <w:rPr>
          <w:lang w:val="en-US"/>
        </w:rPr>
        <w:t>WoS</w:t>
      </w:r>
      <w:r w:rsidRPr="002D409C">
        <w:t xml:space="preserve"> /</w:t>
      </w:r>
      <w:r w:rsidRPr="002D409C">
        <w:rPr>
          <w:lang w:val="en-US"/>
        </w:rPr>
        <w:t>InCites</w:t>
      </w:r>
      <w:r w:rsidRPr="00C635DF">
        <w:t xml:space="preserve"> (Перечень </w:t>
      </w:r>
      <w:r>
        <w:t xml:space="preserve">отобранных </w:t>
      </w:r>
      <w:r w:rsidRPr="00C635DF">
        <w:t>публикаций за указанные периоды прилагается)</w:t>
      </w:r>
    </w:p>
  </w:footnote>
  <w:footnote w:id="10">
    <w:p w14:paraId="207FC1D5" w14:textId="77777777" w:rsidR="00327AC5" w:rsidRDefault="00327AC5" w:rsidP="008D1587">
      <w:pPr>
        <w:pStyle w:val="ae"/>
      </w:pPr>
      <w:r>
        <w:rPr>
          <w:rStyle w:val="af"/>
        </w:rPr>
        <w:footnoteRef/>
      </w:r>
      <w:r>
        <w:t xml:space="preserve"> Приведенный контингент (приведенный к доле ставки)</w:t>
      </w:r>
    </w:p>
  </w:footnote>
  <w:footnote w:id="11">
    <w:p w14:paraId="603BCD03" w14:textId="77777777" w:rsidR="00327AC5" w:rsidRPr="00C635DF" w:rsidRDefault="00327AC5" w:rsidP="008D1587">
      <w:pPr>
        <w:pStyle w:val="ae"/>
      </w:pPr>
      <w:r>
        <w:rPr>
          <w:rStyle w:val="af"/>
        </w:rPr>
        <w:footnoteRef/>
      </w:r>
      <w:r>
        <w:t xml:space="preserve"> Данные на основе перечня публикаций из </w:t>
      </w:r>
      <w:r w:rsidRPr="002D409C">
        <w:t>БД</w:t>
      </w:r>
      <w:r>
        <w:t xml:space="preserve"> </w:t>
      </w:r>
      <w:r w:rsidRPr="00262CC3">
        <w:rPr>
          <w:lang w:val="en-US"/>
        </w:rPr>
        <w:t>Scopus</w:t>
      </w:r>
      <w:r w:rsidRPr="00C635DF">
        <w:t xml:space="preserve"> (Перечень </w:t>
      </w:r>
      <w:r>
        <w:t xml:space="preserve">отобранных </w:t>
      </w:r>
      <w:r w:rsidRPr="00C635DF">
        <w:t>публикаций за указанные периоды прилагается)</w:t>
      </w:r>
    </w:p>
  </w:footnote>
  <w:footnote w:id="12">
    <w:p w14:paraId="7134D49D" w14:textId="77777777" w:rsidR="00327AC5" w:rsidRDefault="00327AC5" w:rsidP="00D04F30">
      <w:pPr>
        <w:pStyle w:val="ae"/>
      </w:pPr>
      <w:r>
        <w:rPr>
          <w:rStyle w:val="af"/>
        </w:rPr>
        <w:footnoteRef/>
      </w:r>
      <w:r>
        <w:t xml:space="preserve"> Для факультета – статистика по кафедрам/департаментам</w:t>
      </w:r>
    </w:p>
  </w:footnote>
  <w:footnote w:id="13">
    <w:p w14:paraId="12CD73CA" w14:textId="77777777" w:rsidR="00327AC5" w:rsidRDefault="00327AC5" w:rsidP="003108C5">
      <w:pPr>
        <w:pStyle w:val="ae"/>
      </w:pPr>
      <w:r>
        <w:rPr>
          <w:rStyle w:val="af"/>
        </w:rPr>
        <w:footnoteRef/>
      </w:r>
      <w:r>
        <w:t xml:space="preserve"> База данных УНИП РУДН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DB7D" w14:textId="77777777" w:rsidR="00327AC5" w:rsidRDefault="00327AC5" w:rsidP="00A92D1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03C13C4" w14:textId="77777777" w:rsidR="00327AC5" w:rsidRDefault="00327AC5">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C1BFC" w14:textId="77777777" w:rsidR="00327AC5" w:rsidRDefault="00327AC5" w:rsidP="00A92D1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AAA52B0" w14:textId="77777777" w:rsidR="00327AC5" w:rsidRDefault="00327AC5">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5BBF" w14:textId="77777777" w:rsidR="00327AC5" w:rsidRDefault="00327AC5" w:rsidP="00A92D1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92998F0" w14:textId="77777777" w:rsidR="00327AC5" w:rsidRDefault="00327AC5">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F9209" w14:textId="22FC04C6" w:rsidR="00327AC5" w:rsidRPr="00695234" w:rsidRDefault="00327AC5" w:rsidP="00A92D13">
    <w:pPr>
      <w:pStyle w:val="a7"/>
      <w:framePr w:wrap="around" w:vAnchor="text" w:hAnchor="margin" w:xAlign="center" w:y="1"/>
      <w:rPr>
        <w:rStyle w:val="a8"/>
        <w:sz w:val="22"/>
        <w:szCs w:val="22"/>
      </w:rPr>
    </w:pPr>
    <w:r w:rsidRPr="00695234">
      <w:rPr>
        <w:rStyle w:val="a8"/>
        <w:sz w:val="22"/>
        <w:szCs w:val="22"/>
      </w:rPr>
      <w:fldChar w:fldCharType="begin"/>
    </w:r>
    <w:r w:rsidRPr="00695234">
      <w:rPr>
        <w:rStyle w:val="a8"/>
        <w:sz w:val="22"/>
        <w:szCs w:val="22"/>
      </w:rPr>
      <w:instrText xml:space="preserve">PAGE  </w:instrText>
    </w:r>
    <w:r w:rsidRPr="00695234">
      <w:rPr>
        <w:rStyle w:val="a8"/>
        <w:sz w:val="22"/>
        <w:szCs w:val="22"/>
      </w:rPr>
      <w:fldChar w:fldCharType="separate"/>
    </w:r>
    <w:r w:rsidR="000C6AB2">
      <w:rPr>
        <w:rStyle w:val="a8"/>
        <w:noProof/>
        <w:sz w:val="22"/>
        <w:szCs w:val="22"/>
      </w:rPr>
      <w:t>137</w:t>
    </w:r>
    <w:r w:rsidRPr="00695234">
      <w:rPr>
        <w:rStyle w:val="a8"/>
        <w:sz w:val="22"/>
        <w:szCs w:val="22"/>
      </w:rPr>
      <w:fldChar w:fldCharType="end"/>
    </w:r>
  </w:p>
  <w:p w14:paraId="25B211F4" w14:textId="77777777" w:rsidR="00327AC5" w:rsidRPr="00695234" w:rsidRDefault="00327AC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1420"/>
        </w:tabs>
        <w:ind w:left="1420" w:hanging="340"/>
      </w:pPr>
      <w:rPr>
        <w:rFonts w:ascii="Times New Roman" w:hAnsi="Times New Roman"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20"/>
        </w:tabs>
        <w:ind w:left="1420" w:hanging="34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B73912"/>
    <w:multiLevelType w:val="hybridMultilevel"/>
    <w:tmpl w:val="51467012"/>
    <w:lvl w:ilvl="0" w:tplc="86643F80">
      <w:start w:val="1"/>
      <w:numFmt w:val="bullet"/>
      <w:lvlText w:val="-"/>
      <w:lvlJc w:val="left"/>
      <w:pPr>
        <w:tabs>
          <w:tab w:val="num" w:pos="1440"/>
        </w:tabs>
        <w:ind w:left="1420" w:hanging="34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B467EC6"/>
    <w:multiLevelType w:val="hybridMultilevel"/>
    <w:tmpl w:val="C55E36C6"/>
    <w:lvl w:ilvl="0" w:tplc="B706CF6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445EF"/>
    <w:multiLevelType w:val="multilevel"/>
    <w:tmpl w:val="2962E1B2"/>
    <w:lvl w:ilvl="0">
      <w:start w:val="1"/>
      <w:numFmt w:val="decimal"/>
      <w:lvlText w:val="%1."/>
      <w:lvlJc w:val="left"/>
      <w:pPr>
        <w:tabs>
          <w:tab w:val="num" w:pos="360"/>
        </w:tabs>
        <w:ind w:left="360" w:hanging="360"/>
      </w:pPr>
      <w:rPr>
        <w:rFonts w:hint="default"/>
        <w:b w:val="0"/>
      </w:rPr>
    </w:lvl>
    <w:lvl w:ilvl="1">
      <w:start w:val="9"/>
      <w:numFmt w:val="decimal"/>
      <w:isLgl/>
      <w:lvlText w:val="%1.%2."/>
      <w:lvlJc w:val="left"/>
      <w:pPr>
        <w:ind w:left="1542" w:hanging="720"/>
      </w:pPr>
      <w:rPr>
        <w:rFonts w:hint="default"/>
      </w:rPr>
    </w:lvl>
    <w:lvl w:ilvl="2">
      <w:start w:val="1"/>
      <w:numFmt w:val="decimal"/>
      <w:isLgl/>
      <w:lvlText w:val="%1.%2.%3."/>
      <w:lvlJc w:val="left"/>
      <w:pPr>
        <w:ind w:left="2364" w:hanging="720"/>
      </w:pPr>
      <w:rPr>
        <w:rFonts w:hint="default"/>
      </w:rPr>
    </w:lvl>
    <w:lvl w:ilvl="3">
      <w:start w:val="1"/>
      <w:numFmt w:val="decimal"/>
      <w:isLgl/>
      <w:lvlText w:val="%1.%2.%3.%4."/>
      <w:lvlJc w:val="left"/>
      <w:pPr>
        <w:ind w:left="3546" w:hanging="1080"/>
      </w:pPr>
      <w:rPr>
        <w:rFonts w:hint="default"/>
      </w:rPr>
    </w:lvl>
    <w:lvl w:ilvl="4">
      <w:start w:val="1"/>
      <w:numFmt w:val="decimal"/>
      <w:isLgl/>
      <w:lvlText w:val="%1.%2.%3.%4.%5."/>
      <w:lvlJc w:val="left"/>
      <w:pPr>
        <w:ind w:left="4368" w:hanging="1080"/>
      </w:pPr>
      <w:rPr>
        <w:rFonts w:hint="default"/>
      </w:rPr>
    </w:lvl>
    <w:lvl w:ilvl="5">
      <w:start w:val="1"/>
      <w:numFmt w:val="decimal"/>
      <w:isLgl/>
      <w:lvlText w:val="%1.%2.%3.%4.%5.%6."/>
      <w:lvlJc w:val="left"/>
      <w:pPr>
        <w:ind w:left="5550" w:hanging="1440"/>
      </w:pPr>
      <w:rPr>
        <w:rFonts w:hint="default"/>
      </w:rPr>
    </w:lvl>
    <w:lvl w:ilvl="6">
      <w:start w:val="1"/>
      <w:numFmt w:val="decimal"/>
      <w:isLgl/>
      <w:lvlText w:val="%1.%2.%3.%4.%5.%6.%7."/>
      <w:lvlJc w:val="left"/>
      <w:pPr>
        <w:ind w:left="6732" w:hanging="1800"/>
      </w:pPr>
      <w:rPr>
        <w:rFonts w:hint="default"/>
      </w:rPr>
    </w:lvl>
    <w:lvl w:ilvl="7">
      <w:start w:val="1"/>
      <w:numFmt w:val="decimal"/>
      <w:isLgl/>
      <w:lvlText w:val="%1.%2.%3.%4.%5.%6.%7.%8."/>
      <w:lvlJc w:val="left"/>
      <w:pPr>
        <w:ind w:left="7554" w:hanging="1800"/>
      </w:pPr>
      <w:rPr>
        <w:rFonts w:hint="default"/>
      </w:rPr>
    </w:lvl>
    <w:lvl w:ilvl="8">
      <w:start w:val="1"/>
      <w:numFmt w:val="decimal"/>
      <w:isLgl/>
      <w:lvlText w:val="%1.%2.%3.%4.%5.%6.%7.%8.%9."/>
      <w:lvlJc w:val="left"/>
      <w:pPr>
        <w:ind w:left="8736" w:hanging="2160"/>
      </w:pPr>
      <w:rPr>
        <w:rFonts w:hint="default"/>
      </w:rPr>
    </w:lvl>
  </w:abstractNum>
  <w:abstractNum w:abstractNumId="6" w15:restartNumberingAfterBreak="0">
    <w:nsid w:val="2FC26346"/>
    <w:multiLevelType w:val="hybridMultilevel"/>
    <w:tmpl w:val="8CAA02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1112E9B"/>
    <w:multiLevelType w:val="hybridMultilevel"/>
    <w:tmpl w:val="7ACEA8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0D72E66"/>
    <w:multiLevelType w:val="hybridMultilevel"/>
    <w:tmpl w:val="699ABD3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C6C1CE0"/>
    <w:multiLevelType w:val="hybridMultilevel"/>
    <w:tmpl w:val="F652316E"/>
    <w:lvl w:ilvl="0" w:tplc="0419000F">
      <w:start w:val="1"/>
      <w:numFmt w:val="decimal"/>
      <w:lvlText w:val="%1."/>
      <w:lvlJc w:val="left"/>
      <w:pPr>
        <w:tabs>
          <w:tab w:val="num" w:pos="720"/>
        </w:tabs>
        <w:ind w:left="720" w:hanging="360"/>
      </w:pPr>
    </w:lvl>
    <w:lvl w:ilvl="1" w:tplc="86643F80">
      <w:start w:val="1"/>
      <w:numFmt w:val="bullet"/>
      <w:lvlText w:val="-"/>
      <w:lvlJc w:val="left"/>
      <w:pPr>
        <w:tabs>
          <w:tab w:val="num" w:pos="1440"/>
        </w:tabs>
        <w:ind w:left="1420" w:hanging="34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4"/>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92"/>
    <w:rsid w:val="0000099D"/>
    <w:rsid w:val="00001000"/>
    <w:rsid w:val="000010C0"/>
    <w:rsid w:val="000014D1"/>
    <w:rsid w:val="00001C84"/>
    <w:rsid w:val="0000230A"/>
    <w:rsid w:val="000035BF"/>
    <w:rsid w:val="0000368C"/>
    <w:rsid w:val="00004916"/>
    <w:rsid w:val="00004FC7"/>
    <w:rsid w:val="00005D85"/>
    <w:rsid w:val="00006F69"/>
    <w:rsid w:val="0000780B"/>
    <w:rsid w:val="0001042E"/>
    <w:rsid w:val="00015B8C"/>
    <w:rsid w:val="00016B9B"/>
    <w:rsid w:val="0001721B"/>
    <w:rsid w:val="0001757D"/>
    <w:rsid w:val="00017F04"/>
    <w:rsid w:val="00021630"/>
    <w:rsid w:val="00021812"/>
    <w:rsid w:val="0002340B"/>
    <w:rsid w:val="00023C78"/>
    <w:rsid w:val="00023CB2"/>
    <w:rsid w:val="00023EB8"/>
    <w:rsid w:val="00027192"/>
    <w:rsid w:val="00030E30"/>
    <w:rsid w:val="000315D3"/>
    <w:rsid w:val="0003346D"/>
    <w:rsid w:val="000369BE"/>
    <w:rsid w:val="00036E3B"/>
    <w:rsid w:val="00037542"/>
    <w:rsid w:val="0004071A"/>
    <w:rsid w:val="00042C21"/>
    <w:rsid w:val="00044663"/>
    <w:rsid w:val="00046D6D"/>
    <w:rsid w:val="00047430"/>
    <w:rsid w:val="00052E81"/>
    <w:rsid w:val="000536D7"/>
    <w:rsid w:val="00054766"/>
    <w:rsid w:val="00054BEC"/>
    <w:rsid w:val="000555BD"/>
    <w:rsid w:val="00060FEB"/>
    <w:rsid w:val="00061008"/>
    <w:rsid w:val="000611BA"/>
    <w:rsid w:val="000637FB"/>
    <w:rsid w:val="0006505C"/>
    <w:rsid w:val="00065954"/>
    <w:rsid w:val="000705A3"/>
    <w:rsid w:val="00071434"/>
    <w:rsid w:val="0007368E"/>
    <w:rsid w:val="00073BDA"/>
    <w:rsid w:val="00075DB4"/>
    <w:rsid w:val="00076DD5"/>
    <w:rsid w:val="000777AD"/>
    <w:rsid w:val="00077B64"/>
    <w:rsid w:val="00080404"/>
    <w:rsid w:val="00080697"/>
    <w:rsid w:val="00080DCA"/>
    <w:rsid w:val="000814CA"/>
    <w:rsid w:val="000815DB"/>
    <w:rsid w:val="00082848"/>
    <w:rsid w:val="00083512"/>
    <w:rsid w:val="000835E3"/>
    <w:rsid w:val="00083D16"/>
    <w:rsid w:val="00090156"/>
    <w:rsid w:val="000916CD"/>
    <w:rsid w:val="000962EE"/>
    <w:rsid w:val="000A0413"/>
    <w:rsid w:val="000A07A0"/>
    <w:rsid w:val="000A13DE"/>
    <w:rsid w:val="000A1C14"/>
    <w:rsid w:val="000A361E"/>
    <w:rsid w:val="000A42CC"/>
    <w:rsid w:val="000A52AC"/>
    <w:rsid w:val="000A5F89"/>
    <w:rsid w:val="000A6795"/>
    <w:rsid w:val="000A68B0"/>
    <w:rsid w:val="000A7692"/>
    <w:rsid w:val="000A7850"/>
    <w:rsid w:val="000B02D6"/>
    <w:rsid w:val="000B2096"/>
    <w:rsid w:val="000B2F93"/>
    <w:rsid w:val="000B47E2"/>
    <w:rsid w:val="000B6323"/>
    <w:rsid w:val="000B6E4A"/>
    <w:rsid w:val="000C0D49"/>
    <w:rsid w:val="000C10A4"/>
    <w:rsid w:val="000C223F"/>
    <w:rsid w:val="000C383C"/>
    <w:rsid w:val="000C4B17"/>
    <w:rsid w:val="000C51A5"/>
    <w:rsid w:val="000C537F"/>
    <w:rsid w:val="000C6AB2"/>
    <w:rsid w:val="000C7DCB"/>
    <w:rsid w:val="000C7ED1"/>
    <w:rsid w:val="000D07D6"/>
    <w:rsid w:val="000D12A9"/>
    <w:rsid w:val="000D5E6D"/>
    <w:rsid w:val="000D68E2"/>
    <w:rsid w:val="000D6A67"/>
    <w:rsid w:val="000D6D95"/>
    <w:rsid w:val="000D7296"/>
    <w:rsid w:val="000E0632"/>
    <w:rsid w:val="000E35C2"/>
    <w:rsid w:val="000E3DCA"/>
    <w:rsid w:val="000E4DDA"/>
    <w:rsid w:val="000F1082"/>
    <w:rsid w:val="000F3676"/>
    <w:rsid w:val="000F3721"/>
    <w:rsid w:val="000F3ECE"/>
    <w:rsid w:val="000F4074"/>
    <w:rsid w:val="000F5D5A"/>
    <w:rsid w:val="000F6946"/>
    <w:rsid w:val="000F7091"/>
    <w:rsid w:val="00101453"/>
    <w:rsid w:val="00102776"/>
    <w:rsid w:val="00102AC8"/>
    <w:rsid w:val="00104597"/>
    <w:rsid w:val="00106166"/>
    <w:rsid w:val="00106FB2"/>
    <w:rsid w:val="0011037A"/>
    <w:rsid w:val="00112DEC"/>
    <w:rsid w:val="001147AD"/>
    <w:rsid w:val="001151F3"/>
    <w:rsid w:val="00115734"/>
    <w:rsid w:val="001162C8"/>
    <w:rsid w:val="00116359"/>
    <w:rsid w:val="00116442"/>
    <w:rsid w:val="00117C3B"/>
    <w:rsid w:val="00120130"/>
    <w:rsid w:val="00124D93"/>
    <w:rsid w:val="0013066A"/>
    <w:rsid w:val="00130714"/>
    <w:rsid w:val="001317EE"/>
    <w:rsid w:val="00131A3A"/>
    <w:rsid w:val="00132740"/>
    <w:rsid w:val="0013352E"/>
    <w:rsid w:val="0013501F"/>
    <w:rsid w:val="00135567"/>
    <w:rsid w:val="00135E73"/>
    <w:rsid w:val="001365AA"/>
    <w:rsid w:val="00136BCF"/>
    <w:rsid w:val="001403F0"/>
    <w:rsid w:val="001416CD"/>
    <w:rsid w:val="001428F8"/>
    <w:rsid w:val="00142ABE"/>
    <w:rsid w:val="00144F38"/>
    <w:rsid w:val="00145C50"/>
    <w:rsid w:val="00146735"/>
    <w:rsid w:val="001518A1"/>
    <w:rsid w:val="00153491"/>
    <w:rsid w:val="00153949"/>
    <w:rsid w:val="00154912"/>
    <w:rsid w:val="00156816"/>
    <w:rsid w:val="001626A3"/>
    <w:rsid w:val="00162BD0"/>
    <w:rsid w:val="00163DCB"/>
    <w:rsid w:val="0016477C"/>
    <w:rsid w:val="0016584F"/>
    <w:rsid w:val="0016674C"/>
    <w:rsid w:val="00166E65"/>
    <w:rsid w:val="001706EA"/>
    <w:rsid w:val="00170C01"/>
    <w:rsid w:val="001714D6"/>
    <w:rsid w:val="00173D3D"/>
    <w:rsid w:val="001748AA"/>
    <w:rsid w:val="00174F01"/>
    <w:rsid w:val="00175859"/>
    <w:rsid w:val="0017648F"/>
    <w:rsid w:val="0017775D"/>
    <w:rsid w:val="00180303"/>
    <w:rsid w:val="0018162C"/>
    <w:rsid w:val="00181BC2"/>
    <w:rsid w:val="00184215"/>
    <w:rsid w:val="001842A0"/>
    <w:rsid w:val="0018701C"/>
    <w:rsid w:val="00187B76"/>
    <w:rsid w:val="00191512"/>
    <w:rsid w:val="00191970"/>
    <w:rsid w:val="00192107"/>
    <w:rsid w:val="001927EA"/>
    <w:rsid w:val="0019321C"/>
    <w:rsid w:val="0019543D"/>
    <w:rsid w:val="00196005"/>
    <w:rsid w:val="00197218"/>
    <w:rsid w:val="001A0D9F"/>
    <w:rsid w:val="001A33B7"/>
    <w:rsid w:val="001A6B8E"/>
    <w:rsid w:val="001A7E72"/>
    <w:rsid w:val="001B042D"/>
    <w:rsid w:val="001B09E5"/>
    <w:rsid w:val="001B119C"/>
    <w:rsid w:val="001B15EE"/>
    <w:rsid w:val="001B2D70"/>
    <w:rsid w:val="001B32DB"/>
    <w:rsid w:val="001B5942"/>
    <w:rsid w:val="001B6AAA"/>
    <w:rsid w:val="001B7C1E"/>
    <w:rsid w:val="001B7D43"/>
    <w:rsid w:val="001C061A"/>
    <w:rsid w:val="001C0A15"/>
    <w:rsid w:val="001C293D"/>
    <w:rsid w:val="001C3F0B"/>
    <w:rsid w:val="001C60CA"/>
    <w:rsid w:val="001C6317"/>
    <w:rsid w:val="001C64B1"/>
    <w:rsid w:val="001C6A8E"/>
    <w:rsid w:val="001C70EF"/>
    <w:rsid w:val="001C72C9"/>
    <w:rsid w:val="001C73E9"/>
    <w:rsid w:val="001D0049"/>
    <w:rsid w:val="001D00D8"/>
    <w:rsid w:val="001D15C7"/>
    <w:rsid w:val="001D194A"/>
    <w:rsid w:val="001D1DDE"/>
    <w:rsid w:val="001D3094"/>
    <w:rsid w:val="001D3419"/>
    <w:rsid w:val="001D3C45"/>
    <w:rsid w:val="001D4B39"/>
    <w:rsid w:val="001D517B"/>
    <w:rsid w:val="001D5410"/>
    <w:rsid w:val="001E201B"/>
    <w:rsid w:val="001E3354"/>
    <w:rsid w:val="001E34E3"/>
    <w:rsid w:val="001E48C9"/>
    <w:rsid w:val="001E4974"/>
    <w:rsid w:val="001E60F8"/>
    <w:rsid w:val="001E6E5A"/>
    <w:rsid w:val="001F0727"/>
    <w:rsid w:val="001F17FA"/>
    <w:rsid w:val="001F2499"/>
    <w:rsid w:val="001F4D47"/>
    <w:rsid w:val="001F5663"/>
    <w:rsid w:val="001F57A3"/>
    <w:rsid w:val="002002A1"/>
    <w:rsid w:val="00200504"/>
    <w:rsid w:val="00201215"/>
    <w:rsid w:val="002040AD"/>
    <w:rsid w:val="002041C9"/>
    <w:rsid w:val="002077DE"/>
    <w:rsid w:val="00210991"/>
    <w:rsid w:val="00211580"/>
    <w:rsid w:val="00213925"/>
    <w:rsid w:val="00214631"/>
    <w:rsid w:val="0021740A"/>
    <w:rsid w:val="00217580"/>
    <w:rsid w:val="002178FF"/>
    <w:rsid w:val="00217B8D"/>
    <w:rsid w:val="00222074"/>
    <w:rsid w:val="00222229"/>
    <w:rsid w:val="00223DA9"/>
    <w:rsid w:val="002242F1"/>
    <w:rsid w:val="002275A8"/>
    <w:rsid w:val="00227A2C"/>
    <w:rsid w:val="002309F3"/>
    <w:rsid w:val="0023110A"/>
    <w:rsid w:val="00231D2A"/>
    <w:rsid w:val="002333F3"/>
    <w:rsid w:val="0023357B"/>
    <w:rsid w:val="00233A8B"/>
    <w:rsid w:val="002350DD"/>
    <w:rsid w:val="00235148"/>
    <w:rsid w:val="0023589B"/>
    <w:rsid w:val="00235F6D"/>
    <w:rsid w:val="0023645D"/>
    <w:rsid w:val="002372EA"/>
    <w:rsid w:val="00240F4A"/>
    <w:rsid w:val="0024340F"/>
    <w:rsid w:val="00244DC8"/>
    <w:rsid w:val="00244E64"/>
    <w:rsid w:val="00247223"/>
    <w:rsid w:val="00247589"/>
    <w:rsid w:val="00247CFD"/>
    <w:rsid w:val="0025069D"/>
    <w:rsid w:val="00251028"/>
    <w:rsid w:val="00251FF7"/>
    <w:rsid w:val="002520C7"/>
    <w:rsid w:val="00253B8C"/>
    <w:rsid w:val="00254B5C"/>
    <w:rsid w:val="00254CE7"/>
    <w:rsid w:val="00255448"/>
    <w:rsid w:val="00256AC0"/>
    <w:rsid w:val="002574DD"/>
    <w:rsid w:val="00262CC3"/>
    <w:rsid w:val="00264D8E"/>
    <w:rsid w:val="0026525A"/>
    <w:rsid w:val="00265D58"/>
    <w:rsid w:val="00265E2C"/>
    <w:rsid w:val="002663AC"/>
    <w:rsid w:val="00267B77"/>
    <w:rsid w:val="00267E0A"/>
    <w:rsid w:val="00270007"/>
    <w:rsid w:val="002705DD"/>
    <w:rsid w:val="00270A85"/>
    <w:rsid w:val="00271085"/>
    <w:rsid w:val="00272641"/>
    <w:rsid w:val="00273933"/>
    <w:rsid w:val="00273C82"/>
    <w:rsid w:val="00274B0F"/>
    <w:rsid w:val="002773E3"/>
    <w:rsid w:val="00277C83"/>
    <w:rsid w:val="002800DE"/>
    <w:rsid w:val="00280C03"/>
    <w:rsid w:val="0028137C"/>
    <w:rsid w:val="00283627"/>
    <w:rsid w:val="00284FE7"/>
    <w:rsid w:val="002865B6"/>
    <w:rsid w:val="00287650"/>
    <w:rsid w:val="00290428"/>
    <w:rsid w:val="00290B3B"/>
    <w:rsid w:val="0029130B"/>
    <w:rsid w:val="00291CC3"/>
    <w:rsid w:val="00294521"/>
    <w:rsid w:val="00296768"/>
    <w:rsid w:val="002975E6"/>
    <w:rsid w:val="002A328E"/>
    <w:rsid w:val="002A3ABF"/>
    <w:rsid w:val="002A3D7F"/>
    <w:rsid w:val="002A423B"/>
    <w:rsid w:val="002A5674"/>
    <w:rsid w:val="002A5EC6"/>
    <w:rsid w:val="002A687F"/>
    <w:rsid w:val="002B0A19"/>
    <w:rsid w:val="002B2B6F"/>
    <w:rsid w:val="002C031D"/>
    <w:rsid w:val="002C04F0"/>
    <w:rsid w:val="002C0D09"/>
    <w:rsid w:val="002C10B6"/>
    <w:rsid w:val="002C2412"/>
    <w:rsid w:val="002C2B26"/>
    <w:rsid w:val="002C2E65"/>
    <w:rsid w:val="002C3CF2"/>
    <w:rsid w:val="002C3F33"/>
    <w:rsid w:val="002C410D"/>
    <w:rsid w:val="002C6E76"/>
    <w:rsid w:val="002D0879"/>
    <w:rsid w:val="002D0AAF"/>
    <w:rsid w:val="002D2B4C"/>
    <w:rsid w:val="002D3B7A"/>
    <w:rsid w:val="002D409C"/>
    <w:rsid w:val="002D5E1C"/>
    <w:rsid w:val="002D6D73"/>
    <w:rsid w:val="002D6FE5"/>
    <w:rsid w:val="002D7554"/>
    <w:rsid w:val="002E0F5D"/>
    <w:rsid w:val="002E32CE"/>
    <w:rsid w:val="002E433D"/>
    <w:rsid w:val="002E7892"/>
    <w:rsid w:val="002E7AD3"/>
    <w:rsid w:val="002F1B26"/>
    <w:rsid w:val="002F1BDB"/>
    <w:rsid w:val="002F2BCC"/>
    <w:rsid w:val="002F4D2C"/>
    <w:rsid w:val="002F6424"/>
    <w:rsid w:val="002F6912"/>
    <w:rsid w:val="003001A3"/>
    <w:rsid w:val="00302E15"/>
    <w:rsid w:val="00304F53"/>
    <w:rsid w:val="00305D27"/>
    <w:rsid w:val="0030632F"/>
    <w:rsid w:val="00306FF1"/>
    <w:rsid w:val="00307D68"/>
    <w:rsid w:val="003104D0"/>
    <w:rsid w:val="003108C5"/>
    <w:rsid w:val="00310F4F"/>
    <w:rsid w:val="00310FB8"/>
    <w:rsid w:val="00311ED5"/>
    <w:rsid w:val="00314D02"/>
    <w:rsid w:val="00314E96"/>
    <w:rsid w:val="00317159"/>
    <w:rsid w:val="00320FD3"/>
    <w:rsid w:val="003224BA"/>
    <w:rsid w:val="00325104"/>
    <w:rsid w:val="00325275"/>
    <w:rsid w:val="003262A1"/>
    <w:rsid w:val="00327AC5"/>
    <w:rsid w:val="00330F22"/>
    <w:rsid w:val="003310AB"/>
    <w:rsid w:val="003319B3"/>
    <w:rsid w:val="003340D9"/>
    <w:rsid w:val="00335463"/>
    <w:rsid w:val="0033572A"/>
    <w:rsid w:val="00340377"/>
    <w:rsid w:val="003405BA"/>
    <w:rsid w:val="003407A3"/>
    <w:rsid w:val="00341B44"/>
    <w:rsid w:val="003424BF"/>
    <w:rsid w:val="00343098"/>
    <w:rsid w:val="00343B71"/>
    <w:rsid w:val="00344CE7"/>
    <w:rsid w:val="00345557"/>
    <w:rsid w:val="00350292"/>
    <w:rsid w:val="0035133E"/>
    <w:rsid w:val="00351D65"/>
    <w:rsid w:val="003523F0"/>
    <w:rsid w:val="00353546"/>
    <w:rsid w:val="00355827"/>
    <w:rsid w:val="00356974"/>
    <w:rsid w:val="00357147"/>
    <w:rsid w:val="00357B8B"/>
    <w:rsid w:val="003605C8"/>
    <w:rsid w:val="00362B88"/>
    <w:rsid w:val="00363079"/>
    <w:rsid w:val="0037054A"/>
    <w:rsid w:val="00370EB2"/>
    <w:rsid w:val="003737F2"/>
    <w:rsid w:val="00374375"/>
    <w:rsid w:val="0037582D"/>
    <w:rsid w:val="00376039"/>
    <w:rsid w:val="003767B4"/>
    <w:rsid w:val="003775E2"/>
    <w:rsid w:val="00381625"/>
    <w:rsid w:val="00381AD1"/>
    <w:rsid w:val="003847FD"/>
    <w:rsid w:val="00385F53"/>
    <w:rsid w:val="00387175"/>
    <w:rsid w:val="003872C7"/>
    <w:rsid w:val="00387E89"/>
    <w:rsid w:val="003926CD"/>
    <w:rsid w:val="00392CD0"/>
    <w:rsid w:val="00395B76"/>
    <w:rsid w:val="00395C21"/>
    <w:rsid w:val="00396456"/>
    <w:rsid w:val="00396AE5"/>
    <w:rsid w:val="00396E21"/>
    <w:rsid w:val="003A1280"/>
    <w:rsid w:val="003A143A"/>
    <w:rsid w:val="003A273C"/>
    <w:rsid w:val="003A2CD5"/>
    <w:rsid w:val="003A2CEB"/>
    <w:rsid w:val="003A41BF"/>
    <w:rsid w:val="003A4256"/>
    <w:rsid w:val="003A5AC2"/>
    <w:rsid w:val="003A6561"/>
    <w:rsid w:val="003A6D52"/>
    <w:rsid w:val="003B077C"/>
    <w:rsid w:val="003B2FC1"/>
    <w:rsid w:val="003B30A9"/>
    <w:rsid w:val="003B424C"/>
    <w:rsid w:val="003B48F2"/>
    <w:rsid w:val="003B518D"/>
    <w:rsid w:val="003B5417"/>
    <w:rsid w:val="003B6C34"/>
    <w:rsid w:val="003B6E54"/>
    <w:rsid w:val="003B739C"/>
    <w:rsid w:val="003C0921"/>
    <w:rsid w:val="003C5147"/>
    <w:rsid w:val="003C6286"/>
    <w:rsid w:val="003C7A19"/>
    <w:rsid w:val="003D1724"/>
    <w:rsid w:val="003D48C8"/>
    <w:rsid w:val="003D51AE"/>
    <w:rsid w:val="003D5391"/>
    <w:rsid w:val="003D55FE"/>
    <w:rsid w:val="003E0215"/>
    <w:rsid w:val="003E057A"/>
    <w:rsid w:val="003E0A8D"/>
    <w:rsid w:val="003E261B"/>
    <w:rsid w:val="003E2A58"/>
    <w:rsid w:val="003E3CA9"/>
    <w:rsid w:val="003E457F"/>
    <w:rsid w:val="003E5FFB"/>
    <w:rsid w:val="003E688D"/>
    <w:rsid w:val="003F07A9"/>
    <w:rsid w:val="003F0AC8"/>
    <w:rsid w:val="003F11CC"/>
    <w:rsid w:val="003F1931"/>
    <w:rsid w:val="003F198B"/>
    <w:rsid w:val="003F1FF9"/>
    <w:rsid w:val="003F5E7C"/>
    <w:rsid w:val="003F63F4"/>
    <w:rsid w:val="003F6447"/>
    <w:rsid w:val="003F760D"/>
    <w:rsid w:val="004013B2"/>
    <w:rsid w:val="00402332"/>
    <w:rsid w:val="00404394"/>
    <w:rsid w:val="00404592"/>
    <w:rsid w:val="00404884"/>
    <w:rsid w:val="004061EA"/>
    <w:rsid w:val="00406D49"/>
    <w:rsid w:val="00410908"/>
    <w:rsid w:val="0041159D"/>
    <w:rsid w:val="00411C2D"/>
    <w:rsid w:val="00411F13"/>
    <w:rsid w:val="004132E1"/>
    <w:rsid w:val="004145B9"/>
    <w:rsid w:val="00414E96"/>
    <w:rsid w:val="00415E24"/>
    <w:rsid w:val="00417780"/>
    <w:rsid w:val="0042000D"/>
    <w:rsid w:val="004216FE"/>
    <w:rsid w:val="00421B24"/>
    <w:rsid w:val="00421E77"/>
    <w:rsid w:val="0042237E"/>
    <w:rsid w:val="00422B61"/>
    <w:rsid w:val="00422FFC"/>
    <w:rsid w:val="004230B9"/>
    <w:rsid w:val="004233C4"/>
    <w:rsid w:val="00425DA2"/>
    <w:rsid w:val="00426782"/>
    <w:rsid w:val="004316FC"/>
    <w:rsid w:val="00432BAA"/>
    <w:rsid w:val="00433D15"/>
    <w:rsid w:val="0043418E"/>
    <w:rsid w:val="00435CA5"/>
    <w:rsid w:val="004363C1"/>
    <w:rsid w:val="00443200"/>
    <w:rsid w:val="00443240"/>
    <w:rsid w:val="004437C0"/>
    <w:rsid w:val="0044390C"/>
    <w:rsid w:val="00444844"/>
    <w:rsid w:val="00445D13"/>
    <w:rsid w:val="0045060F"/>
    <w:rsid w:val="00450FC3"/>
    <w:rsid w:val="0045285F"/>
    <w:rsid w:val="00452A78"/>
    <w:rsid w:val="0045353F"/>
    <w:rsid w:val="00453777"/>
    <w:rsid w:val="00453A2C"/>
    <w:rsid w:val="004565C7"/>
    <w:rsid w:val="00463055"/>
    <w:rsid w:val="00463BE8"/>
    <w:rsid w:val="00463E16"/>
    <w:rsid w:val="0046491A"/>
    <w:rsid w:val="00464BCB"/>
    <w:rsid w:val="00466B24"/>
    <w:rsid w:val="00472363"/>
    <w:rsid w:val="0047649B"/>
    <w:rsid w:val="004802BA"/>
    <w:rsid w:val="00480848"/>
    <w:rsid w:val="00481D45"/>
    <w:rsid w:val="004822D2"/>
    <w:rsid w:val="00483BEF"/>
    <w:rsid w:val="004853AA"/>
    <w:rsid w:val="00486A06"/>
    <w:rsid w:val="00486D9A"/>
    <w:rsid w:val="00492B8B"/>
    <w:rsid w:val="00492E9A"/>
    <w:rsid w:val="00493D4B"/>
    <w:rsid w:val="00494897"/>
    <w:rsid w:val="004953AA"/>
    <w:rsid w:val="0049749B"/>
    <w:rsid w:val="004A0138"/>
    <w:rsid w:val="004A0587"/>
    <w:rsid w:val="004A0841"/>
    <w:rsid w:val="004A1079"/>
    <w:rsid w:val="004A15A3"/>
    <w:rsid w:val="004A1E2C"/>
    <w:rsid w:val="004A38BF"/>
    <w:rsid w:val="004A44F6"/>
    <w:rsid w:val="004A5E75"/>
    <w:rsid w:val="004A76DF"/>
    <w:rsid w:val="004B253F"/>
    <w:rsid w:val="004B2B0C"/>
    <w:rsid w:val="004B2BB0"/>
    <w:rsid w:val="004B2CE5"/>
    <w:rsid w:val="004B34E9"/>
    <w:rsid w:val="004B4707"/>
    <w:rsid w:val="004C1829"/>
    <w:rsid w:val="004C1A2B"/>
    <w:rsid w:val="004C1C4F"/>
    <w:rsid w:val="004C3258"/>
    <w:rsid w:val="004C4E1C"/>
    <w:rsid w:val="004C76A7"/>
    <w:rsid w:val="004C7F80"/>
    <w:rsid w:val="004D0402"/>
    <w:rsid w:val="004D093B"/>
    <w:rsid w:val="004D0BBC"/>
    <w:rsid w:val="004D0F1A"/>
    <w:rsid w:val="004D17EE"/>
    <w:rsid w:val="004D2E96"/>
    <w:rsid w:val="004D31D7"/>
    <w:rsid w:val="004D40FD"/>
    <w:rsid w:val="004D526D"/>
    <w:rsid w:val="004D534A"/>
    <w:rsid w:val="004D5AD5"/>
    <w:rsid w:val="004D6F2B"/>
    <w:rsid w:val="004D774D"/>
    <w:rsid w:val="004E03EC"/>
    <w:rsid w:val="004E06DF"/>
    <w:rsid w:val="004E1731"/>
    <w:rsid w:val="004E19BE"/>
    <w:rsid w:val="004E2642"/>
    <w:rsid w:val="004E2E95"/>
    <w:rsid w:val="004E7A33"/>
    <w:rsid w:val="004E7C24"/>
    <w:rsid w:val="004F3685"/>
    <w:rsid w:val="004F56B7"/>
    <w:rsid w:val="004F5ACD"/>
    <w:rsid w:val="004F64F4"/>
    <w:rsid w:val="004F79EF"/>
    <w:rsid w:val="0050141C"/>
    <w:rsid w:val="00502100"/>
    <w:rsid w:val="00502BEF"/>
    <w:rsid w:val="00502CDC"/>
    <w:rsid w:val="005034ED"/>
    <w:rsid w:val="00503A21"/>
    <w:rsid w:val="00503C90"/>
    <w:rsid w:val="005053D0"/>
    <w:rsid w:val="005071D3"/>
    <w:rsid w:val="00511AD8"/>
    <w:rsid w:val="0051214E"/>
    <w:rsid w:val="00513192"/>
    <w:rsid w:val="0051360C"/>
    <w:rsid w:val="00513849"/>
    <w:rsid w:val="0051398A"/>
    <w:rsid w:val="00513B68"/>
    <w:rsid w:val="005142A2"/>
    <w:rsid w:val="0051473E"/>
    <w:rsid w:val="00515FFD"/>
    <w:rsid w:val="00520ECF"/>
    <w:rsid w:val="00521885"/>
    <w:rsid w:val="00521FBE"/>
    <w:rsid w:val="00522C6A"/>
    <w:rsid w:val="0052303B"/>
    <w:rsid w:val="00523987"/>
    <w:rsid w:val="0052416F"/>
    <w:rsid w:val="00524DB8"/>
    <w:rsid w:val="005251C7"/>
    <w:rsid w:val="005267B8"/>
    <w:rsid w:val="00526F43"/>
    <w:rsid w:val="005279A8"/>
    <w:rsid w:val="00527BAD"/>
    <w:rsid w:val="00530F1D"/>
    <w:rsid w:val="00531A13"/>
    <w:rsid w:val="00531F21"/>
    <w:rsid w:val="0053432B"/>
    <w:rsid w:val="0053525B"/>
    <w:rsid w:val="005355CD"/>
    <w:rsid w:val="00535B08"/>
    <w:rsid w:val="00536C63"/>
    <w:rsid w:val="0053745D"/>
    <w:rsid w:val="005405E3"/>
    <w:rsid w:val="00541967"/>
    <w:rsid w:val="00546FEB"/>
    <w:rsid w:val="005523A4"/>
    <w:rsid w:val="0055285C"/>
    <w:rsid w:val="0055301A"/>
    <w:rsid w:val="00553629"/>
    <w:rsid w:val="005548E9"/>
    <w:rsid w:val="00554FFF"/>
    <w:rsid w:val="00555742"/>
    <w:rsid w:val="00555A8D"/>
    <w:rsid w:val="00556BBD"/>
    <w:rsid w:val="0056067F"/>
    <w:rsid w:val="0056264E"/>
    <w:rsid w:val="005628F0"/>
    <w:rsid w:val="00564E83"/>
    <w:rsid w:val="00565705"/>
    <w:rsid w:val="00566575"/>
    <w:rsid w:val="00566720"/>
    <w:rsid w:val="00572503"/>
    <w:rsid w:val="005739D5"/>
    <w:rsid w:val="00573FF4"/>
    <w:rsid w:val="00576BF8"/>
    <w:rsid w:val="00576F78"/>
    <w:rsid w:val="00580520"/>
    <w:rsid w:val="0058178A"/>
    <w:rsid w:val="00581C23"/>
    <w:rsid w:val="0058272D"/>
    <w:rsid w:val="00582875"/>
    <w:rsid w:val="00582B19"/>
    <w:rsid w:val="0058317E"/>
    <w:rsid w:val="005831EE"/>
    <w:rsid w:val="00583DC8"/>
    <w:rsid w:val="00583E55"/>
    <w:rsid w:val="00585B74"/>
    <w:rsid w:val="0059253E"/>
    <w:rsid w:val="0059257E"/>
    <w:rsid w:val="00593C15"/>
    <w:rsid w:val="005950BF"/>
    <w:rsid w:val="00596B12"/>
    <w:rsid w:val="00597767"/>
    <w:rsid w:val="0059777F"/>
    <w:rsid w:val="00597C1D"/>
    <w:rsid w:val="00597FB9"/>
    <w:rsid w:val="005A02AB"/>
    <w:rsid w:val="005A20DE"/>
    <w:rsid w:val="005A42C1"/>
    <w:rsid w:val="005A4C19"/>
    <w:rsid w:val="005A73CA"/>
    <w:rsid w:val="005A78B7"/>
    <w:rsid w:val="005B06BC"/>
    <w:rsid w:val="005B459E"/>
    <w:rsid w:val="005B49FC"/>
    <w:rsid w:val="005B4D31"/>
    <w:rsid w:val="005B59C6"/>
    <w:rsid w:val="005B5E98"/>
    <w:rsid w:val="005B6D54"/>
    <w:rsid w:val="005B6DB3"/>
    <w:rsid w:val="005C1761"/>
    <w:rsid w:val="005C1ABD"/>
    <w:rsid w:val="005C2735"/>
    <w:rsid w:val="005C2ADB"/>
    <w:rsid w:val="005C45EA"/>
    <w:rsid w:val="005C52C9"/>
    <w:rsid w:val="005C70B7"/>
    <w:rsid w:val="005D0FC7"/>
    <w:rsid w:val="005D3B2F"/>
    <w:rsid w:val="005D4D95"/>
    <w:rsid w:val="005D5E08"/>
    <w:rsid w:val="005D74E9"/>
    <w:rsid w:val="005E10B6"/>
    <w:rsid w:val="005E18FC"/>
    <w:rsid w:val="005E3788"/>
    <w:rsid w:val="005E5BBC"/>
    <w:rsid w:val="005F14AE"/>
    <w:rsid w:val="005F1A08"/>
    <w:rsid w:val="005F1BE3"/>
    <w:rsid w:val="005F29F6"/>
    <w:rsid w:val="005F32F5"/>
    <w:rsid w:val="005F3C57"/>
    <w:rsid w:val="005F4477"/>
    <w:rsid w:val="005F596F"/>
    <w:rsid w:val="005F5A6D"/>
    <w:rsid w:val="005F78DC"/>
    <w:rsid w:val="006005BF"/>
    <w:rsid w:val="006009E3"/>
    <w:rsid w:val="00601519"/>
    <w:rsid w:val="00603BBF"/>
    <w:rsid w:val="006049A2"/>
    <w:rsid w:val="00604E44"/>
    <w:rsid w:val="0060517E"/>
    <w:rsid w:val="006064D5"/>
    <w:rsid w:val="006072CF"/>
    <w:rsid w:val="00607470"/>
    <w:rsid w:val="00611141"/>
    <w:rsid w:val="00612380"/>
    <w:rsid w:val="00612F1E"/>
    <w:rsid w:val="00613A87"/>
    <w:rsid w:val="00614621"/>
    <w:rsid w:val="0061503E"/>
    <w:rsid w:val="00615048"/>
    <w:rsid w:val="00616894"/>
    <w:rsid w:val="006173B3"/>
    <w:rsid w:val="00617DF3"/>
    <w:rsid w:val="0062226E"/>
    <w:rsid w:val="00624A08"/>
    <w:rsid w:val="0062522F"/>
    <w:rsid w:val="00626369"/>
    <w:rsid w:val="00626A60"/>
    <w:rsid w:val="006270C5"/>
    <w:rsid w:val="0063015C"/>
    <w:rsid w:val="006301BB"/>
    <w:rsid w:val="0063112C"/>
    <w:rsid w:val="00631D4A"/>
    <w:rsid w:val="0063378C"/>
    <w:rsid w:val="00633A2B"/>
    <w:rsid w:val="006350F7"/>
    <w:rsid w:val="00636CBB"/>
    <w:rsid w:val="00637BDE"/>
    <w:rsid w:val="00641237"/>
    <w:rsid w:val="00641B5B"/>
    <w:rsid w:val="00642A5C"/>
    <w:rsid w:val="006449CD"/>
    <w:rsid w:val="00644BF7"/>
    <w:rsid w:val="006454D3"/>
    <w:rsid w:val="00645E15"/>
    <w:rsid w:val="006510AF"/>
    <w:rsid w:val="006523C7"/>
    <w:rsid w:val="006527EF"/>
    <w:rsid w:val="006539A2"/>
    <w:rsid w:val="00654A84"/>
    <w:rsid w:val="006563C4"/>
    <w:rsid w:val="006577D1"/>
    <w:rsid w:val="006578F5"/>
    <w:rsid w:val="0066052B"/>
    <w:rsid w:val="00661E67"/>
    <w:rsid w:val="00662C4B"/>
    <w:rsid w:val="00662E09"/>
    <w:rsid w:val="00664AF5"/>
    <w:rsid w:val="00665200"/>
    <w:rsid w:val="00665922"/>
    <w:rsid w:val="006700C5"/>
    <w:rsid w:val="00670E3A"/>
    <w:rsid w:val="00671B71"/>
    <w:rsid w:val="00672BAA"/>
    <w:rsid w:val="00672DCE"/>
    <w:rsid w:val="00674003"/>
    <w:rsid w:val="006741F1"/>
    <w:rsid w:val="00674E8E"/>
    <w:rsid w:val="00675166"/>
    <w:rsid w:val="00675736"/>
    <w:rsid w:val="00675CBE"/>
    <w:rsid w:val="006763DB"/>
    <w:rsid w:val="00677A26"/>
    <w:rsid w:val="00680B03"/>
    <w:rsid w:val="00680F1D"/>
    <w:rsid w:val="00682067"/>
    <w:rsid w:val="006822BF"/>
    <w:rsid w:val="00683154"/>
    <w:rsid w:val="00684AF2"/>
    <w:rsid w:val="0068506C"/>
    <w:rsid w:val="00685153"/>
    <w:rsid w:val="00686F87"/>
    <w:rsid w:val="00691E3D"/>
    <w:rsid w:val="00692E33"/>
    <w:rsid w:val="006958BE"/>
    <w:rsid w:val="0069738D"/>
    <w:rsid w:val="00697B42"/>
    <w:rsid w:val="006A1B5E"/>
    <w:rsid w:val="006A1F69"/>
    <w:rsid w:val="006A2855"/>
    <w:rsid w:val="006A2E19"/>
    <w:rsid w:val="006A3389"/>
    <w:rsid w:val="006A49E9"/>
    <w:rsid w:val="006A5822"/>
    <w:rsid w:val="006A7E89"/>
    <w:rsid w:val="006B010C"/>
    <w:rsid w:val="006B0784"/>
    <w:rsid w:val="006B5565"/>
    <w:rsid w:val="006B5947"/>
    <w:rsid w:val="006B62ED"/>
    <w:rsid w:val="006B6B6E"/>
    <w:rsid w:val="006B70A6"/>
    <w:rsid w:val="006C0EC5"/>
    <w:rsid w:val="006C15AF"/>
    <w:rsid w:val="006C1791"/>
    <w:rsid w:val="006C523E"/>
    <w:rsid w:val="006C57BC"/>
    <w:rsid w:val="006C617B"/>
    <w:rsid w:val="006C6BE3"/>
    <w:rsid w:val="006C7354"/>
    <w:rsid w:val="006C7421"/>
    <w:rsid w:val="006D1D0B"/>
    <w:rsid w:val="006D1D8B"/>
    <w:rsid w:val="006D34F7"/>
    <w:rsid w:val="006D407F"/>
    <w:rsid w:val="006D48A7"/>
    <w:rsid w:val="006D4BB0"/>
    <w:rsid w:val="006D615F"/>
    <w:rsid w:val="006D6CD9"/>
    <w:rsid w:val="006D750D"/>
    <w:rsid w:val="006E1F3F"/>
    <w:rsid w:val="006E5D54"/>
    <w:rsid w:val="006E65BC"/>
    <w:rsid w:val="006E6BCA"/>
    <w:rsid w:val="006F0082"/>
    <w:rsid w:val="006F1401"/>
    <w:rsid w:val="006F2286"/>
    <w:rsid w:val="006F2F01"/>
    <w:rsid w:val="006F3247"/>
    <w:rsid w:val="006F3DFD"/>
    <w:rsid w:val="006F43D7"/>
    <w:rsid w:val="006F5ABE"/>
    <w:rsid w:val="006F6E35"/>
    <w:rsid w:val="006F7A42"/>
    <w:rsid w:val="0070292F"/>
    <w:rsid w:val="00703259"/>
    <w:rsid w:val="0070368C"/>
    <w:rsid w:val="007042C9"/>
    <w:rsid w:val="00705410"/>
    <w:rsid w:val="0070730D"/>
    <w:rsid w:val="00707C8B"/>
    <w:rsid w:val="00710971"/>
    <w:rsid w:val="007109C1"/>
    <w:rsid w:val="007148A2"/>
    <w:rsid w:val="00716033"/>
    <w:rsid w:val="00716918"/>
    <w:rsid w:val="0071762F"/>
    <w:rsid w:val="0072101E"/>
    <w:rsid w:val="0072210B"/>
    <w:rsid w:val="00722FA7"/>
    <w:rsid w:val="0072360D"/>
    <w:rsid w:val="00724573"/>
    <w:rsid w:val="00726BF6"/>
    <w:rsid w:val="007306E5"/>
    <w:rsid w:val="007308D4"/>
    <w:rsid w:val="007310E4"/>
    <w:rsid w:val="007315D1"/>
    <w:rsid w:val="00731E8E"/>
    <w:rsid w:val="00732AFC"/>
    <w:rsid w:val="007338C9"/>
    <w:rsid w:val="00733AC4"/>
    <w:rsid w:val="00734658"/>
    <w:rsid w:val="00736638"/>
    <w:rsid w:val="007404FF"/>
    <w:rsid w:val="00740882"/>
    <w:rsid w:val="007416ED"/>
    <w:rsid w:val="00742347"/>
    <w:rsid w:val="007436AC"/>
    <w:rsid w:val="00744009"/>
    <w:rsid w:val="00745197"/>
    <w:rsid w:val="0074549A"/>
    <w:rsid w:val="00746F77"/>
    <w:rsid w:val="00752A78"/>
    <w:rsid w:val="00753457"/>
    <w:rsid w:val="007541B0"/>
    <w:rsid w:val="00754466"/>
    <w:rsid w:val="00754C10"/>
    <w:rsid w:val="007604F2"/>
    <w:rsid w:val="00760782"/>
    <w:rsid w:val="00761DC7"/>
    <w:rsid w:val="00763A8A"/>
    <w:rsid w:val="007708DB"/>
    <w:rsid w:val="00770C4A"/>
    <w:rsid w:val="00770D99"/>
    <w:rsid w:val="00770F78"/>
    <w:rsid w:val="00773634"/>
    <w:rsid w:val="007740FF"/>
    <w:rsid w:val="0077473E"/>
    <w:rsid w:val="007750BA"/>
    <w:rsid w:val="007756E0"/>
    <w:rsid w:val="00776F31"/>
    <w:rsid w:val="00780C70"/>
    <w:rsid w:val="007820A4"/>
    <w:rsid w:val="00782843"/>
    <w:rsid w:val="00784231"/>
    <w:rsid w:val="00785050"/>
    <w:rsid w:val="007855E1"/>
    <w:rsid w:val="007862D8"/>
    <w:rsid w:val="00790972"/>
    <w:rsid w:val="007913FD"/>
    <w:rsid w:val="007919CE"/>
    <w:rsid w:val="00792592"/>
    <w:rsid w:val="00793D4E"/>
    <w:rsid w:val="00794FBB"/>
    <w:rsid w:val="0079749D"/>
    <w:rsid w:val="007A037A"/>
    <w:rsid w:val="007A0FF1"/>
    <w:rsid w:val="007A1E7E"/>
    <w:rsid w:val="007A5DEB"/>
    <w:rsid w:val="007A62D1"/>
    <w:rsid w:val="007A65B6"/>
    <w:rsid w:val="007A6750"/>
    <w:rsid w:val="007A6C8E"/>
    <w:rsid w:val="007A7941"/>
    <w:rsid w:val="007A7DBA"/>
    <w:rsid w:val="007B0B4E"/>
    <w:rsid w:val="007B3915"/>
    <w:rsid w:val="007B3943"/>
    <w:rsid w:val="007B7333"/>
    <w:rsid w:val="007C0888"/>
    <w:rsid w:val="007C0C1E"/>
    <w:rsid w:val="007C16B0"/>
    <w:rsid w:val="007C39A4"/>
    <w:rsid w:val="007C3D64"/>
    <w:rsid w:val="007C5F7B"/>
    <w:rsid w:val="007C62DB"/>
    <w:rsid w:val="007C6C88"/>
    <w:rsid w:val="007D2BEE"/>
    <w:rsid w:val="007D391E"/>
    <w:rsid w:val="007D4B6D"/>
    <w:rsid w:val="007D5257"/>
    <w:rsid w:val="007D52B1"/>
    <w:rsid w:val="007D7471"/>
    <w:rsid w:val="007E06A2"/>
    <w:rsid w:val="007E094E"/>
    <w:rsid w:val="007E0AA4"/>
    <w:rsid w:val="007E0FC5"/>
    <w:rsid w:val="007E125F"/>
    <w:rsid w:val="007E3165"/>
    <w:rsid w:val="007E4509"/>
    <w:rsid w:val="007E47CA"/>
    <w:rsid w:val="007E650C"/>
    <w:rsid w:val="007E6A10"/>
    <w:rsid w:val="007E6B6F"/>
    <w:rsid w:val="007E6F6B"/>
    <w:rsid w:val="007E769F"/>
    <w:rsid w:val="007F2A91"/>
    <w:rsid w:val="007F7C4E"/>
    <w:rsid w:val="00800700"/>
    <w:rsid w:val="00800D5D"/>
    <w:rsid w:val="008043F8"/>
    <w:rsid w:val="00804C86"/>
    <w:rsid w:val="00804D1F"/>
    <w:rsid w:val="00806317"/>
    <w:rsid w:val="00806A9C"/>
    <w:rsid w:val="00806C18"/>
    <w:rsid w:val="0080713C"/>
    <w:rsid w:val="00807423"/>
    <w:rsid w:val="008113B0"/>
    <w:rsid w:val="0081303B"/>
    <w:rsid w:val="00813412"/>
    <w:rsid w:val="00814C62"/>
    <w:rsid w:val="00814EAF"/>
    <w:rsid w:val="00816DE7"/>
    <w:rsid w:val="00817578"/>
    <w:rsid w:val="00820E7E"/>
    <w:rsid w:val="00820FA9"/>
    <w:rsid w:val="008228C1"/>
    <w:rsid w:val="00823836"/>
    <w:rsid w:val="0082386D"/>
    <w:rsid w:val="00823A4B"/>
    <w:rsid w:val="0082444A"/>
    <w:rsid w:val="008251E9"/>
    <w:rsid w:val="008255A5"/>
    <w:rsid w:val="0082701D"/>
    <w:rsid w:val="00834169"/>
    <w:rsid w:val="00834C75"/>
    <w:rsid w:val="00834F4B"/>
    <w:rsid w:val="00836B7A"/>
    <w:rsid w:val="00836C2E"/>
    <w:rsid w:val="00841E23"/>
    <w:rsid w:val="00843460"/>
    <w:rsid w:val="00845039"/>
    <w:rsid w:val="00845B64"/>
    <w:rsid w:val="00850378"/>
    <w:rsid w:val="00851558"/>
    <w:rsid w:val="00852694"/>
    <w:rsid w:val="00852701"/>
    <w:rsid w:val="008551AC"/>
    <w:rsid w:val="00861B19"/>
    <w:rsid w:val="00862670"/>
    <w:rsid w:val="00863987"/>
    <w:rsid w:val="00865678"/>
    <w:rsid w:val="00865C32"/>
    <w:rsid w:val="00866CC1"/>
    <w:rsid w:val="00870B67"/>
    <w:rsid w:val="008713AF"/>
    <w:rsid w:val="008716F5"/>
    <w:rsid w:val="00871EE6"/>
    <w:rsid w:val="0087305B"/>
    <w:rsid w:val="008736B6"/>
    <w:rsid w:val="008741C0"/>
    <w:rsid w:val="0087566A"/>
    <w:rsid w:val="0087593C"/>
    <w:rsid w:val="008761FC"/>
    <w:rsid w:val="0088237B"/>
    <w:rsid w:val="0088334A"/>
    <w:rsid w:val="0088363C"/>
    <w:rsid w:val="008853D2"/>
    <w:rsid w:val="00886402"/>
    <w:rsid w:val="00886AEF"/>
    <w:rsid w:val="0089030A"/>
    <w:rsid w:val="008907E8"/>
    <w:rsid w:val="00891ED2"/>
    <w:rsid w:val="00893E31"/>
    <w:rsid w:val="00894720"/>
    <w:rsid w:val="0089479A"/>
    <w:rsid w:val="008951CA"/>
    <w:rsid w:val="00895BB5"/>
    <w:rsid w:val="00896759"/>
    <w:rsid w:val="00896F2E"/>
    <w:rsid w:val="00896FDC"/>
    <w:rsid w:val="00897B05"/>
    <w:rsid w:val="008A02F4"/>
    <w:rsid w:val="008A14B5"/>
    <w:rsid w:val="008A43A1"/>
    <w:rsid w:val="008A515C"/>
    <w:rsid w:val="008A518B"/>
    <w:rsid w:val="008A5522"/>
    <w:rsid w:val="008A580D"/>
    <w:rsid w:val="008A6230"/>
    <w:rsid w:val="008A6669"/>
    <w:rsid w:val="008B070F"/>
    <w:rsid w:val="008B0956"/>
    <w:rsid w:val="008B2D70"/>
    <w:rsid w:val="008B39B5"/>
    <w:rsid w:val="008B4966"/>
    <w:rsid w:val="008B76F8"/>
    <w:rsid w:val="008C108A"/>
    <w:rsid w:val="008C13B9"/>
    <w:rsid w:val="008C612F"/>
    <w:rsid w:val="008C74CC"/>
    <w:rsid w:val="008D1587"/>
    <w:rsid w:val="008D1BEA"/>
    <w:rsid w:val="008D2AF2"/>
    <w:rsid w:val="008D5BEA"/>
    <w:rsid w:val="008D672F"/>
    <w:rsid w:val="008D699D"/>
    <w:rsid w:val="008E15C4"/>
    <w:rsid w:val="008E3FE1"/>
    <w:rsid w:val="008E44E4"/>
    <w:rsid w:val="008E4F94"/>
    <w:rsid w:val="008E7B11"/>
    <w:rsid w:val="008F00E9"/>
    <w:rsid w:val="008F0E97"/>
    <w:rsid w:val="008F18BF"/>
    <w:rsid w:val="008F2634"/>
    <w:rsid w:val="008F4B10"/>
    <w:rsid w:val="008F5E77"/>
    <w:rsid w:val="008F6AAB"/>
    <w:rsid w:val="00904FAE"/>
    <w:rsid w:val="00905E5B"/>
    <w:rsid w:val="00910AA1"/>
    <w:rsid w:val="00912B32"/>
    <w:rsid w:val="00914182"/>
    <w:rsid w:val="0091478A"/>
    <w:rsid w:val="0091535B"/>
    <w:rsid w:val="009159DD"/>
    <w:rsid w:val="00915E52"/>
    <w:rsid w:val="00920004"/>
    <w:rsid w:val="00922806"/>
    <w:rsid w:val="00925494"/>
    <w:rsid w:val="00927C38"/>
    <w:rsid w:val="00931B1B"/>
    <w:rsid w:val="00932554"/>
    <w:rsid w:val="00933079"/>
    <w:rsid w:val="009353F9"/>
    <w:rsid w:val="00935FD9"/>
    <w:rsid w:val="00936EBB"/>
    <w:rsid w:val="009372D2"/>
    <w:rsid w:val="00937F80"/>
    <w:rsid w:val="009403F3"/>
    <w:rsid w:val="009409B3"/>
    <w:rsid w:val="00941008"/>
    <w:rsid w:val="00942F70"/>
    <w:rsid w:val="0094635B"/>
    <w:rsid w:val="009465B8"/>
    <w:rsid w:val="0094670A"/>
    <w:rsid w:val="009468F8"/>
    <w:rsid w:val="0095350E"/>
    <w:rsid w:val="00953A41"/>
    <w:rsid w:val="0095411F"/>
    <w:rsid w:val="00954A78"/>
    <w:rsid w:val="00955C2C"/>
    <w:rsid w:val="00955D20"/>
    <w:rsid w:val="00955F62"/>
    <w:rsid w:val="0095616B"/>
    <w:rsid w:val="00956234"/>
    <w:rsid w:val="00960F4D"/>
    <w:rsid w:val="00961ACB"/>
    <w:rsid w:val="0096335B"/>
    <w:rsid w:val="009639FC"/>
    <w:rsid w:val="00963AE3"/>
    <w:rsid w:val="00964DE9"/>
    <w:rsid w:val="0096574F"/>
    <w:rsid w:val="00965FA5"/>
    <w:rsid w:val="0096774D"/>
    <w:rsid w:val="00967F4A"/>
    <w:rsid w:val="009701A3"/>
    <w:rsid w:val="00970B55"/>
    <w:rsid w:val="009718A0"/>
    <w:rsid w:val="00971C20"/>
    <w:rsid w:val="00971C65"/>
    <w:rsid w:val="00977828"/>
    <w:rsid w:val="009804EB"/>
    <w:rsid w:val="009813CE"/>
    <w:rsid w:val="00982FDF"/>
    <w:rsid w:val="0098443D"/>
    <w:rsid w:val="009870EA"/>
    <w:rsid w:val="0098766E"/>
    <w:rsid w:val="0099297B"/>
    <w:rsid w:val="00992FE9"/>
    <w:rsid w:val="009935C0"/>
    <w:rsid w:val="00993BED"/>
    <w:rsid w:val="00994E47"/>
    <w:rsid w:val="009956CE"/>
    <w:rsid w:val="009A2398"/>
    <w:rsid w:val="009A3157"/>
    <w:rsid w:val="009A351D"/>
    <w:rsid w:val="009A6B60"/>
    <w:rsid w:val="009B1373"/>
    <w:rsid w:val="009B259D"/>
    <w:rsid w:val="009B4505"/>
    <w:rsid w:val="009B5789"/>
    <w:rsid w:val="009B79A1"/>
    <w:rsid w:val="009C1116"/>
    <w:rsid w:val="009C1AA7"/>
    <w:rsid w:val="009C2995"/>
    <w:rsid w:val="009C6358"/>
    <w:rsid w:val="009C7238"/>
    <w:rsid w:val="009C78D8"/>
    <w:rsid w:val="009D16A4"/>
    <w:rsid w:val="009D1D9E"/>
    <w:rsid w:val="009D2303"/>
    <w:rsid w:val="009D31A8"/>
    <w:rsid w:val="009D3BE7"/>
    <w:rsid w:val="009D4481"/>
    <w:rsid w:val="009D5315"/>
    <w:rsid w:val="009D6C2F"/>
    <w:rsid w:val="009D74F1"/>
    <w:rsid w:val="009E0CD7"/>
    <w:rsid w:val="009E1410"/>
    <w:rsid w:val="009E1BE2"/>
    <w:rsid w:val="009E2B2E"/>
    <w:rsid w:val="009E3B12"/>
    <w:rsid w:val="009E4AF1"/>
    <w:rsid w:val="009E5216"/>
    <w:rsid w:val="009E6173"/>
    <w:rsid w:val="009E7AF9"/>
    <w:rsid w:val="009F2762"/>
    <w:rsid w:val="009F3C40"/>
    <w:rsid w:val="009F3C57"/>
    <w:rsid w:val="009F6EC3"/>
    <w:rsid w:val="00A0531B"/>
    <w:rsid w:val="00A07B24"/>
    <w:rsid w:val="00A10730"/>
    <w:rsid w:val="00A11812"/>
    <w:rsid w:val="00A128C6"/>
    <w:rsid w:val="00A151CF"/>
    <w:rsid w:val="00A15820"/>
    <w:rsid w:val="00A16C51"/>
    <w:rsid w:val="00A171C5"/>
    <w:rsid w:val="00A17405"/>
    <w:rsid w:val="00A2030C"/>
    <w:rsid w:val="00A2091A"/>
    <w:rsid w:val="00A209B9"/>
    <w:rsid w:val="00A211FE"/>
    <w:rsid w:val="00A21621"/>
    <w:rsid w:val="00A22E34"/>
    <w:rsid w:val="00A23D00"/>
    <w:rsid w:val="00A24BF6"/>
    <w:rsid w:val="00A306F4"/>
    <w:rsid w:val="00A3767E"/>
    <w:rsid w:val="00A40AAC"/>
    <w:rsid w:val="00A40B54"/>
    <w:rsid w:val="00A4114E"/>
    <w:rsid w:val="00A421DB"/>
    <w:rsid w:val="00A4383A"/>
    <w:rsid w:val="00A461B9"/>
    <w:rsid w:val="00A46483"/>
    <w:rsid w:val="00A47464"/>
    <w:rsid w:val="00A501A3"/>
    <w:rsid w:val="00A50D81"/>
    <w:rsid w:val="00A521B6"/>
    <w:rsid w:val="00A531D9"/>
    <w:rsid w:val="00A54190"/>
    <w:rsid w:val="00A54792"/>
    <w:rsid w:val="00A55E8E"/>
    <w:rsid w:val="00A5767B"/>
    <w:rsid w:val="00A60807"/>
    <w:rsid w:val="00A60882"/>
    <w:rsid w:val="00A625CA"/>
    <w:rsid w:val="00A638FA"/>
    <w:rsid w:val="00A644A1"/>
    <w:rsid w:val="00A650A6"/>
    <w:rsid w:val="00A678EA"/>
    <w:rsid w:val="00A72C01"/>
    <w:rsid w:val="00A735C9"/>
    <w:rsid w:val="00A73967"/>
    <w:rsid w:val="00A73D0C"/>
    <w:rsid w:val="00A76516"/>
    <w:rsid w:val="00A772FA"/>
    <w:rsid w:val="00A77C6C"/>
    <w:rsid w:val="00A80587"/>
    <w:rsid w:val="00A821B2"/>
    <w:rsid w:val="00A825BF"/>
    <w:rsid w:val="00A82E4D"/>
    <w:rsid w:val="00A837B0"/>
    <w:rsid w:val="00A8381E"/>
    <w:rsid w:val="00A83CED"/>
    <w:rsid w:val="00A859C8"/>
    <w:rsid w:val="00A860A2"/>
    <w:rsid w:val="00A87408"/>
    <w:rsid w:val="00A90612"/>
    <w:rsid w:val="00A90EB8"/>
    <w:rsid w:val="00A914FC"/>
    <w:rsid w:val="00A91A3A"/>
    <w:rsid w:val="00A91A3B"/>
    <w:rsid w:val="00A92841"/>
    <w:rsid w:val="00A92D13"/>
    <w:rsid w:val="00A959C3"/>
    <w:rsid w:val="00A95E1E"/>
    <w:rsid w:val="00A95F1C"/>
    <w:rsid w:val="00A973E5"/>
    <w:rsid w:val="00AA1945"/>
    <w:rsid w:val="00AA1A73"/>
    <w:rsid w:val="00AA2D06"/>
    <w:rsid w:val="00AA36C4"/>
    <w:rsid w:val="00AA5ADD"/>
    <w:rsid w:val="00AA5C63"/>
    <w:rsid w:val="00AA7278"/>
    <w:rsid w:val="00AA7B92"/>
    <w:rsid w:val="00AB105F"/>
    <w:rsid w:val="00AB19B4"/>
    <w:rsid w:val="00AB1E9F"/>
    <w:rsid w:val="00AB25D3"/>
    <w:rsid w:val="00AB2EE4"/>
    <w:rsid w:val="00AB33D1"/>
    <w:rsid w:val="00AB3E33"/>
    <w:rsid w:val="00AB439E"/>
    <w:rsid w:val="00AB5EC1"/>
    <w:rsid w:val="00AB6C66"/>
    <w:rsid w:val="00AB7F7E"/>
    <w:rsid w:val="00AC0F5F"/>
    <w:rsid w:val="00AC0F68"/>
    <w:rsid w:val="00AC223C"/>
    <w:rsid w:val="00AC2796"/>
    <w:rsid w:val="00AC2BCD"/>
    <w:rsid w:val="00AC421D"/>
    <w:rsid w:val="00AC465A"/>
    <w:rsid w:val="00AC782F"/>
    <w:rsid w:val="00AC7B32"/>
    <w:rsid w:val="00AD17E7"/>
    <w:rsid w:val="00AD28C6"/>
    <w:rsid w:val="00AD2D8B"/>
    <w:rsid w:val="00AD6E0C"/>
    <w:rsid w:val="00AE03AB"/>
    <w:rsid w:val="00AE0AC9"/>
    <w:rsid w:val="00AE0E47"/>
    <w:rsid w:val="00AE227A"/>
    <w:rsid w:val="00AE284A"/>
    <w:rsid w:val="00AE3EB1"/>
    <w:rsid w:val="00AE4329"/>
    <w:rsid w:val="00AE610E"/>
    <w:rsid w:val="00AE6B64"/>
    <w:rsid w:val="00AF1D1F"/>
    <w:rsid w:val="00AF2EAB"/>
    <w:rsid w:val="00AF4A03"/>
    <w:rsid w:val="00AF4C97"/>
    <w:rsid w:val="00AF5703"/>
    <w:rsid w:val="00AF7D17"/>
    <w:rsid w:val="00B001A1"/>
    <w:rsid w:val="00B010C4"/>
    <w:rsid w:val="00B01B66"/>
    <w:rsid w:val="00B03BD5"/>
    <w:rsid w:val="00B04A16"/>
    <w:rsid w:val="00B05D45"/>
    <w:rsid w:val="00B05DB3"/>
    <w:rsid w:val="00B0799A"/>
    <w:rsid w:val="00B119A6"/>
    <w:rsid w:val="00B138C1"/>
    <w:rsid w:val="00B146F7"/>
    <w:rsid w:val="00B14B64"/>
    <w:rsid w:val="00B1513B"/>
    <w:rsid w:val="00B16165"/>
    <w:rsid w:val="00B164D4"/>
    <w:rsid w:val="00B166A3"/>
    <w:rsid w:val="00B16DFE"/>
    <w:rsid w:val="00B22A6E"/>
    <w:rsid w:val="00B24B3E"/>
    <w:rsid w:val="00B2511B"/>
    <w:rsid w:val="00B25212"/>
    <w:rsid w:val="00B25562"/>
    <w:rsid w:val="00B257CE"/>
    <w:rsid w:val="00B26503"/>
    <w:rsid w:val="00B2707A"/>
    <w:rsid w:val="00B27BB3"/>
    <w:rsid w:val="00B31228"/>
    <w:rsid w:val="00B32618"/>
    <w:rsid w:val="00B35A59"/>
    <w:rsid w:val="00B3668F"/>
    <w:rsid w:val="00B36933"/>
    <w:rsid w:val="00B372D9"/>
    <w:rsid w:val="00B37916"/>
    <w:rsid w:val="00B40F64"/>
    <w:rsid w:val="00B413C3"/>
    <w:rsid w:val="00B419F2"/>
    <w:rsid w:val="00B41EBC"/>
    <w:rsid w:val="00B42704"/>
    <w:rsid w:val="00B447B8"/>
    <w:rsid w:val="00B44B6E"/>
    <w:rsid w:val="00B44BD8"/>
    <w:rsid w:val="00B45E1A"/>
    <w:rsid w:val="00B50A9A"/>
    <w:rsid w:val="00B5215F"/>
    <w:rsid w:val="00B5388D"/>
    <w:rsid w:val="00B54836"/>
    <w:rsid w:val="00B560C7"/>
    <w:rsid w:val="00B63697"/>
    <w:rsid w:val="00B6478E"/>
    <w:rsid w:val="00B7067B"/>
    <w:rsid w:val="00B70B4D"/>
    <w:rsid w:val="00B71AB9"/>
    <w:rsid w:val="00B74AFC"/>
    <w:rsid w:val="00B75CE5"/>
    <w:rsid w:val="00B76D9F"/>
    <w:rsid w:val="00B77819"/>
    <w:rsid w:val="00B80D11"/>
    <w:rsid w:val="00B8449A"/>
    <w:rsid w:val="00B84701"/>
    <w:rsid w:val="00B84A29"/>
    <w:rsid w:val="00B8583F"/>
    <w:rsid w:val="00B85BC6"/>
    <w:rsid w:val="00B86EC5"/>
    <w:rsid w:val="00B87B50"/>
    <w:rsid w:val="00B91237"/>
    <w:rsid w:val="00B917D0"/>
    <w:rsid w:val="00B921ED"/>
    <w:rsid w:val="00B93B8E"/>
    <w:rsid w:val="00B94362"/>
    <w:rsid w:val="00B950B1"/>
    <w:rsid w:val="00B95771"/>
    <w:rsid w:val="00BA02BD"/>
    <w:rsid w:val="00BA1E93"/>
    <w:rsid w:val="00BA24D9"/>
    <w:rsid w:val="00BA2B0D"/>
    <w:rsid w:val="00BA476D"/>
    <w:rsid w:val="00BA5E7E"/>
    <w:rsid w:val="00BA5FB4"/>
    <w:rsid w:val="00BA67D5"/>
    <w:rsid w:val="00BB0B3B"/>
    <w:rsid w:val="00BB0CA4"/>
    <w:rsid w:val="00BB10FA"/>
    <w:rsid w:val="00BB16DD"/>
    <w:rsid w:val="00BB34D6"/>
    <w:rsid w:val="00BB436C"/>
    <w:rsid w:val="00BB56A8"/>
    <w:rsid w:val="00BB63BD"/>
    <w:rsid w:val="00BB7407"/>
    <w:rsid w:val="00BB7AB3"/>
    <w:rsid w:val="00BB7C3E"/>
    <w:rsid w:val="00BC0808"/>
    <w:rsid w:val="00BC1672"/>
    <w:rsid w:val="00BC188F"/>
    <w:rsid w:val="00BC3294"/>
    <w:rsid w:val="00BC6076"/>
    <w:rsid w:val="00BC61CF"/>
    <w:rsid w:val="00BC66A3"/>
    <w:rsid w:val="00BC7728"/>
    <w:rsid w:val="00BD00C6"/>
    <w:rsid w:val="00BD1016"/>
    <w:rsid w:val="00BD35E3"/>
    <w:rsid w:val="00BD41EA"/>
    <w:rsid w:val="00BD43D8"/>
    <w:rsid w:val="00BD4A0C"/>
    <w:rsid w:val="00BD5620"/>
    <w:rsid w:val="00BD5822"/>
    <w:rsid w:val="00BD599A"/>
    <w:rsid w:val="00BD5E43"/>
    <w:rsid w:val="00BD70A1"/>
    <w:rsid w:val="00BE17AC"/>
    <w:rsid w:val="00BE57A9"/>
    <w:rsid w:val="00BE6235"/>
    <w:rsid w:val="00BE67A9"/>
    <w:rsid w:val="00BE6A8A"/>
    <w:rsid w:val="00BE6CC4"/>
    <w:rsid w:val="00BF0609"/>
    <w:rsid w:val="00BF12B1"/>
    <w:rsid w:val="00BF2C16"/>
    <w:rsid w:val="00C04030"/>
    <w:rsid w:val="00C05306"/>
    <w:rsid w:val="00C063F5"/>
    <w:rsid w:val="00C06D2C"/>
    <w:rsid w:val="00C075E7"/>
    <w:rsid w:val="00C11682"/>
    <w:rsid w:val="00C12793"/>
    <w:rsid w:val="00C1410E"/>
    <w:rsid w:val="00C1438F"/>
    <w:rsid w:val="00C153BB"/>
    <w:rsid w:val="00C15B77"/>
    <w:rsid w:val="00C161D9"/>
    <w:rsid w:val="00C166F9"/>
    <w:rsid w:val="00C1781C"/>
    <w:rsid w:val="00C20BD4"/>
    <w:rsid w:val="00C2229D"/>
    <w:rsid w:val="00C23FCC"/>
    <w:rsid w:val="00C25423"/>
    <w:rsid w:val="00C25FBC"/>
    <w:rsid w:val="00C260A0"/>
    <w:rsid w:val="00C269AC"/>
    <w:rsid w:val="00C26F39"/>
    <w:rsid w:val="00C27CC6"/>
    <w:rsid w:val="00C332BF"/>
    <w:rsid w:val="00C33A52"/>
    <w:rsid w:val="00C33BA9"/>
    <w:rsid w:val="00C34F24"/>
    <w:rsid w:val="00C35523"/>
    <w:rsid w:val="00C37DAA"/>
    <w:rsid w:val="00C440EC"/>
    <w:rsid w:val="00C444C4"/>
    <w:rsid w:val="00C4599E"/>
    <w:rsid w:val="00C46FAC"/>
    <w:rsid w:val="00C4738D"/>
    <w:rsid w:val="00C50232"/>
    <w:rsid w:val="00C50D42"/>
    <w:rsid w:val="00C51434"/>
    <w:rsid w:val="00C5233A"/>
    <w:rsid w:val="00C534CE"/>
    <w:rsid w:val="00C53A61"/>
    <w:rsid w:val="00C53D7B"/>
    <w:rsid w:val="00C54171"/>
    <w:rsid w:val="00C5460F"/>
    <w:rsid w:val="00C549E9"/>
    <w:rsid w:val="00C604CD"/>
    <w:rsid w:val="00C60621"/>
    <w:rsid w:val="00C60B2C"/>
    <w:rsid w:val="00C619D7"/>
    <w:rsid w:val="00C626CA"/>
    <w:rsid w:val="00C635DF"/>
    <w:rsid w:val="00C64629"/>
    <w:rsid w:val="00C6481C"/>
    <w:rsid w:val="00C65FD3"/>
    <w:rsid w:val="00C6696B"/>
    <w:rsid w:val="00C66A74"/>
    <w:rsid w:val="00C70E64"/>
    <w:rsid w:val="00C72101"/>
    <w:rsid w:val="00C723A7"/>
    <w:rsid w:val="00C72597"/>
    <w:rsid w:val="00C737D7"/>
    <w:rsid w:val="00C73EDE"/>
    <w:rsid w:val="00C74342"/>
    <w:rsid w:val="00C7485D"/>
    <w:rsid w:val="00C76F4E"/>
    <w:rsid w:val="00C77156"/>
    <w:rsid w:val="00C80550"/>
    <w:rsid w:val="00C808CA"/>
    <w:rsid w:val="00C81726"/>
    <w:rsid w:val="00C81851"/>
    <w:rsid w:val="00C81E87"/>
    <w:rsid w:val="00C82728"/>
    <w:rsid w:val="00C828B6"/>
    <w:rsid w:val="00C84B7B"/>
    <w:rsid w:val="00C857DF"/>
    <w:rsid w:val="00C876A7"/>
    <w:rsid w:val="00C87FA3"/>
    <w:rsid w:val="00C87FFC"/>
    <w:rsid w:val="00C901F5"/>
    <w:rsid w:val="00C91466"/>
    <w:rsid w:val="00C915F8"/>
    <w:rsid w:val="00C93D24"/>
    <w:rsid w:val="00C94467"/>
    <w:rsid w:val="00C945AD"/>
    <w:rsid w:val="00C94C06"/>
    <w:rsid w:val="00C9585B"/>
    <w:rsid w:val="00C9602D"/>
    <w:rsid w:val="00C965CF"/>
    <w:rsid w:val="00C96D40"/>
    <w:rsid w:val="00CA066C"/>
    <w:rsid w:val="00CA0D32"/>
    <w:rsid w:val="00CA1BB8"/>
    <w:rsid w:val="00CA1BDD"/>
    <w:rsid w:val="00CA2B53"/>
    <w:rsid w:val="00CA3C23"/>
    <w:rsid w:val="00CA3EE1"/>
    <w:rsid w:val="00CA48BB"/>
    <w:rsid w:val="00CA5CFA"/>
    <w:rsid w:val="00CA5E00"/>
    <w:rsid w:val="00CA6B01"/>
    <w:rsid w:val="00CB5381"/>
    <w:rsid w:val="00CB5832"/>
    <w:rsid w:val="00CB599D"/>
    <w:rsid w:val="00CB6655"/>
    <w:rsid w:val="00CB6CC4"/>
    <w:rsid w:val="00CB6CC8"/>
    <w:rsid w:val="00CB7F03"/>
    <w:rsid w:val="00CC0DEE"/>
    <w:rsid w:val="00CC389D"/>
    <w:rsid w:val="00CD00F7"/>
    <w:rsid w:val="00CD274C"/>
    <w:rsid w:val="00CD2D74"/>
    <w:rsid w:val="00CD3B1D"/>
    <w:rsid w:val="00CD418F"/>
    <w:rsid w:val="00CD59E0"/>
    <w:rsid w:val="00CD7610"/>
    <w:rsid w:val="00CE0C42"/>
    <w:rsid w:val="00CE0CF4"/>
    <w:rsid w:val="00CE3DC8"/>
    <w:rsid w:val="00CE4604"/>
    <w:rsid w:val="00CE514D"/>
    <w:rsid w:val="00CE5442"/>
    <w:rsid w:val="00CE713B"/>
    <w:rsid w:val="00CE7E28"/>
    <w:rsid w:val="00CF06AD"/>
    <w:rsid w:val="00CF2341"/>
    <w:rsid w:val="00CF2B6D"/>
    <w:rsid w:val="00CF3571"/>
    <w:rsid w:val="00CF38FB"/>
    <w:rsid w:val="00CF391D"/>
    <w:rsid w:val="00CF47C7"/>
    <w:rsid w:val="00CF7455"/>
    <w:rsid w:val="00CF767E"/>
    <w:rsid w:val="00D00363"/>
    <w:rsid w:val="00D009F0"/>
    <w:rsid w:val="00D01452"/>
    <w:rsid w:val="00D03501"/>
    <w:rsid w:val="00D04F30"/>
    <w:rsid w:val="00D06122"/>
    <w:rsid w:val="00D07F75"/>
    <w:rsid w:val="00D11107"/>
    <w:rsid w:val="00D111CF"/>
    <w:rsid w:val="00D134E1"/>
    <w:rsid w:val="00D1434B"/>
    <w:rsid w:val="00D15F4B"/>
    <w:rsid w:val="00D166E5"/>
    <w:rsid w:val="00D208EB"/>
    <w:rsid w:val="00D20CD4"/>
    <w:rsid w:val="00D228C7"/>
    <w:rsid w:val="00D23C20"/>
    <w:rsid w:val="00D24105"/>
    <w:rsid w:val="00D241B6"/>
    <w:rsid w:val="00D2491A"/>
    <w:rsid w:val="00D264AA"/>
    <w:rsid w:val="00D27684"/>
    <w:rsid w:val="00D317A6"/>
    <w:rsid w:val="00D31DE4"/>
    <w:rsid w:val="00D32704"/>
    <w:rsid w:val="00D33354"/>
    <w:rsid w:val="00D33841"/>
    <w:rsid w:val="00D34A50"/>
    <w:rsid w:val="00D36D46"/>
    <w:rsid w:val="00D40B88"/>
    <w:rsid w:val="00D420EB"/>
    <w:rsid w:val="00D43C85"/>
    <w:rsid w:val="00D455DD"/>
    <w:rsid w:val="00D46450"/>
    <w:rsid w:val="00D50811"/>
    <w:rsid w:val="00D50867"/>
    <w:rsid w:val="00D5111F"/>
    <w:rsid w:val="00D518AE"/>
    <w:rsid w:val="00D540E5"/>
    <w:rsid w:val="00D543F0"/>
    <w:rsid w:val="00D552AB"/>
    <w:rsid w:val="00D56390"/>
    <w:rsid w:val="00D60967"/>
    <w:rsid w:val="00D61DCB"/>
    <w:rsid w:val="00D6312F"/>
    <w:rsid w:val="00D63CAF"/>
    <w:rsid w:val="00D6481B"/>
    <w:rsid w:val="00D66314"/>
    <w:rsid w:val="00D668FC"/>
    <w:rsid w:val="00D67440"/>
    <w:rsid w:val="00D70754"/>
    <w:rsid w:val="00D717A8"/>
    <w:rsid w:val="00D719E7"/>
    <w:rsid w:val="00D71EAC"/>
    <w:rsid w:val="00D728F5"/>
    <w:rsid w:val="00D72D9D"/>
    <w:rsid w:val="00D74686"/>
    <w:rsid w:val="00D75CA5"/>
    <w:rsid w:val="00D75EAF"/>
    <w:rsid w:val="00D778EB"/>
    <w:rsid w:val="00D80D5B"/>
    <w:rsid w:val="00D81B91"/>
    <w:rsid w:val="00D82AAF"/>
    <w:rsid w:val="00D83234"/>
    <w:rsid w:val="00D85516"/>
    <w:rsid w:val="00D865C7"/>
    <w:rsid w:val="00D901B8"/>
    <w:rsid w:val="00D90952"/>
    <w:rsid w:val="00D916B7"/>
    <w:rsid w:val="00D91DA1"/>
    <w:rsid w:val="00D9460A"/>
    <w:rsid w:val="00D9470D"/>
    <w:rsid w:val="00DA0B9F"/>
    <w:rsid w:val="00DA0F55"/>
    <w:rsid w:val="00DA0FB8"/>
    <w:rsid w:val="00DA1FF7"/>
    <w:rsid w:val="00DA3174"/>
    <w:rsid w:val="00DA3BB9"/>
    <w:rsid w:val="00DA537E"/>
    <w:rsid w:val="00DA7806"/>
    <w:rsid w:val="00DB01E3"/>
    <w:rsid w:val="00DB0A2F"/>
    <w:rsid w:val="00DB0B9C"/>
    <w:rsid w:val="00DB1727"/>
    <w:rsid w:val="00DB2534"/>
    <w:rsid w:val="00DB3C6A"/>
    <w:rsid w:val="00DB60B2"/>
    <w:rsid w:val="00DB64CF"/>
    <w:rsid w:val="00DB6CEF"/>
    <w:rsid w:val="00DB7F91"/>
    <w:rsid w:val="00DC037A"/>
    <w:rsid w:val="00DC2248"/>
    <w:rsid w:val="00DC2568"/>
    <w:rsid w:val="00DC2635"/>
    <w:rsid w:val="00DC2683"/>
    <w:rsid w:val="00DC3D47"/>
    <w:rsid w:val="00DC5014"/>
    <w:rsid w:val="00DC7929"/>
    <w:rsid w:val="00DD0C4B"/>
    <w:rsid w:val="00DD116D"/>
    <w:rsid w:val="00DD299C"/>
    <w:rsid w:val="00DD2FBC"/>
    <w:rsid w:val="00DD3A0C"/>
    <w:rsid w:val="00DD6428"/>
    <w:rsid w:val="00DD7703"/>
    <w:rsid w:val="00DE0AFE"/>
    <w:rsid w:val="00DE2D43"/>
    <w:rsid w:val="00DE4174"/>
    <w:rsid w:val="00DE552F"/>
    <w:rsid w:val="00DE6988"/>
    <w:rsid w:val="00DE6BAA"/>
    <w:rsid w:val="00DE7745"/>
    <w:rsid w:val="00DF0FC1"/>
    <w:rsid w:val="00DF10F8"/>
    <w:rsid w:val="00DF2482"/>
    <w:rsid w:val="00DF2889"/>
    <w:rsid w:val="00DF2CD8"/>
    <w:rsid w:val="00DF2DB1"/>
    <w:rsid w:val="00DF4A7F"/>
    <w:rsid w:val="00DF50DA"/>
    <w:rsid w:val="00DF5B0D"/>
    <w:rsid w:val="00DF5FDE"/>
    <w:rsid w:val="00DF7DEC"/>
    <w:rsid w:val="00E0274E"/>
    <w:rsid w:val="00E03759"/>
    <w:rsid w:val="00E056E4"/>
    <w:rsid w:val="00E05D37"/>
    <w:rsid w:val="00E0683E"/>
    <w:rsid w:val="00E075CF"/>
    <w:rsid w:val="00E140CA"/>
    <w:rsid w:val="00E14BEA"/>
    <w:rsid w:val="00E17B17"/>
    <w:rsid w:val="00E2295E"/>
    <w:rsid w:val="00E231DC"/>
    <w:rsid w:val="00E2321A"/>
    <w:rsid w:val="00E26488"/>
    <w:rsid w:val="00E27A77"/>
    <w:rsid w:val="00E27D85"/>
    <w:rsid w:val="00E31649"/>
    <w:rsid w:val="00E3442E"/>
    <w:rsid w:val="00E34563"/>
    <w:rsid w:val="00E35F5D"/>
    <w:rsid w:val="00E40819"/>
    <w:rsid w:val="00E42DA8"/>
    <w:rsid w:val="00E45736"/>
    <w:rsid w:val="00E478C5"/>
    <w:rsid w:val="00E5101E"/>
    <w:rsid w:val="00E513EA"/>
    <w:rsid w:val="00E531DB"/>
    <w:rsid w:val="00E53C4C"/>
    <w:rsid w:val="00E57783"/>
    <w:rsid w:val="00E609FE"/>
    <w:rsid w:val="00E63AB4"/>
    <w:rsid w:val="00E640A5"/>
    <w:rsid w:val="00E64CED"/>
    <w:rsid w:val="00E65390"/>
    <w:rsid w:val="00E66537"/>
    <w:rsid w:val="00E72E53"/>
    <w:rsid w:val="00E74D61"/>
    <w:rsid w:val="00E77D0A"/>
    <w:rsid w:val="00E80763"/>
    <w:rsid w:val="00E82781"/>
    <w:rsid w:val="00E85727"/>
    <w:rsid w:val="00E859EE"/>
    <w:rsid w:val="00E85DD4"/>
    <w:rsid w:val="00E86CBD"/>
    <w:rsid w:val="00E90601"/>
    <w:rsid w:val="00E907E9"/>
    <w:rsid w:val="00E91DCD"/>
    <w:rsid w:val="00E927B1"/>
    <w:rsid w:val="00E942DE"/>
    <w:rsid w:val="00E95726"/>
    <w:rsid w:val="00E96884"/>
    <w:rsid w:val="00E96EFF"/>
    <w:rsid w:val="00E97B7D"/>
    <w:rsid w:val="00EA0DFC"/>
    <w:rsid w:val="00EA34E0"/>
    <w:rsid w:val="00EA6FEB"/>
    <w:rsid w:val="00EB6FFF"/>
    <w:rsid w:val="00EC0C4F"/>
    <w:rsid w:val="00EC49D0"/>
    <w:rsid w:val="00EC6589"/>
    <w:rsid w:val="00EC6FD2"/>
    <w:rsid w:val="00ED4385"/>
    <w:rsid w:val="00ED6B70"/>
    <w:rsid w:val="00ED728C"/>
    <w:rsid w:val="00EE0EE1"/>
    <w:rsid w:val="00EE1192"/>
    <w:rsid w:val="00EE1734"/>
    <w:rsid w:val="00EE1B21"/>
    <w:rsid w:val="00EE1DE1"/>
    <w:rsid w:val="00EE1E44"/>
    <w:rsid w:val="00EE1E7F"/>
    <w:rsid w:val="00EE3703"/>
    <w:rsid w:val="00EE38A4"/>
    <w:rsid w:val="00EE3E30"/>
    <w:rsid w:val="00EE3E83"/>
    <w:rsid w:val="00EE504D"/>
    <w:rsid w:val="00EE52FF"/>
    <w:rsid w:val="00EE57C0"/>
    <w:rsid w:val="00EE5C97"/>
    <w:rsid w:val="00EE65D3"/>
    <w:rsid w:val="00EE70E3"/>
    <w:rsid w:val="00EF0C2F"/>
    <w:rsid w:val="00EF2682"/>
    <w:rsid w:val="00EF3B84"/>
    <w:rsid w:val="00EF4ED7"/>
    <w:rsid w:val="00EF5591"/>
    <w:rsid w:val="00EF5DE0"/>
    <w:rsid w:val="00EF7498"/>
    <w:rsid w:val="00EF7792"/>
    <w:rsid w:val="00F003DC"/>
    <w:rsid w:val="00F01D45"/>
    <w:rsid w:val="00F022BA"/>
    <w:rsid w:val="00F043CF"/>
    <w:rsid w:val="00F052CA"/>
    <w:rsid w:val="00F05AAC"/>
    <w:rsid w:val="00F101B3"/>
    <w:rsid w:val="00F11579"/>
    <w:rsid w:val="00F12B05"/>
    <w:rsid w:val="00F13A40"/>
    <w:rsid w:val="00F142EA"/>
    <w:rsid w:val="00F159CC"/>
    <w:rsid w:val="00F17B0C"/>
    <w:rsid w:val="00F17D6D"/>
    <w:rsid w:val="00F206C5"/>
    <w:rsid w:val="00F20C54"/>
    <w:rsid w:val="00F2175D"/>
    <w:rsid w:val="00F241D8"/>
    <w:rsid w:val="00F25FC0"/>
    <w:rsid w:val="00F265CF"/>
    <w:rsid w:val="00F26AA3"/>
    <w:rsid w:val="00F316B7"/>
    <w:rsid w:val="00F31EFE"/>
    <w:rsid w:val="00F32884"/>
    <w:rsid w:val="00F32A1C"/>
    <w:rsid w:val="00F35BBF"/>
    <w:rsid w:val="00F36C85"/>
    <w:rsid w:val="00F403E8"/>
    <w:rsid w:val="00F44AAF"/>
    <w:rsid w:val="00F46F77"/>
    <w:rsid w:val="00F47BF4"/>
    <w:rsid w:val="00F5124F"/>
    <w:rsid w:val="00F51586"/>
    <w:rsid w:val="00F52692"/>
    <w:rsid w:val="00F544B3"/>
    <w:rsid w:val="00F546F9"/>
    <w:rsid w:val="00F57D2B"/>
    <w:rsid w:val="00F61B6C"/>
    <w:rsid w:val="00F63457"/>
    <w:rsid w:val="00F6367A"/>
    <w:rsid w:val="00F65AE0"/>
    <w:rsid w:val="00F67294"/>
    <w:rsid w:val="00F676AB"/>
    <w:rsid w:val="00F7219A"/>
    <w:rsid w:val="00F72F21"/>
    <w:rsid w:val="00F739E4"/>
    <w:rsid w:val="00F75291"/>
    <w:rsid w:val="00F7639F"/>
    <w:rsid w:val="00F76D0D"/>
    <w:rsid w:val="00F80352"/>
    <w:rsid w:val="00F8179A"/>
    <w:rsid w:val="00F81841"/>
    <w:rsid w:val="00F8379F"/>
    <w:rsid w:val="00F84B4D"/>
    <w:rsid w:val="00F85541"/>
    <w:rsid w:val="00F85EB7"/>
    <w:rsid w:val="00F86261"/>
    <w:rsid w:val="00F86925"/>
    <w:rsid w:val="00F86DAF"/>
    <w:rsid w:val="00F87522"/>
    <w:rsid w:val="00F905A5"/>
    <w:rsid w:val="00F91C7E"/>
    <w:rsid w:val="00F92174"/>
    <w:rsid w:val="00F93C1A"/>
    <w:rsid w:val="00F945F8"/>
    <w:rsid w:val="00F9464D"/>
    <w:rsid w:val="00F95B87"/>
    <w:rsid w:val="00F95E62"/>
    <w:rsid w:val="00F9630D"/>
    <w:rsid w:val="00FA19F9"/>
    <w:rsid w:val="00FA1EF7"/>
    <w:rsid w:val="00FA2E94"/>
    <w:rsid w:val="00FA3DCE"/>
    <w:rsid w:val="00FA413B"/>
    <w:rsid w:val="00FA5641"/>
    <w:rsid w:val="00FA6106"/>
    <w:rsid w:val="00FA6F39"/>
    <w:rsid w:val="00FA72C7"/>
    <w:rsid w:val="00FB0CF1"/>
    <w:rsid w:val="00FB11F2"/>
    <w:rsid w:val="00FB258F"/>
    <w:rsid w:val="00FB478A"/>
    <w:rsid w:val="00FB4E9E"/>
    <w:rsid w:val="00FB5050"/>
    <w:rsid w:val="00FB5BF3"/>
    <w:rsid w:val="00FB62AD"/>
    <w:rsid w:val="00FB70C6"/>
    <w:rsid w:val="00FB73BA"/>
    <w:rsid w:val="00FB782C"/>
    <w:rsid w:val="00FC456E"/>
    <w:rsid w:val="00FC4EBB"/>
    <w:rsid w:val="00FC5E4A"/>
    <w:rsid w:val="00FC7014"/>
    <w:rsid w:val="00FC755D"/>
    <w:rsid w:val="00FC7B76"/>
    <w:rsid w:val="00FD298A"/>
    <w:rsid w:val="00FD3DCA"/>
    <w:rsid w:val="00FD3E51"/>
    <w:rsid w:val="00FD4D42"/>
    <w:rsid w:val="00FD52F7"/>
    <w:rsid w:val="00FD5B89"/>
    <w:rsid w:val="00FD5FCB"/>
    <w:rsid w:val="00FD67C1"/>
    <w:rsid w:val="00FD6BEC"/>
    <w:rsid w:val="00FE557C"/>
    <w:rsid w:val="00FE6C35"/>
    <w:rsid w:val="00FE70FB"/>
    <w:rsid w:val="00FE7C0D"/>
    <w:rsid w:val="00FE7D0A"/>
    <w:rsid w:val="00FF01E1"/>
    <w:rsid w:val="00FF03D6"/>
    <w:rsid w:val="00FF0747"/>
    <w:rsid w:val="00FF2E9A"/>
    <w:rsid w:val="00FF357D"/>
    <w:rsid w:val="00FF430E"/>
    <w:rsid w:val="00FF6303"/>
    <w:rsid w:val="00FF6368"/>
    <w:rsid w:val="00FF6506"/>
    <w:rsid w:val="00FF7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E6042"/>
  <w15:docId w15:val="{173AA6F3-635D-4939-8E74-B3AFE11D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78C"/>
    <w:rPr>
      <w:sz w:val="24"/>
      <w:szCs w:val="24"/>
    </w:rPr>
  </w:style>
  <w:style w:type="paragraph" w:styleId="1">
    <w:name w:val="heading 1"/>
    <w:basedOn w:val="a"/>
    <w:next w:val="a"/>
    <w:link w:val="10"/>
    <w:qFormat/>
    <w:rsid w:val="00583E55"/>
    <w:pPr>
      <w:keepNext/>
      <w:spacing w:before="240" w:after="60"/>
      <w:outlineLvl w:val="0"/>
    </w:pPr>
    <w:rPr>
      <w:rFonts w:ascii="Arial" w:hAnsi="Arial" w:cs="Arial"/>
      <w:b/>
      <w:bCs/>
      <w:kern w:val="32"/>
      <w:sz w:val="32"/>
      <w:szCs w:val="32"/>
    </w:rPr>
  </w:style>
  <w:style w:type="paragraph" w:styleId="2">
    <w:name w:val="heading 2"/>
    <w:basedOn w:val="a"/>
    <w:next w:val="a"/>
    <w:qFormat/>
    <w:rsid w:val="00583E55"/>
    <w:pPr>
      <w:keepNext/>
      <w:jc w:val="center"/>
      <w:outlineLvl w:val="1"/>
    </w:pPr>
    <w:rPr>
      <w:b/>
      <w:bCs/>
    </w:rPr>
  </w:style>
  <w:style w:type="paragraph" w:styleId="3">
    <w:name w:val="heading 3"/>
    <w:basedOn w:val="a"/>
    <w:next w:val="a"/>
    <w:link w:val="30"/>
    <w:qFormat/>
    <w:rsid w:val="009409B3"/>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5F29F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C90"/>
    <w:rPr>
      <w:rFonts w:ascii="Tahoma" w:hAnsi="Tahoma" w:cs="Tahoma"/>
      <w:sz w:val="16"/>
      <w:szCs w:val="16"/>
    </w:rPr>
  </w:style>
  <w:style w:type="paragraph" w:styleId="a5">
    <w:name w:val="Document Map"/>
    <w:basedOn w:val="a"/>
    <w:semiHidden/>
    <w:rsid w:val="006B6B6E"/>
    <w:pPr>
      <w:shd w:val="clear" w:color="auto" w:fill="000080"/>
    </w:pPr>
    <w:rPr>
      <w:rFonts w:ascii="Tahoma" w:hAnsi="Tahoma" w:cs="Tahoma"/>
    </w:rPr>
  </w:style>
  <w:style w:type="character" w:styleId="a6">
    <w:name w:val="Hyperlink"/>
    <w:uiPriority w:val="99"/>
    <w:rsid w:val="00EE70E3"/>
    <w:rPr>
      <w:color w:val="0000FF"/>
      <w:u w:val="single"/>
    </w:rPr>
  </w:style>
  <w:style w:type="paragraph" w:styleId="a7">
    <w:name w:val="header"/>
    <w:basedOn w:val="a"/>
    <w:rsid w:val="009E7AF9"/>
    <w:pPr>
      <w:tabs>
        <w:tab w:val="center" w:pos="4677"/>
        <w:tab w:val="right" w:pos="9355"/>
      </w:tabs>
    </w:pPr>
  </w:style>
  <w:style w:type="character" w:styleId="a8">
    <w:name w:val="page number"/>
    <w:basedOn w:val="a0"/>
    <w:rsid w:val="009E7AF9"/>
  </w:style>
  <w:style w:type="paragraph" w:styleId="a9">
    <w:name w:val="footer"/>
    <w:basedOn w:val="a"/>
    <w:link w:val="aa"/>
    <w:uiPriority w:val="99"/>
    <w:rsid w:val="00675166"/>
    <w:pPr>
      <w:tabs>
        <w:tab w:val="center" w:pos="4677"/>
        <w:tab w:val="right" w:pos="9355"/>
      </w:tabs>
    </w:pPr>
  </w:style>
  <w:style w:type="paragraph" w:customStyle="1" w:styleId="11">
    <w:name w:val="1"/>
    <w:basedOn w:val="a"/>
    <w:link w:val="12"/>
    <w:rsid w:val="0016584F"/>
    <w:pPr>
      <w:widowControl w:val="0"/>
      <w:spacing w:before="40" w:after="40"/>
      <w:ind w:firstLine="567"/>
      <w:jc w:val="both"/>
    </w:pPr>
    <w:rPr>
      <w:rFonts w:ascii="Arial" w:hAnsi="Arial"/>
      <w:snapToGrid w:val="0"/>
      <w:sz w:val="20"/>
      <w:szCs w:val="20"/>
    </w:rPr>
  </w:style>
  <w:style w:type="character" w:customStyle="1" w:styleId="12">
    <w:name w:val="1 Знак"/>
    <w:link w:val="11"/>
    <w:rsid w:val="0016584F"/>
    <w:rPr>
      <w:rFonts w:ascii="Arial" w:hAnsi="Arial"/>
      <w:snapToGrid w:val="0"/>
      <w:lang w:val="ru-RU" w:eastAsia="ru-RU" w:bidi="ar-SA"/>
    </w:rPr>
  </w:style>
  <w:style w:type="character" w:customStyle="1" w:styleId="FontStyle43">
    <w:name w:val="Font Style43"/>
    <w:rsid w:val="00C66A74"/>
    <w:rPr>
      <w:rFonts w:ascii="Times New Roman" w:hAnsi="Times New Roman" w:cs="Times New Roman"/>
      <w:sz w:val="26"/>
      <w:szCs w:val="26"/>
    </w:rPr>
  </w:style>
  <w:style w:type="character" w:customStyle="1" w:styleId="FontStyle37">
    <w:name w:val="Font Style37"/>
    <w:rsid w:val="00D1434B"/>
    <w:rPr>
      <w:rFonts w:ascii="Times New Roman" w:hAnsi="Times New Roman" w:cs="Times New Roman"/>
      <w:sz w:val="24"/>
      <w:szCs w:val="24"/>
    </w:rPr>
  </w:style>
  <w:style w:type="paragraph" w:customStyle="1" w:styleId="13">
    <w:name w:val="Обычный1"/>
    <w:basedOn w:val="a"/>
    <w:rsid w:val="009639FC"/>
    <w:pPr>
      <w:ind w:firstLine="709"/>
      <w:jc w:val="both"/>
    </w:pPr>
    <w:rPr>
      <w:rFonts w:eastAsia="Calibri"/>
    </w:rPr>
  </w:style>
  <w:style w:type="paragraph" w:customStyle="1" w:styleId="ListParagraph1">
    <w:name w:val="List Paragraph1"/>
    <w:basedOn w:val="a"/>
    <w:rsid w:val="009639FC"/>
    <w:pPr>
      <w:ind w:left="720"/>
      <w:contextualSpacing/>
    </w:pPr>
    <w:rPr>
      <w:rFonts w:eastAsia="Calibri"/>
    </w:rPr>
  </w:style>
  <w:style w:type="paragraph" w:customStyle="1" w:styleId="51">
    <w:name w:val="Знак Знак5 Знак Знак Знак"/>
    <w:basedOn w:val="a"/>
    <w:rsid w:val="006510AF"/>
    <w:pPr>
      <w:spacing w:after="160" w:line="240" w:lineRule="exact"/>
    </w:pPr>
    <w:rPr>
      <w:rFonts w:ascii="Verdana" w:hAnsi="Verdana" w:cs="Verdana"/>
      <w:sz w:val="20"/>
      <w:szCs w:val="20"/>
      <w:lang w:val="en-US" w:eastAsia="en-US"/>
    </w:rPr>
  </w:style>
  <w:style w:type="paragraph" w:customStyle="1" w:styleId="ab">
    <w:name w:val="Знак"/>
    <w:basedOn w:val="a"/>
    <w:rsid w:val="00004916"/>
    <w:rPr>
      <w:rFonts w:ascii="Verdana" w:hAnsi="Verdana" w:cs="Verdana"/>
      <w:sz w:val="20"/>
      <w:szCs w:val="20"/>
      <w:lang w:val="en-US" w:eastAsia="en-US"/>
    </w:rPr>
  </w:style>
  <w:style w:type="paragraph" w:customStyle="1" w:styleId="20">
    <w:name w:val="Обычный2"/>
    <w:basedOn w:val="a"/>
    <w:rsid w:val="00004916"/>
  </w:style>
  <w:style w:type="paragraph" w:styleId="ac">
    <w:name w:val="Plain Text"/>
    <w:basedOn w:val="a"/>
    <w:link w:val="ad"/>
    <w:rsid w:val="00004916"/>
    <w:rPr>
      <w:rFonts w:ascii="Courier New" w:eastAsia="MS Mincho" w:hAnsi="Courier New" w:cs="Courier New"/>
      <w:sz w:val="20"/>
      <w:szCs w:val="20"/>
      <w:lang w:eastAsia="ja-JP"/>
    </w:rPr>
  </w:style>
  <w:style w:type="character" w:customStyle="1" w:styleId="ad">
    <w:name w:val="Текст Знак"/>
    <w:link w:val="ac"/>
    <w:rsid w:val="000A1C14"/>
    <w:rPr>
      <w:rFonts w:ascii="Courier New" w:eastAsia="MS Mincho" w:hAnsi="Courier New" w:cs="Courier New"/>
      <w:lang w:val="ru-RU" w:eastAsia="ja-JP" w:bidi="ar-SA"/>
    </w:rPr>
  </w:style>
  <w:style w:type="paragraph" w:styleId="ae">
    <w:name w:val="footnote text"/>
    <w:basedOn w:val="a"/>
    <w:semiHidden/>
    <w:rsid w:val="00D04F30"/>
    <w:rPr>
      <w:sz w:val="20"/>
      <w:szCs w:val="20"/>
    </w:rPr>
  </w:style>
  <w:style w:type="character" w:styleId="af">
    <w:name w:val="footnote reference"/>
    <w:semiHidden/>
    <w:rsid w:val="00D04F30"/>
    <w:rPr>
      <w:vertAlign w:val="superscript"/>
    </w:rPr>
  </w:style>
  <w:style w:type="paragraph" w:customStyle="1" w:styleId="reporth1">
    <w:name w:val="report_h1"/>
    <w:basedOn w:val="a"/>
    <w:rsid w:val="00D04F30"/>
    <w:pPr>
      <w:spacing w:before="100" w:beforeAutospacing="1" w:after="100" w:afterAutospacing="1"/>
      <w:jc w:val="center"/>
    </w:pPr>
    <w:rPr>
      <w:b/>
      <w:bCs/>
      <w:color w:val="8B0000"/>
      <w:sz w:val="26"/>
      <w:szCs w:val="26"/>
    </w:rPr>
  </w:style>
  <w:style w:type="paragraph" w:customStyle="1" w:styleId="BodyText21">
    <w:name w:val="Body Text 21"/>
    <w:basedOn w:val="a"/>
    <w:rsid w:val="008C74CC"/>
    <w:rPr>
      <w:sz w:val="20"/>
      <w:szCs w:val="20"/>
    </w:rPr>
  </w:style>
  <w:style w:type="character" w:customStyle="1" w:styleId="apple-converted-space">
    <w:name w:val="apple-converted-space"/>
    <w:basedOn w:val="a0"/>
    <w:rsid w:val="00761DC7"/>
  </w:style>
  <w:style w:type="character" w:styleId="af0">
    <w:name w:val="Strong"/>
    <w:uiPriority w:val="22"/>
    <w:qFormat/>
    <w:rsid w:val="00761DC7"/>
    <w:rPr>
      <w:b/>
      <w:bCs/>
    </w:rPr>
  </w:style>
  <w:style w:type="paragraph" w:customStyle="1" w:styleId="21">
    <w:name w:val="Средняя сетка 21"/>
    <w:uiPriority w:val="1"/>
    <w:qFormat/>
    <w:rsid w:val="00FB11F2"/>
    <w:rPr>
      <w:sz w:val="24"/>
      <w:szCs w:val="24"/>
    </w:rPr>
  </w:style>
  <w:style w:type="character" w:customStyle="1" w:styleId="31">
    <w:name w:val="Таблица простая 31"/>
    <w:uiPriority w:val="19"/>
    <w:qFormat/>
    <w:rsid w:val="00E26488"/>
    <w:rPr>
      <w:i/>
      <w:iCs/>
      <w:color w:val="404040"/>
    </w:rPr>
  </w:style>
  <w:style w:type="character" w:styleId="af1">
    <w:name w:val="FollowedHyperlink"/>
    <w:uiPriority w:val="99"/>
    <w:unhideWhenUsed/>
    <w:rsid w:val="00B86EC5"/>
    <w:rPr>
      <w:color w:val="800080"/>
      <w:u w:val="single"/>
    </w:rPr>
  </w:style>
  <w:style w:type="character" w:customStyle="1" w:styleId="aa">
    <w:name w:val="Нижний колонтитул Знак"/>
    <w:link w:val="a9"/>
    <w:uiPriority w:val="99"/>
    <w:rsid w:val="008255A5"/>
    <w:rPr>
      <w:sz w:val="24"/>
      <w:szCs w:val="24"/>
    </w:rPr>
  </w:style>
  <w:style w:type="character" w:styleId="af2">
    <w:name w:val="annotation reference"/>
    <w:rsid w:val="000C10A4"/>
    <w:rPr>
      <w:sz w:val="16"/>
      <w:szCs w:val="16"/>
    </w:rPr>
  </w:style>
  <w:style w:type="paragraph" w:styleId="af3">
    <w:name w:val="annotation text"/>
    <w:basedOn w:val="a"/>
    <w:link w:val="af4"/>
    <w:rsid w:val="000C10A4"/>
    <w:rPr>
      <w:sz w:val="20"/>
      <w:szCs w:val="20"/>
    </w:rPr>
  </w:style>
  <w:style w:type="character" w:customStyle="1" w:styleId="af4">
    <w:name w:val="Текст примечания Знак"/>
    <w:basedOn w:val="a0"/>
    <w:link w:val="af3"/>
    <w:rsid w:val="000C10A4"/>
  </w:style>
  <w:style w:type="paragraph" w:styleId="af5">
    <w:name w:val="endnote text"/>
    <w:basedOn w:val="a"/>
    <w:link w:val="af6"/>
    <w:rsid w:val="005142A2"/>
    <w:rPr>
      <w:sz w:val="20"/>
      <w:szCs w:val="20"/>
    </w:rPr>
  </w:style>
  <w:style w:type="character" w:customStyle="1" w:styleId="af6">
    <w:name w:val="Текст концевой сноски Знак"/>
    <w:basedOn w:val="a0"/>
    <w:link w:val="af5"/>
    <w:rsid w:val="005142A2"/>
  </w:style>
  <w:style w:type="character" w:styleId="af7">
    <w:name w:val="endnote reference"/>
    <w:rsid w:val="005142A2"/>
    <w:rPr>
      <w:vertAlign w:val="superscript"/>
    </w:rPr>
  </w:style>
  <w:style w:type="character" w:customStyle="1" w:styleId="apple-style-span">
    <w:name w:val="apple-style-span"/>
    <w:basedOn w:val="a0"/>
    <w:rsid w:val="00450FC3"/>
  </w:style>
  <w:style w:type="character" w:customStyle="1" w:styleId="14">
    <w:name w:val="Название книги1"/>
    <w:qFormat/>
    <w:rsid w:val="003A41BF"/>
    <w:rPr>
      <w:b/>
      <w:bCs/>
      <w:i/>
      <w:iCs/>
      <w:spacing w:val="5"/>
    </w:rPr>
  </w:style>
  <w:style w:type="character" w:styleId="af8">
    <w:name w:val="Emphasis"/>
    <w:uiPriority w:val="20"/>
    <w:qFormat/>
    <w:rsid w:val="003A41BF"/>
    <w:rPr>
      <w:i/>
      <w:iCs/>
    </w:rPr>
  </w:style>
  <w:style w:type="character" w:customStyle="1" w:styleId="bigtext">
    <w:name w:val="bigtext"/>
    <w:rsid w:val="00F043CF"/>
  </w:style>
  <w:style w:type="character" w:customStyle="1" w:styleId="30">
    <w:name w:val="Заголовок 3 Знак"/>
    <w:link w:val="3"/>
    <w:rsid w:val="009409B3"/>
    <w:rPr>
      <w:rFonts w:ascii="Cambria" w:eastAsia="Times New Roman" w:hAnsi="Cambria" w:cs="Times New Roman"/>
      <w:b/>
      <w:bCs/>
      <w:sz w:val="26"/>
      <w:szCs w:val="26"/>
    </w:rPr>
  </w:style>
  <w:style w:type="character" w:customStyle="1" w:styleId="6">
    <w:name w:val="Основной текст (6)_"/>
    <w:link w:val="60"/>
    <w:rsid w:val="00AC0F5F"/>
    <w:rPr>
      <w:rFonts w:ascii="Arial" w:eastAsia="Arial" w:hAnsi="Arial" w:cs="Arial"/>
      <w:sz w:val="23"/>
      <w:szCs w:val="23"/>
      <w:shd w:val="clear" w:color="auto" w:fill="FFFFFF"/>
    </w:rPr>
  </w:style>
  <w:style w:type="paragraph" w:customStyle="1" w:styleId="60">
    <w:name w:val="Основной текст (6)"/>
    <w:basedOn w:val="a"/>
    <w:link w:val="6"/>
    <w:rsid w:val="00AC0F5F"/>
    <w:pPr>
      <w:widowControl w:val="0"/>
      <w:shd w:val="clear" w:color="auto" w:fill="FFFFFF"/>
      <w:spacing w:before="660" w:after="300" w:line="274" w:lineRule="exact"/>
      <w:jc w:val="both"/>
    </w:pPr>
    <w:rPr>
      <w:rFonts w:ascii="Arial" w:eastAsia="Arial" w:hAnsi="Arial"/>
      <w:sz w:val="23"/>
      <w:szCs w:val="23"/>
    </w:rPr>
  </w:style>
  <w:style w:type="paragraph" w:styleId="af9">
    <w:name w:val="Normal (Web)"/>
    <w:basedOn w:val="a"/>
    <w:uiPriority w:val="99"/>
    <w:unhideWhenUsed/>
    <w:rsid w:val="00F2175D"/>
    <w:pPr>
      <w:spacing w:before="100" w:beforeAutospacing="1" w:after="100" w:afterAutospacing="1"/>
    </w:pPr>
  </w:style>
  <w:style w:type="character" w:customStyle="1" w:styleId="15">
    <w:name w:val="Неразрешенное упоминание1"/>
    <w:uiPriority w:val="99"/>
    <w:semiHidden/>
    <w:unhideWhenUsed/>
    <w:rsid w:val="00F159CC"/>
    <w:rPr>
      <w:color w:val="605E5C"/>
      <w:shd w:val="clear" w:color="auto" w:fill="E1DFDD"/>
    </w:rPr>
  </w:style>
  <w:style w:type="paragraph" w:styleId="afa">
    <w:name w:val="Title"/>
    <w:basedOn w:val="a"/>
    <w:next w:val="a"/>
    <w:link w:val="afb"/>
    <w:qFormat/>
    <w:rsid w:val="00DA3174"/>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fa"/>
    <w:rsid w:val="00DA3174"/>
    <w:rPr>
      <w:rFonts w:asciiTheme="majorHAnsi" w:eastAsiaTheme="majorEastAsia" w:hAnsiTheme="majorHAnsi" w:cstheme="majorBidi"/>
      <w:spacing w:val="-10"/>
      <w:kern w:val="28"/>
      <w:sz w:val="56"/>
      <w:szCs w:val="56"/>
    </w:rPr>
  </w:style>
  <w:style w:type="character" w:customStyle="1" w:styleId="50">
    <w:name w:val="Заголовок 5 Знак"/>
    <w:basedOn w:val="a0"/>
    <w:link w:val="5"/>
    <w:semiHidden/>
    <w:rsid w:val="005F29F6"/>
    <w:rPr>
      <w:rFonts w:asciiTheme="majorHAnsi" w:eastAsiaTheme="majorEastAsia" w:hAnsiTheme="majorHAnsi" w:cstheme="majorBidi"/>
      <w:color w:val="365F91" w:themeColor="accent1" w:themeShade="BF"/>
      <w:sz w:val="24"/>
      <w:szCs w:val="24"/>
    </w:rPr>
  </w:style>
  <w:style w:type="character" w:customStyle="1" w:styleId="10">
    <w:name w:val="Заголовок 1 Знак"/>
    <w:link w:val="1"/>
    <w:rsid w:val="001C6317"/>
    <w:rPr>
      <w:rFonts w:ascii="Arial" w:hAnsi="Arial" w:cs="Arial"/>
      <w:b/>
      <w:bCs/>
      <w:kern w:val="32"/>
      <w:sz w:val="32"/>
      <w:szCs w:val="32"/>
    </w:rPr>
  </w:style>
  <w:style w:type="paragraph" w:styleId="afc">
    <w:name w:val="No Spacing"/>
    <w:uiPriority w:val="1"/>
    <w:qFormat/>
    <w:rsid w:val="00AD6E0C"/>
    <w:rPr>
      <w:sz w:val="24"/>
      <w:szCs w:val="24"/>
    </w:rPr>
  </w:style>
  <w:style w:type="paragraph" w:customStyle="1" w:styleId="16">
    <w:name w:val="Обычный (веб)1"/>
    <w:basedOn w:val="a"/>
    <w:uiPriority w:val="99"/>
    <w:unhideWhenUsed/>
    <w:rsid w:val="000916CD"/>
    <w:pPr>
      <w:spacing w:before="100" w:beforeAutospacing="1" w:after="100" w:afterAutospacing="1"/>
    </w:pPr>
  </w:style>
  <w:style w:type="paragraph" w:customStyle="1" w:styleId="310">
    <w:name w:val="Основной текст 31"/>
    <w:basedOn w:val="a"/>
    <w:rsid w:val="00C965CF"/>
    <w:pPr>
      <w:suppressAutoHyphens/>
      <w:spacing w:after="120"/>
    </w:pPr>
    <w:rPr>
      <w:sz w:val="16"/>
      <w:szCs w:val="16"/>
      <w:lang w:eastAsia="ar-SA"/>
    </w:rPr>
  </w:style>
  <w:style w:type="paragraph" w:styleId="afd">
    <w:name w:val="annotation subject"/>
    <w:basedOn w:val="af3"/>
    <w:next w:val="af3"/>
    <w:link w:val="afe"/>
    <w:semiHidden/>
    <w:unhideWhenUsed/>
    <w:rsid w:val="0077473E"/>
    <w:rPr>
      <w:b/>
      <w:bCs/>
    </w:rPr>
  </w:style>
  <w:style w:type="character" w:customStyle="1" w:styleId="afe">
    <w:name w:val="Тема примечания Знак"/>
    <w:basedOn w:val="af4"/>
    <w:link w:val="afd"/>
    <w:semiHidden/>
    <w:rsid w:val="007747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170">
      <w:bodyDiv w:val="1"/>
      <w:marLeft w:val="0"/>
      <w:marRight w:val="0"/>
      <w:marTop w:val="0"/>
      <w:marBottom w:val="0"/>
      <w:divBdr>
        <w:top w:val="none" w:sz="0" w:space="0" w:color="auto"/>
        <w:left w:val="none" w:sz="0" w:space="0" w:color="auto"/>
        <w:bottom w:val="none" w:sz="0" w:space="0" w:color="auto"/>
        <w:right w:val="none" w:sz="0" w:space="0" w:color="auto"/>
      </w:divBdr>
      <w:divsChild>
        <w:div w:id="257834661">
          <w:marLeft w:val="0"/>
          <w:marRight w:val="0"/>
          <w:marTop w:val="0"/>
          <w:marBottom w:val="0"/>
          <w:divBdr>
            <w:top w:val="none" w:sz="0" w:space="0" w:color="auto"/>
            <w:left w:val="none" w:sz="0" w:space="0" w:color="auto"/>
            <w:bottom w:val="none" w:sz="0" w:space="0" w:color="auto"/>
            <w:right w:val="none" w:sz="0" w:space="0" w:color="auto"/>
          </w:divBdr>
        </w:div>
        <w:div w:id="1705204639">
          <w:marLeft w:val="0"/>
          <w:marRight w:val="0"/>
          <w:marTop w:val="0"/>
          <w:marBottom w:val="0"/>
          <w:divBdr>
            <w:top w:val="none" w:sz="0" w:space="0" w:color="auto"/>
            <w:left w:val="none" w:sz="0" w:space="0" w:color="auto"/>
            <w:bottom w:val="none" w:sz="0" w:space="0" w:color="auto"/>
            <w:right w:val="none" w:sz="0" w:space="0" w:color="auto"/>
          </w:divBdr>
        </w:div>
        <w:div w:id="30812313">
          <w:marLeft w:val="0"/>
          <w:marRight w:val="0"/>
          <w:marTop w:val="0"/>
          <w:marBottom w:val="0"/>
          <w:divBdr>
            <w:top w:val="none" w:sz="0" w:space="0" w:color="auto"/>
            <w:left w:val="none" w:sz="0" w:space="0" w:color="auto"/>
            <w:bottom w:val="none" w:sz="0" w:space="0" w:color="auto"/>
            <w:right w:val="none" w:sz="0" w:space="0" w:color="auto"/>
          </w:divBdr>
        </w:div>
      </w:divsChild>
    </w:div>
    <w:div w:id="17901283">
      <w:bodyDiv w:val="1"/>
      <w:marLeft w:val="0"/>
      <w:marRight w:val="0"/>
      <w:marTop w:val="0"/>
      <w:marBottom w:val="0"/>
      <w:divBdr>
        <w:top w:val="none" w:sz="0" w:space="0" w:color="auto"/>
        <w:left w:val="none" w:sz="0" w:space="0" w:color="auto"/>
        <w:bottom w:val="none" w:sz="0" w:space="0" w:color="auto"/>
        <w:right w:val="none" w:sz="0" w:space="0" w:color="auto"/>
      </w:divBdr>
    </w:div>
    <w:div w:id="30737652">
      <w:bodyDiv w:val="1"/>
      <w:marLeft w:val="0"/>
      <w:marRight w:val="0"/>
      <w:marTop w:val="0"/>
      <w:marBottom w:val="0"/>
      <w:divBdr>
        <w:top w:val="none" w:sz="0" w:space="0" w:color="auto"/>
        <w:left w:val="none" w:sz="0" w:space="0" w:color="auto"/>
        <w:bottom w:val="none" w:sz="0" w:space="0" w:color="auto"/>
        <w:right w:val="none" w:sz="0" w:space="0" w:color="auto"/>
      </w:divBdr>
    </w:div>
    <w:div w:id="31273894">
      <w:bodyDiv w:val="1"/>
      <w:marLeft w:val="0"/>
      <w:marRight w:val="0"/>
      <w:marTop w:val="0"/>
      <w:marBottom w:val="0"/>
      <w:divBdr>
        <w:top w:val="none" w:sz="0" w:space="0" w:color="auto"/>
        <w:left w:val="none" w:sz="0" w:space="0" w:color="auto"/>
        <w:bottom w:val="none" w:sz="0" w:space="0" w:color="auto"/>
        <w:right w:val="none" w:sz="0" w:space="0" w:color="auto"/>
      </w:divBdr>
    </w:div>
    <w:div w:id="32384307">
      <w:bodyDiv w:val="1"/>
      <w:marLeft w:val="0"/>
      <w:marRight w:val="0"/>
      <w:marTop w:val="0"/>
      <w:marBottom w:val="0"/>
      <w:divBdr>
        <w:top w:val="none" w:sz="0" w:space="0" w:color="auto"/>
        <w:left w:val="none" w:sz="0" w:space="0" w:color="auto"/>
        <w:bottom w:val="none" w:sz="0" w:space="0" w:color="auto"/>
        <w:right w:val="none" w:sz="0" w:space="0" w:color="auto"/>
      </w:divBdr>
      <w:divsChild>
        <w:div w:id="797064361">
          <w:marLeft w:val="0"/>
          <w:marRight w:val="0"/>
          <w:marTop w:val="0"/>
          <w:marBottom w:val="0"/>
          <w:divBdr>
            <w:top w:val="none" w:sz="0" w:space="0" w:color="auto"/>
            <w:left w:val="none" w:sz="0" w:space="0" w:color="auto"/>
            <w:bottom w:val="none" w:sz="0" w:space="0" w:color="auto"/>
            <w:right w:val="none" w:sz="0" w:space="0" w:color="auto"/>
          </w:divBdr>
        </w:div>
        <w:div w:id="873813254">
          <w:marLeft w:val="0"/>
          <w:marRight w:val="0"/>
          <w:marTop w:val="0"/>
          <w:marBottom w:val="0"/>
          <w:divBdr>
            <w:top w:val="none" w:sz="0" w:space="0" w:color="auto"/>
            <w:left w:val="none" w:sz="0" w:space="0" w:color="auto"/>
            <w:bottom w:val="none" w:sz="0" w:space="0" w:color="auto"/>
            <w:right w:val="none" w:sz="0" w:space="0" w:color="auto"/>
          </w:divBdr>
        </w:div>
        <w:div w:id="1930042563">
          <w:marLeft w:val="0"/>
          <w:marRight w:val="0"/>
          <w:marTop w:val="0"/>
          <w:marBottom w:val="0"/>
          <w:divBdr>
            <w:top w:val="none" w:sz="0" w:space="0" w:color="auto"/>
            <w:left w:val="none" w:sz="0" w:space="0" w:color="auto"/>
            <w:bottom w:val="none" w:sz="0" w:space="0" w:color="auto"/>
            <w:right w:val="none" w:sz="0" w:space="0" w:color="auto"/>
          </w:divBdr>
        </w:div>
        <w:div w:id="1943490548">
          <w:marLeft w:val="0"/>
          <w:marRight w:val="0"/>
          <w:marTop w:val="0"/>
          <w:marBottom w:val="0"/>
          <w:divBdr>
            <w:top w:val="none" w:sz="0" w:space="0" w:color="auto"/>
            <w:left w:val="none" w:sz="0" w:space="0" w:color="auto"/>
            <w:bottom w:val="none" w:sz="0" w:space="0" w:color="auto"/>
            <w:right w:val="none" w:sz="0" w:space="0" w:color="auto"/>
          </w:divBdr>
        </w:div>
        <w:div w:id="2142569936">
          <w:marLeft w:val="0"/>
          <w:marRight w:val="0"/>
          <w:marTop w:val="0"/>
          <w:marBottom w:val="0"/>
          <w:divBdr>
            <w:top w:val="none" w:sz="0" w:space="0" w:color="auto"/>
            <w:left w:val="none" w:sz="0" w:space="0" w:color="auto"/>
            <w:bottom w:val="none" w:sz="0" w:space="0" w:color="auto"/>
            <w:right w:val="none" w:sz="0" w:space="0" w:color="auto"/>
          </w:divBdr>
        </w:div>
      </w:divsChild>
    </w:div>
    <w:div w:id="38281420">
      <w:bodyDiv w:val="1"/>
      <w:marLeft w:val="0"/>
      <w:marRight w:val="0"/>
      <w:marTop w:val="0"/>
      <w:marBottom w:val="0"/>
      <w:divBdr>
        <w:top w:val="none" w:sz="0" w:space="0" w:color="auto"/>
        <w:left w:val="none" w:sz="0" w:space="0" w:color="auto"/>
        <w:bottom w:val="none" w:sz="0" w:space="0" w:color="auto"/>
        <w:right w:val="none" w:sz="0" w:space="0" w:color="auto"/>
      </w:divBdr>
    </w:div>
    <w:div w:id="38627244">
      <w:bodyDiv w:val="1"/>
      <w:marLeft w:val="0"/>
      <w:marRight w:val="0"/>
      <w:marTop w:val="0"/>
      <w:marBottom w:val="0"/>
      <w:divBdr>
        <w:top w:val="none" w:sz="0" w:space="0" w:color="auto"/>
        <w:left w:val="none" w:sz="0" w:space="0" w:color="auto"/>
        <w:bottom w:val="none" w:sz="0" w:space="0" w:color="auto"/>
        <w:right w:val="none" w:sz="0" w:space="0" w:color="auto"/>
      </w:divBdr>
    </w:div>
    <w:div w:id="47269779">
      <w:bodyDiv w:val="1"/>
      <w:marLeft w:val="0"/>
      <w:marRight w:val="0"/>
      <w:marTop w:val="0"/>
      <w:marBottom w:val="0"/>
      <w:divBdr>
        <w:top w:val="none" w:sz="0" w:space="0" w:color="auto"/>
        <w:left w:val="none" w:sz="0" w:space="0" w:color="auto"/>
        <w:bottom w:val="none" w:sz="0" w:space="0" w:color="auto"/>
        <w:right w:val="none" w:sz="0" w:space="0" w:color="auto"/>
      </w:divBdr>
    </w:div>
    <w:div w:id="61149252">
      <w:bodyDiv w:val="1"/>
      <w:marLeft w:val="0"/>
      <w:marRight w:val="0"/>
      <w:marTop w:val="0"/>
      <w:marBottom w:val="0"/>
      <w:divBdr>
        <w:top w:val="none" w:sz="0" w:space="0" w:color="auto"/>
        <w:left w:val="none" w:sz="0" w:space="0" w:color="auto"/>
        <w:bottom w:val="none" w:sz="0" w:space="0" w:color="auto"/>
        <w:right w:val="none" w:sz="0" w:space="0" w:color="auto"/>
      </w:divBdr>
    </w:div>
    <w:div w:id="102503747">
      <w:bodyDiv w:val="1"/>
      <w:marLeft w:val="0"/>
      <w:marRight w:val="0"/>
      <w:marTop w:val="0"/>
      <w:marBottom w:val="0"/>
      <w:divBdr>
        <w:top w:val="none" w:sz="0" w:space="0" w:color="auto"/>
        <w:left w:val="none" w:sz="0" w:space="0" w:color="auto"/>
        <w:bottom w:val="none" w:sz="0" w:space="0" w:color="auto"/>
        <w:right w:val="none" w:sz="0" w:space="0" w:color="auto"/>
      </w:divBdr>
    </w:div>
    <w:div w:id="169104478">
      <w:bodyDiv w:val="1"/>
      <w:marLeft w:val="0"/>
      <w:marRight w:val="0"/>
      <w:marTop w:val="0"/>
      <w:marBottom w:val="0"/>
      <w:divBdr>
        <w:top w:val="none" w:sz="0" w:space="0" w:color="auto"/>
        <w:left w:val="none" w:sz="0" w:space="0" w:color="auto"/>
        <w:bottom w:val="none" w:sz="0" w:space="0" w:color="auto"/>
        <w:right w:val="none" w:sz="0" w:space="0" w:color="auto"/>
      </w:divBdr>
    </w:div>
    <w:div w:id="174269143">
      <w:bodyDiv w:val="1"/>
      <w:marLeft w:val="0"/>
      <w:marRight w:val="0"/>
      <w:marTop w:val="0"/>
      <w:marBottom w:val="0"/>
      <w:divBdr>
        <w:top w:val="none" w:sz="0" w:space="0" w:color="auto"/>
        <w:left w:val="none" w:sz="0" w:space="0" w:color="auto"/>
        <w:bottom w:val="none" w:sz="0" w:space="0" w:color="auto"/>
        <w:right w:val="none" w:sz="0" w:space="0" w:color="auto"/>
      </w:divBdr>
    </w:div>
    <w:div w:id="181893439">
      <w:bodyDiv w:val="1"/>
      <w:marLeft w:val="0"/>
      <w:marRight w:val="0"/>
      <w:marTop w:val="0"/>
      <w:marBottom w:val="0"/>
      <w:divBdr>
        <w:top w:val="none" w:sz="0" w:space="0" w:color="auto"/>
        <w:left w:val="none" w:sz="0" w:space="0" w:color="auto"/>
        <w:bottom w:val="none" w:sz="0" w:space="0" w:color="auto"/>
        <w:right w:val="none" w:sz="0" w:space="0" w:color="auto"/>
      </w:divBdr>
    </w:div>
    <w:div w:id="211574163">
      <w:bodyDiv w:val="1"/>
      <w:marLeft w:val="0"/>
      <w:marRight w:val="0"/>
      <w:marTop w:val="0"/>
      <w:marBottom w:val="0"/>
      <w:divBdr>
        <w:top w:val="none" w:sz="0" w:space="0" w:color="auto"/>
        <w:left w:val="none" w:sz="0" w:space="0" w:color="auto"/>
        <w:bottom w:val="none" w:sz="0" w:space="0" w:color="auto"/>
        <w:right w:val="none" w:sz="0" w:space="0" w:color="auto"/>
      </w:divBdr>
    </w:div>
    <w:div w:id="216211367">
      <w:bodyDiv w:val="1"/>
      <w:marLeft w:val="0"/>
      <w:marRight w:val="0"/>
      <w:marTop w:val="0"/>
      <w:marBottom w:val="0"/>
      <w:divBdr>
        <w:top w:val="none" w:sz="0" w:space="0" w:color="auto"/>
        <w:left w:val="none" w:sz="0" w:space="0" w:color="auto"/>
        <w:bottom w:val="none" w:sz="0" w:space="0" w:color="auto"/>
        <w:right w:val="none" w:sz="0" w:space="0" w:color="auto"/>
      </w:divBdr>
    </w:div>
    <w:div w:id="217713409">
      <w:bodyDiv w:val="1"/>
      <w:marLeft w:val="0"/>
      <w:marRight w:val="0"/>
      <w:marTop w:val="0"/>
      <w:marBottom w:val="0"/>
      <w:divBdr>
        <w:top w:val="none" w:sz="0" w:space="0" w:color="auto"/>
        <w:left w:val="none" w:sz="0" w:space="0" w:color="auto"/>
        <w:bottom w:val="none" w:sz="0" w:space="0" w:color="auto"/>
        <w:right w:val="none" w:sz="0" w:space="0" w:color="auto"/>
      </w:divBdr>
    </w:div>
    <w:div w:id="237714818">
      <w:bodyDiv w:val="1"/>
      <w:marLeft w:val="0"/>
      <w:marRight w:val="0"/>
      <w:marTop w:val="0"/>
      <w:marBottom w:val="0"/>
      <w:divBdr>
        <w:top w:val="none" w:sz="0" w:space="0" w:color="auto"/>
        <w:left w:val="none" w:sz="0" w:space="0" w:color="auto"/>
        <w:bottom w:val="none" w:sz="0" w:space="0" w:color="auto"/>
        <w:right w:val="none" w:sz="0" w:space="0" w:color="auto"/>
      </w:divBdr>
    </w:div>
    <w:div w:id="243271920">
      <w:bodyDiv w:val="1"/>
      <w:marLeft w:val="0"/>
      <w:marRight w:val="0"/>
      <w:marTop w:val="0"/>
      <w:marBottom w:val="0"/>
      <w:divBdr>
        <w:top w:val="none" w:sz="0" w:space="0" w:color="auto"/>
        <w:left w:val="none" w:sz="0" w:space="0" w:color="auto"/>
        <w:bottom w:val="none" w:sz="0" w:space="0" w:color="auto"/>
        <w:right w:val="none" w:sz="0" w:space="0" w:color="auto"/>
      </w:divBdr>
      <w:divsChild>
        <w:div w:id="1245913661">
          <w:marLeft w:val="0"/>
          <w:marRight w:val="0"/>
          <w:marTop w:val="0"/>
          <w:marBottom w:val="0"/>
          <w:divBdr>
            <w:top w:val="none" w:sz="0" w:space="0" w:color="auto"/>
            <w:left w:val="none" w:sz="0" w:space="0" w:color="auto"/>
            <w:bottom w:val="none" w:sz="0" w:space="0" w:color="auto"/>
            <w:right w:val="none" w:sz="0" w:space="0" w:color="auto"/>
          </w:divBdr>
        </w:div>
      </w:divsChild>
    </w:div>
    <w:div w:id="270019693">
      <w:bodyDiv w:val="1"/>
      <w:marLeft w:val="0"/>
      <w:marRight w:val="0"/>
      <w:marTop w:val="0"/>
      <w:marBottom w:val="0"/>
      <w:divBdr>
        <w:top w:val="none" w:sz="0" w:space="0" w:color="auto"/>
        <w:left w:val="none" w:sz="0" w:space="0" w:color="auto"/>
        <w:bottom w:val="none" w:sz="0" w:space="0" w:color="auto"/>
        <w:right w:val="none" w:sz="0" w:space="0" w:color="auto"/>
      </w:divBdr>
    </w:div>
    <w:div w:id="277415517">
      <w:bodyDiv w:val="1"/>
      <w:marLeft w:val="0"/>
      <w:marRight w:val="0"/>
      <w:marTop w:val="0"/>
      <w:marBottom w:val="0"/>
      <w:divBdr>
        <w:top w:val="none" w:sz="0" w:space="0" w:color="auto"/>
        <w:left w:val="none" w:sz="0" w:space="0" w:color="auto"/>
        <w:bottom w:val="none" w:sz="0" w:space="0" w:color="auto"/>
        <w:right w:val="none" w:sz="0" w:space="0" w:color="auto"/>
      </w:divBdr>
    </w:div>
    <w:div w:id="317997953">
      <w:bodyDiv w:val="1"/>
      <w:marLeft w:val="0"/>
      <w:marRight w:val="0"/>
      <w:marTop w:val="0"/>
      <w:marBottom w:val="0"/>
      <w:divBdr>
        <w:top w:val="none" w:sz="0" w:space="0" w:color="auto"/>
        <w:left w:val="none" w:sz="0" w:space="0" w:color="auto"/>
        <w:bottom w:val="none" w:sz="0" w:space="0" w:color="auto"/>
        <w:right w:val="none" w:sz="0" w:space="0" w:color="auto"/>
      </w:divBdr>
    </w:div>
    <w:div w:id="324625145">
      <w:bodyDiv w:val="1"/>
      <w:marLeft w:val="0"/>
      <w:marRight w:val="0"/>
      <w:marTop w:val="0"/>
      <w:marBottom w:val="0"/>
      <w:divBdr>
        <w:top w:val="none" w:sz="0" w:space="0" w:color="auto"/>
        <w:left w:val="none" w:sz="0" w:space="0" w:color="auto"/>
        <w:bottom w:val="none" w:sz="0" w:space="0" w:color="auto"/>
        <w:right w:val="none" w:sz="0" w:space="0" w:color="auto"/>
      </w:divBdr>
    </w:div>
    <w:div w:id="336812575">
      <w:bodyDiv w:val="1"/>
      <w:marLeft w:val="0"/>
      <w:marRight w:val="0"/>
      <w:marTop w:val="0"/>
      <w:marBottom w:val="0"/>
      <w:divBdr>
        <w:top w:val="none" w:sz="0" w:space="0" w:color="auto"/>
        <w:left w:val="none" w:sz="0" w:space="0" w:color="auto"/>
        <w:bottom w:val="none" w:sz="0" w:space="0" w:color="auto"/>
        <w:right w:val="none" w:sz="0" w:space="0" w:color="auto"/>
      </w:divBdr>
    </w:div>
    <w:div w:id="387654221">
      <w:bodyDiv w:val="1"/>
      <w:marLeft w:val="0"/>
      <w:marRight w:val="0"/>
      <w:marTop w:val="0"/>
      <w:marBottom w:val="0"/>
      <w:divBdr>
        <w:top w:val="none" w:sz="0" w:space="0" w:color="auto"/>
        <w:left w:val="none" w:sz="0" w:space="0" w:color="auto"/>
        <w:bottom w:val="none" w:sz="0" w:space="0" w:color="auto"/>
        <w:right w:val="none" w:sz="0" w:space="0" w:color="auto"/>
      </w:divBdr>
    </w:div>
    <w:div w:id="392195751">
      <w:bodyDiv w:val="1"/>
      <w:marLeft w:val="0"/>
      <w:marRight w:val="0"/>
      <w:marTop w:val="0"/>
      <w:marBottom w:val="0"/>
      <w:divBdr>
        <w:top w:val="none" w:sz="0" w:space="0" w:color="auto"/>
        <w:left w:val="none" w:sz="0" w:space="0" w:color="auto"/>
        <w:bottom w:val="none" w:sz="0" w:space="0" w:color="auto"/>
        <w:right w:val="none" w:sz="0" w:space="0" w:color="auto"/>
      </w:divBdr>
    </w:div>
    <w:div w:id="403374263">
      <w:bodyDiv w:val="1"/>
      <w:marLeft w:val="0"/>
      <w:marRight w:val="0"/>
      <w:marTop w:val="0"/>
      <w:marBottom w:val="0"/>
      <w:divBdr>
        <w:top w:val="none" w:sz="0" w:space="0" w:color="auto"/>
        <w:left w:val="none" w:sz="0" w:space="0" w:color="auto"/>
        <w:bottom w:val="none" w:sz="0" w:space="0" w:color="auto"/>
        <w:right w:val="none" w:sz="0" w:space="0" w:color="auto"/>
      </w:divBdr>
    </w:div>
    <w:div w:id="462315239">
      <w:bodyDiv w:val="1"/>
      <w:marLeft w:val="0"/>
      <w:marRight w:val="0"/>
      <w:marTop w:val="0"/>
      <w:marBottom w:val="0"/>
      <w:divBdr>
        <w:top w:val="none" w:sz="0" w:space="0" w:color="auto"/>
        <w:left w:val="none" w:sz="0" w:space="0" w:color="auto"/>
        <w:bottom w:val="none" w:sz="0" w:space="0" w:color="auto"/>
        <w:right w:val="none" w:sz="0" w:space="0" w:color="auto"/>
      </w:divBdr>
    </w:div>
    <w:div w:id="474490530">
      <w:bodyDiv w:val="1"/>
      <w:marLeft w:val="0"/>
      <w:marRight w:val="0"/>
      <w:marTop w:val="0"/>
      <w:marBottom w:val="0"/>
      <w:divBdr>
        <w:top w:val="none" w:sz="0" w:space="0" w:color="auto"/>
        <w:left w:val="none" w:sz="0" w:space="0" w:color="auto"/>
        <w:bottom w:val="none" w:sz="0" w:space="0" w:color="auto"/>
        <w:right w:val="none" w:sz="0" w:space="0" w:color="auto"/>
      </w:divBdr>
    </w:div>
    <w:div w:id="482356078">
      <w:bodyDiv w:val="1"/>
      <w:marLeft w:val="0"/>
      <w:marRight w:val="0"/>
      <w:marTop w:val="0"/>
      <w:marBottom w:val="0"/>
      <w:divBdr>
        <w:top w:val="none" w:sz="0" w:space="0" w:color="auto"/>
        <w:left w:val="none" w:sz="0" w:space="0" w:color="auto"/>
        <w:bottom w:val="none" w:sz="0" w:space="0" w:color="auto"/>
        <w:right w:val="none" w:sz="0" w:space="0" w:color="auto"/>
      </w:divBdr>
    </w:div>
    <w:div w:id="484276575">
      <w:bodyDiv w:val="1"/>
      <w:marLeft w:val="0"/>
      <w:marRight w:val="0"/>
      <w:marTop w:val="0"/>
      <w:marBottom w:val="0"/>
      <w:divBdr>
        <w:top w:val="none" w:sz="0" w:space="0" w:color="auto"/>
        <w:left w:val="none" w:sz="0" w:space="0" w:color="auto"/>
        <w:bottom w:val="none" w:sz="0" w:space="0" w:color="auto"/>
        <w:right w:val="none" w:sz="0" w:space="0" w:color="auto"/>
      </w:divBdr>
    </w:div>
    <w:div w:id="487719133">
      <w:bodyDiv w:val="1"/>
      <w:marLeft w:val="0"/>
      <w:marRight w:val="0"/>
      <w:marTop w:val="0"/>
      <w:marBottom w:val="0"/>
      <w:divBdr>
        <w:top w:val="none" w:sz="0" w:space="0" w:color="auto"/>
        <w:left w:val="none" w:sz="0" w:space="0" w:color="auto"/>
        <w:bottom w:val="none" w:sz="0" w:space="0" w:color="auto"/>
        <w:right w:val="none" w:sz="0" w:space="0" w:color="auto"/>
      </w:divBdr>
    </w:div>
    <w:div w:id="505678348">
      <w:bodyDiv w:val="1"/>
      <w:marLeft w:val="0"/>
      <w:marRight w:val="0"/>
      <w:marTop w:val="0"/>
      <w:marBottom w:val="0"/>
      <w:divBdr>
        <w:top w:val="none" w:sz="0" w:space="0" w:color="auto"/>
        <w:left w:val="none" w:sz="0" w:space="0" w:color="auto"/>
        <w:bottom w:val="none" w:sz="0" w:space="0" w:color="auto"/>
        <w:right w:val="none" w:sz="0" w:space="0" w:color="auto"/>
      </w:divBdr>
    </w:div>
    <w:div w:id="594899704">
      <w:bodyDiv w:val="1"/>
      <w:marLeft w:val="0"/>
      <w:marRight w:val="0"/>
      <w:marTop w:val="0"/>
      <w:marBottom w:val="0"/>
      <w:divBdr>
        <w:top w:val="none" w:sz="0" w:space="0" w:color="auto"/>
        <w:left w:val="none" w:sz="0" w:space="0" w:color="auto"/>
        <w:bottom w:val="none" w:sz="0" w:space="0" w:color="auto"/>
        <w:right w:val="none" w:sz="0" w:space="0" w:color="auto"/>
      </w:divBdr>
    </w:div>
    <w:div w:id="643781266">
      <w:bodyDiv w:val="1"/>
      <w:marLeft w:val="0"/>
      <w:marRight w:val="0"/>
      <w:marTop w:val="0"/>
      <w:marBottom w:val="0"/>
      <w:divBdr>
        <w:top w:val="none" w:sz="0" w:space="0" w:color="auto"/>
        <w:left w:val="none" w:sz="0" w:space="0" w:color="auto"/>
        <w:bottom w:val="none" w:sz="0" w:space="0" w:color="auto"/>
        <w:right w:val="none" w:sz="0" w:space="0" w:color="auto"/>
      </w:divBdr>
    </w:div>
    <w:div w:id="681666196">
      <w:bodyDiv w:val="1"/>
      <w:marLeft w:val="0"/>
      <w:marRight w:val="0"/>
      <w:marTop w:val="0"/>
      <w:marBottom w:val="0"/>
      <w:divBdr>
        <w:top w:val="none" w:sz="0" w:space="0" w:color="auto"/>
        <w:left w:val="none" w:sz="0" w:space="0" w:color="auto"/>
        <w:bottom w:val="none" w:sz="0" w:space="0" w:color="auto"/>
        <w:right w:val="none" w:sz="0" w:space="0" w:color="auto"/>
      </w:divBdr>
    </w:div>
    <w:div w:id="720254792">
      <w:bodyDiv w:val="1"/>
      <w:marLeft w:val="0"/>
      <w:marRight w:val="0"/>
      <w:marTop w:val="0"/>
      <w:marBottom w:val="0"/>
      <w:divBdr>
        <w:top w:val="none" w:sz="0" w:space="0" w:color="auto"/>
        <w:left w:val="none" w:sz="0" w:space="0" w:color="auto"/>
        <w:bottom w:val="none" w:sz="0" w:space="0" w:color="auto"/>
        <w:right w:val="none" w:sz="0" w:space="0" w:color="auto"/>
      </w:divBdr>
    </w:div>
    <w:div w:id="737674352">
      <w:bodyDiv w:val="1"/>
      <w:marLeft w:val="0"/>
      <w:marRight w:val="0"/>
      <w:marTop w:val="0"/>
      <w:marBottom w:val="0"/>
      <w:divBdr>
        <w:top w:val="none" w:sz="0" w:space="0" w:color="auto"/>
        <w:left w:val="none" w:sz="0" w:space="0" w:color="auto"/>
        <w:bottom w:val="none" w:sz="0" w:space="0" w:color="auto"/>
        <w:right w:val="none" w:sz="0" w:space="0" w:color="auto"/>
      </w:divBdr>
    </w:div>
    <w:div w:id="762604731">
      <w:bodyDiv w:val="1"/>
      <w:marLeft w:val="0"/>
      <w:marRight w:val="0"/>
      <w:marTop w:val="0"/>
      <w:marBottom w:val="0"/>
      <w:divBdr>
        <w:top w:val="none" w:sz="0" w:space="0" w:color="auto"/>
        <w:left w:val="none" w:sz="0" w:space="0" w:color="auto"/>
        <w:bottom w:val="none" w:sz="0" w:space="0" w:color="auto"/>
        <w:right w:val="none" w:sz="0" w:space="0" w:color="auto"/>
      </w:divBdr>
    </w:div>
    <w:div w:id="785074961">
      <w:bodyDiv w:val="1"/>
      <w:marLeft w:val="0"/>
      <w:marRight w:val="0"/>
      <w:marTop w:val="0"/>
      <w:marBottom w:val="0"/>
      <w:divBdr>
        <w:top w:val="none" w:sz="0" w:space="0" w:color="auto"/>
        <w:left w:val="none" w:sz="0" w:space="0" w:color="auto"/>
        <w:bottom w:val="none" w:sz="0" w:space="0" w:color="auto"/>
        <w:right w:val="none" w:sz="0" w:space="0" w:color="auto"/>
      </w:divBdr>
    </w:div>
    <w:div w:id="802037040">
      <w:bodyDiv w:val="1"/>
      <w:marLeft w:val="0"/>
      <w:marRight w:val="0"/>
      <w:marTop w:val="0"/>
      <w:marBottom w:val="0"/>
      <w:divBdr>
        <w:top w:val="none" w:sz="0" w:space="0" w:color="auto"/>
        <w:left w:val="none" w:sz="0" w:space="0" w:color="auto"/>
        <w:bottom w:val="none" w:sz="0" w:space="0" w:color="auto"/>
        <w:right w:val="none" w:sz="0" w:space="0" w:color="auto"/>
      </w:divBdr>
    </w:div>
    <w:div w:id="802967806">
      <w:bodyDiv w:val="1"/>
      <w:marLeft w:val="0"/>
      <w:marRight w:val="0"/>
      <w:marTop w:val="0"/>
      <w:marBottom w:val="0"/>
      <w:divBdr>
        <w:top w:val="none" w:sz="0" w:space="0" w:color="auto"/>
        <w:left w:val="none" w:sz="0" w:space="0" w:color="auto"/>
        <w:bottom w:val="none" w:sz="0" w:space="0" w:color="auto"/>
        <w:right w:val="none" w:sz="0" w:space="0" w:color="auto"/>
      </w:divBdr>
    </w:div>
    <w:div w:id="819082450">
      <w:bodyDiv w:val="1"/>
      <w:marLeft w:val="0"/>
      <w:marRight w:val="0"/>
      <w:marTop w:val="0"/>
      <w:marBottom w:val="0"/>
      <w:divBdr>
        <w:top w:val="none" w:sz="0" w:space="0" w:color="auto"/>
        <w:left w:val="none" w:sz="0" w:space="0" w:color="auto"/>
        <w:bottom w:val="none" w:sz="0" w:space="0" w:color="auto"/>
        <w:right w:val="none" w:sz="0" w:space="0" w:color="auto"/>
      </w:divBdr>
    </w:div>
    <w:div w:id="850992306">
      <w:bodyDiv w:val="1"/>
      <w:marLeft w:val="0"/>
      <w:marRight w:val="0"/>
      <w:marTop w:val="0"/>
      <w:marBottom w:val="0"/>
      <w:divBdr>
        <w:top w:val="none" w:sz="0" w:space="0" w:color="auto"/>
        <w:left w:val="none" w:sz="0" w:space="0" w:color="auto"/>
        <w:bottom w:val="none" w:sz="0" w:space="0" w:color="auto"/>
        <w:right w:val="none" w:sz="0" w:space="0" w:color="auto"/>
      </w:divBdr>
    </w:div>
    <w:div w:id="872033799">
      <w:bodyDiv w:val="1"/>
      <w:marLeft w:val="0"/>
      <w:marRight w:val="0"/>
      <w:marTop w:val="0"/>
      <w:marBottom w:val="0"/>
      <w:divBdr>
        <w:top w:val="none" w:sz="0" w:space="0" w:color="auto"/>
        <w:left w:val="none" w:sz="0" w:space="0" w:color="auto"/>
        <w:bottom w:val="none" w:sz="0" w:space="0" w:color="auto"/>
        <w:right w:val="none" w:sz="0" w:space="0" w:color="auto"/>
      </w:divBdr>
    </w:div>
    <w:div w:id="880288321">
      <w:bodyDiv w:val="1"/>
      <w:marLeft w:val="0"/>
      <w:marRight w:val="0"/>
      <w:marTop w:val="0"/>
      <w:marBottom w:val="0"/>
      <w:divBdr>
        <w:top w:val="none" w:sz="0" w:space="0" w:color="auto"/>
        <w:left w:val="none" w:sz="0" w:space="0" w:color="auto"/>
        <w:bottom w:val="none" w:sz="0" w:space="0" w:color="auto"/>
        <w:right w:val="none" w:sz="0" w:space="0" w:color="auto"/>
      </w:divBdr>
    </w:div>
    <w:div w:id="906497368">
      <w:bodyDiv w:val="1"/>
      <w:marLeft w:val="0"/>
      <w:marRight w:val="0"/>
      <w:marTop w:val="0"/>
      <w:marBottom w:val="0"/>
      <w:divBdr>
        <w:top w:val="none" w:sz="0" w:space="0" w:color="auto"/>
        <w:left w:val="none" w:sz="0" w:space="0" w:color="auto"/>
        <w:bottom w:val="none" w:sz="0" w:space="0" w:color="auto"/>
        <w:right w:val="none" w:sz="0" w:space="0" w:color="auto"/>
      </w:divBdr>
    </w:div>
    <w:div w:id="906764602">
      <w:bodyDiv w:val="1"/>
      <w:marLeft w:val="0"/>
      <w:marRight w:val="0"/>
      <w:marTop w:val="0"/>
      <w:marBottom w:val="0"/>
      <w:divBdr>
        <w:top w:val="none" w:sz="0" w:space="0" w:color="auto"/>
        <w:left w:val="none" w:sz="0" w:space="0" w:color="auto"/>
        <w:bottom w:val="none" w:sz="0" w:space="0" w:color="auto"/>
        <w:right w:val="none" w:sz="0" w:space="0" w:color="auto"/>
      </w:divBdr>
    </w:div>
    <w:div w:id="914120597">
      <w:bodyDiv w:val="1"/>
      <w:marLeft w:val="0"/>
      <w:marRight w:val="0"/>
      <w:marTop w:val="0"/>
      <w:marBottom w:val="0"/>
      <w:divBdr>
        <w:top w:val="none" w:sz="0" w:space="0" w:color="auto"/>
        <w:left w:val="none" w:sz="0" w:space="0" w:color="auto"/>
        <w:bottom w:val="none" w:sz="0" w:space="0" w:color="auto"/>
        <w:right w:val="none" w:sz="0" w:space="0" w:color="auto"/>
      </w:divBdr>
    </w:div>
    <w:div w:id="917519607">
      <w:bodyDiv w:val="1"/>
      <w:marLeft w:val="0"/>
      <w:marRight w:val="0"/>
      <w:marTop w:val="0"/>
      <w:marBottom w:val="0"/>
      <w:divBdr>
        <w:top w:val="none" w:sz="0" w:space="0" w:color="auto"/>
        <w:left w:val="none" w:sz="0" w:space="0" w:color="auto"/>
        <w:bottom w:val="none" w:sz="0" w:space="0" w:color="auto"/>
        <w:right w:val="none" w:sz="0" w:space="0" w:color="auto"/>
      </w:divBdr>
    </w:div>
    <w:div w:id="928654876">
      <w:bodyDiv w:val="1"/>
      <w:marLeft w:val="0"/>
      <w:marRight w:val="0"/>
      <w:marTop w:val="0"/>
      <w:marBottom w:val="0"/>
      <w:divBdr>
        <w:top w:val="none" w:sz="0" w:space="0" w:color="auto"/>
        <w:left w:val="none" w:sz="0" w:space="0" w:color="auto"/>
        <w:bottom w:val="none" w:sz="0" w:space="0" w:color="auto"/>
        <w:right w:val="none" w:sz="0" w:space="0" w:color="auto"/>
      </w:divBdr>
    </w:div>
    <w:div w:id="933900751">
      <w:bodyDiv w:val="1"/>
      <w:marLeft w:val="0"/>
      <w:marRight w:val="0"/>
      <w:marTop w:val="0"/>
      <w:marBottom w:val="0"/>
      <w:divBdr>
        <w:top w:val="none" w:sz="0" w:space="0" w:color="auto"/>
        <w:left w:val="none" w:sz="0" w:space="0" w:color="auto"/>
        <w:bottom w:val="none" w:sz="0" w:space="0" w:color="auto"/>
        <w:right w:val="none" w:sz="0" w:space="0" w:color="auto"/>
      </w:divBdr>
    </w:div>
    <w:div w:id="952441956">
      <w:bodyDiv w:val="1"/>
      <w:marLeft w:val="0"/>
      <w:marRight w:val="0"/>
      <w:marTop w:val="0"/>
      <w:marBottom w:val="0"/>
      <w:divBdr>
        <w:top w:val="none" w:sz="0" w:space="0" w:color="auto"/>
        <w:left w:val="none" w:sz="0" w:space="0" w:color="auto"/>
        <w:bottom w:val="none" w:sz="0" w:space="0" w:color="auto"/>
        <w:right w:val="none" w:sz="0" w:space="0" w:color="auto"/>
      </w:divBdr>
    </w:div>
    <w:div w:id="978270859">
      <w:bodyDiv w:val="1"/>
      <w:marLeft w:val="0"/>
      <w:marRight w:val="0"/>
      <w:marTop w:val="0"/>
      <w:marBottom w:val="0"/>
      <w:divBdr>
        <w:top w:val="none" w:sz="0" w:space="0" w:color="auto"/>
        <w:left w:val="none" w:sz="0" w:space="0" w:color="auto"/>
        <w:bottom w:val="none" w:sz="0" w:space="0" w:color="auto"/>
        <w:right w:val="none" w:sz="0" w:space="0" w:color="auto"/>
      </w:divBdr>
    </w:div>
    <w:div w:id="998312094">
      <w:bodyDiv w:val="1"/>
      <w:marLeft w:val="0"/>
      <w:marRight w:val="0"/>
      <w:marTop w:val="0"/>
      <w:marBottom w:val="0"/>
      <w:divBdr>
        <w:top w:val="none" w:sz="0" w:space="0" w:color="auto"/>
        <w:left w:val="none" w:sz="0" w:space="0" w:color="auto"/>
        <w:bottom w:val="none" w:sz="0" w:space="0" w:color="auto"/>
        <w:right w:val="none" w:sz="0" w:space="0" w:color="auto"/>
      </w:divBdr>
    </w:div>
    <w:div w:id="1010179789">
      <w:bodyDiv w:val="1"/>
      <w:marLeft w:val="0"/>
      <w:marRight w:val="0"/>
      <w:marTop w:val="0"/>
      <w:marBottom w:val="0"/>
      <w:divBdr>
        <w:top w:val="none" w:sz="0" w:space="0" w:color="auto"/>
        <w:left w:val="none" w:sz="0" w:space="0" w:color="auto"/>
        <w:bottom w:val="none" w:sz="0" w:space="0" w:color="auto"/>
        <w:right w:val="none" w:sz="0" w:space="0" w:color="auto"/>
      </w:divBdr>
    </w:div>
    <w:div w:id="1071468938">
      <w:bodyDiv w:val="1"/>
      <w:marLeft w:val="0"/>
      <w:marRight w:val="0"/>
      <w:marTop w:val="0"/>
      <w:marBottom w:val="0"/>
      <w:divBdr>
        <w:top w:val="none" w:sz="0" w:space="0" w:color="auto"/>
        <w:left w:val="none" w:sz="0" w:space="0" w:color="auto"/>
        <w:bottom w:val="none" w:sz="0" w:space="0" w:color="auto"/>
        <w:right w:val="none" w:sz="0" w:space="0" w:color="auto"/>
      </w:divBdr>
    </w:div>
    <w:div w:id="1077896555">
      <w:bodyDiv w:val="1"/>
      <w:marLeft w:val="0"/>
      <w:marRight w:val="0"/>
      <w:marTop w:val="0"/>
      <w:marBottom w:val="0"/>
      <w:divBdr>
        <w:top w:val="none" w:sz="0" w:space="0" w:color="auto"/>
        <w:left w:val="none" w:sz="0" w:space="0" w:color="auto"/>
        <w:bottom w:val="none" w:sz="0" w:space="0" w:color="auto"/>
        <w:right w:val="none" w:sz="0" w:space="0" w:color="auto"/>
      </w:divBdr>
    </w:div>
    <w:div w:id="1083262044">
      <w:bodyDiv w:val="1"/>
      <w:marLeft w:val="0"/>
      <w:marRight w:val="0"/>
      <w:marTop w:val="0"/>
      <w:marBottom w:val="0"/>
      <w:divBdr>
        <w:top w:val="none" w:sz="0" w:space="0" w:color="auto"/>
        <w:left w:val="none" w:sz="0" w:space="0" w:color="auto"/>
        <w:bottom w:val="none" w:sz="0" w:space="0" w:color="auto"/>
        <w:right w:val="none" w:sz="0" w:space="0" w:color="auto"/>
      </w:divBdr>
    </w:div>
    <w:div w:id="1106534798">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
    <w:div w:id="1160734914">
      <w:bodyDiv w:val="1"/>
      <w:marLeft w:val="0"/>
      <w:marRight w:val="0"/>
      <w:marTop w:val="0"/>
      <w:marBottom w:val="0"/>
      <w:divBdr>
        <w:top w:val="none" w:sz="0" w:space="0" w:color="auto"/>
        <w:left w:val="none" w:sz="0" w:space="0" w:color="auto"/>
        <w:bottom w:val="none" w:sz="0" w:space="0" w:color="auto"/>
        <w:right w:val="none" w:sz="0" w:space="0" w:color="auto"/>
      </w:divBdr>
    </w:div>
    <w:div w:id="1166287239">
      <w:bodyDiv w:val="1"/>
      <w:marLeft w:val="0"/>
      <w:marRight w:val="0"/>
      <w:marTop w:val="0"/>
      <w:marBottom w:val="0"/>
      <w:divBdr>
        <w:top w:val="none" w:sz="0" w:space="0" w:color="auto"/>
        <w:left w:val="none" w:sz="0" w:space="0" w:color="auto"/>
        <w:bottom w:val="none" w:sz="0" w:space="0" w:color="auto"/>
        <w:right w:val="none" w:sz="0" w:space="0" w:color="auto"/>
      </w:divBdr>
    </w:div>
    <w:div w:id="1178815968">
      <w:bodyDiv w:val="1"/>
      <w:marLeft w:val="0"/>
      <w:marRight w:val="0"/>
      <w:marTop w:val="0"/>
      <w:marBottom w:val="0"/>
      <w:divBdr>
        <w:top w:val="none" w:sz="0" w:space="0" w:color="auto"/>
        <w:left w:val="none" w:sz="0" w:space="0" w:color="auto"/>
        <w:bottom w:val="none" w:sz="0" w:space="0" w:color="auto"/>
        <w:right w:val="none" w:sz="0" w:space="0" w:color="auto"/>
      </w:divBdr>
    </w:div>
    <w:div w:id="1193154493">
      <w:bodyDiv w:val="1"/>
      <w:marLeft w:val="0"/>
      <w:marRight w:val="0"/>
      <w:marTop w:val="0"/>
      <w:marBottom w:val="0"/>
      <w:divBdr>
        <w:top w:val="none" w:sz="0" w:space="0" w:color="auto"/>
        <w:left w:val="none" w:sz="0" w:space="0" w:color="auto"/>
        <w:bottom w:val="none" w:sz="0" w:space="0" w:color="auto"/>
        <w:right w:val="none" w:sz="0" w:space="0" w:color="auto"/>
      </w:divBdr>
    </w:div>
    <w:div w:id="1210650006">
      <w:bodyDiv w:val="1"/>
      <w:marLeft w:val="0"/>
      <w:marRight w:val="0"/>
      <w:marTop w:val="0"/>
      <w:marBottom w:val="0"/>
      <w:divBdr>
        <w:top w:val="none" w:sz="0" w:space="0" w:color="auto"/>
        <w:left w:val="none" w:sz="0" w:space="0" w:color="auto"/>
        <w:bottom w:val="none" w:sz="0" w:space="0" w:color="auto"/>
        <w:right w:val="none" w:sz="0" w:space="0" w:color="auto"/>
      </w:divBdr>
    </w:div>
    <w:div w:id="1235236533">
      <w:bodyDiv w:val="1"/>
      <w:marLeft w:val="0"/>
      <w:marRight w:val="0"/>
      <w:marTop w:val="0"/>
      <w:marBottom w:val="0"/>
      <w:divBdr>
        <w:top w:val="none" w:sz="0" w:space="0" w:color="auto"/>
        <w:left w:val="none" w:sz="0" w:space="0" w:color="auto"/>
        <w:bottom w:val="none" w:sz="0" w:space="0" w:color="auto"/>
        <w:right w:val="none" w:sz="0" w:space="0" w:color="auto"/>
      </w:divBdr>
    </w:div>
    <w:div w:id="1235899038">
      <w:bodyDiv w:val="1"/>
      <w:marLeft w:val="0"/>
      <w:marRight w:val="0"/>
      <w:marTop w:val="0"/>
      <w:marBottom w:val="0"/>
      <w:divBdr>
        <w:top w:val="none" w:sz="0" w:space="0" w:color="auto"/>
        <w:left w:val="none" w:sz="0" w:space="0" w:color="auto"/>
        <w:bottom w:val="none" w:sz="0" w:space="0" w:color="auto"/>
        <w:right w:val="none" w:sz="0" w:space="0" w:color="auto"/>
      </w:divBdr>
    </w:div>
    <w:div w:id="1250235782">
      <w:bodyDiv w:val="1"/>
      <w:marLeft w:val="0"/>
      <w:marRight w:val="0"/>
      <w:marTop w:val="0"/>
      <w:marBottom w:val="0"/>
      <w:divBdr>
        <w:top w:val="none" w:sz="0" w:space="0" w:color="auto"/>
        <w:left w:val="none" w:sz="0" w:space="0" w:color="auto"/>
        <w:bottom w:val="none" w:sz="0" w:space="0" w:color="auto"/>
        <w:right w:val="none" w:sz="0" w:space="0" w:color="auto"/>
      </w:divBdr>
      <w:divsChild>
        <w:div w:id="1191144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164040">
              <w:marLeft w:val="0"/>
              <w:marRight w:val="0"/>
              <w:marTop w:val="0"/>
              <w:marBottom w:val="0"/>
              <w:divBdr>
                <w:top w:val="none" w:sz="0" w:space="0" w:color="auto"/>
                <w:left w:val="none" w:sz="0" w:space="0" w:color="auto"/>
                <w:bottom w:val="none" w:sz="0" w:space="0" w:color="auto"/>
                <w:right w:val="none" w:sz="0" w:space="0" w:color="auto"/>
              </w:divBdr>
              <w:divsChild>
                <w:div w:id="316421190">
                  <w:marLeft w:val="0"/>
                  <w:marRight w:val="0"/>
                  <w:marTop w:val="0"/>
                  <w:marBottom w:val="0"/>
                  <w:divBdr>
                    <w:top w:val="none" w:sz="0" w:space="0" w:color="auto"/>
                    <w:left w:val="none" w:sz="0" w:space="0" w:color="auto"/>
                    <w:bottom w:val="none" w:sz="0" w:space="0" w:color="auto"/>
                    <w:right w:val="none" w:sz="0" w:space="0" w:color="auto"/>
                  </w:divBdr>
                  <w:divsChild>
                    <w:div w:id="1919169703">
                      <w:marLeft w:val="0"/>
                      <w:marRight w:val="0"/>
                      <w:marTop w:val="0"/>
                      <w:marBottom w:val="0"/>
                      <w:divBdr>
                        <w:top w:val="none" w:sz="0" w:space="0" w:color="auto"/>
                        <w:left w:val="none" w:sz="0" w:space="0" w:color="auto"/>
                        <w:bottom w:val="none" w:sz="0" w:space="0" w:color="auto"/>
                        <w:right w:val="none" w:sz="0" w:space="0" w:color="auto"/>
                      </w:divBdr>
                      <w:divsChild>
                        <w:div w:id="1660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089057">
      <w:bodyDiv w:val="1"/>
      <w:marLeft w:val="0"/>
      <w:marRight w:val="0"/>
      <w:marTop w:val="0"/>
      <w:marBottom w:val="0"/>
      <w:divBdr>
        <w:top w:val="none" w:sz="0" w:space="0" w:color="auto"/>
        <w:left w:val="none" w:sz="0" w:space="0" w:color="auto"/>
        <w:bottom w:val="none" w:sz="0" w:space="0" w:color="auto"/>
        <w:right w:val="none" w:sz="0" w:space="0" w:color="auto"/>
      </w:divBdr>
    </w:div>
    <w:div w:id="1295793327">
      <w:bodyDiv w:val="1"/>
      <w:marLeft w:val="0"/>
      <w:marRight w:val="0"/>
      <w:marTop w:val="0"/>
      <w:marBottom w:val="0"/>
      <w:divBdr>
        <w:top w:val="none" w:sz="0" w:space="0" w:color="auto"/>
        <w:left w:val="none" w:sz="0" w:space="0" w:color="auto"/>
        <w:bottom w:val="none" w:sz="0" w:space="0" w:color="auto"/>
        <w:right w:val="none" w:sz="0" w:space="0" w:color="auto"/>
      </w:divBdr>
    </w:div>
    <w:div w:id="1308121965">
      <w:bodyDiv w:val="1"/>
      <w:marLeft w:val="0"/>
      <w:marRight w:val="0"/>
      <w:marTop w:val="0"/>
      <w:marBottom w:val="0"/>
      <w:divBdr>
        <w:top w:val="none" w:sz="0" w:space="0" w:color="auto"/>
        <w:left w:val="none" w:sz="0" w:space="0" w:color="auto"/>
        <w:bottom w:val="none" w:sz="0" w:space="0" w:color="auto"/>
        <w:right w:val="none" w:sz="0" w:space="0" w:color="auto"/>
      </w:divBdr>
    </w:div>
    <w:div w:id="1315375222">
      <w:bodyDiv w:val="1"/>
      <w:marLeft w:val="0"/>
      <w:marRight w:val="0"/>
      <w:marTop w:val="0"/>
      <w:marBottom w:val="0"/>
      <w:divBdr>
        <w:top w:val="none" w:sz="0" w:space="0" w:color="auto"/>
        <w:left w:val="none" w:sz="0" w:space="0" w:color="auto"/>
        <w:bottom w:val="none" w:sz="0" w:space="0" w:color="auto"/>
        <w:right w:val="none" w:sz="0" w:space="0" w:color="auto"/>
      </w:divBdr>
    </w:div>
    <w:div w:id="1318069227">
      <w:bodyDiv w:val="1"/>
      <w:marLeft w:val="0"/>
      <w:marRight w:val="0"/>
      <w:marTop w:val="0"/>
      <w:marBottom w:val="0"/>
      <w:divBdr>
        <w:top w:val="none" w:sz="0" w:space="0" w:color="auto"/>
        <w:left w:val="none" w:sz="0" w:space="0" w:color="auto"/>
        <w:bottom w:val="none" w:sz="0" w:space="0" w:color="auto"/>
        <w:right w:val="none" w:sz="0" w:space="0" w:color="auto"/>
      </w:divBdr>
    </w:div>
    <w:div w:id="1350445487">
      <w:bodyDiv w:val="1"/>
      <w:marLeft w:val="0"/>
      <w:marRight w:val="0"/>
      <w:marTop w:val="0"/>
      <w:marBottom w:val="0"/>
      <w:divBdr>
        <w:top w:val="none" w:sz="0" w:space="0" w:color="auto"/>
        <w:left w:val="none" w:sz="0" w:space="0" w:color="auto"/>
        <w:bottom w:val="none" w:sz="0" w:space="0" w:color="auto"/>
        <w:right w:val="none" w:sz="0" w:space="0" w:color="auto"/>
      </w:divBdr>
    </w:div>
    <w:div w:id="1378435067">
      <w:bodyDiv w:val="1"/>
      <w:marLeft w:val="0"/>
      <w:marRight w:val="0"/>
      <w:marTop w:val="0"/>
      <w:marBottom w:val="0"/>
      <w:divBdr>
        <w:top w:val="none" w:sz="0" w:space="0" w:color="auto"/>
        <w:left w:val="none" w:sz="0" w:space="0" w:color="auto"/>
        <w:bottom w:val="none" w:sz="0" w:space="0" w:color="auto"/>
        <w:right w:val="none" w:sz="0" w:space="0" w:color="auto"/>
      </w:divBdr>
    </w:div>
    <w:div w:id="1390962397">
      <w:bodyDiv w:val="1"/>
      <w:marLeft w:val="0"/>
      <w:marRight w:val="0"/>
      <w:marTop w:val="0"/>
      <w:marBottom w:val="0"/>
      <w:divBdr>
        <w:top w:val="none" w:sz="0" w:space="0" w:color="auto"/>
        <w:left w:val="none" w:sz="0" w:space="0" w:color="auto"/>
        <w:bottom w:val="none" w:sz="0" w:space="0" w:color="auto"/>
        <w:right w:val="none" w:sz="0" w:space="0" w:color="auto"/>
      </w:divBdr>
    </w:div>
    <w:div w:id="1407146369">
      <w:bodyDiv w:val="1"/>
      <w:marLeft w:val="0"/>
      <w:marRight w:val="0"/>
      <w:marTop w:val="0"/>
      <w:marBottom w:val="0"/>
      <w:divBdr>
        <w:top w:val="none" w:sz="0" w:space="0" w:color="auto"/>
        <w:left w:val="none" w:sz="0" w:space="0" w:color="auto"/>
        <w:bottom w:val="none" w:sz="0" w:space="0" w:color="auto"/>
        <w:right w:val="none" w:sz="0" w:space="0" w:color="auto"/>
      </w:divBdr>
    </w:div>
    <w:div w:id="1413894774">
      <w:bodyDiv w:val="1"/>
      <w:marLeft w:val="0"/>
      <w:marRight w:val="0"/>
      <w:marTop w:val="0"/>
      <w:marBottom w:val="0"/>
      <w:divBdr>
        <w:top w:val="none" w:sz="0" w:space="0" w:color="auto"/>
        <w:left w:val="none" w:sz="0" w:space="0" w:color="auto"/>
        <w:bottom w:val="none" w:sz="0" w:space="0" w:color="auto"/>
        <w:right w:val="none" w:sz="0" w:space="0" w:color="auto"/>
      </w:divBdr>
    </w:div>
    <w:div w:id="1431244853">
      <w:bodyDiv w:val="1"/>
      <w:marLeft w:val="0"/>
      <w:marRight w:val="0"/>
      <w:marTop w:val="0"/>
      <w:marBottom w:val="0"/>
      <w:divBdr>
        <w:top w:val="none" w:sz="0" w:space="0" w:color="auto"/>
        <w:left w:val="none" w:sz="0" w:space="0" w:color="auto"/>
        <w:bottom w:val="none" w:sz="0" w:space="0" w:color="auto"/>
        <w:right w:val="none" w:sz="0" w:space="0" w:color="auto"/>
      </w:divBdr>
    </w:div>
    <w:div w:id="1431966556">
      <w:bodyDiv w:val="1"/>
      <w:marLeft w:val="0"/>
      <w:marRight w:val="0"/>
      <w:marTop w:val="0"/>
      <w:marBottom w:val="0"/>
      <w:divBdr>
        <w:top w:val="none" w:sz="0" w:space="0" w:color="auto"/>
        <w:left w:val="none" w:sz="0" w:space="0" w:color="auto"/>
        <w:bottom w:val="none" w:sz="0" w:space="0" w:color="auto"/>
        <w:right w:val="none" w:sz="0" w:space="0" w:color="auto"/>
      </w:divBdr>
      <w:divsChild>
        <w:div w:id="343243957">
          <w:marLeft w:val="0"/>
          <w:marRight w:val="0"/>
          <w:marTop w:val="0"/>
          <w:marBottom w:val="0"/>
          <w:divBdr>
            <w:top w:val="none" w:sz="0" w:space="0" w:color="auto"/>
            <w:left w:val="none" w:sz="0" w:space="0" w:color="auto"/>
            <w:bottom w:val="none" w:sz="0" w:space="0" w:color="auto"/>
            <w:right w:val="none" w:sz="0" w:space="0" w:color="auto"/>
          </w:divBdr>
        </w:div>
      </w:divsChild>
    </w:div>
    <w:div w:id="1502701409">
      <w:bodyDiv w:val="1"/>
      <w:marLeft w:val="0"/>
      <w:marRight w:val="0"/>
      <w:marTop w:val="0"/>
      <w:marBottom w:val="0"/>
      <w:divBdr>
        <w:top w:val="none" w:sz="0" w:space="0" w:color="auto"/>
        <w:left w:val="none" w:sz="0" w:space="0" w:color="auto"/>
        <w:bottom w:val="none" w:sz="0" w:space="0" w:color="auto"/>
        <w:right w:val="none" w:sz="0" w:space="0" w:color="auto"/>
      </w:divBdr>
    </w:div>
    <w:div w:id="1504927370">
      <w:bodyDiv w:val="1"/>
      <w:marLeft w:val="0"/>
      <w:marRight w:val="0"/>
      <w:marTop w:val="0"/>
      <w:marBottom w:val="0"/>
      <w:divBdr>
        <w:top w:val="none" w:sz="0" w:space="0" w:color="auto"/>
        <w:left w:val="none" w:sz="0" w:space="0" w:color="auto"/>
        <w:bottom w:val="none" w:sz="0" w:space="0" w:color="auto"/>
        <w:right w:val="none" w:sz="0" w:space="0" w:color="auto"/>
      </w:divBdr>
    </w:div>
    <w:div w:id="1507817960">
      <w:bodyDiv w:val="1"/>
      <w:marLeft w:val="0"/>
      <w:marRight w:val="0"/>
      <w:marTop w:val="0"/>
      <w:marBottom w:val="0"/>
      <w:divBdr>
        <w:top w:val="none" w:sz="0" w:space="0" w:color="auto"/>
        <w:left w:val="none" w:sz="0" w:space="0" w:color="auto"/>
        <w:bottom w:val="none" w:sz="0" w:space="0" w:color="auto"/>
        <w:right w:val="none" w:sz="0" w:space="0" w:color="auto"/>
      </w:divBdr>
    </w:div>
    <w:div w:id="1546602061">
      <w:bodyDiv w:val="1"/>
      <w:marLeft w:val="0"/>
      <w:marRight w:val="0"/>
      <w:marTop w:val="0"/>
      <w:marBottom w:val="0"/>
      <w:divBdr>
        <w:top w:val="none" w:sz="0" w:space="0" w:color="auto"/>
        <w:left w:val="none" w:sz="0" w:space="0" w:color="auto"/>
        <w:bottom w:val="none" w:sz="0" w:space="0" w:color="auto"/>
        <w:right w:val="none" w:sz="0" w:space="0" w:color="auto"/>
      </w:divBdr>
    </w:div>
    <w:div w:id="1567840955">
      <w:bodyDiv w:val="1"/>
      <w:marLeft w:val="0"/>
      <w:marRight w:val="0"/>
      <w:marTop w:val="0"/>
      <w:marBottom w:val="0"/>
      <w:divBdr>
        <w:top w:val="none" w:sz="0" w:space="0" w:color="auto"/>
        <w:left w:val="none" w:sz="0" w:space="0" w:color="auto"/>
        <w:bottom w:val="none" w:sz="0" w:space="0" w:color="auto"/>
        <w:right w:val="none" w:sz="0" w:space="0" w:color="auto"/>
      </w:divBdr>
    </w:div>
    <w:div w:id="1593053824">
      <w:bodyDiv w:val="1"/>
      <w:marLeft w:val="0"/>
      <w:marRight w:val="0"/>
      <w:marTop w:val="0"/>
      <w:marBottom w:val="0"/>
      <w:divBdr>
        <w:top w:val="none" w:sz="0" w:space="0" w:color="auto"/>
        <w:left w:val="none" w:sz="0" w:space="0" w:color="auto"/>
        <w:bottom w:val="none" w:sz="0" w:space="0" w:color="auto"/>
        <w:right w:val="none" w:sz="0" w:space="0" w:color="auto"/>
      </w:divBdr>
    </w:div>
    <w:div w:id="1672758154">
      <w:bodyDiv w:val="1"/>
      <w:marLeft w:val="0"/>
      <w:marRight w:val="0"/>
      <w:marTop w:val="0"/>
      <w:marBottom w:val="0"/>
      <w:divBdr>
        <w:top w:val="none" w:sz="0" w:space="0" w:color="auto"/>
        <w:left w:val="none" w:sz="0" w:space="0" w:color="auto"/>
        <w:bottom w:val="none" w:sz="0" w:space="0" w:color="auto"/>
        <w:right w:val="none" w:sz="0" w:space="0" w:color="auto"/>
      </w:divBdr>
    </w:div>
    <w:div w:id="1679307397">
      <w:bodyDiv w:val="1"/>
      <w:marLeft w:val="0"/>
      <w:marRight w:val="0"/>
      <w:marTop w:val="0"/>
      <w:marBottom w:val="0"/>
      <w:divBdr>
        <w:top w:val="none" w:sz="0" w:space="0" w:color="auto"/>
        <w:left w:val="none" w:sz="0" w:space="0" w:color="auto"/>
        <w:bottom w:val="none" w:sz="0" w:space="0" w:color="auto"/>
        <w:right w:val="none" w:sz="0" w:space="0" w:color="auto"/>
      </w:divBdr>
    </w:div>
    <w:div w:id="1685325538">
      <w:bodyDiv w:val="1"/>
      <w:marLeft w:val="0"/>
      <w:marRight w:val="0"/>
      <w:marTop w:val="0"/>
      <w:marBottom w:val="0"/>
      <w:divBdr>
        <w:top w:val="none" w:sz="0" w:space="0" w:color="auto"/>
        <w:left w:val="none" w:sz="0" w:space="0" w:color="auto"/>
        <w:bottom w:val="none" w:sz="0" w:space="0" w:color="auto"/>
        <w:right w:val="none" w:sz="0" w:space="0" w:color="auto"/>
      </w:divBdr>
    </w:div>
    <w:div w:id="1700278390">
      <w:bodyDiv w:val="1"/>
      <w:marLeft w:val="0"/>
      <w:marRight w:val="0"/>
      <w:marTop w:val="0"/>
      <w:marBottom w:val="0"/>
      <w:divBdr>
        <w:top w:val="none" w:sz="0" w:space="0" w:color="auto"/>
        <w:left w:val="none" w:sz="0" w:space="0" w:color="auto"/>
        <w:bottom w:val="none" w:sz="0" w:space="0" w:color="auto"/>
        <w:right w:val="none" w:sz="0" w:space="0" w:color="auto"/>
      </w:divBdr>
    </w:div>
    <w:div w:id="1707025434">
      <w:bodyDiv w:val="1"/>
      <w:marLeft w:val="0"/>
      <w:marRight w:val="0"/>
      <w:marTop w:val="0"/>
      <w:marBottom w:val="0"/>
      <w:divBdr>
        <w:top w:val="none" w:sz="0" w:space="0" w:color="auto"/>
        <w:left w:val="none" w:sz="0" w:space="0" w:color="auto"/>
        <w:bottom w:val="none" w:sz="0" w:space="0" w:color="auto"/>
        <w:right w:val="none" w:sz="0" w:space="0" w:color="auto"/>
      </w:divBdr>
    </w:div>
    <w:div w:id="1712338462">
      <w:bodyDiv w:val="1"/>
      <w:marLeft w:val="0"/>
      <w:marRight w:val="0"/>
      <w:marTop w:val="0"/>
      <w:marBottom w:val="0"/>
      <w:divBdr>
        <w:top w:val="none" w:sz="0" w:space="0" w:color="auto"/>
        <w:left w:val="none" w:sz="0" w:space="0" w:color="auto"/>
        <w:bottom w:val="none" w:sz="0" w:space="0" w:color="auto"/>
        <w:right w:val="none" w:sz="0" w:space="0" w:color="auto"/>
      </w:divBdr>
    </w:div>
    <w:div w:id="1714117911">
      <w:bodyDiv w:val="1"/>
      <w:marLeft w:val="0"/>
      <w:marRight w:val="0"/>
      <w:marTop w:val="0"/>
      <w:marBottom w:val="0"/>
      <w:divBdr>
        <w:top w:val="none" w:sz="0" w:space="0" w:color="auto"/>
        <w:left w:val="none" w:sz="0" w:space="0" w:color="auto"/>
        <w:bottom w:val="none" w:sz="0" w:space="0" w:color="auto"/>
        <w:right w:val="none" w:sz="0" w:space="0" w:color="auto"/>
      </w:divBdr>
    </w:div>
    <w:div w:id="1717701733">
      <w:bodyDiv w:val="1"/>
      <w:marLeft w:val="0"/>
      <w:marRight w:val="0"/>
      <w:marTop w:val="0"/>
      <w:marBottom w:val="0"/>
      <w:divBdr>
        <w:top w:val="none" w:sz="0" w:space="0" w:color="auto"/>
        <w:left w:val="none" w:sz="0" w:space="0" w:color="auto"/>
        <w:bottom w:val="none" w:sz="0" w:space="0" w:color="auto"/>
        <w:right w:val="none" w:sz="0" w:space="0" w:color="auto"/>
      </w:divBdr>
    </w:div>
    <w:div w:id="1840999980">
      <w:bodyDiv w:val="1"/>
      <w:marLeft w:val="0"/>
      <w:marRight w:val="0"/>
      <w:marTop w:val="0"/>
      <w:marBottom w:val="0"/>
      <w:divBdr>
        <w:top w:val="none" w:sz="0" w:space="0" w:color="auto"/>
        <w:left w:val="none" w:sz="0" w:space="0" w:color="auto"/>
        <w:bottom w:val="none" w:sz="0" w:space="0" w:color="auto"/>
        <w:right w:val="none" w:sz="0" w:space="0" w:color="auto"/>
      </w:divBdr>
    </w:div>
    <w:div w:id="1842963191">
      <w:bodyDiv w:val="1"/>
      <w:marLeft w:val="0"/>
      <w:marRight w:val="0"/>
      <w:marTop w:val="0"/>
      <w:marBottom w:val="0"/>
      <w:divBdr>
        <w:top w:val="none" w:sz="0" w:space="0" w:color="auto"/>
        <w:left w:val="none" w:sz="0" w:space="0" w:color="auto"/>
        <w:bottom w:val="none" w:sz="0" w:space="0" w:color="auto"/>
        <w:right w:val="none" w:sz="0" w:space="0" w:color="auto"/>
      </w:divBdr>
    </w:div>
    <w:div w:id="1867061893">
      <w:bodyDiv w:val="1"/>
      <w:marLeft w:val="0"/>
      <w:marRight w:val="0"/>
      <w:marTop w:val="0"/>
      <w:marBottom w:val="0"/>
      <w:divBdr>
        <w:top w:val="none" w:sz="0" w:space="0" w:color="auto"/>
        <w:left w:val="none" w:sz="0" w:space="0" w:color="auto"/>
        <w:bottom w:val="none" w:sz="0" w:space="0" w:color="auto"/>
        <w:right w:val="none" w:sz="0" w:space="0" w:color="auto"/>
      </w:divBdr>
    </w:div>
    <w:div w:id="1884124937">
      <w:bodyDiv w:val="1"/>
      <w:marLeft w:val="0"/>
      <w:marRight w:val="0"/>
      <w:marTop w:val="0"/>
      <w:marBottom w:val="0"/>
      <w:divBdr>
        <w:top w:val="none" w:sz="0" w:space="0" w:color="auto"/>
        <w:left w:val="none" w:sz="0" w:space="0" w:color="auto"/>
        <w:bottom w:val="none" w:sz="0" w:space="0" w:color="auto"/>
        <w:right w:val="none" w:sz="0" w:space="0" w:color="auto"/>
      </w:divBdr>
    </w:div>
    <w:div w:id="1924410267">
      <w:bodyDiv w:val="1"/>
      <w:marLeft w:val="0"/>
      <w:marRight w:val="0"/>
      <w:marTop w:val="0"/>
      <w:marBottom w:val="0"/>
      <w:divBdr>
        <w:top w:val="none" w:sz="0" w:space="0" w:color="auto"/>
        <w:left w:val="none" w:sz="0" w:space="0" w:color="auto"/>
        <w:bottom w:val="none" w:sz="0" w:space="0" w:color="auto"/>
        <w:right w:val="none" w:sz="0" w:space="0" w:color="auto"/>
      </w:divBdr>
    </w:div>
    <w:div w:id="1953509493">
      <w:bodyDiv w:val="1"/>
      <w:marLeft w:val="0"/>
      <w:marRight w:val="0"/>
      <w:marTop w:val="0"/>
      <w:marBottom w:val="0"/>
      <w:divBdr>
        <w:top w:val="none" w:sz="0" w:space="0" w:color="auto"/>
        <w:left w:val="none" w:sz="0" w:space="0" w:color="auto"/>
        <w:bottom w:val="none" w:sz="0" w:space="0" w:color="auto"/>
        <w:right w:val="none" w:sz="0" w:space="0" w:color="auto"/>
      </w:divBdr>
    </w:div>
    <w:div w:id="1953635148">
      <w:bodyDiv w:val="1"/>
      <w:marLeft w:val="0"/>
      <w:marRight w:val="0"/>
      <w:marTop w:val="0"/>
      <w:marBottom w:val="0"/>
      <w:divBdr>
        <w:top w:val="none" w:sz="0" w:space="0" w:color="auto"/>
        <w:left w:val="none" w:sz="0" w:space="0" w:color="auto"/>
        <w:bottom w:val="none" w:sz="0" w:space="0" w:color="auto"/>
        <w:right w:val="none" w:sz="0" w:space="0" w:color="auto"/>
      </w:divBdr>
    </w:div>
    <w:div w:id="1998533384">
      <w:bodyDiv w:val="1"/>
      <w:marLeft w:val="0"/>
      <w:marRight w:val="0"/>
      <w:marTop w:val="0"/>
      <w:marBottom w:val="0"/>
      <w:divBdr>
        <w:top w:val="none" w:sz="0" w:space="0" w:color="auto"/>
        <w:left w:val="none" w:sz="0" w:space="0" w:color="auto"/>
        <w:bottom w:val="none" w:sz="0" w:space="0" w:color="auto"/>
        <w:right w:val="none" w:sz="0" w:space="0" w:color="auto"/>
      </w:divBdr>
    </w:div>
    <w:div w:id="2002466857">
      <w:bodyDiv w:val="1"/>
      <w:marLeft w:val="0"/>
      <w:marRight w:val="0"/>
      <w:marTop w:val="0"/>
      <w:marBottom w:val="0"/>
      <w:divBdr>
        <w:top w:val="none" w:sz="0" w:space="0" w:color="auto"/>
        <w:left w:val="none" w:sz="0" w:space="0" w:color="auto"/>
        <w:bottom w:val="none" w:sz="0" w:space="0" w:color="auto"/>
        <w:right w:val="none" w:sz="0" w:space="0" w:color="auto"/>
      </w:divBdr>
    </w:div>
    <w:div w:id="2067145653">
      <w:bodyDiv w:val="1"/>
      <w:marLeft w:val="0"/>
      <w:marRight w:val="0"/>
      <w:marTop w:val="0"/>
      <w:marBottom w:val="0"/>
      <w:divBdr>
        <w:top w:val="none" w:sz="0" w:space="0" w:color="auto"/>
        <w:left w:val="none" w:sz="0" w:space="0" w:color="auto"/>
        <w:bottom w:val="none" w:sz="0" w:space="0" w:color="auto"/>
        <w:right w:val="none" w:sz="0" w:space="0" w:color="auto"/>
      </w:divBdr>
    </w:div>
    <w:div w:id="20787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7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CA630-149C-4F38-B83A-38D457B9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137</Pages>
  <Words>28262</Words>
  <Characters>161099</Characters>
  <Application>Microsoft Office Word</Application>
  <DocSecurity>0</DocSecurity>
  <Lines>1342</Lines>
  <Paragraphs>377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Государственное образовательное учреждение высшего профессионального образования</vt:lpstr>
      <vt:lpstr>Государственное образовательное учреждение высшего профессионального образования</vt:lpstr>
    </vt:vector>
  </TitlesOfParts>
  <Company>rad</Company>
  <LinksUpToDate>false</LinksUpToDate>
  <CharactersWithSpaces>188984</CharactersWithSpaces>
  <SharedDoc>false</SharedDoc>
  <HLinks>
    <vt:vector size="306" baseType="variant">
      <vt:variant>
        <vt:i4>5963864</vt:i4>
      </vt:variant>
      <vt:variant>
        <vt:i4>156</vt:i4>
      </vt:variant>
      <vt:variant>
        <vt:i4>0</vt:i4>
      </vt:variant>
      <vt:variant>
        <vt:i4>5</vt:i4>
      </vt:variant>
      <vt:variant>
        <vt:lpwstr>http://web-local.rudn.ru/web-local/kaf/rj/index.php?id=187&amp;p=5088</vt:lpwstr>
      </vt:variant>
      <vt:variant>
        <vt:lpwstr/>
      </vt:variant>
      <vt:variant>
        <vt:i4>7012406</vt:i4>
      </vt:variant>
      <vt:variant>
        <vt:i4>153</vt:i4>
      </vt:variant>
      <vt:variant>
        <vt:i4>0</vt:i4>
      </vt:variant>
      <vt:variant>
        <vt:i4>5</vt:i4>
      </vt:variant>
      <vt:variant>
        <vt:lpwstr>http://rospolitics.ru/</vt:lpwstr>
      </vt:variant>
      <vt:variant>
        <vt:lpwstr/>
      </vt:variant>
      <vt:variant>
        <vt:i4>7471149</vt:i4>
      </vt:variant>
      <vt:variant>
        <vt:i4>150</vt:i4>
      </vt:variant>
      <vt:variant>
        <vt:i4>0</vt:i4>
      </vt:variant>
      <vt:variant>
        <vt:i4>5</vt:i4>
      </vt:variant>
      <vt:variant>
        <vt:lpwstr>http://www.rapn.ru/</vt:lpwstr>
      </vt:variant>
      <vt:variant>
        <vt:lpwstr/>
      </vt:variant>
      <vt:variant>
        <vt:i4>4325449</vt:i4>
      </vt:variant>
      <vt:variant>
        <vt:i4>147</vt:i4>
      </vt:variant>
      <vt:variant>
        <vt:i4>0</vt:i4>
      </vt:variant>
      <vt:variant>
        <vt:i4>5</vt:i4>
      </vt:variant>
      <vt:variant>
        <vt:lpwstr>http://www.ipsa.org/</vt:lpwstr>
      </vt:variant>
      <vt:variant>
        <vt:lpwstr/>
      </vt:variant>
      <vt:variant>
        <vt:i4>1835009</vt:i4>
      </vt:variant>
      <vt:variant>
        <vt:i4>144</vt:i4>
      </vt:variant>
      <vt:variant>
        <vt:i4>0</vt:i4>
      </vt:variant>
      <vt:variant>
        <vt:i4>5</vt:i4>
      </vt:variant>
      <vt:variant>
        <vt:lpwstr>http://grliga.ru/</vt:lpwstr>
      </vt:variant>
      <vt:variant>
        <vt:lpwstr/>
      </vt:variant>
      <vt:variant>
        <vt:i4>4325449</vt:i4>
      </vt:variant>
      <vt:variant>
        <vt:i4>141</vt:i4>
      </vt:variant>
      <vt:variant>
        <vt:i4>0</vt:i4>
      </vt:variant>
      <vt:variant>
        <vt:i4>5</vt:i4>
      </vt:variant>
      <vt:variant>
        <vt:lpwstr>http://www.ipsa.org/</vt:lpwstr>
      </vt:variant>
      <vt:variant>
        <vt:lpwstr/>
      </vt:variant>
      <vt:variant>
        <vt:i4>7471149</vt:i4>
      </vt:variant>
      <vt:variant>
        <vt:i4>138</vt:i4>
      </vt:variant>
      <vt:variant>
        <vt:i4>0</vt:i4>
      </vt:variant>
      <vt:variant>
        <vt:i4>5</vt:i4>
      </vt:variant>
      <vt:variant>
        <vt:lpwstr>http://www.rapn.ru/</vt:lpwstr>
      </vt:variant>
      <vt:variant>
        <vt:lpwstr/>
      </vt:variant>
      <vt:variant>
        <vt:i4>7012406</vt:i4>
      </vt:variant>
      <vt:variant>
        <vt:i4>135</vt:i4>
      </vt:variant>
      <vt:variant>
        <vt:i4>0</vt:i4>
      </vt:variant>
      <vt:variant>
        <vt:i4>5</vt:i4>
      </vt:variant>
      <vt:variant>
        <vt:lpwstr>http://rospolitics.ru/</vt:lpwstr>
      </vt:variant>
      <vt:variant>
        <vt:lpwstr/>
      </vt:variant>
      <vt:variant>
        <vt:i4>5046362</vt:i4>
      </vt:variant>
      <vt:variant>
        <vt:i4>132</vt:i4>
      </vt:variant>
      <vt:variant>
        <vt:i4>0</vt:i4>
      </vt:variant>
      <vt:variant>
        <vt:i4>5</vt:i4>
      </vt:variant>
      <vt:variant>
        <vt:lpwstr>http://www.crvp.org/</vt:lpwstr>
      </vt:variant>
      <vt:variant>
        <vt:lpwstr/>
      </vt:variant>
      <vt:variant>
        <vt:i4>7274555</vt:i4>
      </vt:variant>
      <vt:variant>
        <vt:i4>129</vt:i4>
      </vt:variant>
      <vt:variant>
        <vt:i4>0</vt:i4>
      </vt:variant>
      <vt:variant>
        <vt:i4>5</vt:i4>
      </vt:variant>
      <vt:variant>
        <vt:lpwstr>http://www.globalistika.ru/</vt:lpwstr>
      </vt:variant>
      <vt:variant>
        <vt:lpwstr/>
      </vt:variant>
      <vt:variant>
        <vt:i4>8061034</vt:i4>
      </vt:variant>
      <vt:variant>
        <vt:i4>126</vt:i4>
      </vt:variant>
      <vt:variant>
        <vt:i4>0</vt:i4>
      </vt:variant>
      <vt:variant>
        <vt:i4>5</vt:i4>
      </vt:variant>
      <vt:variant>
        <vt:lpwstr>http://www.rfh.ru/index.php/ru/</vt:lpwstr>
      </vt:variant>
      <vt:variant>
        <vt:lpwstr/>
      </vt:variant>
      <vt:variant>
        <vt:i4>524304</vt:i4>
      </vt:variant>
      <vt:variant>
        <vt:i4>123</vt:i4>
      </vt:variant>
      <vt:variant>
        <vt:i4>0</vt:i4>
      </vt:variant>
      <vt:variant>
        <vt:i4>5</vt:i4>
      </vt:variant>
      <vt:variant>
        <vt:lpwstr>http://fgosvo.ru/news/21/1418</vt:lpwstr>
      </vt:variant>
      <vt:variant>
        <vt:lpwstr/>
      </vt:variant>
      <vt:variant>
        <vt:i4>3276832</vt:i4>
      </vt:variant>
      <vt:variant>
        <vt:i4>120</vt:i4>
      </vt:variant>
      <vt:variant>
        <vt:i4>0</vt:i4>
      </vt:variant>
      <vt:variant>
        <vt:i4>5</vt:i4>
      </vt:variant>
      <vt:variant>
        <vt:lpwstr>http://www.p220.ru/</vt:lpwstr>
      </vt:variant>
      <vt:variant>
        <vt:lpwstr/>
      </vt:variant>
      <vt:variant>
        <vt:i4>3014756</vt:i4>
      </vt:variant>
      <vt:variant>
        <vt:i4>117</vt:i4>
      </vt:variant>
      <vt:variant>
        <vt:i4>0</vt:i4>
      </vt:variant>
      <vt:variant>
        <vt:i4>5</vt:i4>
      </vt:variant>
      <vt:variant>
        <vt:lpwstr>http://www.rfbr.ru/rffi/ru/</vt:lpwstr>
      </vt:variant>
      <vt:variant>
        <vt:lpwstr/>
      </vt:variant>
      <vt:variant>
        <vt:i4>524304</vt:i4>
      </vt:variant>
      <vt:variant>
        <vt:i4>114</vt:i4>
      </vt:variant>
      <vt:variant>
        <vt:i4>0</vt:i4>
      </vt:variant>
      <vt:variant>
        <vt:i4>5</vt:i4>
      </vt:variant>
      <vt:variant>
        <vt:lpwstr>http://fgosvo.ru/news/21/1418</vt:lpwstr>
      </vt:variant>
      <vt:variant>
        <vt:lpwstr/>
      </vt:variant>
      <vt:variant>
        <vt:i4>4849757</vt:i4>
      </vt:variant>
      <vt:variant>
        <vt:i4>111</vt:i4>
      </vt:variant>
      <vt:variant>
        <vt:i4>0</vt:i4>
      </vt:variant>
      <vt:variant>
        <vt:i4>5</vt:i4>
      </vt:variant>
      <vt:variant>
        <vt:lpwstr>http://vak.ed.gov.ru/231</vt:lpwstr>
      </vt:variant>
      <vt:variant>
        <vt:lpwstr/>
      </vt:variant>
      <vt:variant>
        <vt:i4>2359347</vt:i4>
      </vt:variant>
      <vt:variant>
        <vt:i4>108</vt:i4>
      </vt:variant>
      <vt:variant>
        <vt:i4>0</vt:i4>
      </vt:variant>
      <vt:variant>
        <vt:i4>5</vt:i4>
      </vt:variant>
      <vt:variant>
        <vt:lpwstr>https://expert.ras.ru/</vt:lpwstr>
      </vt:variant>
      <vt:variant>
        <vt:lpwstr/>
      </vt:variant>
      <vt:variant>
        <vt:i4>4128839</vt:i4>
      </vt:variant>
      <vt:variant>
        <vt:i4>105</vt:i4>
      </vt:variant>
      <vt:variant>
        <vt:i4>0</vt:i4>
      </vt:variant>
      <vt:variant>
        <vt:i4>5</vt:i4>
      </vt:variant>
      <vt:variant>
        <vt:lpwstr>http://www.isras.ru/index.php?page_id=2655</vt:lpwstr>
      </vt:variant>
      <vt:variant>
        <vt:lpwstr/>
      </vt:variant>
      <vt:variant>
        <vt:i4>7929916</vt:i4>
      </vt:variant>
      <vt:variant>
        <vt:i4>102</vt:i4>
      </vt:variant>
      <vt:variant>
        <vt:i4>0</vt:i4>
      </vt:variant>
      <vt:variant>
        <vt:i4>5</vt:i4>
      </vt:variant>
      <vt:variant>
        <vt:lpwstr>http://www.religsvoboda.ru/</vt:lpwstr>
      </vt:variant>
      <vt:variant>
        <vt:lpwstr/>
      </vt:variant>
      <vt:variant>
        <vt:i4>4456520</vt:i4>
      </vt:variant>
      <vt:variant>
        <vt:i4>99</vt:i4>
      </vt:variant>
      <vt:variant>
        <vt:i4>0</vt:i4>
      </vt:variant>
      <vt:variant>
        <vt:i4>5</vt:i4>
      </vt:variant>
      <vt:variant>
        <vt:lpwstr>http://www.kremlin.ru/acts/bank/39646</vt:lpwstr>
      </vt:variant>
      <vt:variant>
        <vt:lpwstr/>
      </vt:variant>
      <vt:variant>
        <vt:i4>7274555</vt:i4>
      </vt:variant>
      <vt:variant>
        <vt:i4>96</vt:i4>
      </vt:variant>
      <vt:variant>
        <vt:i4>0</vt:i4>
      </vt:variant>
      <vt:variant>
        <vt:i4>5</vt:i4>
      </vt:variant>
      <vt:variant>
        <vt:lpwstr>http://www.globalistika.ru/</vt:lpwstr>
      </vt:variant>
      <vt:variant>
        <vt:lpwstr/>
      </vt:variant>
      <vt:variant>
        <vt:i4>6619174</vt:i4>
      </vt:variant>
      <vt:variant>
        <vt:i4>93</vt:i4>
      </vt:variant>
      <vt:variant>
        <vt:i4>0</vt:i4>
      </vt:variant>
      <vt:variant>
        <vt:i4>5</vt:i4>
      </vt:variant>
      <vt:variant>
        <vt:lpwstr>http://www.ssa-rss.ru/</vt:lpwstr>
      </vt:variant>
      <vt:variant>
        <vt:lpwstr/>
      </vt:variant>
      <vt:variant>
        <vt:i4>7012406</vt:i4>
      </vt:variant>
      <vt:variant>
        <vt:i4>90</vt:i4>
      </vt:variant>
      <vt:variant>
        <vt:i4>0</vt:i4>
      </vt:variant>
      <vt:variant>
        <vt:i4>5</vt:i4>
      </vt:variant>
      <vt:variant>
        <vt:lpwstr>http://rospolitics.ru/</vt:lpwstr>
      </vt:variant>
      <vt:variant>
        <vt:lpwstr/>
      </vt:variant>
      <vt:variant>
        <vt:i4>7471149</vt:i4>
      </vt:variant>
      <vt:variant>
        <vt:i4>87</vt:i4>
      </vt:variant>
      <vt:variant>
        <vt:i4>0</vt:i4>
      </vt:variant>
      <vt:variant>
        <vt:i4>5</vt:i4>
      </vt:variant>
      <vt:variant>
        <vt:lpwstr>http://www.rapn.ru/</vt:lpwstr>
      </vt:variant>
      <vt:variant>
        <vt:lpwstr/>
      </vt:variant>
      <vt:variant>
        <vt:i4>1900567</vt:i4>
      </vt:variant>
      <vt:variant>
        <vt:i4>84</vt:i4>
      </vt:variant>
      <vt:variant>
        <vt:i4>0</vt:i4>
      </vt:variant>
      <vt:variant>
        <vt:i4>5</vt:i4>
      </vt:variant>
      <vt:variant>
        <vt:lpwstr>http://polit.msu.ru/nkpp/</vt:lpwstr>
      </vt:variant>
      <vt:variant>
        <vt:lpwstr/>
      </vt:variant>
      <vt:variant>
        <vt:i4>31</vt:i4>
      </vt:variant>
      <vt:variant>
        <vt:i4>81</vt:i4>
      </vt:variant>
      <vt:variant>
        <vt:i4>0</vt:i4>
      </vt:variant>
      <vt:variant>
        <vt:i4>5</vt:i4>
      </vt:variant>
      <vt:variant>
        <vt:lpwstr>https://lnk.ie/2FGEM/e=kazarinova_db@pfur.ru/https:/www.sgemsocial.org/</vt:lpwstr>
      </vt:variant>
      <vt:variant>
        <vt:lpwstr/>
      </vt:variant>
      <vt:variant>
        <vt:i4>31</vt:i4>
      </vt:variant>
      <vt:variant>
        <vt:i4>78</vt:i4>
      </vt:variant>
      <vt:variant>
        <vt:i4>0</vt:i4>
      </vt:variant>
      <vt:variant>
        <vt:i4>5</vt:i4>
      </vt:variant>
      <vt:variant>
        <vt:lpwstr>https://lnk.ie/2FGEM/e=kazarinova_db@pfur.ru/https:/www.sgemsocial.org/</vt:lpwstr>
      </vt:variant>
      <vt:variant>
        <vt:lpwstr/>
      </vt:variant>
      <vt:variant>
        <vt:i4>2752568</vt:i4>
      </vt:variant>
      <vt:variant>
        <vt:i4>75</vt:i4>
      </vt:variant>
      <vt:variant>
        <vt:i4>0</vt:i4>
      </vt:variant>
      <vt:variant>
        <vt:i4>5</vt:i4>
      </vt:variant>
      <vt:variant>
        <vt:lpwstr>https://doc-research.org/forum/session/strategic-panel-session-making-multilateralism-work-enhancing-dialo-gue-peace-security-development/</vt:lpwstr>
      </vt:variant>
      <vt:variant>
        <vt:lpwstr/>
      </vt:variant>
      <vt:variant>
        <vt:i4>2752568</vt:i4>
      </vt:variant>
      <vt:variant>
        <vt:i4>72</vt:i4>
      </vt:variant>
      <vt:variant>
        <vt:i4>0</vt:i4>
      </vt:variant>
      <vt:variant>
        <vt:i4>5</vt:i4>
      </vt:variant>
      <vt:variant>
        <vt:lpwstr>https://doc-research.org/forum/session/strategic-panel-session-making-multilateralism-work-enhancing-dialo-gue-peace-security-development/</vt:lpwstr>
      </vt:variant>
      <vt:variant>
        <vt:lpwstr/>
      </vt:variant>
      <vt:variant>
        <vt:i4>31</vt:i4>
      </vt:variant>
      <vt:variant>
        <vt:i4>69</vt:i4>
      </vt:variant>
      <vt:variant>
        <vt:i4>0</vt:i4>
      </vt:variant>
      <vt:variant>
        <vt:i4>5</vt:i4>
      </vt:variant>
      <vt:variant>
        <vt:lpwstr>https://lnk.ie/2FGEM/e=kazarinova_db@pfur.ru/https:/www.sgemsocial.org/</vt:lpwstr>
      </vt:variant>
      <vt:variant>
        <vt:lpwstr/>
      </vt:variant>
      <vt:variant>
        <vt:i4>1114216</vt:i4>
      </vt:variant>
      <vt:variant>
        <vt:i4>63</vt:i4>
      </vt:variant>
      <vt:variant>
        <vt:i4>0</vt:i4>
      </vt:variant>
      <vt:variant>
        <vt:i4>5</vt:i4>
      </vt:variant>
      <vt:variant>
        <vt:lpwstr>https://elibrary.ru/publisher_about.asp?pubsid=9350</vt:lpwstr>
      </vt:variant>
      <vt:variant>
        <vt:lpwstr/>
      </vt:variant>
      <vt:variant>
        <vt:i4>524305</vt:i4>
      </vt:variant>
      <vt:variant>
        <vt:i4>60</vt:i4>
      </vt:variant>
      <vt:variant>
        <vt:i4>0</vt:i4>
      </vt:variant>
      <vt:variant>
        <vt:i4>5</vt:i4>
      </vt:variant>
      <vt:variant>
        <vt:lpwstr>https://elibrary.ru/item.asp?id=34986002</vt:lpwstr>
      </vt:variant>
      <vt:variant>
        <vt:lpwstr/>
      </vt:variant>
      <vt:variant>
        <vt:i4>458762</vt:i4>
      </vt:variant>
      <vt:variant>
        <vt:i4>57</vt:i4>
      </vt:variant>
      <vt:variant>
        <vt:i4>0</vt:i4>
      </vt:variant>
      <vt:variant>
        <vt:i4>5</vt:i4>
      </vt:variant>
      <vt:variant>
        <vt:lpwstr>http://rethinkingrussia.ru/en/2018/10/towards-greater-eurasian-security-architecture/</vt:lpwstr>
      </vt:variant>
      <vt:variant>
        <vt:lpwstr/>
      </vt:variant>
      <vt:variant>
        <vt:i4>4390985</vt:i4>
      </vt:variant>
      <vt:variant>
        <vt:i4>54</vt:i4>
      </vt:variant>
      <vt:variant>
        <vt:i4>0</vt:i4>
      </vt:variant>
      <vt:variant>
        <vt:i4>5</vt:i4>
      </vt:variant>
      <vt:variant>
        <vt:lpwstr>http://rethinkingrussia.ru/2018/10/%d0%bd%d0%b0-%d0%bf%d1%83%d1%82%d0%b8-%d0%ba-%d0%bd%d0%be%d0%b2%d0%be%d0%b9-%d0%b0%d1%80%d1%85%d0%b8%d1%82%d0%b5%d0%ba%d1%82%d1%83%d1%80%d0%b5-%d0%b1%d0%b5%d0%b7%d0%be%d0%bf%d0%b0%d1%81%d0%bd%d0%be/</vt:lpwstr>
      </vt:variant>
      <vt:variant>
        <vt:lpwstr/>
      </vt:variant>
      <vt:variant>
        <vt:i4>917527</vt:i4>
      </vt:variant>
      <vt:variant>
        <vt:i4>51</vt:i4>
      </vt:variant>
      <vt:variant>
        <vt:i4>0</vt:i4>
      </vt:variant>
      <vt:variant>
        <vt:i4>5</vt:i4>
      </vt:variant>
      <vt:variant>
        <vt:lpwstr>https://elibrary.ru/item.asp?id=35039806</vt:lpwstr>
      </vt:variant>
      <vt:variant>
        <vt:lpwstr/>
      </vt:variant>
      <vt:variant>
        <vt:i4>983061</vt:i4>
      </vt:variant>
      <vt:variant>
        <vt:i4>48</vt:i4>
      </vt:variant>
      <vt:variant>
        <vt:i4>0</vt:i4>
      </vt:variant>
      <vt:variant>
        <vt:i4>5</vt:i4>
      </vt:variant>
      <vt:variant>
        <vt:lpwstr>https://elibrary.ru/item.asp?id=35039827</vt:lpwstr>
      </vt:variant>
      <vt:variant>
        <vt:lpwstr/>
      </vt:variant>
      <vt:variant>
        <vt:i4>983056</vt:i4>
      </vt:variant>
      <vt:variant>
        <vt:i4>45</vt:i4>
      </vt:variant>
      <vt:variant>
        <vt:i4>0</vt:i4>
      </vt:variant>
      <vt:variant>
        <vt:i4>5</vt:i4>
      </vt:variant>
      <vt:variant>
        <vt:lpwstr>https://elibrary.ru/item.asp?id=35066882</vt:lpwstr>
      </vt:variant>
      <vt:variant>
        <vt:lpwstr/>
      </vt:variant>
      <vt:variant>
        <vt:i4>983056</vt:i4>
      </vt:variant>
      <vt:variant>
        <vt:i4>42</vt:i4>
      </vt:variant>
      <vt:variant>
        <vt:i4>0</vt:i4>
      </vt:variant>
      <vt:variant>
        <vt:i4>5</vt:i4>
      </vt:variant>
      <vt:variant>
        <vt:lpwstr>https://elibrary.ru/item.asp?id=35066882</vt:lpwstr>
      </vt:variant>
      <vt:variant>
        <vt:lpwstr/>
      </vt:variant>
      <vt:variant>
        <vt:i4>524305</vt:i4>
      </vt:variant>
      <vt:variant>
        <vt:i4>39</vt:i4>
      </vt:variant>
      <vt:variant>
        <vt:i4>0</vt:i4>
      </vt:variant>
      <vt:variant>
        <vt:i4>5</vt:i4>
      </vt:variant>
      <vt:variant>
        <vt:lpwstr>https://elibrary.ru/item.asp?id=35462994</vt:lpwstr>
      </vt:variant>
      <vt:variant>
        <vt:lpwstr/>
      </vt:variant>
      <vt:variant>
        <vt:i4>393242</vt:i4>
      </vt:variant>
      <vt:variant>
        <vt:i4>36</vt:i4>
      </vt:variant>
      <vt:variant>
        <vt:i4>0</vt:i4>
      </vt:variant>
      <vt:variant>
        <vt:i4>5</vt:i4>
      </vt:variant>
      <vt:variant>
        <vt:lpwstr>https://elibrary.ru/item.asp?id=35463330</vt:lpwstr>
      </vt:variant>
      <vt:variant>
        <vt:lpwstr/>
      </vt:variant>
      <vt:variant>
        <vt:i4>983056</vt:i4>
      </vt:variant>
      <vt:variant>
        <vt:i4>33</vt:i4>
      </vt:variant>
      <vt:variant>
        <vt:i4>0</vt:i4>
      </vt:variant>
      <vt:variant>
        <vt:i4>5</vt:i4>
      </vt:variant>
      <vt:variant>
        <vt:lpwstr>https://elibrary.ru/item.asp?id=35066882</vt:lpwstr>
      </vt:variant>
      <vt:variant>
        <vt:lpwstr/>
      </vt:variant>
      <vt:variant>
        <vt:i4>196638</vt:i4>
      </vt:variant>
      <vt:variant>
        <vt:i4>30</vt:i4>
      </vt:variant>
      <vt:variant>
        <vt:i4>0</vt:i4>
      </vt:variant>
      <vt:variant>
        <vt:i4>5</vt:i4>
      </vt:variant>
      <vt:variant>
        <vt:lpwstr>https://elibrary.ru/item.asp?id=35074542</vt:lpwstr>
      </vt:variant>
      <vt:variant>
        <vt:lpwstr/>
      </vt:variant>
      <vt:variant>
        <vt:i4>6881312</vt:i4>
      </vt:variant>
      <vt:variant>
        <vt:i4>27</vt:i4>
      </vt:variant>
      <vt:variant>
        <vt:i4>0</vt:i4>
      </vt:variant>
      <vt:variant>
        <vt:i4>5</vt:i4>
      </vt:variant>
      <vt:variant>
        <vt:lpwstr>https://elibrary.ru/contents.asp?id=35448041&amp;selid=35448043</vt:lpwstr>
      </vt:variant>
      <vt:variant>
        <vt:lpwstr/>
      </vt:variant>
      <vt:variant>
        <vt:i4>1638406</vt:i4>
      </vt:variant>
      <vt:variant>
        <vt:i4>24</vt:i4>
      </vt:variant>
      <vt:variant>
        <vt:i4>0</vt:i4>
      </vt:variant>
      <vt:variant>
        <vt:i4>5</vt:i4>
      </vt:variant>
      <vt:variant>
        <vt:lpwstr>https://elibrary.ru/contents.asp?id=35448041</vt:lpwstr>
      </vt:variant>
      <vt:variant>
        <vt:lpwstr/>
      </vt:variant>
      <vt:variant>
        <vt:i4>262166</vt:i4>
      </vt:variant>
      <vt:variant>
        <vt:i4>21</vt:i4>
      </vt:variant>
      <vt:variant>
        <vt:i4>0</vt:i4>
      </vt:variant>
      <vt:variant>
        <vt:i4>5</vt:i4>
      </vt:variant>
      <vt:variant>
        <vt:lpwstr>https://elibrary.ru/item.asp?id=35448043</vt:lpwstr>
      </vt:variant>
      <vt:variant>
        <vt:lpwstr/>
      </vt:variant>
      <vt:variant>
        <vt:i4>4128824</vt:i4>
      </vt:variant>
      <vt:variant>
        <vt:i4>18</vt:i4>
      </vt:variant>
      <vt:variant>
        <vt:i4>0</vt:i4>
      </vt:variant>
      <vt:variant>
        <vt:i4>5</vt:i4>
      </vt:variant>
      <vt:variant>
        <vt:lpwstr>http://www.sgemsocial.org/</vt:lpwstr>
      </vt:variant>
      <vt:variant>
        <vt:lpwstr/>
      </vt:variant>
      <vt:variant>
        <vt:i4>6619175</vt:i4>
      </vt:variant>
      <vt:variant>
        <vt:i4>15</vt:i4>
      </vt:variant>
      <vt:variant>
        <vt:i4>0</vt:i4>
      </vt:variant>
      <vt:variant>
        <vt:i4>5</vt:i4>
      </vt:variant>
      <vt:variant>
        <vt:lpwstr>https://elibrary.ru/contents.asp?id=35289992&amp;selid=35290006</vt:lpwstr>
      </vt:variant>
      <vt:variant>
        <vt:lpwstr/>
      </vt:variant>
      <vt:variant>
        <vt:i4>2031628</vt:i4>
      </vt:variant>
      <vt:variant>
        <vt:i4>12</vt:i4>
      </vt:variant>
      <vt:variant>
        <vt:i4>0</vt:i4>
      </vt:variant>
      <vt:variant>
        <vt:i4>5</vt:i4>
      </vt:variant>
      <vt:variant>
        <vt:lpwstr>https://elibrary.ru/contents.asp?id=35289992</vt:lpwstr>
      </vt:variant>
      <vt:variant>
        <vt:lpwstr/>
      </vt:variant>
      <vt:variant>
        <vt:i4>786460</vt:i4>
      </vt:variant>
      <vt:variant>
        <vt:i4>9</vt:i4>
      </vt:variant>
      <vt:variant>
        <vt:i4>0</vt:i4>
      </vt:variant>
      <vt:variant>
        <vt:i4>5</vt:i4>
      </vt:variant>
      <vt:variant>
        <vt:lpwstr>https://elibrary.ru/item.asp?id=35290006</vt:lpwstr>
      </vt:variant>
      <vt:variant>
        <vt:lpwstr/>
      </vt:variant>
      <vt:variant>
        <vt:i4>1114216</vt:i4>
      </vt:variant>
      <vt:variant>
        <vt:i4>3</vt:i4>
      </vt:variant>
      <vt:variant>
        <vt:i4>0</vt:i4>
      </vt:variant>
      <vt:variant>
        <vt:i4>5</vt:i4>
      </vt:variant>
      <vt:variant>
        <vt:lpwstr>https://elibrary.ru/publisher_about.asp?pubsid=9350</vt:lpwstr>
      </vt:variant>
      <vt:variant>
        <vt:lpwstr/>
      </vt:variant>
      <vt:variant>
        <vt:i4>524305</vt:i4>
      </vt:variant>
      <vt:variant>
        <vt:i4>0</vt:i4>
      </vt:variant>
      <vt:variant>
        <vt:i4>0</vt:i4>
      </vt:variant>
      <vt:variant>
        <vt:i4>5</vt:i4>
      </vt:variant>
      <vt:variant>
        <vt:lpwstr>https://elibrary.ru/item.asp?id=34986002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creator>tosadcheva</dc:creator>
  <cp:lastModifiedBy>Конина Наталья Владимировна</cp:lastModifiedBy>
  <cp:revision>2</cp:revision>
  <cp:lastPrinted>2018-12-10T10:26:00Z</cp:lastPrinted>
  <dcterms:created xsi:type="dcterms:W3CDTF">2019-12-19T12:01:00Z</dcterms:created>
  <dcterms:modified xsi:type="dcterms:W3CDTF">2019-12-19T12:01:00Z</dcterms:modified>
</cp:coreProperties>
</file>